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Project Sponsor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Fair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3.1667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