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3C58BC" w14:paraId="55A91CEE" w14:textId="77777777" w:rsidR="003C58BC"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evenAndOddHeaders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