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7C992" w14:textId="77777777" w:rsidR="0098149B" w:rsidRPr="004B025D" w:rsidRDefault="004B025D">
      <w:pPr>
        <w:rPr>
          <w:b/>
          <w:sz w:val="24"/>
        </w:rPr>
      </w:pPr>
      <w:r w:rsidRPr="004B025D">
        <w:rPr>
          <w:b/>
          <w:sz w:val="24"/>
        </w:rPr>
        <w:t>3.2.8. Beware of Monty Hall</w:t>
      </w:r>
    </w:p>
    <w:p w14:paraId="0D0CDDDA" w14:textId="77777777" w:rsidR="004B025D" w:rsidRDefault="004B025D" w:rsidP="004B025D">
      <w:pPr>
        <w:pStyle w:val="ListParagraph"/>
        <w:numPr>
          <w:ilvl w:val="0"/>
          <w:numId w:val="1"/>
        </w:numPr>
      </w:pPr>
      <w:r>
        <w:t>Given: 3 doors, 1 w/ prize, 2 w/ dud</w:t>
      </w:r>
    </w:p>
    <w:p w14:paraId="41A7B8C1" w14:textId="77777777" w:rsidR="004B025D" w:rsidRDefault="004B025D" w:rsidP="004B025D">
      <w:pPr>
        <w:pStyle w:val="ListParagraph"/>
        <w:numPr>
          <w:ilvl w:val="0"/>
          <w:numId w:val="1"/>
        </w:numPr>
      </w:pPr>
      <w:r>
        <w:t>Pick one door.  Probability of guessing prize is 1/3.  Probability that the prize is behind either of the other doors is 2/3.</w:t>
      </w:r>
    </w:p>
    <w:p w14:paraId="5A67A5AB" w14:textId="77777777" w:rsidR="004B025D" w:rsidRDefault="004B025D" w:rsidP="004B025D">
      <w:pPr>
        <w:pStyle w:val="ListParagraph"/>
        <w:numPr>
          <w:ilvl w:val="0"/>
          <w:numId w:val="1"/>
        </w:numPr>
      </w:pPr>
      <w:r>
        <w:t xml:space="preserve">New information! </w:t>
      </w:r>
      <w:proofErr w:type="gramStart"/>
      <w:r>
        <w:t>Monty</w:t>
      </w:r>
      <w:proofErr w:type="gramEnd"/>
      <w:r>
        <w:t xml:space="preserve"> Hall opens one door to reveal dud.  Two doors now remain.</w:t>
      </w:r>
    </w:p>
    <w:p w14:paraId="554B7DFE" w14:textId="77777777" w:rsidR="004B025D" w:rsidRDefault="004B025D" w:rsidP="004B025D">
      <w:pPr>
        <w:pStyle w:val="ListParagraph"/>
        <w:numPr>
          <w:ilvl w:val="0"/>
          <w:numId w:val="1"/>
        </w:numPr>
      </w:pPr>
      <w:r>
        <w:t xml:space="preserve">Stick with initial pick or change doors?  If you stick with initial guess, chance of winning the prize remains 1/3.  Chance that the prize is behind the other doors is still 2/3.  Except now there’s only one other door.   </w:t>
      </w:r>
    </w:p>
    <w:p w14:paraId="4C2D5031" w14:textId="77777777" w:rsidR="004B025D" w:rsidRDefault="004B025D" w:rsidP="004B025D">
      <w:pPr>
        <w:pStyle w:val="ListParagraph"/>
        <w:numPr>
          <w:ilvl w:val="0"/>
          <w:numId w:val="1"/>
        </w:numPr>
      </w:pPr>
      <w:r>
        <w:t xml:space="preserve">Change doors!  Probability of prize behind that door is now 2/3. </w:t>
      </w:r>
    </w:p>
    <w:p w14:paraId="016A3641" w14:textId="77777777" w:rsidR="004B025D" w:rsidRDefault="004B025D" w:rsidP="004B025D">
      <w:r>
        <w:t xml:space="preserve">Bayes’ Theorem applies </w:t>
      </w:r>
      <w:r w:rsidR="0053311A">
        <w:t>because we are given additional information with the opening</w:t>
      </w:r>
      <w:r>
        <w:t xml:space="preserve"> of</w:t>
      </w:r>
      <w:r w:rsidR="0053311A">
        <w:t xml:space="preserve"> one door.  That new piece of information changes our understanding of the situation and allows for a more accurate calculation about the probability of what’s behind the remaining door.</w:t>
      </w:r>
      <w:r>
        <w:t xml:space="preserve"> </w:t>
      </w:r>
      <w:bookmarkStart w:id="0" w:name="_GoBack"/>
      <w:bookmarkEnd w:id="0"/>
    </w:p>
    <w:sectPr w:rsidR="004B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A7036"/>
    <w:multiLevelType w:val="hybridMultilevel"/>
    <w:tmpl w:val="31C48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5D"/>
    <w:rsid w:val="001170D7"/>
    <w:rsid w:val="0015146F"/>
    <w:rsid w:val="001B0120"/>
    <w:rsid w:val="00261AA8"/>
    <w:rsid w:val="00303A63"/>
    <w:rsid w:val="004B025D"/>
    <w:rsid w:val="0053311A"/>
    <w:rsid w:val="0068485A"/>
    <w:rsid w:val="00904948"/>
    <w:rsid w:val="00D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526E"/>
  <w15:chartTrackingRefBased/>
  <w15:docId w15:val="{FEDF85A7-D71F-42B6-9A07-6A9FDE3F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1</cp:revision>
  <dcterms:created xsi:type="dcterms:W3CDTF">2017-12-21T04:31:00Z</dcterms:created>
  <dcterms:modified xsi:type="dcterms:W3CDTF">2017-12-21T04:49:00Z</dcterms:modified>
</cp:coreProperties>
</file>