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E900AB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 17</w:t>
      </w:r>
      <w:r w:rsidR="001D6156" w:rsidRPr="001D6156">
        <w:rPr>
          <w:rFonts w:ascii="Times New Roman" w:hAnsi="Times New Roman" w:cs="Times New Roman"/>
          <w:sz w:val="32"/>
          <w:szCs w:val="32"/>
        </w:rPr>
        <w:t xml:space="preserve">. </w:t>
      </w:r>
      <w:r w:rsidR="007E40A5">
        <w:rPr>
          <w:rFonts w:ascii="Times New Roman" w:hAnsi="Times New Roman" w:cs="Times New Roman"/>
          <w:sz w:val="32"/>
          <w:szCs w:val="32"/>
        </w:rPr>
        <w:t xml:space="preserve">Рассмотрение </w:t>
      </w:r>
      <w:r>
        <w:rPr>
          <w:rFonts w:ascii="Times New Roman" w:hAnsi="Times New Roman" w:cs="Times New Roman"/>
          <w:sz w:val="32"/>
          <w:szCs w:val="32"/>
        </w:rPr>
        <w:t>вопросов, связанных с классификацией серверов, принципами между клиентскими и серверными частями.</w:t>
      </w:r>
    </w:p>
    <w:p w:rsidR="00E900AB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 xml:space="preserve">Сервер это компьютер или программа, которая предоставляет информацию, услуги или ресурсы другим компьютерам, называемыми клиентами. Серверы могут выполнять различные функции, такие как хранение и обмен данных, обработка запросов и обеспечение доступа к </w:t>
      </w:r>
      <w:proofErr w:type="gramStart"/>
      <w:r w:rsidRPr="00E900AB">
        <w:rPr>
          <w:rFonts w:ascii="Times New Roman" w:hAnsi="Times New Roman" w:cs="Times New Roman"/>
          <w:sz w:val="28"/>
          <w:szCs w:val="28"/>
        </w:rPr>
        <w:t>веб-сайтам</w:t>
      </w:r>
      <w:proofErr w:type="gramEnd"/>
      <w:r w:rsidRPr="00E900AB">
        <w:rPr>
          <w:rFonts w:ascii="Times New Roman" w:hAnsi="Times New Roman" w:cs="Times New Roman"/>
          <w:sz w:val="28"/>
          <w:szCs w:val="28"/>
        </w:rPr>
        <w:t>. В компьютерных сетях серверы используются для обеспечения связи и совместной работы между устройствами.</w:t>
      </w:r>
    </w:p>
    <w:p w:rsidR="00E900AB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>Классификация серверов обычно проводится по нескольким критериям, включая вычислительную мощность, степень надежности, назначение и т. д. Например, серверы могут быть разделены на высокопроизводительные серверы (например, выделенные серверы, кластеры и облачные вычисления) и обычные серверы (например, серверы на базе домашних компьютеров или использование виртуализации на одном физическом сервере).</w:t>
      </w:r>
    </w:p>
    <w:p w:rsidR="00E900AB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>Принципы между клиентскими и серверными частями включают в себя взаимодействие, передачу данных и управление данными. Клиентская часть обычно является программой или устройством, которое обращается к серверу для получения данных или выполнения определенных задач. Серверная часть, в свою очередь, предоставляет доступ к информации или ресурсам, предоставляет сервисы или обрабатывает запросы от клиентской части.</w:t>
      </w:r>
    </w:p>
    <w:p w:rsidR="00E900AB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>Важно учитывать, что обе части должны быть оптимизированы для эффективного взаимодействия между собой. Например, серверные части должны быть способны обрабатывать большое количество запросов от клиентов и обеспечивать безопасность и надежность, а клиентские части должны быть доступными и удобными для использования пользователем.</w:t>
      </w:r>
    </w:p>
    <w:p w:rsidR="00E900AB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>Таким образом, классификация серверов и принципы взаимодействия между клиентскими и серверными частями играют важную роль в обеспечении эффективной работы информационных систем и сервисов.</w:t>
      </w:r>
    </w:p>
    <w:p w:rsidR="001D6156" w:rsidRPr="00E900AB" w:rsidRDefault="00E900AB" w:rsidP="00E90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0AB">
        <w:rPr>
          <w:rFonts w:ascii="Times New Roman" w:hAnsi="Times New Roman" w:cs="Times New Roman"/>
          <w:sz w:val="28"/>
          <w:szCs w:val="28"/>
        </w:rPr>
        <w:t>Пример классификации</w:t>
      </w:r>
      <w:bookmarkStart w:id="0" w:name="_GoBack"/>
      <w:bookmarkEnd w:id="0"/>
      <w:r w:rsidRPr="00E900AB">
        <w:rPr>
          <w:rFonts w:ascii="Times New Roman" w:hAnsi="Times New Roman" w:cs="Times New Roman"/>
          <w:sz w:val="28"/>
          <w:szCs w:val="28"/>
        </w:rPr>
        <w:t xml:space="preserve"> серверов: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Физические сервера - серверы, которые работают на оборудовании на основе физических компонентов, таких как процессоры, память, жесткие диски и т.д.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Виртуальные сервера - серверы, которые работают на виртуальных машинах, обеспечивая изоляцию и ресурсное разделение.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Облачные серверы - серверы, которые работают в облачной среде, предоставляемые виртуальными серверами или контейнерами, такими как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Services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(AWS), Microsoft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т.д.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Выделенные сервера - серверы, которые предоставляются одному клиенту и не используются другими пользователями.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Кластерные сервера - серверы, объединенные в кластер для обеспечения отказоустойчивости и увеличения производительности.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Веб-серверы - серверы, предназначенные для обслуживания веб-страниц и обработки веб-запросов.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Файловые серверы - серверы, предназначенные для хранения и управления файлами, обеспечивают доступ к данным и управление ими.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Почтовые серверы - серверы, предназначенные для обработки и отправки электронной почты.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Базы данных серверы - серверы, предназначенные для хранения и управления базами данных, обеспечивают доступ к данным и их обработку.</w:t>
      </w:r>
    </w:p>
    <w:p w:rsidR="00E900AB" w:rsidRPr="00E900AB" w:rsidRDefault="00E900AB" w:rsidP="00E900AB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00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Печатные серверы - серверы, предназначенные для управления печатными устройствами и обеспечения печати документов.</w:t>
      </w:r>
    </w:p>
    <w:p w:rsidR="00E900AB" w:rsidRPr="001D6156" w:rsidRDefault="00E900AB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900AB" w:rsidRPr="001D6156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A8" w:rsidRDefault="00D025A8" w:rsidP="00F674FB">
      <w:pPr>
        <w:spacing w:after="0" w:line="240" w:lineRule="auto"/>
      </w:pPr>
      <w:r>
        <w:separator/>
      </w:r>
    </w:p>
  </w:endnote>
  <w:endnote w:type="continuationSeparator" w:id="0">
    <w:p w:rsidR="00D025A8" w:rsidRDefault="00D025A8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0AB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A8" w:rsidRDefault="00D025A8" w:rsidP="00F674FB">
      <w:pPr>
        <w:spacing w:after="0" w:line="240" w:lineRule="auto"/>
      </w:pPr>
      <w:r>
        <w:separator/>
      </w:r>
    </w:p>
  </w:footnote>
  <w:footnote w:type="continuationSeparator" w:id="0">
    <w:p w:rsidR="00D025A8" w:rsidRDefault="00D025A8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83133C1"/>
    <w:multiLevelType w:val="multilevel"/>
    <w:tmpl w:val="3D6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C2484E"/>
    <w:multiLevelType w:val="hybridMultilevel"/>
    <w:tmpl w:val="48BC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1D6156"/>
    <w:rsid w:val="001E117F"/>
    <w:rsid w:val="007E40A5"/>
    <w:rsid w:val="00AC253E"/>
    <w:rsid w:val="00D025A8"/>
    <w:rsid w:val="00E900AB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paragraph" w:customStyle="1" w:styleId="whitespace-pre-wrap">
    <w:name w:val="whitespace-pre-wrap"/>
    <w:basedOn w:val="a"/>
    <w:rsid w:val="00E9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5</cp:revision>
  <dcterms:created xsi:type="dcterms:W3CDTF">2024-02-26T02:56:00Z</dcterms:created>
  <dcterms:modified xsi:type="dcterms:W3CDTF">2024-02-26T03:59:00Z</dcterms:modified>
</cp:coreProperties>
</file>