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D872" w14:textId="3FA894D1" w:rsidR="003C4685" w:rsidRPr="00EC3102" w:rsidRDefault="003C344D" w:rsidP="00D304E5">
      <w:pPr>
        <w:rPr>
          <w:noProof/>
          <w:lang w:val="en-GB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GB"/>
          </w:rPr>
          <w:alias w:val="Titel"/>
          <w:tag w:val=""/>
          <w:id w:val="-1059707639"/>
          <w:placeholder>
            <w:docPart w:val="1F78FA885D1840DAAB366F83CEBA1C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F7D4D">
            <w:rPr>
              <w:rFonts w:asciiTheme="majorHAnsi" w:hAnsiTheme="majorHAnsi" w:cstheme="majorHAnsi"/>
              <w:sz w:val="48"/>
              <w:szCs w:val="48"/>
              <w:lang w:val="en-GB"/>
            </w:rPr>
            <w:t>System Description (</w:t>
          </w:r>
          <w:proofErr w:type="spellStart"/>
          <w:r w:rsidR="00CF7D4D">
            <w:rPr>
              <w:rFonts w:asciiTheme="majorHAnsi" w:hAnsiTheme="majorHAnsi" w:cstheme="majorHAnsi"/>
              <w:sz w:val="48"/>
              <w:szCs w:val="48"/>
              <w:lang w:val="en-GB"/>
            </w:rPr>
            <w:t>SysD</w:t>
          </w:r>
          <w:proofErr w:type="spellEnd"/>
          <w:r w:rsidR="00CF7D4D">
            <w:rPr>
              <w:rFonts w:asciiTheme="majorHAnsi" w:hAnsiTheme="majorHAnsi" w:cstheme="majorHAnsi"/>
              <w:sz w:val="48"/>
              <w:szCs w:val="48"/>
              <w:lang w:val="en-GB"/>
            </w:rPr>
            <w:t>) – Eventhanlder-SIB</w:t>
          </w:r>
        </w:sdtContent>
      </w:sdt>
    </w:p>
    <w:p w14:paraId="78A05C3C" w14:textId="77777777" w:rsidR="001E3FB4" w:rsidRPr="00EC3102" w:rsidRDefault="001E3FB4" w:rsidP="00D304E5">
      <w:pPr>
        <w:rPr>
          <w:lang w:val="en-GB"/>
        </w:rPr>
      </w:pPr>
    </w:p>
    <w:p w14:paraId="3AFF6D4C" w14:textId="77777777" w:rsidR="001E3FB4" w:rsidRPr="00EC3102" w:rsidRDefault="001E3FB4" w:rsidP="00D304E5">
      <w:pPr>
        <w:rPr>
          <w:lang w:val="en-GB"/>
        </w:rPr>
      </w:pPr>
    </w:p>
    <w:p w14:paraId="7410CE0E" w14:textId="77777777" w:rsidR="001E3FB4" w:rsidRPr="00EC3102" w:rsidRDefault="001E3FB4" w:rsidP="00D304E5">
      <w:pPr>
        <w:rPr>
          <w:lang w:val="en-GB"/>
        </w:rPr>
      </w:pPr>
    </w:p>
    <w:p w14:paraId="43BDD9EF" w14:textId="77777777" w:rsidR="001E3FB4" w:rsidRPr="00EC3102" w:rsidRDefault="001E3FB4" w:rsidP="00D304E5">
      <w:pPr>
        <w:rPr>
          <w:lang w:val="en-GB"/>
        </w:rPr>
      </w:pPr>
    </w:p>
    <w:p w14:paraId="655E808F" w14:textId="77777777" w:rsidR="001E3FB4" w:rsidRPr="00EC3102" w:rsidRDefault="001E3FB4" w:rsidP="00D304E5">
      <w:pPr>
        <w:rPr>
          <w:lang w:val="en-GB"/>
        </w:rPr>
      </w:pPr>
    </w:p>
    <w:p w14:paraId="7576ECE0" w14:textId="77777777" w:rsidR="001E3FB4" w:rsidRPr="00EC3102" w:rsidRDefault="001E3FB4" w:rsidP="00D304E5">
      <w:pPr>
        <w:rPr>
          <w:lang w:val="en-GB"/>
        </w:rPr>
      </w:pPr>
    </w:p>
    <w:p w14:paraId="6E6A4209" w14:textId="77777777" w:rsidR="001E3FB4" w:rsidRPr="00EC3102" w:rsidRDefault="001E3FB4" w:rsidP="00D304E5">
      <w:pPr>
        <w:rPr>
          <w:lang w:val="en-GB"/>
        </w:rPr>
      </w:pPr>
    </w:p>
    <w:p w14:paraId="7D744C6D" w14:textId="77777777" w:rsidR="001E3FB4" w:rsidRPr="00EC3102" w:rsidRDefault="001E3FB4" w:rsidP="00D304E5">
      <w:pPr>
        <w:rPr>
          <w:lang w:val="en-GB"/>
        </w:rPr>
      </w:pPr>
    </w:p>
    <w:p w14:paraId="71A4E6DC" w14:textId="77777777" w:rsidR="001E3FB4" w:rsidRPr="00EC3102" w:rsidRDefault="001E3FB4" w:rsidP="00D304E5">
      <w:pPr>
        <w:rPr>
          <w:lang w:val="en-GB"/>
        </w:rPr>
      </w:pPr>
    </w:p>
    <w:p w14:paraId="6008A8C3" w14:textId="77777777" w:rsidR="00945E96" w:rsidRPr="00EC3102" w:rsidRDefault="00636607" w:rsidP="00D304E5">
      <w:pPr>
        <w:rPr>
          <w:lang w:val="en-GB"/>
        </w:rPr>
        <w:sectPr w:rsidR="00945E96" w:rsidRPr="00EC3102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bookmarkStart w:id="0" w:name="_GoBack"/>
      <w:bookmarkEnd w:id="0"/>
      <w:r w:rsidRPr="00EC3102">
        <w:rPr>
          <w:noProof/>
          <w:lang w:val="da-DK" w:eastAsia="da-DK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66218BA" wp14:editId="2C5B906E">
                <wp:simplePos x="0" y="0"/>
                <wp:positionH relativeFrom="column">
                  <wp:posOffset>-3175</wp:posOffset>
                </wp:positionH>
                <wp:positionV relativeFrom="page">
                  <wp:posOffset>6883400</wp:posOffset>
                </wp:positionV>
                <wp:extent cx="5724525" cy="2584450"/>
                <wp:effectExtent l="0" t="0" r="9525" b="6350"/>
                <wp:wrapSquare wrapText="bothSides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525" cy="258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7E7F8" w14:textId="77777777" w:rsidR="00C14629" w:rsidRPr="009A7920" w:rsidRDefault="00C14629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7AF0CF" w14:textId="77777777" w:rsidR="00EA0864" w:rsidRDefault="00C14629" w:rsidP="00103D61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This document provides the</w:t>
                            </w:r>
                            <w:r w:rsidR="005B1E7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main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template for the </w:t>
                            </w:r>
                            <w:r w:rsidR="00EA0864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 Description of Arrowhead compliant Systems.</w:t>
                            </w:r>
                            <w:r w:rsidR="005B1E7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8645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It should be used to define the main services and interfaces of a system, without describing its internal implementation. </w:t>
                            </w:r>
                          </w:p>
                          <w:p w14:paraId="1E74F544" w14:textId="77777777" w:rsidR="005B08D8" w:rsidRDefault="005B1E7A" w:rsidP="00103D61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="005B08D8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systems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</w:t>
                            </w:r>
                            <w:r w:rsidR="00FB76E0">
                              <w:rPr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the </w:t>
                            </w:r>
                            <w:r w:rsidR="00FB76E0">
                              <w:rPr>
                                <w:sz w:val="22"/>
                                <w:szCs w:val="22"/>
                                <w:lang w:val="en-US"/>
                              </w:rPr>
                              <w:t>SVN server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), in order </w:t>
                            </w:r>
                            <w:r w:rsidR="005B08D8">
                              <w:rPr>
                                <w:sz w:val="22"/>
                                <w:szCs w:val="22"/>
                                <w:lang w:val="en-US"/>
                              </w:rPr>
                              <w:t>to document and formalize the pilot demonstrators</w:t>
                            </w:r>
                            <w:r w:rsidR="00FB76E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the common Arrowhead framework</w:t>
                            </w:r>
                            <w:r w:rsidR="005B08D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7F1F0CC" w14:textId="77777777" w:rsidR="00C14629" w:rsidRPr="00671B01" w:rsidRDefault="00C14629" w:rsidP="002C447C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218B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42pt;width:450.75pt;height:203.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" filled="f" stroked="f">
                <v:textbox inset="0,0,0,0">
                  <w:txbxContent>
                    <w:p w14:paraId="4BA7E7F8" w14:textId="77777777" w:rsidR="00C14629" w:rsidRPr="009A7920" w:rsidRDefault="00C14629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7AF0CF" w14:textId="77777777" w:rsidR="00EA0864" w:rsidRDefault="00C14629" w:rsidP="00103D61">
                      <w:pPr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This document provides the</w:t>
                      </w:r>
                      <w:r w:rsidR="005B1E7A">
                        <w:rPr>
                          <w:sz w:val="22"/>
                          <w:szCs w:val="22"/>
                          <w:lang w:val="en-US"/>
                        </w:rPr>
                        <w:t xml:space="preserve"> main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template for the </w:t>
                      </w:r>
                      <w:r w:rsidR="00EA0864">
                        <w:rPr>
                          <w:sz w:val="22"/>
                          <w:szCs w:val="22"/>
                          <w:lang w:val="en-US"/>
                        </w:rPr>
                        <w:t>System Description of Arrowhead compliant Systems.</w:t>
                      </w:r>
                      <w:r w:rsidR="005B1E7A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8645C">
                        <w:rPr>
                          <w:sz w:val="22"/>
                          <w:szCs w:val="22"/>
                          <w:lang w:val="en-US"/>
                        </w:rPr>
                        <w:t xml:space="preserve">It should be used to define the main services and interfaces of a system, without describing its internal implementation. </w:t>
                      </w:r>
                    </w:p>
                    <w:p w14:paraId="1E74F544" w14:textId="77777777" w:rsidR="005B08D8" w:rsidRDefault="005B1E7A" w:rsidP="00103D61">
                      <w:pPr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="005B08D8">
                        <w:rPr>
                          <w:sz w:val="22"/>
                          <w:szCs w:val="22"/>
                          <w:lang w:val="en-US"/>
                        </w:rPr>
                        <w:t>systems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</w:t>
                      </w:r>
                      <w:r w:rsidR="00FB76E0">
                        <w:rPr>
                          <w:sz w:val="22"/>
                          <w:szCs w:val="22"/>
                          <w:lang w:val="en-US"/>
                        </w:rPr>
                        <w:t>o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n the </w:t>
                      </w:r>
                      <w:r w:rsidR="00FB76E0">
                        <w:rPr>
                          <w:sz w:val="22"/>
                          <w:szCs w:val="22"/>
                          <w:lang w:val="en-US"/>
                        </w:rPr>
                        <w:t>SVN server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), in order </w:t>
                      </w:r>
                      <w:r w:rsidR="005B08D8">
                        <w:rPr>
                          <w:sz w:val="22"/>
                          <w:szCs w:val="22"/>
                          <w:lang w:val="en-US"/>
                        </w:rPr>
                        <w:t>to document and formalize the pilot demonstrators</w:t>
                      </w:r>
                      <w:r w:rsidR="00FB76E0">
                        <w:rPr>
                          <w:sz w:val="22"/>
                          <w:szCs w:val="22"/>
                          <w:lang w:val="en-US"/>
                        </w:rPr>
                        <w:t xml:space="preserve"> and the common Arrowhead framework</w:t>
                      </w:r>
                      <w:r w:rsidR="005B08D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7F1F0CC" w14:textId="77777777" w:rsidR="00C14629" w:rsidRPr="00671B01" w:rsidRDefault="00C14629" w:rsidP="002C447C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F6A6186" w14:textId="77777777" w:rsidR="00E6473E" w:rsidRPr="00E6473E" w:rsidRDefault="00E6473E" w:rsidP="00E6473E">
      <w:pPr>
        <w:pStyle w:val="BodyText"/>
        <w:rPr>
          <w:lang w:eastAsia="sv-SE"/>
        </w:rPr>
      </w:pPr>
      <w:bookmarkStart w:id="1" w:name="_Toc375649364"/>
    </w:p>
    <w:p w14:paraId="2215169A" w14:textId="2DE4B5CF" w:rsidR="0071675E" w:rsidRPr="00EC3102" w:rsidRDefault="004349AE" w:rsidP="00551166">
      <w:pPr>
        <w:pStyle w:val="Title"/>
      </w:pPr>
      <w:r w:rsidRPr="0071675E">
        <w:t>System Description Overview</w:t>
      </w:r>
      <w:bookmarkEnd w:id="1"/>
    </w:p>
    <w:p w14:paraId="1E10E21F" w14:textId="0159F5F4" w:rsidR="0071675E" w:rsidRDefault="0071675E" w:rsidP="00551166">
      <w:pPr>
        <w:pStyle w:val="BodyText"/>
      </w:pPr>
      <w:r>
        <w:t>The</w:t>
      </w:r>
      <w:r w:rsidR="0066000A">
        <w:t xml:space="preserve"> whole system has two main application systems which are as follows.</w:t>
      </w:r>
    </w:p>
    <w:p w14:paraId="1F763307" w14:textId="784030D2" w:rsidR="0066000A" w:rsidRDefault="0066000A" w:rsidP="00E6473E">
      <w:pPr>
        <w:pStyle w:val="Heading1"/>
      </w:pPr>
      <w:r>
        <w:t>Provider-Publisher</w:t>
      </w:r>
    </w:p>
    <w:p w14:paraId="519DDE13" w14:textId="0EC2FBCF" w:rsidR="0066000A" w:rsidRDefault="0066000A" w:rsidP="00551166">
      <w:pPr>
        <w:pStyle w:val="BodyText"/>
      </w:pPr>
      <w:r>
        <w:t>This system provides services to create an event, and to publish an event. The system consumes services of core components.</w:t>
      </w:r>
    </w:p>
    <w:p w14:paraId="6942EAD2" w14:textId="527DD956" w:rsidR="0066000A" w:rsidRDefault="0066000A" w:rsidP="00551166">
      <w:pPr>
        <w:pStyle w:val="BodyText"/>
        <w:jc w:val="center"/>
      </w:pPr>
      <w:r>
        <w:rPr>
          <w:noProof/>
        </w:rPr>
        <w:drawing>
          <wp:inline distT="0" distB="0" distL="0" distR="0" wp14:anchorId="5C224FA4" wp14:editId="122C8F30">
            <wp:extent cx="2881745" cy="2101565"/>
            <wp:effectExtent l="0" t="0" r="127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02 at 5.57.54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3013" cy="21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9B39" w14:textId="6297659B" w:rsidR="0066000A" w:rsidRDefault="0066000A" w:rsidP="0066000A">
      <w:pPr>
        <w:pStyle w:val="Heading1"/>
      </w:pPr>
      <w:r>
        <w:t>Consumer-Subscriber</w:t>
      </w:r>
    </w:p>
    <w:p w14:paraId="5C920918" w14:textId="75D01C03" w:rsidR="0066000A" w:rsidRDefault="0066000A" w:rsidP="00551166">
      <w:pPr>
        <w:pStyle w:val="BodyText"/>
      </w:pPr>
      <w:r>
        <w:t xml:space="preserve">This system </w:t>
      </w:r>
      <w:r>
        <w:t xml:space="preserve">subscribes </w:t>
      </w:r>
      <w:r>
        <w:t>to an event</w:t>
      </w:r>
      <w:r>
        <w:t xml:space="preserve"> from publisher and</w:t>
      </w:r>
      <w:r>
        <w:t xml:space="preserve"> </w:t>
      </w:r>
      <w:r>
        <w:t>authenticate in the authorization</w:t>
      </w:r>
      <w:r>
        <w:t>. The system consumes services of core components.</w:t>
      </w:r>
      <w:r>
        <w:t xml:space="preserve"> The subscriber will expose a servicer where it can receive notification from the eventhandler.</w:t>
      </w:r>
    </w:p>
    <w:p w14:paraId="42B35BA8" w14:textId="754A46FF" w:rsidR="0066000A" w:rsidRDefault="0066000A" w:rsidP="00551166">
      <w:pPr>
        <w:pStyle w:val="BodyText"/>
        <w:jc w:val="center"/>
      </w:pPr>
      <w:r>
        <w:rPr>
          <w:noProof/>
        </w:rPr>
        <w:drawing>
          <wp:inline distT="0" distB="0" distL="0" distR="0" wp14:anchorId="3D929195" wp14:editId="61AE95B3">
            <wp:extent cx="2743200" cy="1969993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sum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781" cy="19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1904" w14:textId="77777777" w:rsidR="0066000A" w:rsidRDefault="0066000A" w:rsidP="00551166">
      <w:pPr>
        <w:pStyle w:val="BodyText"/>
      </w:pPr>
    </w:p>
    <w:p w14:paraId="6521CBBD" w14:textId="77777777" w:rsidR="0066000A" w:rsidRPr="0066000A" w:rsidRDefault="0066000A" w:rsidP="00551166">
      <w:pPr>
        <w:pStyle w:val="BodyText"/>
      </w:pPr>
    </w:p>
    <w:p w14:paraId="08BF8061" w14:textId="16828ACF" w:rsidR="002A2272" w:rsidRDefault="00B51F42" w:rsidP="002A2272">
      <w:pPr>
        <w:pStyle w:val="Title"/>
      </w:pPr>
      <w:bookmarkStart w:id="2" w:name="_Toc375649366"/>
      <w:r w:rsidRPr="0071675E">
        <w:t xml:space="preserve">Behaviour </w:t>
      </w:r>
      <w:r w:rsidR="002A2272" w:rsidRPr="0071675E">
        <w:t>Diagrams</w:t>
      </w:r>
      <w:bookmarkEnd w:id="2"/>
    </w:p>
    <w:p w14:paraId="3DED745F" w14:textId="3EA55BFA" w:rsidR="00FC151E" w:rsidRPr="00EC3102" w:rsidRDefault="00D321CA" w:rsidP="00551166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78343518" wp14:editId="5D678A2C">
            <wp:extent cx="3848100" cy="3860800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.pd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2632" w14:textId="50A70D8D" w:rsidR="0041576F" w:rsidRPr="0071675E" w:rsidRDefault="0041576F" w:rsidP="0041576F">
      <w:pPr>
        <w:pStyle w:val="Title"/>
      </w:pPr>
      <w:bookmarkStart w:id="3" w:name="_Toc375649367"/>
      <w:r w:rsidRPr="0071675E">
        <w:t>Application services</w:t>
      </w:r>
      <w:bookmarkEnd w:id="3"/>
    </w:p>
    <w:p w14:paraId="70442327" w14:textId="6C80B51E" w:rsidR="00DA75B6" w:rsidRPr="0071675E" w:rsidRDefault="00D321CA" w:rsidP="00551166">
      <w:pPr>
        <w:pStyle w:val="BodyText"/>
      </w:pPr>
      <w:r w:rsidRPr="0071675E">
        <w:t xml:space="preserve">This section contains the Produced and Consumed services, which are described on a technology dependent Interface Design Description (IDD) document. </w:t>
      </w:r>
      <w:r w:rsidRPr="00EC3102">
        <w:t xml:space="preserve">An IDD accordingly specifies the details needed for implementation of service providers and consumers for a Service Description (SD) it refers to, appointing specific technology and semantics to be used and any interpretation, selection of parts, etc. – i.e. all details needed for plug and play. </w:t>
      </w:r>
      <w:r w:rsidRPr="0071675E">
        <w:t xml:space="preserve">  </w:t>
      </w:r>
    </w:p>
    <w:p w14:paraId="01058AF4" w14:textId="3232EE20" w:rsidR="00AF75C8" w:rsidRPr="00EC3102" w:rsidRDefault="00AF75C8" w:rsidP="00AF75C8">
      <w:pPr>
        <w:pStyle w:val="Heading1"/>
        <w:ind w:left="1134" w:hanging="1134"/>
      </w:pPr>
      <w:bookmarkStart w:id="4" w:name="_Toc375649368"/>
      <w:r w:rsidRPr="00EC3102">
        <w:t>Produced Services</w:t>
      </w:r>
      <w:bookmarkEnd w:id="4"/>
    </w:p>
    <w:p w14:paraId="4CB068D0" w14:textId="33B093EA" w:rsidR="00C30111" w:rsidRPr="00EC3102" w:rsidRDefault="00C30111" w:rsidP="00C30111">
      <w:pPr>
        <w:pStyle w:val="Caption"/>
        <w:rPr>
          <w:lang w:val="en-GB"/>
        </w:rPr>
      </w:pPr>
      <w:r w:rsidRPr="00EC3102">
        <w:rPr>
          <w:lang w:val="en-GB"/>
        </w:rPr>
        <w:t xml:space="preserve">Table </w:t>
      </w:r>
      <w:r w:rsidR="0075221D" w:rsidRPr="00EC3102">
        <w:rPr>
          <w:lang w:val="en-GB"/>
        </w:rPr>
        <w:fldChar w:fldCharType="begin"/>
      </w:r>
      <w:r w:rsidR="0076685D" w:rsidRPr="00EC3102">
        <w:rPr>
          <w:lang w:val="en-GB"/>
        </w:rPr>
        <w:instrText xml:space="preserve"> SEQ Table \* ARABIC </w:instrText>
      </w:r>
      <w:r w:rsidR="0075221D" w:rsidRPr="00EC3102">
        <w:rPr>
          <w:lang w:val="en-GB"/>
        </w:rPr>
        <w:fldChar w:fldCharType="separate"/>
      </w:r>
      <w:r w:rsidR="00E6473E">
        <w:rPr>
          <w:noProof/>
          <w:lang w:val="en-GB"/>
        </w:rPr>
        <w:t>1</w:t>
      </w:r>
      <w:r w:rsidR="0075221D" w:rsidRPr="00EC3102">
        <w:rPr>
          <w:noProof/>
          <w:lang w:val="en-GB"/>
        </w:rPr>
        <w:fldChar w:fldCharType="end"/>
      </w:r>
      <w:r w:rsidRPr="00EC3102">
        <w:rPr>
          <w:lang w:val="en-GB"/>
        </w:rPr>
        <w:t xml:space="preserve"> Pointers to IDD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5561"/>
      </w:tblGrid>
      <w:tr w:rsidR="00D321CA" w:rsidRPr="0071675E" w14:paraId="3338458A" w14:textId="77777777" w:rsidTr="00AC5593">
        <w:tc>
          <w:tcPr>
            <w:tcW w:w="3210" w:type="dxa"/>
            <w:shd w:val="clear" w:color="auto" w:fill="D9D9D9" w:themeFill="background1" w:themeFillShade="D9"/>
          </w:tcPr>
          <w:p w14:paraId="5A5C30B4" w14:textId="77777777" w:rsidR="00D321CA" w:rsidRPr="0071675E" w:rsidRDefault="00D321CA" w:rsidP="0055116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71675E">
              <w:t>Service</w:t>
            </w:r>
          </w:p>
        </w:tc>
        <w:tc>
          <w:tcPr>
            <w:tcW w:w="5561" w:type="dxa"/>
            <w:shd w:val="clear" w:color="auto" w:fill="D9D9D9" w:themeFill="background1" w:themeFillShade="D9"/>
          </w:tcPr>
          <w:p w14:paraId="1DC54016" w14:textId="77777777" w:rsidR="00D321CA" w:rsidRPr="0071675E" w:rsidRDefault="00D321CA" w:rsidP="0055116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71675E">
              <w:t>IDD Document Reference</w:t>
            </w:r>
          </w:p>
        </w:tc>
      </w:tr>
      <w:tr w:rsidR="00D321CA" w:rsidRPr="0071675E" w14:paraId="42E9995E" w14:textId="77777777" w:rsidTr="00AC5593">
        <w:tc>
          <w:tcPr>
            <w:tcW w:w="3210" w:type="dxa"/>
          </w:tcPr>
          <w:p w14:paraId="10D085CB" w14:textId="77777777" w:rsidR="00D321CA" w:rsidRPr="0071675E" w:rsidRDefault="00D321CA" w:rsidP="0055116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PublishEvent</w:t>
            </w:r>
            <w:proofErr w:type="spellEnd"/>
          </w:p>
        </w:tc>
        <w:tc>
          <w:tcPr>
            <w:tcW w:w="5561" w:type="dxa"/>
          </w:tcPr>
          <w:p w14:paraId="2AA97B3D" w14:textId="77777777" w:rsidR="00D321CA" w:rsidRPr="0071675E" w:rsidRDefault="00D321CA" w:rsidP="0055116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IDD Interface Design Description – EventHandler-SIB.docx</w:t>
            </w:r>
          </w:p>
        </w:tc>
      </w:tr>
      <w:tr w:rsidR="00D321CA" w:rsidRPr="0071675E" w14:paraId="6ACB8779" w14:textId="77777777" w:rsidTr="00AC5593">
        <w:tc>
          <w:tcPr>
            <w:tcW w:w="3210" w:type="dxa"/>
          </w:tcPr>
          <w:p w14:paraId="16AD8C8F" w14:textId="77777777" w:rsidR="00D321CA" w:rsidRDefault="00D321CA" w:rsidP="00551166">
            <w:pPr>
              <w:pStyle w:val="BodyText"/>
            </w:pPr>
            <w:r>
              <w:t>Notify</w:t>
            </w:r>
          </w:p>
        </w:tc>
        <w:tc>
          <w:tcPr>
            <w:tcW w:w="5561" w:type="dxa"/>
          </w:tcPr>
          <w:p w14:paraId="1AF60286" w14:textId="77777777" w:rsidR="00D321CA" w:rsidRDefault="00D321CA" w:rsidP="00551166">
            <w:pPr>
              <w:pStyle w:val="BodyText"/>
            </w:pPr>
            <w:r>
              <w:t>IDD Interface Design Description – EventHandler-SIB.docx</w:t>
            </w:r>
          </w:p>
        </w:tc>
      </w:tr>
    </w:tbl>
    <w:p w14:paraId="443E1DC9" w14:textId="77777777" w:rsidR="00C30111" w:rsidRPr="00EC3102" w:rsidRDefault="00C30111" w:rsidP="00C30111">
      <w:pPr>
        <w:rPr>
          <w:lang w:val="en-GB"/>
        </w:rPr>
      </w:pPr>
    </w:p>
    <w:p w14:paraId="1E0975A6" w14:textId="095A8844" w:rsidR="00AF75C8" w:rsidRPr="00EC3102" w:rsidRDefault="00AF75C8" w:rsidP="00AF75C8">
      <w:pPr>
        <w:pStyle w:val="Heading1"/>
        <w:ind w:left="1134" w:hanging="1134"/>
      </w:pPr>
      <w:bookmarkStart w:id="5" w:name="_Toc375649369"/>
      <w:r w:rsidRPr="00EC3102">
        <w:lastRenderedPageBreak/>
        <w:t>Consumed Services</w:t>
      </w:r>
      <w:bookmarkEnd w:id="5"/>
    </w:p>
    <w:p w14:paraId="6BF31BAC" w14:textId="37867ECB" w:rsidR="00C30111" w:rsidRPr="00EC3102" w:rsidRDefault="00C30111" w:rsidP="00C30111">
      <w:pPr>
        <w:pStyle w:val="Caption"/>
        <w:rPr>
          <w:lang w:val="en-GB"/>
        </w:rPr>
      </w:pPr>
      <w:r w:rsidRPr="00EC3102">
        <w:rPr>
          <w:lang w:val="en-GB"/>
        </w:rPr>
        <w:t xml:space="preserve">Table </w:t>
      </w:r>
      <w:r w:rsidR="0075221D" w:rsidRPr="00EC3102">
        <w:rPr>
          <w:lang w:val="en-GB"/>
        </w:rPr>
        <w:fldChar w:fldCharType="begin"/>
      </w:r>
      <w:r w:rsidR="0076685D" w:rsidRPr="00EC3102">
        <w:rPr>
          <w:lang w:val="en-GB"/>
        </w:rPr>
        <w:instrText xml:space="preserve"> SEQ Table \* ARABIC </w:instrText>
      </w:r>
      <w:r w:rsidR="0075221D" w:rsidRPr="00EC3102">
        <w:rPr>
          <w:lang w:val="en-GB"/>
        </w:rPr>
        <w:fldChar w:fldCharType="separate"/>
      </w:r>
      <w:r w:rsidR="00E6473E">
        <w:rPr>
          <w:noProof/>
          <w:lang w:val="en-GB"/>
        </w:rPr>
        <w:t>2</w:t>
      </w:r>
      <w:r w:rsidR="0075221D" w:rsidRPr="00EC3102">
        <w:rPr>
          <w:noProof/>
          <w:lang w:val="en-GB"/>
        </w:rPr>
        <w:fldChar w:fldCharType="end"/>
      </w:r>
      <w:r w:rsidRPr="00EC3102">
        <w:rPr>
          <w:lang w:val="en-GB"/>
        </w:rPr>
        <w:t xml:space="preserve"> Pointers to IDD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5578"/>
      </w:tblGrid>
      <w:tr w:rsidR="00D321CA" w:rsidRPr="0071675E" w14:paraId="4C460DB7" w14:textId="77777777" w:rsidTr="00AC5593">
        <w:tc>
          <w:tcPr>
            <w:tcW w:w="3193" w:type="dxa"/>
            <w:shd w:val="clear" w:color="auto" w:fill="D9D9D9" w:themeFill="background1" w:themeFillShade="D9"/>
          </w:tcPr>
          <w:p w14:paraId="19B35AE9" w14:textId="77777777" w:rsidR="00D321CA" w:rsidRPr="0071675E" w:rsidRDefault="00D321CA" w:rsidP="0055116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71675E">
              <w:t>Service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10B35EBC" w14:textId="77777777" w:rsidR="00D321CA" w:rsidRPr="0071675E" w:rsidRDefault="00D321CA" w:rsidP="0055116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71675E">
              <w:t>IDD Document Reference</w:t>
            </w:r>
          </w:p>
        </w:tc>
      </w:tr>
      <w:tr w:rsidR="00D321CA" w:rsidRPr="0071675E" w14:paraId="6FD93DF5" w14:textId="77777777" w:rsidTr="00AC5593">
        <w:tc>
          <w:tcPr>
            <w:tcW w:w="3193" w:type="dxa"/>
          </w:tcPr>
          <w:p w14:paraId="368900E5" w14:textId="77777777" w:rsidR="00D321CA" w:rsidRPr="0071675E" w:rsidRDefault="00D321CA" w:rsidP="0055116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CreateEvent</w:t>
            </w:r>
            <w:proofErr w:type="spellEnd"/>
          </w:p>
        </w:tc>
        <w:tc>
          <w:tcPr>
            <w:tcW w:w="5578" w:type="dxa"/>
          </w:tcPr>
          <w:p w14:paraId="40F41BBF" w14:textId="77777777" w:rsidR="00D321CA" w:rsidRPr="0071675E" w:rsidRDefault="00D321CA" w:rsidP="0055116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n/a</w:t>
            </w:r>
          </w:p>
        </w:tc>
      </w:tr>
      <w:tr w:rsidR="00D321CA" w:rsidRPr="0071675E" w14:paraId="41D2E8E6" w14:textId="77777777" w:rsidTr="00AC5593">
        <w:tc>
          <w:tcPr>
            <w:tcW w:w="3193" w:type="dxa"/>
          </w:tcPr>
          <w:p w14:paraId="7C2ADC75" w14:textId="77777777" w:rsidR="00D321CA" w:rsidRDefault="00D321CA" w:rsidP="00551166">
            <w:pPr>
              <w:pStyle w:val="BodyText"/>
            </w:pPr>
            <w:proofErr w:type="spellStart"/>
            <w:r>
              <w:t>AuthenticateSubscriber</w:t>
            </w:r>
            <w:proofErr w:type="spellEnd"/>
          </w:p>
        </w:tc>
        <w:tc>
          <w:tcPr>
            <w:tcW w:w="5578" w:type="dxa"/>
          </w:tcPr>
          <w:p w14:paraId="13586978" w14:textId="77777777" w:rsidR="00D321CA" w:rsidRDefault="00D321CA" w:rsidP="00551166">
            <w:pPr>
              <w:pStyle w:val="BodyText"/>
            </w:pPr>
            <w:r>
              <w:t>n/a</w:t>
            </w:r>
          </w:p>
        </w:tc>
      </w:tr>
      <w:tr w:rsidR="00D321CA" w:rsidRPr="0071675E" w14:paraId="0CAE8853" w14:textId="77777777" w:rsidTr="00AC5593">
        <w:tc>
          <w:tcPr>
            <w:tcW w:w="3193" w:type="dxa"/>
          </w:tcPr>
          <w:p w14:paraId="533DA442" w14:textId="77777777" w:rsidR="00D321CA" w:rsidRPr="0071675E" w:rsidRDefault="00D321CA" w:rsidP="0055116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SubscribeEvent</w:t>
            </w:r>
            <w:proofErr w:type="spellEnd"/>
          </w:p>
        </w:tc>
        <w:tc>
          <w:tcPr>
            <w:tcW w:w="5578" w:type="dxa"/>
          </w:tcPr>
          <w:p w14:paraId="7ED3569C" w14:textId="77777777" w:rsidR="00D321CA" w:rsidRPr="0071675E" w:rsidRDefault="00D321CA" w:rsidP="0055116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n/a</w:t>
            </w:r>
          </w:p>
        </w:tc>
      </w:tr>
      <w:tr w:rsidR="00D321CA" w:rsidRPr="0071675E" w14:paraId="7027DCB9" w14:textId="77777777" w:rsidTr="00AC5593">
        <w:tc>
          <w:tcPr>
            <w:tcW w:w="3193" w:type="dxa"/>
          </w:tcPr>
          <w:p w14:paraId="1EB09020" w14:textId="77777777" w:rsidR="00D321CA" w:rsidRDefault="00D321CA" w:rsidP="00551166">
            <w:pPr>
              <w:pStyle w:val="BodyText"/>
            </w:pPr>
            <w:proofErr w:type="spellStart"/>
            <w:r>
              <w:t>PublishEvent</w:t>
            </w:r>
            <w:proofErr w:type="spellEnd"/>
          </w:p>
        </w:tc>
        <w:tc>
          <w:tcPr>
            <w:tcW w:w="5578" w:type="dxa"/>
          </w:tcPr>
          <w:p w14:paraId="7695E966" w14:textId="77777777" w:rsidR="00D321CA" w:rsidRDefault="00D321CA" w:rsidP="00551166">
            <w:pPr>
              <w:pStyle w:val="BodyText"/>
            </w:pPr>
            <w:r>
              <w:t>n/a</w:t>
            </w:r>
          </w:p>
        </w:tc>
      </w:tr>
    </w:tbl>
    <w:p w14:paraId="3D42FE66" w14:textId="5CADEE36" w:rsidR="00CA5428" w:rsidRPr="0071675E" w:rsidRDefault="00CA5428" w:rsidP="00CA5428">
      <w:pPr>
        <w:pStyle w:val="Title"/>
        <w:keepNext/>
      </w:pPr>
      <w:bookmarkStart w:id="6" w:name="_Toc375649370"/>
      <w:r w:rsidRPr="0071675E">
        <w:t>Security</w:t>
      </w:r>
      <w:bookmarkEnd w:id="6"/>
      <w:r w:rsidRPr="0071675E">
        <w:t xml:space="preserve"> </w:t>
      </w:r>
    </w:p>
    <w:p w14:paraId="4E265569" w14:textId="3FA862D3" w:rsidR="009179ED" w:rsidRPr="00EC3102" w:rsidRDefault="00FC151E" w:rsidP="00C91984">
      <w:pPr>
        <w:jc w:val="both"/>
        <w:rPr>
          <w:lang w:val="en-GB"/>
        </w:rPr>
      </w:pPr>
      <w:r>
        <w:rPr>
          <w:lang w:val="en-GB"/>
        </w:rPr>
        <w:t>If the secure option is enabled the system will verify request against the Authorization system.</w:t>
      </w:r>
      <w:r w:rsidR="00D321CA">
        <w:rPr>
          <w:lang w:val="en-GB"/>
        </w:rPr>
        <w:t xml:space="preserve"> </w:t>
      </w:r>
      <w:r w:rsidR="00D321CA">
        <w:rPr>
          <w:lang w:val="en-GB"/>
        </w:rPr>
        <w:t>As the system is developed with nodejs implementation, we need to need to add https module to run this as secure mode.</w:t>
      </w:r>
    </w:p>
    <w:p w14:paraId="19C2BD0B" w14:textId="77777777" w:rsidR="001E379A" w:rsidRPr="00EC3102" w:rsidRDefault="001E379A" w:rsidP="00C91984">
      <w:pPr>
        <w:jc w:val="both"/>
        <w:rPr>
          <w:lang w:val="en-GB"/>
        </w:rPr>
      </w:pPr>
    </w:p>
    <w:p w14:paraId="5EDB1042" w14:textId="77777777" w:rsidR="00DA75B6" w:rsidRPr="0071675E" w:rsidRDefault="00DA75B6" w:rsidP="00551166">
      <w:pPr>
        <w:pStyle w:val="BodyText"/>
      </w:pPr>
    </w:p>
    <w:p w14:paraId="070D4AAD" w14:textId="0D95A68C" w:rsidR="0064373B" w:rsidRDefault="00D13FE1" w:rsidP="0064373B">
      <w:pPr>
        <w:pStyle w:val="Title"/>
        <w:spacing w:before="0"/>
        <w:ind w:left="360" w:hanging="360"/>
      </w:pPr>
      <w:bookmarkStart w:id="7" w:name="_Toc375649371"/>
      <w:r w:rsidRPr="00EC3102">
        <w:t>References</w:t>
      </w:r>
      <w:bookmarkEnd w:id="7"/>
    </w:p>
    <w:p w14:paraId="5CBA1DE5" w14:textId="77777777" w:rsidR="0064373B" w:rsidRDefault="0064373B" w:rsidP="0064373B">
      <w:pPr>
        <w:pStyle w:val="ListParagraph"/>
        <w:numPr>
          <w:ilvl w:val="0"/>
          <w:numId w:val="12"/>
        </w:numPr>
      </w:pPr>
      <w:hyperlink r:id="rId13" w:history="1">
        <w:r>
          <w:rPr>
            <w:rStyle w:val="Hyperlink"/>
          </w:rPr>
          <w:t>https://github.com/arrowhead-f/core-java-spring</w:t>
        </w:r>
      </w:hyperlink>
    </w:p>
    <w:p w14:paraId="4BDF265C" w14:textId="77777777" w:rsidR="0064373B" w:rsidRDefault="0064373B" w:rsidP="0064373B">
      <w:pPr>
        <w:pStyle w:val="ListParagraph"/>
        <w:numPr>
          <w:ilvl w:val="0"/>
          <w:numId w:val="12"/>
        </w:numPr>
      </w:pPr>
      <w:hyperlink r:id="rId14" w:history="1">
        <w:r>
          <w:rPr>
            <w:rStyle w:val="Hyperlink"/>
          </w:rPr>
          <w:t>https://github.com/misterabdullahAziz/arrwohead-evenhandler-sib</w:t>
        </w:r>
      </w:hyperlink>
    </w:p>
    <w:p w14:paraId="4D44F8B5" w14:textId="23F68DA4" w:rsidR="0064373B" w:rsidRPr="0064373B" w:rsidRDefault="0064373B" w:rsidP="0064373B">
      <w:pPr>
        <w:pStyle w:val="BodyText"/>
        <w:ind w:left="720"/>
      </w:pPr>
    </w:p>
    <w:p w14:paraId="5EF77545" w14:textId="5BD88B42" w:rsidR="00D13FE1" w:rsidRPr="00EC3102" w:rsidRDefault="00D13FE1" w:rsidP="00D13FE1">
      <w:pPr>
        <w:pStyle w:val="Title"/>
        <w:spacing w:before="0"/>
        <w:ind w:left="360" w:hanging="360"/>
      </w:pPr>
      <w:bookmarkStart w:id="8" w:name="_Toc375649372"/>
      <w:r w:rsidRPr="00EC3102">
        <w:t>Revision history</w:t>
      </w:r>
      <w:bookmarkEnd w:id="8"/>
    </w:p>
    <w:p w14:paraId="565ACE61" w14:textId="3DBB00F2" w:rsidR="00D13FE1" w:rsidRPr="00EC3102" w:rsidRDefault="00E6473E" w:rsidP="00EE0E99">
      <w:pPr>
        <w:pStyle w:val="Heading1"/>
        <w:numPr>
          <w:ilvl w:val="0"/>
          <w:numId w:val="0"/>
        </w:numPr>
        <w:ind w:left="366" w:hanging="366"/>
      </w:pPr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134"/>
        <w:gridCol w:w="3261"/>
        <w:gridCol w:w="2113"/>
      </w:tblGrid>
      <w:tr w:rsidR="001E379A" w:rsidRPr="0071675E" w14:paraId="4EDC72CC" w14:textId="77777777" w:rsidTr="00EC3102">
        <w:tc>
          <w:tcPr>
            <w:tcW w:w="704" w:type="dxa"/>
            <w:shd w:val="clear" w:color="auto" w:fill="BFBFBF" w:themeFill="background1" w:themeFillShade="BF"/>
          </w:tcPr>
          <w:p w14:paraId="74AC31CE" w14:textId="77777777" w:rsidR="001E379A" w:rsidRPr="0071675E" w:rsidRDefault="001E379A" w:rsidP="00551166">
            <w:pPr>
              <w:pStyle w:val="BodyText"/>
            </w:pPr>
            <w:r w:rsidRPr="00144810">
              <w:t>No.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CFFB27C" w14:textId="77777777" w:rsidR="001E379A" w:rsidRPr="0071675E" w:rsidRDefault="001E379A" w:rsidP="00551166">
            <w:pPr>
              <w:pStyle w:val="BodyText"/>
            </w:pPr>
            <w:r w:rsidRPr="00144810">
              <w:t>Date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86F0242" w14:textId="77777777" w:rsidR="001E379A" w:rsidRPr="0071675E" w:rsidRDefault="001E379A" w:rsidP="00551166">
            <w:pPr>
              <w:pStyle w:val="BodyText"/>
            </w:pPr>
            <w:r w:rsidRPr="00144810">
              <w:t>Version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65B67531" w14:textId="77777777" w:rsidR="001E379A" w:rsidRPr="0071675E" w:rsidRDefault="001E379A" w:rsidP="00551166">
            <w:pPr>
              <w:pStyle w:val="BodyText"/>
            </w:pPr>
            <w:r w:rsidRPr="00144810">
              <w:t>Subject of Amendments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23BAC320" w14:textId="77777777" w:rsidR="001E379A" w:rsidRPr="0071675E" w:rsidRDefault="001E379A" w:rsidP="00551166">
            <w:pPr>
              <w:pStyle w:val="BodyText"/>
            </w:pPr>
            <w:r w:rsidRPr="00144810">
              <w:t>Author</w:t>
            </w:r>
          </w:p>
        </w:tc>
      </w:tr>
      <w:tr w:rsidR="001E379A" w:rsidRPr="0071675E" w14:paraId="7CDA0BF0" w14:textId="77777777" w:rsidTr="00EC3102">
        <w:tc>
          <w:tcPr>
            <w:tcW w:w="704" w:type="dxa"/>
          </w:tcPr>
          <w:p w14:paraId="7A2CE395" w14:textId="77777777" w:rsidR="001E379A" w:rsidRPr="0071675E" w:rsidRDefault="001E379A" w:rsidP="00551166">
            <w:pPr>
              <w:pStyle w:val="BodyText"/>
            </w:pPr>
            <w:r w:rsidRPr="00144810">
              <w:t>1</w:t>
            </w:r>
          </w:p>
        </w:tc>
        <w:tc>
          <w:tcPr>
            <w:tcW w:w="1559" w:type="dxa"/>
          </w:tcPr>
          <w:p w14:paraId="2723C56A" w14:textId="295CDF44" w:rsidR="001E379A" w:rsidRPr="0071675E" w:rsidRDefault="001E379A" w:rsidP="00551166">
            <w:pPr>
              <w:pStyle w:val="BodyText"/>
            </w:pPr>
            <w:r w:rsidRPr="00144810">
              <w:t>20</w:t>
            </w:r>
            <w:r w:rsidR="00860900">
              <w:t>20</w:t>
            </w:r>
            <w:r w:rsidRPr="00144810">
              <w:t>-</w:t>
            </w:r>
            <w:r w:rsidR="00860900">
              <w:t>01</w:t>
            </w:r>
            <w:r w:rsidRPr="00144810">
              <w:t>-</w:t>
            </w:r>
            <w:r>
              <w:t>1</w:t>
            </w:r>
            <w:r w:rsidR="00860900">
              <w:t>0</w:t>
            </w:r>
          </w:p>
        </w:tc>
        <w:tc>
          <w:tcPr>
            <w:tcW w:w="1134" w:type="dxa"/>
          </w:tcPr>
          <w:p w14:paraId="225937C5" w14:textId="77777777" w:rsidR="001E379A" w:rsidRPr="0071675E" w:rsidRDefault="001E379A" w:rsidP="00551166">
            <w:pPr>
              <w:pStyle w:val="BodyText"/>
            </w:pPr>
            <w:r w:rsidRPr="00144810">
              <w:t>0.</w:t>
            </w:r>
            <w:r>
              <w:t>1</w:t>
            </w:r>
          </w:p>
        </w:tc>
        <w:tc>
          <w:tcPr>
            <w:tcW w:w="3261" w:type="dxa"/>
          </w:tcPr>
          <w:p w14:paraId="53BD4640" w14:textId="77777777" w:rsidR="001E379A" w:rsidRPr="0071675E" w:rsidRDefault="001E379A" w:rsidP="00551166">
            <w:pPr>
              <w:pStyle w:val="BodyText"/>
            </w:pPr>
            <w:r>
              <w:t>First draft</w:t>
            </w:r>
          </w:p>
        </w:tc>
        <w:tc>
          <w:tcPr>
            <w:tcW w:w="2113" w:type="dxa"/>
          </w:tcPr>
          <w:p w14:paraId="1F3CDC3E" w14:textId="116DC2A4" w:rsidR="001E379A" w:rsidRPr="0071675E" w:rsidRDefault="00860900" w:rsidP="00551166">
            <w:pPr>
              <w:pStyle w:val="BodyText"/>
            </w:pPr>
            <w:r>
              <w:t>Abdullah Aziz</w:t>
            </w:r>
          </w:p>
        </w:tc>
      </w:tr>
    </w:tbl>
    <w:p w14:paraId="35115E79" w14:textId="77777777" w:rsidR="006C6989" w:rsidRPr="0071675E" w:rsidRDefault="006C6989" w:rsidP="00551166">
      <w:pPr>
        <w:pStyle w:val="BodyText"/>
      </w:pPr>
    </w:p>
    <w:sectPr w:rsidR="006C6989" w:rsidRPr="0071675E" w:rsidSect="00945E96">
      <w:headerReference w:type="default" r:id="rId15"/>
      <w:footerReference w:type="default" r:id="rId16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AE768" w14:textId="77777777" w:rsidR="003C344D" w:rsidRDefault="003C344D" w:rsidP="00252D9B">
      <w:r>
        <w:separator/>
      </w:r>
    </w:p>
  </w:endnote>
  <w:endnote w:type="continuationSeparator" w:id="0">
    <w:p w14:paraId="7781D7F3" w14:textId="77777777" w:rsidR="003C344D" w:rsidRDefault="003C344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C3966" w14:textId="77777777" w:rsidR="00C14629" w:rsidRDefault="00636607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EC7F63" wp14:editId="2BDFB21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6E4D3" w14:textId="77777777" w:rsidR="00C14629" w:rsidRPr="00EC3102" w:rsidRDefault="00C14629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GB"/>
                            </w:rPr>
                          </w:pPr>
                          <w:r w:rsidRPr="00EC3102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GB"/>
                            </w:rPr>
                            <w:t>ARTEMIS Innovation Pilot Project: Arrowhead</w:t>
                          </w:r>
                        </w:p>
                        <w:p w14:paraId="03C56C57" w14:textId="77777777" w:rsidR="00C14629" w:rsidRPr="00EC3102" w:rsidRDefault="00C14629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GB"/>
                            </w:rPr>
                          </w:pPr>
                          <w:r w:rsidRPr="00EC3102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GB"/>
                            </w:rPr>
                            <w:t>THEME [SP1-JTI-ARTEMIS-2012-AIPP4 SP1-JTI-ARTEMIS-2012-AIPP6]</w:t>
                          </w:r>
                        </w:p>
                        <w:p w14:paraId="47D9F87B" w14:textId="77777777" w:rsidR="00C14629" w:rsidRPr="00EC3102" w:rsidRDefault="00C14629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GB"/>
                            </w:rPr>
                          </w:pPr>
                          <w:r w:rsidRPr="00EC3102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GB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01E6D57" w14:textId="77777777" w:rsidR="00C14629" w:rsidRPr="00EC3102" w:rsidRDefault="00C14629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</w:pPr>
                          <w:r w:rsidRPr="00EC3102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  <w:t xml:space="preserve">Grant agreement no: 332987.  Project Coordinator: Professor Jerker </w:t>
                          </w:r>
                          <w:proofErr w:type="spellStart"/>
                          <w:r w:rsidRPr="00EC3102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  <w:t>Delsing</w:t>
                          </w:r>
                          <w:proofErr w:type="spellEnd"/>
                          <w:r w:rsidRPr="00EC3102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  <w:t xml:space="preserve"> | </w:t>
                          </w:r>
                          <w:proofErr w:type="spellStart"/>
                          <w:r w:rsidRPr="00EC3102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  <w:t>Luleå</w:t>
                          </w:r>
                          <w:proofErr w:type="spellEnd"/>
                          <w:r w:rsidRPr="00EC3102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GB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EC7F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" filled="f" stroked="f">
              <v:textbox inset="0,0,0,0">
                <w:txbxContent>
                  <w:p w14:paraId="5D46E4D3" w14:textId="77777777" w:rsidR="00C14629" w:rsidRPr="00EC3102" w:rsidRDefault="00C14629" w:rsidP="003C4685">
                    <w:pPr>
                      <w:pStyle w:val="Header"/>
                      <w:rPr>
                        <w:rFonts w:asciiTheme="majorHAnsi" w:hAnsiTheme="majorHAnsi"/>
                        <w:sz w:val="20"/>
                        <w:szCs w:val="20"/>
                        <w:lang w:val="en-GB"/>
                      </w:rPr>
                    </w:pPr>
                    <w:r w:rsidRPr="00EC3102">
                      <w:rPr>
                        <w:rFonts w:asciiTheme="majorHAnsi" w:hAnsiTheme="majorHAnsi"/>
                        <w:sz w:val="20"/>
                        <w:szCs w:val="20"/>
                        <w:lang w:val="en-GB"/>
                      </w:rPr>
                      <w:t>ARTEMIS Innovation Pilot Project: Arrowhead</w:t>
                    </w:r>
                  </w:p>
                  <w:p w14:paraId="03C56C57" w14:textId="77777777" w:rsidR="00C14629" w:rsidRPr="00EC3102" w:rsidRDefault="00C14629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GB"/>
                      </w:rPr>
                    </w:pPr>
                    <w:r w:rsidRPr="00EC3102">
                      <w:rPr>
                        <w:rFonts w:asciiTheme="majorHAnsi" w:hAnsiTheme="majorHAnsi"/>
                        <w:sz w:val="13"/>
                        <w:szCs w:val="13"/>
                        <w:lang w:val="en-GB"/>
                      </w:rPr>
                      <w:t>THEME [SP1-JTI-ARTEMIS-2012-AIPP4 SP1-JTI-ARTEMIS-2012-AIPP6]</w:t>
                    </w:r>
                  </w:p>
                  <w:p w14:paraId="47D9F87B" w14:textId="77777777" w:rsidR="00C14629" w:rsidRPr="00EC3102" w:rsidRDefault="00C14629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GB"/>
                      </w:rPr>
                    </w:pPr>
                    <w:r w:rsidRPr="00EC3102">
                      <w:rPr>
                        <w:rFonts w:asciiTheme="majorHAnsi" w:hAnsiTheme="majorHAnsi"/>
                        <w:sz w:val="13"/>
                        <w:szCs w:val="13"/>
                        <w:lang w:val="en-GB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01E6D57" w14:textId="77777777" w:rsidR="00C14629" w:rsidRPr="00EC3102" w:rsidRDefault="00C14629" w:rsidP="003C4685">
                    <w:pPr>
                      <w:pStyle w:val="Header"/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</w:pPr>
                    <w:r w:rsidRPr="00EC3102"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  <w:t xml:space="preserve">Grant agreement no: 332987.  Project Coordinator: Professor Jerker </w:t>
                    </w:r>
                    <w:proofErr w:type="spellStart"/>
                    <w:r w:rsidRPr="00EC3102"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  <w:t>Delsing</w:t>
                    </w:r>
                    <w:proofErr w:type="spellEnd"/>
                    <w:r w:rsidRPr="00EC3102"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  <w:t xml:space="preserve"> | </w:t>
                    </w:r>
                    <w:proofErr w:type="spellStart"/>
                    <w:r w:rsidRPr="00EC3102"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  <w:t>Luleå</w:t>
                    </w:r>
                    <w:proofErr w:type="spellEnd"/>
                    <w:r w:rsidRPr="00EC3102">
                      <w:rPr>
                        <w:rFonts w:asciiTheme="majorHAnsi" w:hAnsiTheme="majorHAnsi"/>
                        <w:sz w:val="15"/>
                        <w:szCs w:val="15"/>
                        <w:lang w:val="en-GB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C14629" w:rsidRPr="003C4685">
      <w:rPr>
        <w:noProof/>
        <w:lang w:val="da-DK" w:eastAsia="da-DK"/>
      </w:rPr>
      <w:drawing>
        <wp:anchor distT="0" distB="0" distL="114300" distR="114300" simplePos="0" relativeHeight="251663872" behindDoc="1" locked="0" layoutInCell="1" allowOverlap="1" wp14:anchorId="3FBED306" wp14:editId="16B26466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5142D92B" w14:textId="77777777" w:rsidR="00C14629" w:rsidRDefault="00C14629">
    <w:pPr>
      <w:pStyle w:val="Footer"/>
    </w:pPr>
  </w:p>
  <w:p w14:paraId="0C921BAB" w14:textId="77777777" w:rsidR="00C14629" w:rsidRDefault="00C14629">
    <w:pPr>
      <w:pStyle w:val="Footer"/>
    </w:pPr>
  </w:p>
  <w:p w14:paraId="5C3C28D1" w14:textId="77777777" w:rsidR="00C14629" w:rsidRDefault="0063660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C26104" wp14:editId="4010A6A0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F3FF64" w14:textId="77777777" w:rsidR="00C14629" w:rsidRPr="00026922" w:rsidRDefault="00C14629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C9960E3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5326E232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C06A37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C26104" id="Text Box 5" o:spid="_x0000_s1028" type="#_x0000_t202" style="position:absolute;margin-left:36.25pt;margin-top:806pt;width:546.3pt;height:17.3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" filled="f" stroked="f">
              <v:textbox inset="0,0,0,0">
                <w:txbxContent>
                  <w:p w14:paraId="35F3FF64" w14:textId="77777777" w:rsidR="00C14629" w:rsidRPr="00026922" w:rsidRDefault="00C14629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C9960E3" w14:textId="77777777" w:rsidR="00C14629" w:rsidRPr="007C50F4" w:rsidRDefault="00C14629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5326E232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C06A37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59D52F9A" wp14:editId="628FFAD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5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5935E1" id="Rak 9" o:spid="_x0000_s1026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CKUX4ZyAgAA+g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A13D" w14:textId="77777777" w:rsidR="00C14629" w:rsidRDefault="0063660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0B88782" wp14:editId="52335BA5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3CC80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7D2A888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77984A23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8610DAA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8878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" filled="f" stroked="f">
              <v:textbox inset="0,0,0,0">
                <w:txbxContent>
                  <w:p w14:paraId="453CC80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7D2A888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77984A23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8610DAA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4" distB="4294967294" distL="114300" distR="114300" simplePos="0" relativeHeight="251662848" behindDoc="0" locked="0" layoutInCell="1" allowOverlap="1" wp14:anchorId="174FA57B" wp14:editId="658C1FA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125572" id="Line 5" o:spid="_x0000_s1026" style="position:absolute;z-index:2516628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DlLESJ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F2BD9" w14:textId="77777777" w:rsidR="003C344D" w:rsidRDefault="003C344D" w:rsidP="00252D9B">
      <w:r>
        <w:separator/>
      </w:r>
    </w:p>
  </w:footnote>
  <w:footnote w:type="continuationSeparator" w:id="0">
    <w:p w14:paraId="102E9B06" w14:textId="77777777" w:rsidR="003C344D" w:rsidRDefault="003C344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CF373" w14:textId="77777777" w:rsidR="00C14629" w:rsidRPr="00EC3102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GB"/>
      </w:rPr>
    </w:pPr>
    <w:r w:rsidRPr="00EC3102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7728" behindDoc="1" locked="0" layoutInCell="1" allowOverlap="1" wp14:anchorId="2A868FAD" wp14:editId="074298C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9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C14629" w:rsidRPr="0071675E" w14:paraId="24D4AFC8" w14:textId="77777777" w:rsidTr="003C4685">
      <w:tc>
        <w:tcPr>
          <w:tcW w:w="5093" w:type="dxa"/>
        </w:tcPr>
        <w:p w14:paraId="52F47604" w14:textId="77777777" w:rsidR="00C14629" w:rsidRPr="00EC3102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>Document title</w:t>
          </w:r>
        </w:p>
        <w:p w14:paraId="07605F3C" w14:textId="7E2F912D" w:rsidR="00C14629" w:rsidRPr="00EC3102" w:rsidRDefault="003C344D" w:rsidP="009A0F8F">
          <w:pPr>
            <w:spacing w:after="80"/>
            <w:rPr>
              <w:rFonts w:asciiTheme="majorHAnsi" w:hAnsiTheme="majorHAnsi"/>
              <w:sz w:val="18"/>
              <w:szCs w:val="18"/>
              <w:lang w:val="en-GB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237375442"/>
              <w:placeholder>
                <w:docPart w:val="198D2922F3FF49B18B524D70080287C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1675E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>System Description (</w:t>
              </w:r>
              <w:proofErr w:type="spellStart"/>
              <w:r w:rsidR="0071675E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>SysD</w:t>
              </w:r>
              <w:proofErr w:type="spellEnd"/>
              <w:r w:rsidR="0071675E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 xml:space="preserve">) – </w:t>
              </w:r>
              <w:r w:rsidR="00CF7D4D">
                <w:rPr>
                  <w:rFonts w:asciiTheme="majorHAnsi" w:hAnsiTheme="majorHAnsi"/>
                  <w:sz w:val="18"/>
                  <w:szCs w:val="18"/>
                  <w:lang w:val="en-GB"/>
                </w:rPr>
                <w:t>Eventhanlder-SIB</w:t>
              </w:r>
            </w:sdtContent>
          </w:sdt>
        </w:p>
      </w:tc>
      <w:tc>
        <w:tcPr>
          <w:tcW w:w="2268" w:type="dxa"/>
        </w:tcPr>
        <w:p w14:paraId="173223DE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 xml:space="preserve">Document type </w:t>
          </w:r>
        </w:p>
        <w:p w14:paraId="7996AF6C" w14:textId="77777777" w:rsidR="00C14629" w:rsidRPr="00EC3102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8"/>
              <w:szCs w:val="18"/>
              <w:lang w:val="en-GB"/>
            </w:rPr>
            <w:t>Template</w:t>
          </w:r>
        </w:p>
      </w:tc>
    </w:tr>
    <w:tr w:rsidR="00C14629" w:rsidRPr="0071675E" w14:paraId="6F08D1B9" w14:textId="77777777" w:rsidTr="003C4685">
      <w:tc>
        <w:tcPr>
          <w:tcW w:w="5093" w:type="dxa"/>
        </w:tcPr>
        <w:p w14:paraId="0E6854B7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>Date</w:t>
          </w:r>
        </w:p>
        <w:p w14:paraId="5386A7C7" w14:textId="3DB80B9A" w:rsidR="00C14629" w:rsidRPr="00EC3102" w:rsidRDefault="001E379A" w:rsidP="00C14629">
          <w:pPr>
            <w:rPr>
              <w:rFonts w:asciiTheme="majorHAnsi" w:hAnsiTheme="majorHAnsi"/>
              <w:b/>
              <w:sz w:val="18"/>
              <w:szCs w:val="18"/>
              <w:lang w:val="en-GB"/>
            </w:rPr>
          </w:pPr>
          <w:r w:rsidRPr="00EC3102">
            <w:rPr>
              <w:lang w:val="en-GB"/>
            </w:rPr>
            <w:fldChar w:fldCharType="begin"/>
          </w:r>
          <w:r w:rsidRPr="00EC3102">
            <w:rPr>
              <w:lang w:val="en-GB"/>
            </w:rPr>
            <w:instrText xml:space="preserve"> DATE  \* MERGEFORMAT </w:instrText>
          </w:r>
          <w:r w:rsidRPr="00EC3102">
            <w:rPr>
              <w:lang w:val="en-GB"/>
            </w:rPr>
            <w:fldChar w:fldCharType="separate"/>
          </w:r>
          <w:r w:rsidR="00E6473E">
            <w:rPr>
              <w:noProof/>
              <w:lang w:val="en-GB"/>
            </w:rPr>
            <w:t>02/02/2020</w:t>
          </w:r>
          <w:r w:rsidRPr="00EC3102">
            <w:rPr>
              <w:rFonts w:asciiTheme="majorHAnsi" w:hAnsiTheme="majorHAnsi"/>
              <w:noProof/>
              <w:sz w:val="18"/>
              <w:szCs w:val="18"/>
              <w:lang w:val="en-GB"/>
            </w:rPr>
            <w:fldChar w:fldCharType="end"/>
          </w:r>
        </w:p>
      </w:tc>
      <w:tc>
        <w:tcPr>
          <w:tcW w:w="2268" w:type="dxa"/>
        </w:tcPr>
        <w:p w14:paraId="6FDF5914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>Version</w:t>
          </w:r>
        </w:p>
        <w:p w14:paraId="666941A9" w14:textId="4C4989BF" w:rsidR="00C14629" w:rsidRPr="00EC3102" w:rsidRDefault="003C344D" w:rsidP="000F1DC5">
          <w:pPr>
            <w:spacing w:after="80"/>
            <w:rPr>
              <w:rFonts w:asciiTheme="majorHAnsi" w:hAnsiTheme="majorHAnsi"/>
              <w:b/>
              <w:sz w:val="18"/>
              <w:szCs w:val="18"/>
              <w:lang w:val="en-GB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Kategori"/>
              <w:tag w:val=""/>
              <w:id w:val="1479957837"/>
              <w:placeholder>
                <w:docPart w:val="3A65D343CFC540468B1D4DF53CCF9BED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205E57">
                <w:rPr>
                  <w:rFonts w:asciiTheme="majorHAnsi" w:hAnsiTheme="majorHAnsi"/>
                  <w:sz w:val="18"/>
                  <w:szCs w:val="18"/>
                  <w:lang w:val="en-GB"/>
                </w:rPr>
                <w:t>0.</w:t>
              </w:r>
              <w:r w:rsidR="00CF7D4D">
                <w:rPr>
                  <w:rFonts w:asciiTheme="majorHAnsi" w:hAnsiTheme="majorHAnsi"/>
                  <w:sz w:val="18"/>
                  <w:szCs w:val="18"/>
                  <w:lang w:val="en-GB"/>
                </w:rPr>
                <w:t>1</w:t>
              </w:r>
            </w:sdtContent>
          </w:sdt>
        </w:p>
      </w:tc>
    </w:tr>
    <w:tr w:rsidR="00C14629" w:rsidRPr="0071675E" w14:paraId="1C56019B" w14:textId="77777777" w:rsidTr="003C4685">
      <w:tc>
        <w:tcPr>
          <w:tcW w:w="5093" w:type="dxa"/>
        </w:tcPr>
        <w:p w14:paraId="4062A489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>Author</w:t>
          </w:r>
        </w:p>
        <w:p w14:paraId="234EFF34" w14:textId="5D2D9FAA" w:rsidR="00C14629" w:rsidRPr="00EC3102" w:rsidRDefault="00CF7D4D" w:rsidP="005B1E7A">
          <w:pPr>
            <w:spacing w:after="80"/>
            <w:rPr>
              <w:rFonts w:asciiTheme="majorHAnsi" w:hAnsiTheme="majorHAnsi"/>
              <w:b/>
              <w:sz w:val="18"/>
              <w:szCs w:val="18"/>
              <w:lang w:val="en-GB"/>
            </w:rPr>
          </w:pPr>
          <w:r>
            <w:rPr>
              <w:rFonts w:asciiTheme="majorHAnsi" w:hAnsiTheme="majorHAnsi"/>
              <w:sz w:val="18"/>
              <w:szCs w:val="18"/>
              <w:lang w:val="en-GB"/>
            </w:rPr>
            <w:t>Abdullah Aziz</w:t>
          </w:r>
        </w:p>
      </w:tc>
      <w:tc>
        <w:tcPr>
          <w:tcW w:w="2268" w:type="dxa"/>
        </w:tcPr>
        <w:p w14:paraId="28A122CB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 xml:space="preserve">Status </w:t>
          </w:r>
        </w:p>
        <w:p w14:paraId="48C0825D" w14:textId="77777777" w:rsidR="00C14629" w:rsidRPr="00EC3102" w:rsidRDefault="003C344D" w:rsidP="0089473B">
          <w:pPr>
            <w:spacing w:after="80"/>
            <w:rPr>
              <w:rFonts w:asciiTheme="majorHAnsi" w:hAnsiTheme="majorHAnsi" w:cs="Times New Roman"/>
              <w:sz w:val="18"/>
              <w:szCs w:val="18"/>
              <w:lang w:val="en-GB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Status"/>
              <w:tag w:val=""/>
              <w:id w:val="-449771693"/>
              <w:placeholder>
                <w:docPart w:val="02F91219B6294DE5B4F50AA24E21E5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D2491B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>For A</w:t>
              </w:r>
              <w:r w:rsidR="00842D94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>p</w:t>
              </w:r>
              <w:r w:rsidR="00D2491B" w:rsidRPr="00EC3102">
                <w:rPr>
                  <w:rFonts w:asciiTheme="majorHAnsi" w:hAnsiTheme="majorHAnsi"/>
                  <w:sz w:val="18"/>
                  <w:szCs w:val="18"/>
                  <w:lang w:val="en-GB"/>
                </w:rPr>
                <w:t>proval</w:t>
              </w:r>
            </w:sdtContent>
          </w:sdt>
        </w:p>
      </w:tc>
    </w:tr>
    <w:tr w:rsidR="00C14629" w:rsidRPr="0071675E" w14:paraId="379DC1A8" w14:textId="77777777" w:rsidTr="003C4685">
      <w:tc>
        <w:tcPr>
          <w:tcW w:w="5093" w:type="dxa"/>
        </w:tcPr>
        <w:p w14:paraId="2A88464A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EC3102">
            <w:rPr>
              <w:rFonts w:asciiTheme="majorHAnsi" w:hAnsiTheme="majorHAnsi"/>
              <w:sz w:val="16"/>
              <w:szCs w:val="18"/>
            </w:rPr>
            <w:t>Contact</w:t>
          </w:r>
        </w:p>
        <w:p w14:paraId="48FD5A73" w14:textId="58B01A73" w:rsidR="00C14629" w:rsidRPr="00EC3102" w:rsidRDefault="00CF7D4D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abdullah.aziz@ltu.se</w:t>
          </w:r>
        </w:p>
      </w:tc>
      <w:tc>
        <w:tcPr>
          <w:tcW w:w="2268" w:type="dxa"/>
        </w:tcPr>
        <w:p w14:paraId="3A83D840" w14:textId="77777777" w:rsidR="00C14629" w:rsidRPr="00EC3102" w:rsidRDefault="00C14629" w:rsidP="00C14629">
          <w:pPr>
            <w:rPr>
              <w:rFonts w:asciiTheme="majorHAnsi" w:hAnsiTheme="majorHAnsi"/>
              <w:sz w:val="16"/>
              <w:szCs w:val="18"/>
              <w:lang w:val="en-GB"/>
            </w:rPr>
          </w:pPr>
          <w:r w:rsidRPr="00EC3102">
            <w:rPr>
              <w:rFonts w:asciiTheme="majorHAnsi" w:hAnsiTheme="majorHAnsi"/>
              <w:sz w:val="16"/>
              <w:szCs w:val="18"/>
              <w:lang w:val="en-GB"/>
            </w:rPr>
            <w:t>Page</w:t>
          </w:r>
        </w:p>
        <w:p w14:paraId="6F0BED5B" w14:textId="77777777" w:rsidR="00C14629" w:rsidRPr="00EC3102" w:rsidRDefault="0075221D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GB"/>
            </w:rPr>
          </w:pP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begin"/>
          </w:r>
          <w:r w:rsidR="00C14629"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instrText xml:space="preserve"> PAGE </w:instrText>
          </w: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separate"/>
          </w:r>
          <w:r w:rsidR="002F4D8D">
            <w:rPr>
              <w:rFonts w:asciiTheme="majorHAnsi" w:hAnsiTheme="majorHAnsi" w:cs="Times New Roman"/>
              <w:noProof/>
              <w:sz w:val="18"/>
              <w:szCs w:val="18"/>
              <w:lang w:val="en-GB"/>
            </w:rPr>
            <w:t>1</w:t>
          </w: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end"/>
          </w:r>
          <w:r w:rsidR="00C14629"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t xml:space="preserve"> (</w:t>
          </w: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begin"/>
          </w:r>
          <w:r w:rsidR="00C14629"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instrText xml:space="preserve"> NUMPAGES </w:instrText>
          </w: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separate"/>
          </w:r>
          <w:r w:rsidR="002F4D8D">
            <w:rPr>
              <w:rFonts w:asciiTheme="majorHAnsi" w:hAnsiTheme="majorHAnsi" w:cs="Times New Roman"/>
              <w:noProof/>
              <w:sz w:val="18"/>
              <w:szCs w:val="18"/>
              <w:lang w:val="en-GB"/>
            </w:rPr>
            <w:t>5</w:t>
          </w:r>
          <w:r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fldChar w:fldCharType="end"/>
          </w:r>
          <w:r w:rsidR="00C14629" w:rsidRPr="00EC3102">
            <w:rPr>
              <w:rFonts w:asciiTheme="majorHAnsi" w:hAnsiTheme="majorHAnsi" w:cs="Times New Roman"/>
              <w:sz w:val="18"/>
              <w:szCs w:val="18"/>
              <w:lang w:val="en-GB"/>
            </w:rPr>
            <w:t>)</w:t>
          </w:r>
        </w:p>
      </w:tc>
    </w:tr>
  </w:tbl>
  <w:p w14:paraId="3A1B1EC7" w14:textId="77777777" w:rsidR="00C14629" w:rsidRPr="00EC3102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C14629" w:rsidRPr="00C76DE5" w14:paraId="57060601" w14:textId="77777777" w:rsidTr="00F034F3">
      <w:tc>
        <w:tcPr>
          <w:tcW w:w="4350" w:type="dxa"/>
        </w:tcPr>
        <w:p w14:paraId="349200EE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14:paraId="603A716B" w14:textId="628919C9" w:rsidR="00C14629" w:rsidRPr="002C447C" w:rsidRDefault="003C344D" w:rsidP="00FB76E0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425189595"/>
              <w:placeholder>
                <w:docPart w:val="198D2922F3FF49B18B524D70080287C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7D4D">
                <w:rPr>
                  <w:rFonts w:asciiTheme="majorHAnsi" w:hAnsiTheme="majorHAnsi"/>
                  <w:sz w:val="18"/>
                  <w:szCs w:val="18"/>
                  <w:lang w:val="en-US"/>
                </w:rPr>
                <w:t>System Description (</w:t>
              </w:r>
              <w:proofErr w:type="spellStart"/>
              <w:r w:rsidR="00CF7D4D">
                <w:rPr>
                  <w:rFonts w:asciiTheme="majorHAnsi" w:hAnsiTheme="majorHAnsi"/>
                  <w:sz w:val="18"/>
                  <w:szCs w:val="18"/>
                  <w:lang w:val="en-US"/>
                </w:rPr>
                <w:t>SysD</w:t>
              </w:r>
              <w:proofErr w:type="spellEnd"/>
              <w:r w:rsidR="00CF7D4D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) – </w:t>
              </w:r>
              <w:proofErr w:type="spellStart"/>
              <w:r w:rsidR="00CF7D4D">
                <w:rPr>
                  <w:rFonts w:asciiTheme="majorHAnsi" w:hAnsiTheme="majorHAnsi"/>
                  <w:sz w:val="18"/>
                  <w:szCs w:val="18"/>
                  <w:lang w:val="en-US"/>
                </w:rPr>
                <w:t>Eventhanlder</w:t>
              </w:r>
              <w:proofErr w:type="spellEnd"/>
              <w:r w:rsidR="00CF7D4D">
                <w:rPr>
                  <w:rFonts w:asciiTheme="majorHAnsi" w:hAnsiTheme="majorHAnsi"/>
                  <w:sz w:val="18"/>
                  <w:szCs w:val="18"/>
                  <w:lang w:val="en-US"/>
                </w:rPr>
                <w:t>-SIB</w:t>
              </w:r>
            </w:sdtContent>
          </w:sdt>
        </w:p>
      </w:tc>
      <w:tc>
        <w:tcPr>
          <w:tcW w:w="2268" w:type="dxa"/>
        </w:tcPr>
        <w:p w14:paraId="3D1DF03C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409609E2" w14:textId="5BDCD5E8" w:rsidR="00C14629" w:rsidRPr="000C55E2" w:rsidRDefault="003C344D" w:rsidP="002F4D8D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Kategori"/>
              <w:tag w:val=""/>
              <w:id w:val="1333799350"/>
              <w:placeholder>
                <w:docPart w:val="02F91219B6294DE5B4F50AA24E21E581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CF7D4D">
                <w:rPr>
                  <w:rFonts w:asciiTheme="majorHAnsi" w:hAnsiTheme="majorHAnsi"/>
                  <w:sz w:val="18"/>
                  <w:szCs w:val="18"/>
                </w:rPr>
                <w:t>0.1</w:t>
              </w:r>
            </w:sdtContent>
          </w:sdt>
        </w:p>
      </w:tc>
    </w:tr>
    <w:tr w:rsidR="00C14629" w:rsidRPr="00051C46" w14:paraId="28CBBBCD" w14:textId="77777777" w:rsidTr="00F034F3">
      <w:tc>
        <w:tcPr>
          <w:tcW w:w="4350" w:type="dxa"/>
        </w:tcPr>
        <w:p w14:paraId="1D214B94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15D1FDE" w14:textId="53DDF108" w:rsidR="00C14629" w:rsidRPr="00C76DE5" w:rsidRDefault="00E043FF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E6473E">
            <w:rPr>
              <w:rFonts w:asciiTheme="majorHAnsi" w:hAnsiTheme="majorHAnsi"/>
              <w:noProof/>
              <w:sz w:val="18"/>
              <w:szCs w:val="18"/>
            </w:rPr>
            <w:t>2020-02-02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C9C5CD8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5A29219" w14:textId="77777777" w:rsidR="00DA75B6" w:rsidRDefault="003C344D" w:rsidP="00D2491B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377983917"/>
              <w:placeholder>
                <w:docPart w:val="3A65D343CFC540468B1D4DF53CCF9BE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842D94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sdtContent>
          </w:sdt>
        </w:p>
      </w:tc>
    </w:tr>
    <w:tr w:rsidR="00C14629" w:rsidRPr="00051C46" w14:paraId="693893E0" w14:textId="77777777" w:rsidTr="00F034F3">
      <w:tc>
        <w:tcPr>
          <w:tcW w:w="4350" w:type="dxa"/>
        </w:tcPr>
        <w:p w14:paraId="2AF05E79" w14:textId="77777777"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626507DE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58EBCD87" w14:textId="77777777" w:rsidR="00C14629" w:rsidRPr="00051C46" w:rsidRDefault="0075221D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F4D8D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F4D8D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A8DDE6E" w14:textId="77777777"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8752" behindDoc="1" locked="0" layoutInCell="1" allowOverlap="1" wp14:anchorId="4897DAE8" wp14:editId="04B5E255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4725"/>
    <w:multiLevelType w:val="hybridMultilevel"/>
    <w:tmpl w:val="19C2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CBC"/>
    <w:multiLevelType w:val="hybridMultilevel"/>
    <w:tmpl w:val="1994C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36DA2"/>
    <w:multiLevelType w:val="hybridMultilevel"/>
    <w:tmpl w:val="6E06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404E5F"/>
    <w:multiLevelType w:val="hybridMultilevel"/>
    <w:tmpl w:val="AEB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F4F19"/>
    <w:multiLevelType w:val="multilevel"/>
    <w:tmpl w:val="0F3834C4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8" w15:restartNumberingAfterBreak="0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7"/>
    <w:lvlOverride w:ilvl="0">
      <w:lvl w:ilvl="0">
        <w:start w:val="1"/>
        <w:numFmt w:val="decimal"/>
        <w:pStyle w:val="Titl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10">
    <w:abstractNumId w:val="6"/>
  </w:num>
  <w:num w:numId="11">
    <w:abstractNumId w:val="1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4FD"/>
    <w:rsid w:val="00006A8F"/>
    <w:rsid w:val="00017B3D"/>
    <w:rsid w:val="0002612C"/>
    <w:rsid w:val="00026922"/>
    <w:rsid w:val="000271F1"/>
    <w:rsid w:val="00037D58"/>
    <w:rsid w:val="00051C46"/>
    <w:rsid w:val="00057DC6"/>
    <w:rsid w:val="00062590"/>
    <w:rsid w:val="00063EDB"/>
    <w:rsid w:val="00071587"/>
    <w:rsid w:val="0007393D"/>
    <w:rsid w:val="00080E87"/>
    <w:rsid w:val="00081ECA"/>
    <w:rsid w:val="00090B28"/>
    <w:rsid w:val="00094477"/>
    <w:rsid w:val="00097468"/>
    <w:rsid w:val="000A16BA"/>
    <w:rsid w:val="000A4D55"/>
    <w:rsid w:val="000B266F"/>
    <w:rsid w:val="000B56E1"/>
    <w:rsid w:val="000C192B"/>
    <w:rsid w:val="000C26BA"/>
    <w:rsid w:val="000C55E2"/>
    <w:rsid w:val="000D64A9"/>
    <w:rsid w:val="000F0399"/>
    <w:rsid w:val="000F1AF6"/>
    <w:rsid w:val="000F1DC5"/>
    <w:rsid w:val="000F5313"/>
    <w:rsid w:val="000F5F43"/>
    <w:rsid w:val="00103D61"/>
    <w:rsid w:val="00105116"/>
    <w:rsid w:val="001133F8"/>
    <w:rsid w:val="00116F99"/>
    <w:rsid w:val="00121138"/>
    <w:rsid w:val="00121E6B"/>
    <w:rsid w:val="00133006"/>
    <w:rsid w:val="00133D91"/>
    <w:rsid w:val="00136058"/>
    <w:rsid w:val="00144810"/>
    <w:rsid w:val="001452F3"/>
    <w:rsid w:val="0015222C"/>
    <w:rsid w:val="001567D9"/>
    <w:rsid w:val="00160888"/>
    <w:rsid w:val="00163433"/>
    <w:rsid w:val="00175BF4"/>
    <w:rsid w:val="001935DB"/>
    <w:rsid w:val="001A250D"/>
    <w:rsid w:val="001A4D33"/>
    <w:rsid w:val="001B4145"/>
    <w:rsid w:val="001D4921"/>
    <w:rsid w:val="001E03CF"/>
    <w:rsid w:val="001E2857"/>
    <w:rsid w:val="001E379A"/>
    <w:rsid w:val="001E3FB4"/>
    <w:rsid w:val="001F4D7E"/>
    <w:rsid w:val="00203A58"/>
    <w:rsid w:val="00205E57"/>
    <w:rsid w:val="00206A99"/>
    <w:rsid w:val="00213432"/>
    <w:rsid w:val="00214BD8"/>
    <w:rsid w:val="00225C0B"/>
    <w:rsid w:val="0024460A"/>
    <w:rsid w:val="00250CA0"/>
    <w:rsid w:val="002519B7"/>
    <w:rsid w:val="00252D9B"/>
    <w:rsid w:val="0025487D"/>
    <w:rsid w:val="00266D24"/>
    <w:rsid w:val="00280F73"/>
    <w:rsid w:val="0028645C"/>
    <w:rsid w:val="002A15F1"/>
    <w:rsid w:val="002A2272"/>
    <w:rsid w:val="002A2CEF"/>
    <w:rsid w:val="002A35AC"/>
    <w:rsid w:val="002A5660"/>
    <w:rsid w:val="002A7277"/>
    <w:rsid w:val="002B2A6E"/>
    <w:rsid w:val="002B783D"/>
    <w:rsid w:val="002C447C"/>
    <w:rsid w:val="002C58D9"/>
    <w:rsid w:val="002C64FD"/>
    <w:rsid w:val="002D43F3"/>
    <w:rsid w:val="002D58D2"/>
    <w:rsid w:val="002F3B76"/>
    <w:rsid w:val="002F4D8D"/>
    <w:rsid w:val="002F60D5"/>
    <w:rsid w:val="00302324"/>
    <w:rsid w:val="00310492"/>
    <w:rsid w:val="00313CCA"/>
    <w:rsid w:val="00320C10"/>
    <w:rsid w:val="00321570"/>
    <w:rsid w:val="00321A18"/>
    <w:rsid w:val="003237A2"/>
    <w:rsid w:val="0036542B"/>
    <w:rsid w:val="0037225C"/>
    <w:rsid w:val="00385F56"/>
    <w:rsid w:val="0038700D"/>
    <w:rsid w:val="003915D0"/>
    <w:rsid w:val="00392A6B"/>
    <w:rsid w:val="00393178"/>
    <w:rsid w:val="003A15CD"/>
    <w:rsid w:val="003C24F2"/>
    <w:rsid w:val="003C344D"/>
    <w:rsid w:val="003C4685"/>
    <w:rsid w:val="003D02DA"/>
    <w:rsid w:val="003D38BB"/>
    <w:rsid w:val="003D4111"/>
    <w:rsid w:val="003D6385"/>
    <w:rsid w:val="003D64A9"/>
    <w:rsid w:val="003D6FA0"/>
    <w:rsid w:val="003E1E0F"/>
    <w:rsid w:val="003E3999"/>
    <w:rsid w:val="003E41F1"/>
    <w:rsid w:val="003F03AC"/>
    <w:rsid w:val="003F0A38"/>
    <w:rsid w:val="003F690E"/>
    <w:rsid w:val="00405FAF"/>
    <w:rsid w:val="00406FA1"/>
    <w:rsid w:val="00407139"/>
    <w:rsid w:val="0041576F"/>
    <w:rsid w:val="00421D97"/>
    <w:rsid w:val="004349AE"/>
    <w:rsid w:val="00440CF8"/>
    <w:rsid w:val="00450015"/>
    <w:rsid w:val="00452626"/>
    <w:rsid w:val="0045266A"/>
    <w:rsid w:val="00454360"/>
    <w:rsid w:val="00457563"/>
    <w:rsid w:val="00463DE5"/>
    <w:rsid w:val="00467CF2"/>
    <w:rsid w:val="00484354"/>
    <w:rsid w:val="0049461D"/>
    <w:rsid w:val="004A6835"/>
    <w:rsid w:val="004B0635"/>
    <w:rsid w:val="004C647B"/>
    <w:rsid w:val="004D59EE"/>
    <w:rsid w:val="004D6A97"/>
    <w:rsid w:val="004E2510"/>
    <w:rsid w:val="004E3F29"/>
    <w:rsid w:val="004E622F"/>
    <w:rsid w:val="004F4F3D"/>
    <w:rsid w:val="004F5AA7"/>
    <w:rsid w:val="004F73D2"/>
    <w:rsid w:val="00512379"/>
    <w:rsid w:val="00513C62"/>
    <w:rsid w:val="0051583A"/>
    <w:rsid w:val="00522F6F"/>
    <w:rsid w:val="00523ACA"/>
    <w:rsid w:val="005332A8"/>
    <w:rsid w:val="0053417A"/>
    <w:rsid w:val="005406B3"/>
    <w:rsid w:val="00544FC1"/>
    <w:rsid w:val="00551166"/>
    <w:rsid w:val="00555205"/>
    <w:rsid w:val="00561481"/>
    <w:rsid w:val="0056163D"/>
    <w:rsid w:val="005630CC"/>
    <w:rsid w:val="00567F63"/>
    <w:rsid w:val="005771AE"/>
    <w:rsid w:val="0058359D"/>
    <w:rsid w:val="005923A7"/>
    <w:rsid w:val="00592C6D"/>
    <w:rsid w:val="0059672A"/>
    <w:rsid w:val="005B08D8"/>
    <w:rsid w:val="005B1E7A"/>
    <w:rsid w:val="005C55DB"/>
    <w:rsid w:val="005D5F1F"/>
    <w:rsid w:val="005E0F09"/>
    <w:rsid w:val="005E2553"/>
    <w:rsid w:val="005F250C"/>
    <w:rsid w:val="005F3371"/>
    <w:rsid w:val="00604883"/>
    <w:rsid w:val="00604A60"/>
    <w:rsid w:val="00612E88"/>
    <w:rsid w:val="00613CB7"/>
    <w:rsid w:val="00616660"/>
    <w:rsid w:val="00626FFD"/>
    <w:rsid w:val="00636607"/>
    <w:rsid w:val="006408F3"/>
    <w:rsid w:val="00641374"/>
    <w:rsid w:val="00642681"/>
    <w:rsid w:val="0064373B"/>
    <w:rsid w:val="00650158"/>
    <w:rsid w:val="00657CF9"/>
    <w:rsid w:val="0066000A"/>
    <w:rsid w:val="006652F1"/>
    <w:rsid w:val="00680E6D"/>
    <w:rsid w:val="00683399"/>
    <w:rsid w:val="0068363E"/>
    <w:rsid w:val="0068602D"/>
    <w:rsid w:val="00686B62"/>
    <w:rsid w:val="00687D41"/>
    <w:rsid w:val="00691555"/>
    <w:rsid w:val="00695792"/>
    <w:rsid w:val="006A0655"/>
    <w:rsid w:val="006A60D0"/>
    <w:rsid w:val="006B1802"/>
    <w:rsid w:val="006B36BE"/>
    <w:rsid w:val="006C5C66"/>
    <w:rsid w:val="006C6989"/>
    <w:rsid w:val="006D2C63"/>
    <w:rsid w:val="006D4D0A"/>
    <w:rsid w:val="006D4EF6"/>
    <w:rsid w:val="006F1ADC"/>
    <w:rsid w:val="006F40D7"/>
    <w:rsid w:val="006F7B60"/>
    <w:rsid w:val="00700EC2"/>
    <w:rsid w:val="00706C92"/>
    <w:rsid w:val="00707C81"/>
    <w:rsid w:val="00714FC4"/>
    <w:rsid w:val="0071675E"/>
    <w:rsid w:val="00717918"/>
    <w:rsid w:val="007367D0"/>
    <w:rsid w:val="007411E9"/>
    <w:rsid w:val="0074537F"/>
    <w:rsid w:val="00747882"/>
    <w:rsid w:val="00750A6B"/>
    <w:rsid w:val="0075221D"/>
    <w:rsid w:val="007539F7"/>
    <w:rsid w:val="00754CF0"/>
    <w:rsid w:val="007559B9"/>
    <w:rsid w:val="0076685D"/>
    <w:rsid w:val="00772BA8"/>
    <w:rsid w:val="00773E3A"/>
    <w:rsid w:val="00774269"/>
    <w:rsid w:val="00776736"/>
    <w:rsid w:val="00786E47"/>
    <w:rsid w:val="007913FF"/>
    <w:rsid w:val="00795854"/>
    <w:rsid w:val="007A0C81"/>
    <w:rsid w:val="007A4979"/>
    <w:rsid w:val="007B2395"/>
    <w:rsid w:val="007B2E4D"/>
    <w:rsid w:val="007B4053"/>
    <w:rsid w:val="007B68AF"/>
    <w:rsid w:val="007B7581"/>
    <w:rsid w:val="007B784C"/>
    <w:rsid w:val="007C3A83"/>
    <w:rsid w:val="007C50F4"/>
    <w:rsid w:val="007D0F3E"/>
    <w:rsid w:val="007D203A"/>
    <w:rsid w:val="007D3C4E"/>
    <w:rsid w:val="007E0BEA"/>
    <w:rsid w:val="00804DB3"/>
    <w:rsid w:val="00810572"/>
    <w:rsid w:val="00810618"/>
    <w:rsid w:val="00817905"/>
    <w:rsid w:val="00842D94"/>
    <w:rsid w:val="00853191"/>
    <w:rsid w:val="008557C9"/>
    <w:rsid w:val="00860543"/>
    <w:rsid w:val="00860900"/>
    <w:rsid w:val="008633F3"/>
    <w:rsid w:val="00866E46"/>
    <w:rsid w:val="00870828"/>
    <w:rsid w:val="00876D5C"/>
    <w:rsid w:val="00877D4A"/>
    <w:rsid w:val="0089473B"/>
    <w:rsid w:val="008A06D6"/>
    <w:rsid w:val="008A7302"/>
    <w:rsid w:val="008B39B7"/>
    <w:rsid w:val="008B68C6"/>
    <w:rsid w:val="008B78A0"/>
    <w:rsid w:val="008C3E61"/>
    <w:rsid w:val="008C69AD"/>
    <w:rsid w:val="008D007E"/>
    <w:rsid w:val="008D046A"/>
    <w:rsid w:val="008D3FC8"/>
    <w:rsid w:val="008D5D0C"/>
    <w:rsid w:val="008F6A0C"/>
    <w:rsid w:val="00901FFD"/>
    <w:rsid w:val="009179ED"/>
    <w:rsid w:val="00926953"/>
    <w:rsid w:val="00926F8E"/>
    <w:rsid w:val="00930E3B"/>
    <w:rsid w:val="00932639"/>
    <w:rsid w:val="00933CD2"/>
    <w:rsid w:val="00945198"/>
    <w:rsid w:val="00945E96"/>
    <w:rsid w:val="009651FD"/>
    <w:rsid w:val="00971299"/>
    <w:rsid w:val="00971621"/>
    <w:rsid w:val="00973310"/>
    <w:rsid w:val="00974A31"/>
    <w:rsid w:val="00975145"/>
    <w:rsid w:val="00975A51"/>
    <w:rsid w:val="0099431D"/>
    <w:rsid w:val="009A0F8F"/>
    <w:rsid w:val="009A3B09"/>
    <w:rsid w:val="009A7920"/>
    <w:rsid w:val="009B6057"/>
    <w:rsid w:val="009C59D1"/>
    <w:rsid w:val="009F0CDA"/>
    <w:rsid w:val="009F2B59"/>
    <w:rsid w:val="009F4998"/>
    <w:rsid w:val="00A001D5"/>
    <w:rsid w:val="00A02DDF"/>
    <w:rsid w:val="00A04F42"/>
    <w:rsid w:val="00A16EF6"/>
    <w:rsid w:val="00A208B3"/>
    <w:rsid w:val="00A55B60"/>
    <w:rsid w:val="00A6168A"/>
    <w:rsid w:val="00A63934"/>
    <w:rsid w:val="00A65C2A"/>
    <w:rsid w:val="00A71C80"/>
    <w:rsid w:val="00A72C75"/>
    <w:rsid w:val="00A75821"/>
    <w:rsid w:val="00A94407"/>
    <w:rsid w:val="00A958DC"/>
    <w:rsid w:val="00A963DB"/>
    <w:rsid w:val="00A97E6A"/>
    <w:rsid w:val="00AA4221"/>
    <w:rsid w:val="00AB2377"/>
    <w:rsid w:val="00AB2AC4"/>
    <w:rsid w:val="00AB5DBB"/>
    <w:rsid w:val="00AC2C37"/>
    <w:rsid w:val="00AC676C"/>
    <w:rsid w:val="00AE0C4E"/>
    <w:rsid w:val="00AE4F91"/>
    <w:rsid w:val="00AF75C8"/>
    <w:rsid w:val="00B061A5"/>
    <w:rsid w:val="00B12718"/>
    <w:rsid w:val="00B37AE5"/>
    <w:rsid w:val="00B429AD"/>
    <w:rsid w:val="00B45072"/>
    <w:rsid w:val="00B45256"/>
    <w:rsid w:val="00B51F13"/>
    <w:rsid w:val="00B51F42"/>
    <w:rsid w:val="00B54B57"/>
    <w:rsid w:val="00B57C2C"/>
    <w:rsid w:val="00B6110D"/>
    <w:rsid w:val="00B63A4D"/>
    <w:rsid w:val="00B644E7"/>
    <w:rsid w:val="00B709B0"/>
    <w:rsid w:val="00B74BA0"/>
    <w:rsid w:val="00B7696B"/>
    <w:rsid w:val="00B82084"/>
    <w:rsid w:val="00B83226"/>
    <w:rsid w:val="00B9053A"/>
    <w:rsid w:val="00BA52DD"/>
    <w:rsid w:val="00BB58EE"/>
    <w:rsid w:val="00BC537E"/>
    <w:rsid w:val="00BD3322"/>
    <w:rsid w:val="00BE135C"/>
    <w:rsid w:val="00BE1721"/>
    <w:rsid w:val="00BE4572"/>
    <w:rsid w:val="00BE694F"/>
    <w:rsid w:val="00BF2C7A"/>
    <w:rsid w:val="00C01AC0"/>
    <w:rsid w:val="00C035B1"/>
    <w:rsid w:val="00C14629"/>
    <w:rsid w:val="00C30111"/>
    <w:rsid w:val="00C37C6D"/>
    <w:rsid w:val="00C409D4"/>
    <w:rsid w:val="00C57D01"/>
    <w:rsid w:val="00C61115"/>
    <w:rsid w:val="00C61F11"/>
    <w:rsid w:val="00C76331"/>
    <w:rsid w:val="00C76DE5"/>
    <w:rsid w:val="00C91984"/>
    <w:rsid w:val="00C97255"/>
    <w:rsid w:val="00CA10F7"/>
    <w:rsid w:val="00CA2E8A"/>
    <w:rsid w:val="00CA5428"/>
    <w:rsid w:val="00CB1F22"/>
    <w:rsid w:val="00CB57BA"/>
    <w:rsid w:val="00CC4899"/>
    <w:rsid w:val="00CF1729"/>
    <w:rsid w:val="00CF1D75"/>
    <w:rsid w:val="00CF3B6B"/>
    <w:rsid w:val="00CF4746"/>
    <w:rsid w:val="00CF7D4D"/>
    <w:rsid w:val="00D023C9"/>
    <w:rsid w:val="00D120B0"/>
    <w:rsid w:val="00D13FE1"/>
    <w:rsid w:val="00D15CAE"/>
    <w:rsid w:val="00D241E3"/>
    <w:rsid w:val="00D2440E"/>
    <w:rsid w:val="00D2491B"/>
    <w:rsid w:val="00D304E5"/>
    <w:rsid w:val="00D321CA"/>
    <w:rsid w:val="00D477C9"/>
    <w:rsid w:val="00D50A00"/>
    <w:rsid w:val="00D565E9"/>
    <w:rsid w:val="00D56699"/>
    <w:rsid w:val="00D60712"/>
    <w:rsid w:val="00D62DB6"/>
    <w:rsid w:val="00D76125"/>
    <w:rsid w:val="00D84853"/>
    <w:rsid w:val="00D8497A"/>
    <w:rsid w:val="00D941F0"/>
    <w:rsid w:val="00DA065D"/>
    <w:rsid w:val="00DA71CF"/>
    <w:rsid w:val="00DA75B6"/>
    <w:rsid w:val="00DB36AC"/>
    <w:rsid w:val="00DB3B5A"/>
    <w:rsid w:val="00DB4294"/>
    <w:rsid w:val="00DB7F1E"/>
    <w:rsid w:val="00DC1D7F"/>
    <w:rsid w:val="00DD38D3"/>
    <w:rsid w:val="00DE0B5C"/>
    <w:rsid w:val="00DE38B4"/>
    <w:rsid w:val="00DE5A4E"/>
    <w:rsid w:val="00DF244E"/>
    <w:rsid w:val="00DF679C"/>
    <w:rsid w:val="00E041B0"/>
    <w:rsid w:val="00E043FF"/>
    <w:rsid w:val="00E05C4D"/>
    <w:rsid w:val="00E108E3"/>
    <w:rsid w:val="00E21709"/>
    <w:rsid w:val="00E24E13"/>
    <w:rsid w:val="00E3338B"/>
    <w:rsid w:val="00E41B5C"/>
    <w:rsid w:val="00E461AB"/>
    <w:rsid w:val="00E6473E"/>
    <w:rsid w:val="00E71D07"/>
    <w:rsid w:val="00E74C5A"/>
    <w:rsid w:val="00E76584"/>
    <w:rsid w:val="00E76CE9"/>
    <w:rsid w:val="00E8132A"/>
    <w:rsid w:val="00E9021B"/>
    <w:rsid w:val="00EA0864"/>
    <w:rsid w:val="00EB390C"/>
    <w:rsid w:val="00EB3987"/>
    <w:rsid w:val="00EC3102"/>
    <w:rsid w:val="00EC3C8A"/>
    <w:rsid w:val="00EE0E99"/>
    <w:rsid w:val="00EE1F4A"/>
    <w:rsid w:val="00EF2FF5"/>
    <w:rsid w:val="00F034F3"/>
    <w:rsid w:val="00F122E7"/>
    <w:rsid w:val="00F151FD"/>
    <w:rsid w:val="00F27A80"/>
    <w:rsid w:val="00F41C5A"/>
    <w:rsid w:val="00F41EF4"/>
    <w:rsid w:val="00F44931"/>
    <w:rsid w:val="00F706C4"/>
    <w:rsid w:val="00F7128B"/>
    <w:rsid w:val="00F73859"/>
    <w:rsid w:val="00F75337"/>
    <w:rsid w:val="00F76EA4"/>
    <w:rsid w:val="00F84EA3"/>
    <w:rsid w:val="00F96952"/>
    <w:rsid w:val="00F97395"/>
    <w:rsid w:val="00FA6939"/>
    <w:rsid w:val="00FB006E"/>
    <w:rsid w:val="00FB4476"/>
    <w:rsid w:val="00FB76E0"/>
    <w:rsid w:val="00FC151E"/>
    <w:rsid w:val="00FC2A73"/>
    <w:rsid w:val="00FC358C"/>
    <w:rsid w:val="00FD0AD2"/>
    <w:rsid w:val="00FD5FE0"/>
    <w:rsid w:val="00FD7D7D"/>
    <w:rsid w:val="00FE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F2621"/>
  <w15:docId w15:val="{A63DB97D-E223-4DF0-A231-CD4EF377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71675E"/>
    <w:pPr>
      <w:numPr>
        <w:numId w:val="4"/>
      </w:numPr>
      <w:tabs>
        <w:tab w:val="left" w:pos="567"/>
        <w:tab w:val="left" w:pos="1134"/>
      </w:tabs>
      <w:spacing w:before="60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71675E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51166"/>
    <w:pPr>
      <w:tabs>
        <w:tab w:val="left" w:pos="1810"/>
      </w:tabs>
      <w:spacing w:line="280" w:lineRule="atLeast"/>
      <w:jc w:val="both"/>
    </w:pPr>
    <w:rPr>
      <w:rFonts w:eastAsia="MS PGothic" w:cs="Lucida Grande"/>
      <w:szCs w:val="22"/>
      <w:lang w:val="en-GB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51166"/>
    <w:rPr>
      <w:rFonts w:eastAsia="MS PGothic" w:cs="Lucida Grande"/>
      <w:szCs w:val="22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spacing w:before="120"/>
      <w:ind w:left="240"/>
    </w:pPr>
    <w:rPr>
      <w:b/>
      <w:bCs/>
      <w:sz w:val="22"/>
      <w:szCs w:val="22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7B7581"/>
  </w:style>
  <w:style w:type="character" w:styleId="CommentReference">
    <w:name w:val="annotation reference"/>
    <w:basedOn w:val="DefaultParagraphFont"/>
    <w:uiPriority w:val="99"/>
    <w:semiHidden/>
    <w:unhideWhenUsed/>
    <w:rsid w:val="002C5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8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Caption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C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C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C0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C55E2"/>
    <w:rPr>
      <w:color w:val="808080"/>
    </w:rPr>
  </w:style>
  <w:style w:type="table" w:customStyle="1" w:styleId="Gitternetztabelle7farbigAkzent11">
    <w:name w:val="Gitternetztabelle 7 farbig – Akzent 11"/>
    <w:basedOn w:val="TableNormal"/>
    <w:uiPriority w:val="52"/>
    <w:rsid w:val="009179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1675E"/>
    <w:pPr>
      <w:spacing w:before="100" w:beforeAutospacing="1" w:after="100" w:afterAutospacing="1"/>
    </w:pPr>
    <w:rPr>
      <w:rFonts w:ascii="Times New Roman" w:hAnsi="Times New Roman" w:cs="Times New Roman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arrowhead-f/core-java-spring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misterabdullahAziz/arrwohead-evenhandler-sib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78FA885D1840DAAB366F83CEBA1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FC7A-BEEE-4B1F-9012-0EBEF572A0B6}"/>
      </w:docPartPr>
      <w:docPartBody>
        <w:p w:rsidR="00A06BF2" w:rsidRDefault="00A06BF2">
          <w:pPr>
            <w:pStyle w:val="1F78FA885D1840DAAB366F83CEBA1C87"/>
          </w:pPr>
          <w:r w:rsidRPr="00B862C9">
            <w:rPr>
              <w:rStyle w:val="PlaceholderText"/>
            </w:rPr>
            <w:t>[Titel]</w:t>
          </w:r>
        </w:p>
      </w:docPartBody>
    </w:docPart>
    <w:docPart>
      <w:docPartPr>
        <w:name w:val="198D2922F3FF49B18B524D700802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5B241-019E-4EB8-9E7F-48392260E6F3}"/>
      </w:docPartPr>
      <w:docPartBody>
        <w:p w:rsidR="00A06BF2" w:rsidRDefault="00A06BF2">
          <w:pPr>
            <w:pStyle w:val="198D2922F3FF49B18B524D70080287C2"/>
          </w:pPr>
          <w:r w:rsidRPr="00B862C9">
            <w:rPr>
              <w:rStyle w:val="PlaceholderText"/>
            </w:rPr>
            <w:t>[Titel]</w:t>
          </w:r>
        </w:p>
      </w:docPartBody>
    </w:docPart>
    <w:docPart>
      <w:docPartPr>
        <w:name w:val="02F91219B6294DE5B4F50AA24E21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2D0A-DCA7-4DE9-8B95-D4C0334D6DCA}"/>
      </w:docPartPr>
      <w:docPartBody>
        <w:p w:rsidR="00A06BF2" w:rsidRDefault="00A06BF2">
          <w:pPr>
            <w:pStyle w:val="02F91219B6294DE5B4F50AA24E21E581"/>
          </w:pPr>
          <w:r w:rsidRPr="00B862C9">
            <w:rPr>
              <w:rStyle w:val="PlaceholderText"/>
            </w:rPr>
            <w:t>[Kategori]</w:t>
          </w:r>
        </w:p>
      </w:docPartBody>
    </w:docPart>
    <w:docPart>
      <w:docPartPr>
        <w:name w:val="3A65D343CFC540468B1D4DF53CCF9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978AD-47E8-404E-A62F-F2ACE61634D5}"/>
      </w:docPartPr>
      <w:docPartBody>
        <w:p w:rsidR="00A06BF2" w:rsidRDefault="00A06BF2">
          <w:pPr>
            <w:pStyle w:val="3A65D343CFC540468B1D4DF53CCF9BED"/>
          </w:pPr>
          <w:r w:rsidRPr="00B862C9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BF2"/>
    <w:rsid w:val="0002182E"/>
    <w:rsid w:val="0017080B"/>
    <w:rsid w:val="002B0E33"/>
    <w:rsid w:val="005A0D9B"/>
    <w:rsid w:val="008F46A7"/>
    <w:rsid w:val="00937DBB"/>
    <w:rsid w:val="00A06BF2"/>
    <w:rsid w:val="00B5595F"/>
    <w:rsid w:val="00CB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C77"/>
    <w:rPr>
      <w:color w:val="808080"/>
    </w:rPr>
  </w:style>
  <w:style w:type="paragraph" w:customStyle="1" w:styleId="1F78FA885D1840DAAB366F83CEBA1C87">
    <w:name w:val="1F78FA885D1840DAAB366F83CEBA1C87"/>
  </w:style>
  <w:style w:type="paragraph" w:customStyle="1" w:styleId="198D2922F3FF49B18B524D70080287C2">
    <w:name w:val="198D2922F3FF49B18B524D70080287C2"/>
  </w:style>
  <w:style w:type="paragraph" w:customStyle="1" w:styleId="02F91219B6294DE5B4F50AA24E21E581">
    <w:name w:val="02F91219B6294DE5B4F50AA24E21E581"/>
  </w:style>
  <w:style w:type="paragraph" w:customStyle="1" w:styleId="3A65D343CFC540468B1D4DF53CCF9BED">
    <w:name w:val="3A65D343CFC540468B1D4DF53CCF9BED"/>
  </w:style>
  <w:style w:type="paragraph" w:customStyle="1" w:styleId="A7B1D1E75C297E4AABB24E40C8002FC8">
    <w:name w:val="A7B1D1E75C297E4AABB24E40C8002FC8"/>
    <w:rsid w:val="00B5595F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2D591D5CD615F04CADF7867672734855">
    <w:name w:val="2D591D5CD615F04CADF7867672734855"/>
    <w:rsid w:val="00B5595F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70A4B7E1D30BF46BDA46AB9CA4837F2">
    <w:name w:val="770A4B7E1D30BF46BDA46AB9CA4837F2"/>
    <w:rsid w:val="00B5595F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B821011E8F23E4BA98E222C74C00185">
    <w:name w:val="AB821011E8F23E4BA98E222C74C00185"/>
    <w:rsid w:val="00B5595F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6AF4944433689429A1D79F2C9FA97D1">
    <w:name w:val="A6AF4944433689429A1D79F2C9FA97D1"/>
    <w:rsid w:val="00B5595F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972801CFAFD4E42BCC253778EFD6E62">
    <w:name w:val="A972801CFAFD4E42BCC253778EFD6E62"/>
    <w:rsid w:val="00B5595F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F921F4-8F20-A940-8A1F-004F9409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4" baseType="lpstr">
      <vt:lpstr>System Description (SysD) – Energy Forecast</vt:lpstr>
      <vt:lpstr>System Description (SysD) Template – Black Box Design</vt:lpstr>
      <vt:lpstr>[Title]</vt:lpstr>
      <vt:lpstr>[Title]</vt:lpstr>
    </vt:vector>
  </TitlesOfParts>
  <Company>Favör Reklambyrå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Description (SysD) – Eventhanlder-SIB</dc:title>
  <dc:creator>Thomas Pedersen</dc:creator>
  <cp:lastModifiedBy>AZIZ ABDULLAH</cp:lastModifiedBy>
  <cp:revision>4</cp:revision>
  <cp:lastPrinted>2020-02-02T18:15:00Z</cp:lastPrinted>
  <dcterms:created xsi:type="dcterms:W3CDTF">2020-02-02T18:14:00Z</dcterms:created>
  <dcterms:modified xsi:type="dcterms:W3CDTF">2020-02-02T18:21:00Z</dcterms:modified>
  <cp:category>0.1</cp:category>
  <cp:contentStatus>For Approval</cp:contentStatus>
</cp:coreProperties>
</file>