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48"/>
          <w:szCs w:val="48"/>
        </w:rPr>
      </w:pPr>
      <w:r>
        <w:rPr>
          <w:rFonts w:ascii="微软雅黑" w:hAnsi="微软雅黑" w:eastAsia="微软雅黑" w:cs="微软雅黑"/>
          <w:sz w:val="48"/>
          <w:szCs w:val="48"/>
        </w:rPr>
        <w:t>VTMER2019后台二轮考核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ascii="微软雅黑" w:hAnsi="微软雅黑" w:eastAsia="微软雅黑" w:cs="微软雅黑"/>
          <w:b/>
          <w:sz w:val="44"/>
          <w:szCs w:val="44"/>
        </w:rPr>
        <w:t>考核</w:t>
      </w:r>
      <w:r>
        <w:rPr>
          <w:rFonts w:hint="eastAsia" w:ascii="微软雅黑" w:hAnsi="微软雅黑" w:eastAsia="微软雅黑" w:cs="微软雅黑"/>
          <w:b/>
          <w:sz w:val="44"/>
          <w:szCs w:val="44"/>
        </w:rPr>
        <w:t>题目</w:t>
      </w:r>
      <w:r>
        <w:rPr>
          <w:rFonts w:ascii="微软雅黑" w:hAnsi="微软雅黑" w:eastAsia="微软雅黑" w:cs="微软雅黑"/>
          <w:b/>
          <w:sz w:val="44"/>
          <w:szCs w:val="44"/>
        </w:rPr>
        <w:t>：在线</w:t>
      </w:r>
      <w:r>
        <w:rPr>
          <w:rFonts w:hint="eastAsia" w:ascii="微软雅黑" w:hAnsi="微软雅黑" w:eastAsia="微软雅黑" w:cs="微软雅黑"/>
          <w:b/>
          <w:sz w:val="44"/>
          <w:szCs w:val="44"/>
        </w:rPr>
        <w:t>购书</w:t>
      </w:r>
      <w:r>
        <w:rPr>
          <w:rFonts w:ascii="微软雅黑" w:hAnsi="微软雅黑" w:eastAsia="微软雅黑" w:cs="微软雅黑"/>
          <w:b/>
          <w:sz w:val="44"/>
          <w:szCs w:val="44"/>
        </w:rPr>
        <w:t>系统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完成</w:t>
      </w:r>
      <w:r>
        <w:rPr>
          <w:rFonts w:ascii="微软雅黑" w:hAnsi="微软雅黑" w:eastAsia="微软雅黑" w:cs="微软雅黑"/>
          <w:sz w:val="24"/>
          <w:szCs w:val="24"/>
        </w:rPr>
        <w:t>一个在线</w:t>
      </w:r>
      <w:r>
        <w:rPr>
          <w:rFonts w:hint="eastAsia" w:ascii="微软雅黑" w:hAnsi="微软雅黑" w:eastAsia="微软雅黑" w:cs="微软雅黑"/>
          <w:sz w:val="24"/>
          <w:szCs w:val="24"/>
        </w:rPr>
        <w:t>购书</w:t>
      </w:r>
      <w:r>
        <w:rPr>
          <w:rFonts w:ascii="微软雅黑" w:hAnsi="微软雅黑" w:eastAsia="微软雅黑" w:cs="微软雅黑"/>
          <w:sz w:val="24"/>
          <w:szCs w:val="24"/>
        </w:rPr>
        <w:t>平台。用户分为顾客、商家和系统管理员。要求在该系统中实现各种用户对应的基本操作。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ascii="微软雅黑" w:hAnsi="微软雅黑" w:eastAsia="微软雅黑" w:cs="微软雅黑"/>
          <w:b/>
          <w:sz w:val="44"/>
          <w:szCs w:val="44"/>
        </w:rPr>
        <w:t>项目描述：</w:t>
      </w:r>
    </w:p>
    <w:p>
      <w:pPr>
        <w:spacing w:before="156" w:after="156" w:line="240" w:lineRule="atLeast"/>
      </w:pPr>
      <w:r>
        <w:rPr>
          <w:rFonts w:ascii="微软雅黑" w:hAnsi="微软雅黑" w:eastAsia="微软雅黑" w:cs="微软雅黑"/>
          <w:sz w:val="44"/>
          <w:szCs w:val="4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>这是一个</w:t>
      </w:r>
      <w:r>
        <w:rPr>
          <w:rFonts w:hint="eastAsia" w:ascii="微软雅黑" w:hAnsi="微软雅黑" w:eastAsia="微软雅黑" w:cs="微软雅黑"/>
          <w:sz w:val="24"/>
          <w:szCs w:val="24"/>
        </w:rPr>
        <w:t>在线买书平台</w:t>
      </w:r>
      <w:r>
        <w:rPr>
          <w:rFonts w:ascii="微软雅黑" w:hAnsi="微软雅黑" w:eastAsia="微软雅黑" w:cs="微软雅黑"/>
          <w:sz w:val="24"/>
          <w:szCs w:val="24"/>
        </w:rPr>
        <w:t>平台，普通用户可以搜索并浏览商品信息，将商品加入购物车；可以选择立即下单；也可以通过向系统管理员发出申请成为商家，进而创建店铺，在其中上传商品信息、处理用户订单等。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ascii="微软雅黑" w:hAnsi="微软雅黑" w:eastAsia="微软雅黑" w:cs="微软雅黑"/>
          <w:b/>
          <w:sz w:val="44"/>
          <w:szCs w:val="44"/>
        </w:rPr>
        <w:t>基本需求：</w:t>
      </w:r>
    </w:p>
    <w:p>
      <w:pPr>
        <w:spacing w:before="156" w:after="156" w:line="240" w:lineRule="atLeast"/>
        <w:ind w:firstLine="420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32"/>
          <w:szCs w:val="32"/>
        </w:rPr>
        <w:t>普通用户（顾客）：</w:t>
      </w:r>
    </w:p>
    <w:p>
      <w:pPr>
        <w:spacing w:before="156" w:after="156" w:line="240" w:lineRule="atLeast"/>
        <w:ind w:left="420"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用户注册后，通过登陆进入系统，登陆时需选择用户权限。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普通用户进入系统后，有以下基本功能：</w:t>
      </w:r>
    </w:p>
    <w:p>
      <w:pPr>
        <w:pStyle w:val="11"/>
        <w:numPr>
          <w:ilvl w:val="0"/>
          <w:numId w:val="1"/>
        </w:numPr>
        <w:ind w:left="12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进入店铺浏览商品，查看商品详情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直接购买商品</w:t>
      </w:r>
    </w:p>
    <w:p>
      <w:pPr>
        <w:pStyle w:val="11"/>
        <w:numPr>
          <w:ilvl w:val="0"/>
          <w:numId w:val="1"/>
        </w:numPr>
        <w:ind w:left="12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用户可查看自己的所有订单信息</w:t>
      </w:r>
    </w:p>
    <w:p>
      <w:pPr>
        <w:pStyle w:val="11"/>
        <w:numPr>
          <w:ilvl w:val="0"/>
          <w:numId w:val="1"/>
        </w:numPr>
        <w:ind w:left="12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用户可以修改个人信息</w:t>
      </w:r>
    </w:p>
    <w:p>
      <w:pPr>
        <w:pStyle w:val="11"/>
        <w:ind w:firstLine="0"/>
        <w:rPr>
          <w:rFonts w:ascii="微软雅黑" w:hAnsi="微软雅黑" w:eastAsia="微软雅黑"/>
          <w:sz w:val="24"/>
          <w:szCs w:val="24"/>
          <w:highlight w:val="yellow"/>
        </w:rPr>
      </w:pPr>
    </w:p>
    <w:p>
      <w:pPr>
        <w:spacing w:before="156" w:after="156" w:line="240" w:lineRule="atLeast"/>
        <w:ind w:firstLine="420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32"/>
          <w:szCs w:val="32"/>
        </w:rPr>
        <w:t>商家：</w:t>
      </w:r>
    </w:p>
    <w:p>
      <w:pPr>
        <w:spacing w:before="156" w:after="156" w:line="240" w:lineRule="atLeast"/>
        <w:ind w:firstLine="420"/>
      </w:pPr>
      <w:r>
        <w:rPr>
          <w:rFonts w:ascii="微软雅黑" w:hAnsi="微软雅黑" w:eastAsia="微软雅黑" w:cs="微软雅黑"/>
          <w:sz w:val="32"/>
          <w:szCs w:val="32"/>
        </w:rPr>
        <w:t xml:space="preserve">     </w:t>
      </w:r>
      <w:r>
        <w:rPr>
          <w:rFonts w:ascii="微软雅黑" w:hAnsi="微软雅黑" w:eastAsia="微软雅黑" w:cs="微软雅黑"/>
          <w:sz w:val="32"/>
          <w:szCs w:val="32"/>
        </w:rPr>
        <w:tab/>
      </w:r>
      <w:r>
        <w:rPr>
          <w:rFonts w:ascii="微软雅黑" w:hAnsi="微软雅黑" w:eastAsia="微软雅黑" w:cs="微软雅黑"/>
          <w:sz w:val="32"/>
          <w:szCs w:val="32"/>
        </w:rPr>
        <w:tab/>
      </w:r>
      <w:r>
        <w:rPr>
          <w:rFonts w:ascii="微软雅黑" w:hAnsi="微软雅黑" w:eastAsia="微软雅黑"/>
          <w:sz w:val="24"/>
          <w:szCs w:val="24"/>
        </w:rPr>
        <w:t>1. 新增、删除和修改</w:t>
      </w:r>
      <w:r>
        <w:rPr>
          <w:rFonts w:hint="eastAsia" w:ascii="微软雅黑" w:hAnsi="微软雅黑" w:eastAsia="微软雅黑"/>
          <w:sz w:val="24"/>
          <w:szCs w:val="24"/>
        </w:rPr>
        <w:t>书籍</w:t>
      </w:r>
      <w:r>
        <w:rPr>
          <w:rFonts w:ascii="微软雅黑" w:hAnsi="微软雅黑" w:eastAsia="微软雅黑"/>
          <w:sz w:val="24"/>
          <w:szCs w:val="24"/>
        </w:rPr>
        <w:t>信息</w:t>
      </w:r>
    </w:p>
    <w:p>
      <w:pPr>
        <w:numPr>
          <w:ilvl w:val="0"/>
          <w:numId w:val="2"/>
        </w:numPr>
        <w:spacing w:before="156" w:after="156" w:line="240" w:lineRule="atLeast"/>
        <w:ind w:left="1260"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处理用户的订单</w:t>
      </w:r>
    </w:p>
    <w:p>
      <w:pPr>
        <w:spacing w:before="156" w:after="156" w:line="240" w:lineRule="atLeast"/>
        <w:ind w:firstLine="420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32"/>
          <w:szCs w:val="32"/>
        </w:rPr>
        <w:t>网站管理员：</w:t>
      </w:r>
      <w:r>
        <w:rPr>
          <w:rFonts w:ascii="微软雅黑" w:hAnsi="微软雅黑" w:eastAsia="微软雅黑" w:cs="微软雅黑"/>
          <w:sz w:val="32"/>
          <w:szCs w:val="32"/>
        </w:rPr>
        <w:tab/>
      </w:r>
    </w:p>
    <w:p>
      <w:pPr>
        <w:pStyle w:val="11"/>
        <w:spacing w:before="156" w:after="156" w:line="240" w:lineRule="atLeast"/>
        <w:ind w:left="1200" w:firstLine="41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可以管理自己的网站，包括：</w:t>
      </w:r>
    </w:p>
    <w:p>
      <w:pPr>
        <w:pStyle w:val="11"/>
        <w:numPr>
          <w:ilvl w:val="0"/>
          <w:numId w:val="3"/>
        </w:numPr>
        <w:spacing w:before="156" w:after="156" w:line="240" w:lineRule="atLeast"/>
        <w:ind w:left="198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审批普通用户注册</w:t>
      </w:r>
    </w:p>
    <w:p>
      <w:pPr>
        <w:pStyle w:val="11"/>
        <w:numPr>
          <w:ilvl w:val="0"/>
          <w:numId w:val="3"/>
        </w:numPr>
        <w:spacing w:before="156" w:after="156" w:line="240" w:lineRule="atLeast"/>
        <w:ind w:left="198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审批普通用户成为商家和商家开店的申请</w:t>
      </w:r>
    </w:p>
    <w:p>
      <w:pPr>
        <w:pStyle w:val="11"/>
        <w:numPr>
          <w:ilvl w:val="0"/>
          <w:numId w:val="3"/>
        </w:numPr>
        <w:spacing w:before="156" w:after="156" w:line="240" w:lineRule="atLeast"/>
        <w:ind w:left="198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对商家将要上架的</w:t>
      </w:r>
      <w:r>
        <w:rPr>
          <w:rFonts w:hint="eastAsia" w:ascii="微软雅黑" w:hAnsi="微软雅黑" w:eastAsia="微软雅黑" w:cs="微软雅黑"/>
          <w:sz w:val="24"/>
          <w:szCs w:val="24"/>
        </w:rPr>
        <w:t>书籍</w:t>
      </w:r>
      <w:r>
        <w:rPr>
          <w:rFonts w:ascii="微软雅黑" w:hAnsi="微软雅黑" w:eastAsia="微软雅黑" w:cs="微软雅黑"/>
          <w:sz w:val="24"/>
          <w:szCs w:val="24"/>
        </w:rPr>
        <w:t>进行审核</w:t>
      </w:r>
      <w:r>
        <w:rPr>
          <w:rFonts w:ascii="微软雅黑" w:hAnsi="微软雅黑" w:eastAsia="微软雅黑" w:cs="微软雅黑"/>
          <w:sz w:val="24"/>
          <w:szCs w:val="24"/>
        </w:rPr>
        <w:tab/>
      </w:r>
    </w:p>
    <w:p>
      <w:pPr>
        <w:pStyle w:val="11"/>
        <w:numPr>
          <w:ilvl w:val="0"/>
          <w:numId w:val="3"/>
        </w:numPr>
        <w:spacing w:before="156" w:after="156" w:line="240" w:lineRule="atLeast"/>
        <w:ind w:left="198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对站内部分商家（可指定商家）发送站内通知如审核不通过，有新用户下单，强制下架商品（更多可以自己考虑），有未读已读功能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pStyle w:val="11"/>
        <w:spacing w:before="156" w:after="156" w:line="240" w:lineRule="atLeas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z w:val="24"/>
          <w:szCs w:val="24"/>
        </w:rPr>
        <w:t>以上是基本功能，有任何想法可以自行添加到系统中。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ascii="微软雅黑" w:hAnsi="微软雅黑" w:eastAsia="微软雅黑" w:cs="微软雅黑"/>
          <w:b/>
          <w:sz w:val="44"/>
          <w:szCs w:val="44"/>
        </w:rPr>
        <w:t>进阶需求：</w:t>
      </w:r>
    </w:p>
    <w:p>
      <w:pPr>
        <w:spacing w:before="156" w:after="156" w:line="240" w:lineRule="atLeast"/>
      </w:pPr>
      <w:r>
        <w:rPr>
          <w:rFonts w:ascii="微软雅黑" w:hAnsi="微软雅黑" w:eastAsia="微软雅黑" w:cs="微软雅黑"/>
          <w:color w:val="000000"/>
          <w:sz w:val="32"/>
          <w:szCs w:val="32"/>
        </w:rPr>
        <w:t>与商家进行沟通：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  <w:sz w:val="24"/>
          <w:szCs w:val="24"/>
        </w:rPr>
        <w:t>用户可以私聊商家，了解商品情况</w:t>
      </w:r>
    </w:p>
    <w:p>
      <w:pPr>
        <w:spacing w:before="156" w:after="156" w:line="240" w:lineRule="atLeast"/>
      </w:pPr>
      <w:r>
        <w:rPr>
          <w:rFonts w:ascii="微软雅黑" w:hAnsi="微软雅黑" w:eastAsia="微软雅黑" w:cs="微软雅黑"/>
          <w:color w:val="000000"/>
          <w:sz w:val="32"/>
          <w:szCs w:val="32"/>
        </w:rPr>
        <w:t>买家评价与</w:t>
      </w:r>
      <w:r>
        <w:rPr>
          <w:rFonts w:ascii="微软雅黑" w:hAnsi="微软雅黑" w:eastAsia="微软雅黑" w:cs="微软雅黑"/>
          <w:sz w:val="32"/>
          <w:szCs w:val="32"/>
        </w:rPr>
        <w:t>举报机制</w:t>
      </w:r>
      <w:r>
        <w:rPr>
          <w:rFonts w:ascii="微软雅黑" w:hAnsi="微软雅黑" w:eastAsia="微软雅黑" w:cs="微软雅黑"/>
          <w:color w:val="000000"/>
          <w:sz w:val="32"/>
          <w:szCs w:val="32"/>
        </w:rPr>
        <w:t>：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color w:val="FF0000"/>
          <w:sz w:val="24"/>
          <w:szCs w:val="24"/>
        </w:rPr>
      </w:pPr>
      <w:r>
        <w:rPr>
          <w:rFonts w:ascii="微软雅黑" w:hAnsi="微软雅黑" w:eastAsia="微软雅黑" w:cs="微软雅黑"/>
          <w:color w:val="000000"/>
          <w:sz w:val="24"/>
          <w:szCs w:val="24"/>
        </w:rPr>
        <w:t>顾客购买完成后可以对商家进行评价，当评价中存在刷单或其他不当行为时，</w:t>
      </w:r>
      <w:r>
        <w:rPr>
          <w:rFonts w:ascii="微软雅黑" w:hAnsi="微软雅黑" w:eastAsia="微软雅黑" w:cs="微软雅黑"/>
          <w:sz w:val="24"/>
          <w:szCs w:val="24"/>
        </w:rPr>
        <w:t>用户可以通过截图等途径通知管理员，让管理员审核，必要时</w:t>
      </w:r>
      <w:r>
        <w:rPr>
          <w:rFonts w:ascii="微软雅黑" w:hAnsi="微软雅黑" w:eastAsia="微软雅黑" w:cs="微软雅黑"/>
          <w:sz w:val="24"/>
          <w:szCs w:val="24"/>
          <w:highlight w:val="yellow"/>
        </w:rPr>
        <w:t>删除相关商家与普通用户的不当操作</w:t>
      </w:r>
      <w:r>
        <w:rPr>
          <w:rFonts w:ascii="微软雅黑" w:hAnsi="微软雅黑" w:eastAsia="微软雅黑" w:cs="微软雅黑"/>
          <w:sz w:val="24"/>
          <w:szCs w:val="24"/>
        </w:rPr>
        <w:t>，并</w:t>
      </w:r>
      <w:r>
        <w:rPr>
          <w:rFonts w:ascii="微软雅黑" w:hAnsi="微软雅黑" w:eastAsia="微软雅黑" w:cs="微软雅黑"/>
          <w:sz w:val="24"/>
          <w:szCs w:val="24"/>
          <w:highlight w:val="yellow"/>
        </w:rPr>
        <w:t>禁止他们进行一切操作</w:t>
      </w:r>
      <w:r>
        <w:rPr>
          <w:rFonts w:ascii="微软雅黑" w:hAnsi="微软雅黑" w:eastAsia="微软雅黑" w:cs="微软雅黑"/>
          <w:sz w:val="24"/>
          <w:szCs w:val="24"/>
        </w:rPr>
        <w:t>。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color w:val="000000"/>
          <w:sz w:val="32"/>
          <w:szCs w:val="32"/>
        </w:rPr>
      </w:pPr>
      <w:r>
        <w:rPr>
          <w:rFonts w:ascii="微软雅黑" w:hAnsi="微软雅黑" w:eastAsia="微软雅黑" w:cs="微软雅黑"/>
          <w:color w:val="000000"/>
          <w:sz w:val="32"/>
          <w:szCs w:val="32"/>
        </w:rPr>
        <w:t>支持图片上传：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color w:val="000000"/>
          <w:sz w:val="28"/>
          <w:szCs w:val="32"/>
        </w:rPr>
      </w:pPr>
      <w:r>
        <w:rPr>
          <w:rFonts w:ascii="微软雅黑" w:hAnsi="微软雅黑" w:eastAsia="微软雅黑" w:cs="微软雅黑"/>
          <w:color w:val="000000"/>
          <w:sz w:val="28"/>
          <w:szCs w:val="32"/>
        </w:rPr>
        <w:t>商家可在商品上架时添加商品图片，买家评价时可附带上传图片等。</w:t>
      </w:r>
    </w:p>
    <w:p>
      <w:pPr>
        <w:spacing w:before="156" w:after="156" w:line="240" w:lineRule="atLeast"/>
      </w:pPr>
      <w:r>
        <w:rPr>
          <w:rFonts w:ascii="微软雅黑" w:hAnsi="微软雅黑" w:eastAsia="微软雅黑" w:cs="微软雅黑"/>
          <w:color w:val="000000"/>
          <w:sz w:val="32"/>
          <w:szCs w:val="32"/>
        </w:rPr>
        <w:t>搜索与数据展示：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color w:val="000000"/>
          <w:sz w:val="24"/>
          <w:szCs w:val="24"/>
        </w:rPr>
      </w:pPr>
      <w:r>
        <w:rPr>
          <w:rFonts w:ascii="微软雅黑" w:hAnsi="微软雅黑" w:eastAsia="微软雅黑" w:cs="微软雅黑"/>
          <w:color w:val="000000"/>
          <w:sz w:val="24"/>
          <w:szCs w:val="24"/>
        </w:rPr>
        <w:t>支持多条件搜索，可根据好评率、时间、销量等变量对店铺或商品进行升降序排列。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color w:val="000000"/>
          <w:sz w:val="32"/>
          <w:szCs w:val="32"/>
        </w:rPr>
      </w:pPr>
      <w:r>
        <w:rPr>
          <w:rFonts w:ascii="微软雅黑" w:hAnsi="微软雅黑" w:eastAsia="微软雅黑" w:cs="微软雅黑"/>
          <w:color w:val="000000"/>
          <w:sz w:val="32"/>
          <w:szCs w:val="32"/>
        </w:rPr>
        <w:t>分页：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color w:val="000000"/>
          <w:sz w:val="24"/>
          <w:szCs w:val="24"/>
        </w:rPr>
      </w:pPr>
      <w:r>
        <w:rPr>
          <w:rFonts w:ascii="微软雅黑" w:hAnsi="微软雅黑" w:eastAsia="微软雅黑" w:cs="微软雅黑"/>
          <w:color w:val="000000"/>
          <w:sz w:val="24"/>
          <w:szCs w:val="24"/>
        </w:rPr>
        <w:t>数据过多时全部显示到页面上面会显得非常臃肿，这时需要采取分页的手段分段抽取后台的数据。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color w:val="000000"/>
          <w:sz w:val="24"/>
          <w:szCs w:val="24"/>
        </w:rPr>
      </w:pPr>
    </w:p>
    <w:p>
      <w:pPr>
        <w:spacing w:before="156" w:after="156" w:line="240" w:lineRule="atLeast"/>
        <w:rPr>
          <w:rFonts w:ascii="微软雅黑" w:hAnsi="微软雅黑" w:eastAsia="微软雅黑" w:cs="微软雅黑"/>
          <w:color w:val="000000"/>
          <w:sz w:val="32"/>
          <w:szCs w:val="32"/>
        </w:rPr>
      </w:pPr>
      <w:r>
        <w:rPr>
          <w:rFonts w:ascii="微软雅黑" w:hAnsi="微软雅黑" w:eastAsia="微软雅黑" w:cs="微软雅黑"/>
          <w:color w:val="000000"/>
          <w:sz w:val="32"/>
          <w:szCs w:val="32"/>
        </w:rPr>
        <w:t>定时去除订单信息：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color w:val="000000"/>
          <w:sz w:val="32"/>
          <w:szCs w:val="32"/>
        </w:rPr>
      </w:pPr>
      <w:r>
        <w:rPr>
          <w:rFonts w:ascii="微软雅黑" w:hAnsi="微软雅黑" w:eastAsia="微软雅黑" w:cs="微软雅黑"/>
          <w:color w:val="000000"/>
          <w:sz w:val="24"/>
          <w:szCs w:val="24"/>
        </w:rPr>
        <w:t>每天都会有大量的用户下单，需要</w:t>
      </w:r>
      <w:r>
        <w:rPr>
          <w:rFonts w:ascii="微软雅黑" w:hAnsi="微软雅黑" w:eastAsia="微软雅黑" w:cs="微软雅黑"/>
          <w:color w:val="000000"/>
          <w:sz w:val="24"/>
          <w:szCs w:val="24"/>
          <w:highlight w:val="yellow"/>
        </w:rPr>
        <w:t>通过定时删除过期信息、图片和文件</w:t>
      </w:r>
      <w:r>
        <w:rPr>
          <w:rFonts w:ascii="微软雅黑" w:hAnsi="微软雅黑" w:eastAsia="微软雅黑" w:cs="微软雅黑"/>
          <w:color w:val="000000"/>
          <w:sz w:val="24"/>
          <w:szCs w:val="24"/>
        </w:rPr>
        <w:t>来维持服务器不会承担太多数据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color w:val="000000"/>
          <w:sz w:val="32"/>
          <w:szCs w:val="32"/>
        </w:rPr>
      </w:pPr>
      <w:r>
        <w:rPr>
          <w:rFonts w:ascii="微软雅黑" w:hAnsi="微软雅黑" w:eastAsia="微软雅黑" w:cs="微软雅黑"/>
          <w:color w:val="000000"/>
          <w:sz w:val="32"/>
          <w:szCs w:val="32"/>
        </w:rPr>
        <w:t>购物车：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color w:val="000000"/>
          <w:sz w:val="24"/>
          <w:szCs w:val="24"/>
        </w:rPr>
      </w:pPr>
      <w:r>
        <w:rPr>
          <w:rFonts w:ascii="微软雅黑" w:hAnsi="微软雅黑" w:eastAsia="微软雅黑" w:cs="微软雅黑"/>
          <w:color w:val="000000"/>
          <w:sz w:val="24"/>
          <w:szCs w:val="24"/>
        </w:rPr>
        <w:t>将商品加入购物车，购买商品（支持多选下单）</w:t>
      </w:r>
    </w:p>
    <w:p>
      <w:pPr>
        <w:keepNext w:val="0"/>
        <w:keepLines w:val="0"/>
        <w:pageBreakBefore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tLeast"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b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44"/>
          <w:szCs w:val="44"/>
          <w:lang w:val="en-US" w:eastAsia="zh-CN"/>
        </w:rPr>
        <w:t>JAVA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ascii="微软雅黑" w:hAnsi="微软雅黑" w:eastAsia="微软雅黑" w:cs="微软雅黑"/>
          <w:b/>
          <w:sz w:val="44"/>
          <w:szCs w:val="44"/>
        </w:rPr>
        <w:t>涉及到的基本知识: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使用</w:t>
      </w:r>
      <w:r>
        <w:rPr>
          <w:rFonts w:ascii="微软雅黑" w:hAnsi="微软雅黑" w:eastAsia="微软雅黑" w:cs="微软雅黑"/>
          <w:sz w:val="24"/>
          <w:szCs w:val="24"/>
        </w:rPr>
        <w:t>java SE + java EE，搭建服务并部署java web项目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>Servlet、jsp、mysql、jdbc、HTML</w:t>
      </w:r>
    </w:p>
    <w:p>
      <w:pPr>
        <w:spacing w:before="156" w:after="156" w:line="240" w:lineRule="atLeast"/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  <w:highlight w:val="yellow"/>
        </w:rPr>
        <w:t>不允许使用框架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ascii="微软雅黑" w:hAnsi="微软雅黑" w:eastAsia="微软雅黑" w:cs="微软雅黑"/>
          <w:b/>
          <w:sz w:val="44"/>
          <w:szCs w:val="44"/>
        </w:rPr>
        <w:t>设计要求：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>根据需求自行设计数据库表结构。需综合考虑各个需求的需要，并且考虑到可拓展性以应对需求增加的问题。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>分包规范：</w:t>
      </w:r>
    </w:p>
    <w:p>
      <w:pPr>
        <w:spacing w:before="156" w:after="156" w:line="240" w:lineRule="atLeast"/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com.yourname.www.po（与数据库表一一对应的实体类）</w:t>
      </w:r>
    </w:p>
    <w:p>
      <w:pPr>
        <w:spacing w:before="156" w:after="156" w:line="240" w:lineRule="atLeast"/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com.yourname.www.util（工具类）</w:t>
      </w:r>
    </w:p>
    <w:p>
      <w:pPr>
        <w:spacing w:before="156" w:after="156" w:line="240" w:lineRule="atLeast"/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com.yourname.www.dao（放置数据库或文件读写相关的代码）</w:t>
      </w:r>
    </w:p>
    <w:p>
      <w:pPr>
        <w:spacing w:before="156" w:after="156" w:line="240" w:lineRule="atLeast"/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com.yourname.www.service（放置逻辑处理的代码）</w:t>
      </w:r>
    </w:p>
    <w:p>
      <w:pPr>
        <w:spacing w:before="156" w:after="156" w:line="240" w:lineRule="atLeast"/>
        <w:ind w:left="126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com.yourname.www.view（放置与页面相关的代码）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</w:p>
    <w:p>
      <w:pPr>
        <w:keepNext w:val="0"/>
        <w:keepLines w:val="0"/>
        <w:pageBreakBefore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tLeast"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b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44"/>
          <w:szCs w:val="44"/>
          <w:lang w:val="en-US" w:eastAsia="zh-CN"/>
        </w:rPr>
        <w:t>PHP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ascii="微软雅黑" w:hAnsi="微软雅黑" w:eastAsia="微软雅黑" w:cs="微软雅黑"/>
          <w:b/>
          <w:sz w:val="44"/>
          <w:szCs w:val="44"/>
        </w:rPr>
        <w:t>涉及到的基本知识:</w:t>
      </w:r>
    </w:p>
    <w:p>
      <w:pPr>
        <w:spacing w:before="156" w:after="156" w:line="240" w:lineRule="atLeas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Nginx php mysql （linux）</w:t>
      </w:r>
    </w:p>
    <w:p>
      <w:pPr>
        <w:spacing w:before="156" w:after="156" w:line="240" w:lineRule="atLeas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面向对象</w:t>
      </w:r>
    </w:p>
    <w:p>
      <w:pPr>
        <w:spacing w:before="156" w:after="156" w:line="240" w:lineRule="atLeas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前后端分离</w:t>
      </w:r>
    </w:p>
    <w:p>
      <w:pPr>
        <w:spacing w:before="156" w:after="156" w:line="240" w:lineRule="atLeas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MVC后端项目架构模式</w:t>
      </w:r>
    </w:p>
    <w:p>
      <w:pPr>
        <w:spacing w:before="156" w:after="156" w:line="240" w:lineRule="atLeas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ORM数据库模式</w:t>
      </w:r>
    </w:p>
    <w:p>
      <w:pPr>
        <w:spacing w:before="156" w:after="156" w:line="240" w:lineRule="atLeas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Http请求方法，RESTful接口设计原则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ascii="微软雅黑" w:hAnsi="微软雅黑" w:eastAsia="微软雅黑" w:cs="微软雅黑"/>
          <w:b/>
          <w:sz w:val="44"/>
          <w:szCs w:val="44"/>
        </w:rPr>
        <w:t>设计要求：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>根据需求自行设计数据库表结构。需综合考虑各个需求的需要，并且考虑到可拓展性以应对需求增加的问题。</w:t>
      </w:r>
    </w:p>
    <w:p>
      <w:pPr>
        <w:spacing w:before="156" w:after="156" w:line="240" w:lineRule="atLeast"/>
        <w:rPr>
          <w:rFonts w:hint="default" w:ascii="微软雅黑" w:hAnsi="微软雅黑" w:eastAsia="微软雅黑" w:cs="微软雅黑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不允许使用第三方框架。</w:t>
      </w:r>
    </w:p>
    <w:p>
      <w:pPr>
        <w:spacing w:before="156" w:after="156" w:line="240" w:lineRule="atLeast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项目规范：</w:t>
      </w:r>
    </w:p>
    <w:p>
      <w:pPr>
        <w:spacing w:before="156" w:after="156" w:line="240" w:lineRule="atLeast"/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整个项目代码遵循MVC代码设计原则</w:t>
      </w:r>
    </w:p>
    <w:p>
      <w:pPr>
        <w:spacing w:before="156" w:after="156" w:line="240" w:lineRule="atLeast"/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将数据库连接层抽象为可复用的数据库ORM连接库（即可以脱离项目单独使用，也可以给其他项目引用）</w:t>
      </w:r>
    </w:p>
    <w:p>
      <w:pPr>
        <w:spacing w:before="156" w:after="156" w:line="240" w:lineRule="atLeast"/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更多的前后端分离情况，思考在页面中的何处地方需要单独加载，避免因 部分数据刷新而大量重载页面，在前后端分离处遵循RESTful设计原则</w:t>
      </w:r>
    </w:p>
    <w:p>
      <w:pPr>
        <w:spacing w:before="156" w:after="156" w:line="240" w:lineRule="atLeast"/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（更好看更细腻更友好的CSS，选做）</w:t>
      </w:r>
    </w:p>
    <w:p>
      <w:pPr>
        <w:spacing w:before="156" w:after="156" w:line="240" w:lineRule="atLeast"/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（更合理且醒目的路由管理，选做）</w:t>
      </w:r>
    </w:p>
    <w:p>
      <w:pPr>
        <w:spacing w:before="156" w:after="156" w:line="240" w:lineRule="atLeast"/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…</w:t>
      </w:r>
    </w:p>
    <w:p>
      <w:pPr>
        <w:spacing w:before="156" w:after="156" w:line="240" w:lineRule="atLeast"/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…</w:t>
      </w:r>
    </w:p>
    <w:p>
      <w:pPr>
        <w:spacing w:before="156" w:after="156" w:line="240" w:lineRule="atLeast"/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…</w:t>
      </w:r>
    </w:p>
    <w:p>
      <w:pPr>
        <w:spacing w:before="156" w:after="156" w:line="240" w:lineRule="atLeast"/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（更多你认为你在第一轮认为做得不足的改进）</w:t>
      </w:r>
    </w:p>
    <w:p>
      <w:pPr>
        <w:spacing w:before="156" w:after="156" w:line="240" w:lineRule="atLeast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before="156" w:after="156" w:line="240" w:lineRule="atLeast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before="156" w:after="156" w:line="240" w:lineRule="atLeast"/>
        <w:rPr>
          <w:rFonts w:ascii="微软雅黑" w:hAnsi="微软雅黑" w:eastAsia="微软雅黑" w:cs="微软雅黑"/>
          <w:sz w:val="24"/>
          <w:szCs w:val="24"/>
        </w:rPr>
      </w:pPr>
    </w:p>
    <w:p>
      <w:pPr>
        <w:spacing w:before="156" w:after="156" w:line="240" w:lineRule="atLeast"/>
        <w:rPr>
          <w:rFonts w:ascii="微软雅黑" w:hAnsi="微软雅黑" w:eastAsia="微软雅黑" w:cs="微软雅黑"/>
          <w:b/>
          <w:sz w:val="44"/>
          <w:szCs w:val="44"/>
        </w:rPr>
      </w:pPr>
    </w:p>
    <w:p/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ans CJK SC 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A00C7"/>
    <w:multiLevelType w:val="multilevel"/>
    <w:tmpl w:val="113A00C7"/>
    <w:lvl w:ilvl="0" w:tentative="0">
      <w:start w:val="1"/>
      <w:numFmt w:val="decimal"/>
      <w:lvlText w:val="%1."/>
      <w:lvlJc w:val="left"/>
      <w:pPr>
        <w:ind w:left="1560" w:hanging="360"/>
      </w:p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163A358D"/>
    <w:multiLevelType w:val="singleLevel"/>
    <w:tmpl w:val="163A35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7FF4E68"/>
    <w:multiLevelType w:val="multilevel"/>
    <w:tmpl w:val="47FF4E68"/>
    <w:lvl w:ilvl="0" w:tentative="0">
      <w:start w:val="2"/>
      <w:numFmt w:val="decimal"/>
      <w:suff w:val="space"/>
      <w:lvlText w:val="%1."/>
      <w:lvlJc w:val="left"/>
      <w:pPr>
        <w:ind w:left="72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5A4607C7"/>
    <w:multiLevelType w:val="multilevel"/>
    <w:tmpl w:val="5A4607C7"/>
    <w:lvl w:ilvl="0" w:tentative="0">
      <w:start w:val="1"/>
      <w:numFmt w:val="decimal"/>
      <w:suff w:val="nothing"/>
      <w:lvlText w:val="%1．"/>
      <w:lvlJc w:val="left"/>
      <w:pPr>
        <w:ind w:left="72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C6"/>
    <w:rsid w:val="009F18C6"/>
    <w:rsid w:val="00C86568"/>
    <w:rsid w:val="00CA6BEC"/>
    <w:rsid w:val="00D23FAD"/>
    <w:rsid w:val="5C38619D"/>
    <w:rsid w:val="7C2F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Noto Sans CJK SC Regula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76" w:lineRule="auto"/>
    </w:p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uiPriority w:val="0"/>
  </w:style>
  <w:style w:type="paragraph" w:customStyle="1" w:styleId="9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</w:style>
  <w:style w:type="paragraph" w:customStyle="1" w:styleId="11">
    <w:name w:val="列出段落1"/>
    <w:basedOn w:val="1"/>
    <w:qFormat/>
    <w:uiPriority w:val="0"/>
    <w:pPr>
      <w:ind w:firstLine="420"/>
    </w:pPr>
    <w:rPr>
      <w:rFonts w:ascii="Calibri" w:hAnsi="Calibri" w:cs="Noto Sans CJK SC Regular"/>
      <w:szCs w:val="22"/>
    </w:rPr>
  </w:style>
  <w:style w:type="character" w:customStyle="1" w:styleId="12">
    <w:name w:val="页眉 字符"/>
    <w:basedOn w:val="8"/>
    <w:link w:val="5"/>
    <w:uiPriority w:val="99"/>
    <w:rPr>
      <w:rFonts w:ascii="Times New Roman" w:hAnsi="Times New Roman" w:cs="Times New Roman"/>
      <w:kern w:val="2"/>
      <w:sz w:val="18"/>
      <w:szCs w:val="18"/>
      <w:lang w:bidi="ar-SA"/>
    </w:rPr>
  </w:style>
  <w:style w:type="character" w:customStyle="1" w:styleId="13">
    <w:name w:val="页脚 字符"/>
    <w:basedOn w:val="8"/>
    <w:link w:val="4"/>
    <w:uiPriority w:val="99"/>
    <w:rPr>
      <w:rFonts w:ascii="Times New Roman" w:hAnsi="Times New Roman" w:cs="Times New Roman"/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164</Words>
  <Characters>940</Characters>
  <Lines>7</Lines>
  <Paragraphs>2</Paragraphs>
  <TotalTime>21</TotalTime>
  <ScaleCrop>false</ScaleCrop>
  <LinksUpToDate>false</LinksUpToDate>
  <CharactersWithSpaces>1102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2019-04-14T13:52:00Z</dcterms:created>
  <dc:creator>杨钊雄</dc:creator>
  <cp:lastModifiedBy>M</cp:lastModifiedBy>
  <dcterms:modified xsi:type="dcterms:W3CDTF">2019-04-19T09:17:46Z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2052-11.1.0.8527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