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TERAPIA RENAL/HEMODIÁLISE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1- Cite cinco principais causas da Insuficiência Renal hoje no Brasil e no mundo, dando três exemplos de medidas que podem ser utilizadas para sua prevenção: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2- Defina uremia e descreva sua sintomatologia juntamente com as implicaçõe</w:t>
      </w:r>
      <w:bookmarkStart w:id="0" w:name="_GoBack"/>
      <w:bookmarkEnd w:id="0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s clínicas desta síndrome para o doente renal Crônico.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3- Diferencie Insuficiência Renal crônica de insuficiência renal aguda: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4- Explique quais as evidencias clínicas ou bioquímicas que podem apontar a necessidade da utilização de terapias de substituição renal em um paciente.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5- Quais as modalidades existentes hoje para a realização da substituição da função renal? Explique-as: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6- Quais seriam os principais acessos utilizados para hemodiálise? Em que casos Ester seriam utilizados? Existe diferenciação de acessos para pacientes crônicos e agudos? Explique.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7- Qual a finalidade do tratamento da água para utilização em hemodiálise?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8- Quais cuidados devem ser utilizados para a seleção do candidato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 doador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no caso do transplante renal? Quais critérios devem ser utilizados?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9- Existem alterações psicologias relacionadas ao diagnostico de doença renal para o paciente? Se sim, como você acredita que este paciente pode ser auxiliado pela equipe?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10- Se você fosse um paciente portador de insuficiência renal, e recebesse a noticia de que entraria para o programa de hemodiálise, qual seria sua maior dificuldade? O que acredita que mudaria em sua vida?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COLETA DE MATERIAIS BIOLÓGICOS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 SANGUE?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 LINFA?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A COMPOSIÇÃO DO SANGUE?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A COMPOSIÇÃO DA LINFA?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AS PARTES DO SANGUE?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A PRINCIPAL PROTEÍNA PLASMÁTICA?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A DIFERENÇA ENTRE SANGUE VENOSO E ARTERIAL?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 GASOMETRIA?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O HEMOGRAMA AVALIA?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A DIFERENÇA ENTRE PLASMA E SORO?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QUAL A FUNÇÃO DE CADA CÉLULA SANGUÍNEA?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SÃO OS TIPOS DE COLETA DE SANGUE?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SÃO OS TIPOS DE ANTICOAGULANTE?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SÃO OS TIPOS DE AGULHA?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OS VOLUMES DAS SERINGAS?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POR QUE GARROTEIO?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AS DUAS PRINCIPAIS ARTÉRIAS PARA COLETA?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PARA QUE COLHO LINFA?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 COAGULOGRAMA?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O COAGULOGRAMA AVALIA?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 TEMPO DE SANGRAMENTO?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O MATERIAL PARA SE COLHER SANGUE?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O MATERIAL PARA SE COLHER LINFA?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CITE DUAS DOENÇAS CAUSADAS/ BACTÉRIAS/FUNGOS E VÍRUS?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USAMOS COMO EPI?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COMO FUNCIONA UMA AUTOCLAVE?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USAMOS PARA ESTERILIZAR?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USAMOS PARA DESINFECTAR?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USAMOS PARA FAZER ANTISSEPSIA?</w:t>
      </w:r>
    </w:p>
    <w:p w:rsidR="00FC6598" w:rsidRPr="00FC6598" w:rsidRDefault="00FC6598" w:rsidP="00FC6598">
      <w:pPr>
        <w:numPr>
          <w:ilvl w:val="0"/>
          <w:numId w:val="1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QUANTO TEMPO DEVEMOS SEGURAR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NUMA COLETA ARTERIAL?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FERIDAS E CURATIVOS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1-O QUE É E QUAIS AS FUNÇÕES DA PELE?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2-QUAL A DIFERENÇA ENTRE FERIDA E ÚLCERA?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3-DESCREVA: FERIDA INCISA   FERIDA CONTUSA     FERIDA LACERADA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  4- O QUE É NECROSE E QUAIS SÃO OS TIPOS PRESENTES NAS LESÕES DA PELE?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  5-DIFERENÇA ENTRE CICATRIZAÇÃO POR PRIMEIRA, SEGUNDA E TERCEIRA INTENÇÃO?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  6-CARACTERIZE ÚLCERA VARICOSA (ESTASE).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   7-CARACTERIZE ÚLCERA ARTERIAL.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   8-O QUE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É ,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E DESCREVA OS ESTÁGIOS DA ÚLCERA POR PRESSÃO.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  9- DESCREVA QUEIMADURAS DE PRIMEIRO, SEGUNDO E TERCEIRO GRAUS.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  10-O QUE SÃO CURATIVOS, QUAIS OS OBJETIVOS E FINALIDADES.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PRIMEIROS SOCORROS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 – QUAL A DIFERENÇA ENTRE URGÊNCIA E EMERGÊNCIA?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 – QUAIS SÃO OS SINAIS VITAIS?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 – QUAIS OS PULSOS QUE VERIFICO? OS LOCAIS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 – COMO SEI SE A VITIMA ESTA RESPIRANDO?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5 – COMO FAÇO PARA ABRIR AS VIAS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AÉREAS :</w:t>
      </w:r>
      <w:proofErr w:type="gramEnd"/>
    </w:p>
    <w:p w:rsidR="00FC6598" w:rsidRPr="00FC6598" w:rsidRDefault="00FC6598" w:rsidP="00FC6598">
      <w:pPr>
        <w:numPr>
          <w:ilvl w:val="0"/>
          <w:numId w:val="2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VÍTIMA SEM TRAUMA NA COLUNA</w:t>
      </w:r>
    </w:p>
    <w:p w:rsidR="00FC6598" w:rsidRPr="00FC6598" w:rsidRDefault="00FC6598" w:rsidP="00FC6598">
      <w:pPr>
        <w:numPr>
          <w:ilvl w:val="0"/>
          <w:numId w:val="2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VÍTIMA COM POSSÍVEL TRAUMA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6 – O QUE FAÇO SE A VÍTIMA…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DESMAIAR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CONVULSIONAR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ENGASGAR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PARAR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QUEIMAR O BRAÇO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FOR PICADA POR ESCORPIÃO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QUERER DESMAIAR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AFOGAR</w:t>
      </w:r>
    </w:p>
    <w:p w:rsidR="00FC6598" w:rsidRPr="00FC6598" w:rsidRDefault="00FC6598" w:rsidP="00FC6598">
      <w:pPr>
        <w:numPr>
          <w:ilvl w:val="0"/>
          <w:numId w:val="3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ESTIVER SANGRANDO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7- QUAIS OS SINAIS E SINTOMAS E O QUE FAÇO SE UMA PESSOA ESTIVER...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HIPOTENSÃO   HIPOGLICEMIA FEBRE HIPERTENSÃO HIPERGLICEMIA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8-PARA QUE AVALIO A PUPILA E QUAIS SEUS SIGNIFICADOS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9-COMO PROCEDO NUMA PCR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10-COMO PROCEDO NUM AFOGAMENTO EM PISCINA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INTERPRETAÇÃO DE EXAMES LABORATORIAIS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EXAMES UTILIZO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PARA DETERMINAR: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-INFECÇÃO   -INFLAMAÇÃO   -INFARTO DO MIOCÁRDIO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 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-ANEMIAS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-SANGRAMENTO   -DIABETES   -DOENÇA RENAL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-DESEQUILÍBRIO ELETROLÍTICO  -DOENÇA HEPÁTICA  -TUMOR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-GRAVIDEZ  -DOPING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 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-PARASITOSE -DST   -MENINGITE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-LEUCEMIA  -TUBERCULOSE   -HANSENÍASE   -MICOSE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-ACIDOSE /ALCALOSE  -INFERTILIDADE MASCULINA  -INFECÇÃO URINÁRIA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TEMOS DEZ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SISTEMAS…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PESQUISE SE HÁ EXAMES LABORATORIAIS QUE POSSAM AVALIAR CADA UM DESTES SISTEMAS.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RESPIRATÓRIO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DIGESTÓRIO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TEGUMENTAR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ESQUELÉTICO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MUSCULAR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CIRCULATÓRIO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REPRODUTOR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URINÁRIO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ENDÓCRINO</w:t>
      </w:r>
    </w:p>
    <w:p w:rsidR="00FC6598" w:rsidRPr="00FC6598" w:rsidRDefault="00FC6598" w:rsidP="00FC6598">
      <w:pPr>
        <w:numPr>
          <w:ilvl w:val="0"/>
          <w:numId w:val="4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NERVOSO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ADMINISTRAÇÃO DE MEDICAMENTOS/INJETÁVEIS E CÁLCULO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1- O QUE É:</w:t>
      </w:r>
    </w:p>
    <w:p w:rsidR="00FC6598" w:rsidRPr="00FC6598" w:rsidRDefault="00FC6598" w:rsidP="00FC6598">
      <w:pPr>
        <w:numPr>
          <w:ilvl w:val="0"/>
          <w:numId w:val="5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DOSE / CONCENTRAÇÃO / PRINCÍPIO ATIVO / DROGA  / MEIA VIDA / BIODISPONIBILIDADE</w:t>
      </w:r>
    </w:p>
    <w:p w:rsidR="00FC6598" w:rsidRPr="00FC6598" w:rsidRDefault="00FC6598" w:rsidP="00FC6598">
      <w:pPr>
        <w:numPr>
          <w:ilvl w:val="0"/>
          <w:numId w:val="6"/>
        </w:numPr>
        <w:shd w:val="clear" w:color="auto" w:fill="F5F5F5"/>
        <w:spacing w:after="120" w:line="360" w:lineRule="atLeast"/>
        <w:ind w:left="0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LIOFILIZADO / DILUIR / REDILUIR / RECONSTITUIR / MEDICAMENTO / REMÉDIO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2- O QUE SIGNIFICA: BOLUS / CONTINUA / INTERMITENTE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3- RESPONDA PARA TODAS AS VIAS: LOCAIS DE ADMINISTRAÇÃO / SERINGA / AGULHA / ANTISSEPSIA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POSIÇÃO DO BISEL / ASPIRA OU NÃO ANTES DE ADMINISTRAR  VIAS: IM / EV / SC / ID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4-O QUE SÃO REAÇÕES ADVERSAS E REAÇÕES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COLATERAIS ?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5- QUAL A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FUNÇÃO :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SOLUÇÃO FISIOLÓGICA / SOLUÇÃO GLICOSADA / SOLUÇÃO DE RINGER LACTATO / MANITOL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6- QUAL A FÓRMULA PARA GOTEJAMENTO QUANDO O TEMPO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FOR :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HORAS / MINUTOS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7- PARA QUE SERVE OS MEDICAMENTOS ABAIXO: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ANALGÉSICO / ANTITÉRMICO / ANTI-INFLAMATÓRIO / ANTIBIÓTICO / ANTIPARASITÁRIO / ANTIEMÉTICO / ANSIOLÍTICO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ANTIESPASMÓDICO / ANTICONVULSIONANTE / ESTIMULANTE / VASODILATADOR / ANTICOAGULANTE /HIPOGLICÊMICO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ANTI-HISTAMÍNICO / HIPNÓTICO / SEDATIVO / ANESTÉSICO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8- DESCREVA PASSO A PASSO COMO FAÇO PARA ADMINISTRAR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UMA :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IM e SC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9- PESQUISAR E FAZER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CÁLCULOS ( TIPOS DIFERENTES) E DEIXAR A RESOLUÇÃO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10- QUAIS OS CUIDADOS PARA SE ADMINISTRAR MEDICAMENTOS INJETÁVEIS?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CUIDADOR DE IDOSOS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COMO É A EVOLUÇÃO FÍSICA E EMOCIONAL DO IDOSO?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 PARTIR DE QUE IDADE UMA PESSOA É CONSIDERADA IDOSA?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QUAIS SÃO OS DIREITOS DOS IDOSOS? CITE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AS PRINCIPAIS DOENÇAS QUE ACOMETEM OS IDOSOS?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INFARTO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 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  B) A.V.E     C) ALZHEIMER   D) DIABETES   E) DEMÊNCIA  F) ESCARA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F) ANALGÉSICO  G) ANTITÉRMICO  H) ANTI-INFLAMATÓRIO  I) INSULINA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J) ANTICOAGULANTE ORAL  K) DIURÉTICO  L) ANTIBIÓTICO  M) ANTI-HISTAMÍNICO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QUAIS SÃO OS SINAIS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VITAIS ?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QUAL A TEMPERATURA NORMAL? QUAL A PRESSÃO ARTERIAL NORMAL? QUAL A PULSAÇÃO NORMAL?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QUAIS OS CUIDADOS COM UMA PESSOA IDOSA COM RELAÇÃO A: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BANHO   ALIMENTAÇÃO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 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VESTIMENTA   MEDICAMENTOS   DIVERSÃO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PORQUE VOCÊ SE ACHA APTO A CUIDAR DE UM IDOSO?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AUXILIAR DE LABORATÓRIO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PARA QUE SERVEM OS MATERIAIS ABAIXO? E SUAS IMAGENS: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 PIPETA AUTOMÁTICA / PONTEIRA / PIPETA DE VIDRO / PIPETADOR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-PISSETA / PIPETA PASTEUR / PIPETA DE VHS / ESTANTE DE VHS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-LÂMINA / LAMÍNULA / EXTENSOR DE HEMOGRAMA / APARELHO DE HEMOGRAMA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- TUBO EPENDORFF / CENTRÍFUGA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APARELHO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DE BIOQUÍMICA / SORO / PLASMA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 TUBO CÔNICO / FITA DE URINA E SEUS PARÂMETROS / TUBO DE ENSAIO (P/M/G)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 CÁLICE PARA FEZES / FUNIL COM FILTRO / LUGOL / POTE DE FEZES/URINA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 TUBO DE TAMPA ROXA/AZUL/CINZA/VERDE/AMARELO/VERMELHO/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PRETA/BRANCA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-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GARROTE(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TUBO DE LATEX) / AGULHA 25X7 / 30X8 / 13X4,5 / 40X12 / SERINGA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-SWAB + MEIO DE TRANSPORTE / PINÇA KELLY / BISTURI / PLACA DE PETRI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PARA QUE SERVEM OS EXAMES ABAIXO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?: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GLICOSE/URÉIA/CREATININA/SÓDIO/POTÁSSIO/TGO/TGP/FAL/GGT/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BILIRRUBINA/AMILASE/LACTATO/PROTEINA/CÁLCIO/MAGNÉSIO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HEMOGRAMA/VHS/TIPAGEM SANGUINEA/RETICULÓCITOS/COOMBS D/I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CULTURA E ANTIBIOGRAMA/ TAP E TTPA / VDRL/ ESPERMOGRAMA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ORGÃOS COMPOE OS SISTEMAS ABAIXO? E SUAS FUNÇÕES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E8214F"/>
          <w:spacing w:val="15"/>
          <w:sz w:val="15"/>
          <w:szCs w:val="15"/>
          <w:lang w:eastAsia="pt-BR"/>
        </w:rPr>
        <w:t>SISTEMA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NERVOSO/RESPITATÓRIO/DIGESTÓRIO/TEGUMENTAR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MUSCULAR/ESQUELÉTICO/CIRCULATÓRIO/LINFÁTICO/URINÁRIO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REPRODUTOR/ ENDÓCRINO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EXAMES LABORATÓRIAIS AVALIAM OS SISTEMAS ACIMA?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  <w:t>REFERENTE AO MATERIAL ENTREGUE EM SALA</w:t>
      </w:r>
      <w:proofErr w:type="gramStart"/>
      <w:r w:rsidRPr="00FC6598"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  <w:t>..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  <w:t>ESQUEMATIZE OS EXAMES LABORATORIAIS...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DB1B1B"/>
          <w:spacing w:val="15"/>
          <w:sz w:val="15"/>
          <w:szCs w:val="15"/>
          <w:lang w:eastAsia="pt-BR"/>
        </w:rPr>
        <w:t>EXEMPLO: GOOGLE: ESQUEMAS DE AULAS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ATENDENTE DE FARMÁCIA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ORGÃOS COMPOE OS SISTEMAS ABAIXO? E SUAS FUNÇÕES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 DÊ UM EXEMPLO DE MEDICAMENTO QUE AGE NESSES SISTEMAS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SISTEMA NERVOSO/RESPITATÓRIO/DIGESTÓRIO/TEGUMENTAR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MUSCULAR/ESQUELÉTICO/CIRCULATÓRIO/LINFÁTICO/URINÁRIO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REPRODUTOR/ ENDÓCRINO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E81212"/>
          <w:spacing w:val="15"/>
          <w:sz w:val="15"/>
          <w:szCs w:val="15"/>
          <w:lang w:eastAsia="pt-BR"/>
        </w:rPr>
        <w:t>PARA QUE SERVEM OS MEDICAMENTOS ABAIXO E DÊ UM EXEMPLO DE CADA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E81212"/>
          <w:spacing w:val="15"/>
          <w:sz w:val="15"/>
          <w:szCs w:val="15"/>
          <w:lang w:eastAsia="pt-BR"/>
        </w:rPr>
        <w:t>COM NOME REFERÊNCIA E GENÉRICO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ANALGÉSICO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ANTI-TÉRMICO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/ ANTIBIÓTICO / ANTI-PIRÉTICO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ANTI-HISTAMÍNICO / ANTI-INFLAMATÓRIO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ANTI-ESPASMÓDICO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RELAXANTE MUSCULAR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ANTI-GRIPAL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/ ANTI-EMÉTICO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ANSIOLÍTICO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ANTI-DEPRESSIVO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/ BRONCODILATADOR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ANTITUSSÍGENO / PROTETOR GÁSTRICO / PROBIÓTICO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ANTI-DIARREICO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/ HEMORRÓIDA / POMADA / CREME /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CÁLCIO / VITAMINA D / ANTI-HIPERTENSIVO  / DIURÉTICO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HIPERTENSIVO / ANTICOAGULANTE / VASODILATADOR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IMPOTÊNCIA / HORMÔNIO PARA TIREÓIDE /FEMININO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ANTI-PARASITÁRIO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/ ANTI-FÚNGICO / ANTI-VIRAL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PROTETOR GÁSTRICO, HEPÁTICO 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CARDÍACO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BULA DE ANTIBIÓTICO / ANALGÉSICO / ANSIOLÍTICO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SOBRE AS BULAS INFORME: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NOME REFERÊNCIA / NOME DO PRINCÍPIO ATIVO / LABORATÓRIO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COMPOSIÇÃO / INDICAÇÃO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CONTRA-INDICAÇÃO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/ POSOLOGIA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REAÇÃO ADVERSA / EFEITO COLATERAL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TRABALHO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E01010"/>
          <w:spacing w:val="15"/>
          <w:sz w:val="15"/>
          <w:szCs w:val="15"/>
          <w:lang w:eastAsia="pt-BR"/>
        </w:rPr>
        <w:t>DEFINA: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MEDICAMENTO / REMÉDIO / DROGA / PRINCÍPIO ATIVO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MEDICAMENTO REFERÊNCIA / GENÉRICO / SIMILAR / CORRELATOS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ALOPÁTICO / FITOTERÁPICO / HOMEOPÁTICO / FLORAL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COMPRIMIDO / DRÁGEA / CÁPSULA / SUPOSITÓRIO / ENEMA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1ML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TEM QTAS GOTAS?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1G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TEM QTOS MG ?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1L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TEM QTOS ML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RECEITAS BRANCAS /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RECITAS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A-AMARELAS / RECEITAS B-AZUIS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D91515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D91515"/>
          <w:spacing w:val="15"/>
          <w:sz w:val="15"/>
          <w:szCs w:val="15"/>
          <w:lang w:eastAsia="pt-BR"/>
        </w:rPr>
        <w:t>CURSO DE VACINAS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1-COM BASE NAS RECOMENDAÇÕES DO PROGRAMA NACIONAL DE IMUNIZAÇÃO (PNI), DO MINISTÉRIO DA SAÚDE, COM RELAÇÃO À VACINAÇÃO DAS GESTANTES, IDENTIFIQUE AS AFIRMATIVAS A SEGUIR COMO VERDADEIRAS (V) OU FALSAS (F):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A VACINA CONTRA INFLUENZA SAZONAL É CONTRAINDICADA A GESTANTES NO PRIMEIRO TRIMESTRE DE GESTAÇÃO.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A VACINA DT É INDICADA PARA A PROTEÇÃO DA GESTANTE CONTRA O TÉTANO ACIDENTAL E PARA A PREVENÇÃO DO TÉTANO NEONATAL.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O ESQUEMA VACINAL CONTRA HEPATITE B DEVE SER INICIADO O MAIS PRECOCEMENTE POSSÍVEL, INDEPENDENTEMENTE DA IDADE GESTACIONAL.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EM SITUAÇÕES DE PÓS-EXPOSIÇÃO AO VÍRUS RÁBICO, A VACINA CONTRA RAIVA HUMANA É INDICADA DURANTE A GESTAÇÃO.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ASSINALE A ALTERNATIVA QUE APRESENTA A SEQUÊNCIA CORRETA, DE CIMA PARA BAIXO.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 xml:space="preserve">A) V – F – V – F.    B) V – V – F – F.    C) F – V – F – V.   D) F – F – V – V.    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E) V – V – V – V.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2-FAZ-SE A SEGUINTE AFIRMAÇÃO SOBRE UMA VACINA: “A PRIMEIRA DOSE DA VACINA DEVE SER ADMINISTRADA NA MATERNIDADE, NAS PRIMEIRAS 12 HORAS DE VIDA DO RECÉM-NASCIDO. O ESQUEMA BÁSICO SE CONSTITUI DE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(TRÊS) DOSES, COM INTERVALOS DE 30 DIAS 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DA PRIMEIRA PARA A SEGUNDA DOSE E 180 DIAS DA PRIMEIRA PARA A TERCEIRA DOSE.” DE ACORDO COM O CALENDÁRIO VACINAL DO MINISTÉRIO DA SAÚDE, O TEXTO ACIMA REFERE-SE À VACINA CONTRA: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A) POLIOMIELITE.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B) BCG.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C) FEBRE AMARELA.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D) TRÍPLICE VIRAL.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E) HEPATITE B.</w:t>
      </w:r>
    </w:p>
    <w:p w:rsidR="00FC6598" w:rsidRPr="00FC6598" w:rsidRDefault="00FC6598" w:rsidP="00FC6598">
      <w:pPr>
        <w:shd w:val="clear" w:color="auto" w:fill="F5F5F5"/>
        <w:spacing w:after="360" w:line="360" w:lineRule="atLeast"/>
        <w:rPr>
          <w:rFonts w:ascii="PT Sans" w:eastAsia="Times New Roman" w:hAnsi="PT Sans" w:cs="Times New Roman"/>
          <w:color w:val="1E1E1E"/>
          <w:sz w:val="26"/>
          <w:szCs w:val="26"/>
          <w:lang w:eastAsia="pt-BR"/>
        </w:rPr>
      </w:pP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3-SEGUNDO O CALENDÁRIO NACIONAL DE VACINAÇÃO, PARA UMA CRIANÇA DE 12 MESES DE IDADE ESTÃO INDICADAS OS IMUNOLÓGICOS: ____________________________________. COMPLETE A FRASE E A SEGUIR ASSINALE A ALTERNATIVA CORRETA.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1° REFORÇO DA DTP (DIFTERIA, TÉTANO E COQUELUCHE) E 1° REFORÇO DA VOP (VACINA ORAL POLIOMIELITE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B) REFORÇO DA MENINGO C E DOSE ÚNICA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DA TETRA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VIRAL (SARAMPO, CAXUMBA, RUBÉOLA E VARICELA)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REFORÇO DA PNEUMO 10 E DOSE ÚNICA TRÍPLICE VIRAL (SARAMPO, CAXUMBA E RUBÉOLA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DOSE INICIAL DA FEBRE AMARELA E DOSE ÚNICA DA DUPLA VIRAL (SARAMPO E RUBÉOLA)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4-DE ACORDO COM O CALENDÁRIO VACINAL 2017, 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RECÉM NASCIDO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INICIA SUA IMUNIZAÇÃO AO NASCER COM AS DOSES RESPECTIVAS DE: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BCG-ID E PENTAVALENTE (DTP+HIB+HEP B)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BCG-ID E PNEUMOCÓCICA 10-VALENTE CONJUGADA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PENTAVALENTE (DTP+HIB+HEP B) E PNEUMOCÓCICA 10-VALENTE CONJUGADA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BCG-ID E HEPATITE B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E) BCG-ID, HEPATITE B E PNEUMOCÓCICA 10-VALENTE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CONJUGADA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5-A VACINA ESTIMULA O CORPO A SE DEFENDER CONTRA OS ORGANISMOS (VÍRUS E BACTÉRIAS) QUE PROVOCAM DOENÇAS. ACERCA DO CALENDÁRIO DE VACINAÇÃO PARA ADULTOS ENTRE 20 E 59 ANOS, É INCORRETO AFIRMA QUE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VACINA CONTRA A FEBRE AMARELA É TOMADA A CADA 10 ANOS.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VACINA CONTRA A FEBRE AMARELA É CONSTITUÍDA DE VÍRUS VIVOS ATENUADOS.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VACINA PARA SARAMPO, CAXUMBA E RUBÉOLA (TRÍPLICE VIRAL) É DE DOSE ÚNICA.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D) VACINA DUPLA VIRAL CONTRA SARAMPO E RUBÉOLA NÃO PODE SER ADMINISTRADA EM MULHERES GRÁVIDAS.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E) SEGUNDA DOSE DA VACINA DT É APLICADA UM MÊS APÓS PRIMEIRA E A TERCEIRA DOSE, SEIS MESES APÓS A PRIMEIRA.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6-A VACINA HPV (VÍRUS DO PAPILOMA HUMANO) OU VACINA QUADRIVALENTE (6, 11, 16, 18) ESTÁ INDICADA PARA MENINOS E MENINAS DE 9 A 26 ANOS, EM TRÊS DOSES. “A SEGUNDA DOSE DEVE SER FEITA ______ MESES APÓS A PRIMEIRA, E A TERCEIRA DOSE _______________ APÓS A ______________.” ASSINALE A ALTERNATIVA QUE COMPLETA CORRETA E SEQUENCIALMENTE A AFIRMATIVA ANTERIOR.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6 / 5 ANOS / PRIMEIRA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6 / 5 ANOS / SEGUNDA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2 / 6 MESES /SEGUNDA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2 / 6 MESES / PRIMEIRA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E) 3 / 6 MESES / PRIMEIRA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7-AS VACINAS REQUEREM CUIDADOS ESPECIAIS: TEMPERATURA ADEQUADA PARA SUA CONSERVAÇÃO, PRECAUÇÕES PARA NÃO OCORRER CONTAMINAÇÃO E CONHECIMENTOS PARA SUA ADMINISTRAÇÃO. A TEMPERATURA PARA SUA CONSERVAÇÃO É, EM MÉDIA, +2° A +8°C. DIANTE DESSAS INFORMAÇÕES, ASSINALE A ALTERNATIVA CORRETA SOBRE O ACONDICIONAMENTO DE VACINAS.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NA PRIMEIRA PRATELEIRA AS VACINAS CONTRA VÍRUS; NA SEGUNDA, AS VACINAS CONTRA BACTÉRIAS E TOXINAS; E, NA TERCEIRA, OS SOROS.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NA PRIMEIRA PRATELEIRA OS SOROS; NA SEGUNDA, AS VACINAS CONTRA BACTÉRIAS E TOXINAS; E, NA TERCEIRA, AS VACINAS CONTRA VÍRUS.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NA PRIMEIRA PRATELEIRA AS VACINAS CONTRA BACTÉRIAS E TOXINAS; NA SEGUNDA, AS VACINAS CONTRA VÍRUS; E, NA TERCEIRA, OS SOROS.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NA PRIMEIRA PRATELEIRA OS SOROS; NA SEGUNDA, AS VACINAS CONTRA VÍRUS; E, NA TERCEIRA, AS VACINAS CONTRA BACTÉRIAS E TOXINAS.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E) NA PRIMEIRA PRATELEIRA AS VACINAS CONTRA VÍRUS; NA SEGUNDA, OS SOROS; E, NA TERCEIRA, AS VACINAS CONTRA BACTÉRIAS E TOXINAS.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 xml:space="preserve">8-SEGUNDO O PROGRAMA NACIONAL DE IMUNIZAÇÃO, A PRIMEIRA DOSE DAS VACINAS TETRAVALENTE, MENINGOCÓCICA C E TRÍPLICE VIRAL DEVEM SER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ADMINISTRADAS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, RESPECTIVAMENTE,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NO 1º MÊS, NO 2º MÊS E NO 9º MÊS DE VIDA.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NO 3º MÊS, NO 4º MÊS E NO 6º MÊS DE VIDA.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NO 4º MÊS, NO 6º MÊS E NO 15º MÊS DE VIDA.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NO 1º MÊS, NO 4º MÊS E NO 5º MÊS DE VIDA.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E) NO 2º MÊS, NO 3º MÊS E NO 12º MÊS DE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VIDA</w:t>
      </w:r>
      <w:proofErr w:type="gramEnd"/>
    </w:p>
    <w:p w:rsidR="00FC6598" w:rsidRPr="00FC6598" w:rsidRDefault="00FC6598" w:rsidP="00FC6598">
      <w:pPr>
        <w:shd w:val="clear" w:color="auto" w:fill="F5F5F5"/>
        <w:spacing w:after="360" w:line="360" w:lineRule="atLeast"/>
        <w:rPr>
          <w:rFonts w:ascii="PT Sans" w:eastAsia="Times New Roman" w:hAnsi="PT Sans" w:cs="Times New Roman"/>
          <w:color w:val="1E1E1E"/>
          <w:sz w:val="26"/>
          <w:szCs w:val="26"/>
          <w:lang w:eastAsia="pt-BR"/>
        </w:rPr>
      </w:pP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9-A PROFILAXIA PRÉ-EXPOSIÇÃO DEVE SER INDICADA PARA PESSOAS COM RISCO DE EXPOSIÇÃO PERMANENTE AO VÍRUS DA RAIVA, DURANTE ATIVIDADES OCUPACIONAIS EXERCIDAS POR PROFISSIONAIS COMO BIÓLOGOS E MÉDICOS VETERINÁRIOS. ASSIM, O ESQUEMA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PRÉ EXPOSIÇÃO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E OS DIAS DE APLICAÇÃO NESTES CASOS SÃO: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A) ESQUEMA: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DOSES; DIAS DE APLICAÇÃO: 0,7,28.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B) ESQUEMA: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DOSES; DIAS DE APLICAÇÃO: 0,3.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C) ESQUEMA: DOSE ÚNICA; DIAS DE APLICAÇÃO: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0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ESQUEMA: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DOSES; DIAS DE APLICAÇÃO: 0,3,7,14,28.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E) ESQUEMA: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DOSES; DIAS DE APLICAÇÃO: 0, 3, 7,14.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10-NO QUE SE REFERE À VACINA INATIVADA POLIOMIELITE (VIP) E A VACINA ORAL CONTRA POLIOMIELITE (VOP), INFORME SE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É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VERDADEIRO (V) OU FALSO (F) O QUE SE AFIRMA A SEGUIR E ASSINALE A ALTERNATIVA COM A SEQUÊNCIA CORRETA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A VACINA ORAL CONTRA POLIOMIELITE (VOP) FOI RETIRADA DO CALENDÁRIO INFANTIL DE IMUNIZAÇÕES, POIS FOI SUBSTITUÍDA PELA VACINA INATIVADA POLIOMIELITE (VIP).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ESTÁ INDICADA PARA A IMUNIZAÇÃO PASSIVA CONTRA A POLIOMIELITE CAUSADA PELOS TRÊS SOROTIPOS (1,2 E 3) A PARTIR DOS 4 MESES DE IDADE.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O PROGRAMA NACIONAL DE IMUNIZAÇÕES RECOMENDA QUE A VACINA POLIOMIELITE 1, 2 E 3 (INATIVADA) NÃO SEJA ADMINISTRADA SIMULTANEAMENTE COM A VACINA DE ROTAVÍRUS.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( 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) A VACINA INATIVADA POLIOMIELITE NÃO DEVE SER USADA EM CONTROLE DE SURTOS DA DOENÇA SE A VACINA ORAL POLIOMIELITE ESTIVER DISPONÍVEL.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 xml:space="preserve">A) F – F – V – V.    B) V – V – F – F.    C) F – V – F – V.   D) V – V – V – F.    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E) F – F – F – V.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11-SOBRE A VACINA BCG, ASSINALE A ALTERNATIVA CORRETA.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A VACINA BCG É ADMINISTRADA COM A FINALIDADE PRINCIPAL DE PREVENIR AS FORMAS GRAVES DA MENINGITE.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A IDADE DE VACINAÇÃO RECOMENDADA É A PARTIR DE 02 MESES DE VIDA, OU PESO SUPERIOR A 3,0 KG.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A VACINA BCG É PREPARADA COM VÍRUS VIVOS, A PARTIR DE CEPAS ATENUADAS DO MYCOBACTERIUM BOVIS.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NA AUSÊNCIA DA CICATRIZ VACINAL É INDICADA A REVACINAÇÃO SEIS MESES APÓS A PRIMEIRA DOSE.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E) A REALIZAÇÃO DO TESTE TUBERCULÍNICO É INDISPENSÁVEL, ANTES DA ADMINISTRAÇÃO DA VACINA BCG.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12-CONFORME O MANUAL DE VIGILÂNCIA DOS EVENTOS ADVERSOS PÓS-VACINAÇÃO: CARTILHA PARA TRABALHADORES DE SALA DE VACINAÇÃO, DO MINISTÉRIO DA SAÚDE, 2003, SÃO ORIENTAÇÕES A SEGUIR DURANTE A TRIAGEM NA VACINAÇÃO COM A TRÍPLICE VIRAL, EXCETO: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O PROFISSIONAL DE SAÚDE DEVERÁ SEMPRE PERGUNTAR AO CLIENTE OU RESPONSÁVEL SOBRE A OCORRÊNCIA DE QUALQUER EVENTO ADVERSO ANTERIOR.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EM MULHERES EM IDADE FÉRTIL, PERGUNTAR SOBRE A POSSIBILIDADE DE GRAVIDEZ. NESSE CASO, ESTARÁ AUTORIZADO A PROCEDER À VACINAÇÃO EM DOSE DIFERENCIADA.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EXPLICAR QUE OS EVENTOS ADVERSOS COMUNS, OU ESPERADOS, PARA ESSA VACINA SÃO: DOR LOCAL, ERITEMA (VERMELHIDÃO), ENDURAÇÃO, ARDÊNCIA, EXANTEMA, PRURIDO (COCEIRA) E FEBRE.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DEVE SER PERGUNTADO AO CLIENTE SE ELE TEM OU JÁ APRESENTOU ALERGIA AO OVO DE GALINHA. NO CASO DE CONFIRMAR ALERGIA A OVO OU A ALIMENTOS COM OVOS, A VACINA DEVERÁ SER ADMINISTRADA EM AMBIENTE HOSPITALAR, COM SUPERVISÃO MÉDICA.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13-CONFORME O MANUAL DE VIGILÂNCIA DOS EVENTOS ADVERSOS PÓS-VACINAÇÃO: CARTILHA PARA TRABALHADORES DE SALA DE VACINAÇÃO, DO MINISTÉRIO DA SAÚDE, 2003, SÃO CUIDADOS PARA OBSERVAR DURANTE A PREPARAÇÃO DA VACINA, NO SENTIDO DE EVITAR O EVENTO ADVERSO, EXCETO: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A DILUIÇÃO DEVE SER FEITA, LENTAMENTE, PELA PAREDE DO FRASCO.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PROCEDER À DESINFECÇÃO DO FRASCO-AMPOLA DA VACINA ANTES DE ASPIRAR CADA DOSE.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C) SE O LOCAL DE APLICAÇÃO NÃO APRESENTAR BOAS CONDIÇÕES DE HIGIENE, PASSAR UM ALGODÃO SECO.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AO ACRESCENTAR O DILUENTE, AGITAR O FRASCO EM MOVIMENTOS CIRCULARES, PARA HOMOGENEIZAR MELHOR A VACINA.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14-NO QUE SE REFERE À ADMINISTRAÇÃO DE VACINAS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, ASSINALE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A ALTERNATIVA CORRETA: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A VACINA BCG DEVE SER ADMINISTRADA EM DOSE ÚNICA, O MAIS PRECOCEMENTE POSSÍVEL, PREFERENCIALMENTE NAS PRIMEIRAS 12 HORAS APÓS O NASCIMENTO, PRINCIPALMENTE EM CRIANÇAS PREMATURAS OU COM BAIXO PESO.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A PRIMEIRA DOSE DA VACINA HEPATITE B (RECOMBINANTE) PODE SER ADMINISTRADA ATÉ 30 DIAS APÓS O NASCIMENTO. DEVE-SE COMPLETAR O ESQUEMA DE VACINAÇÃO CONTRA HEPATITE B COM A VACINA PENTA.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C) A VACINA PENTA (DIFTERIA, TÉTANO, PERTUSSIS, HEPATITE B RECOMBINANTE E HAEMOPHILUS INFLUENZA B CONJUGADA), DEVE SER ADMINISTRADA POR VIA SUBCUTÂNEA, AOS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(DOIS), 4 (QUATRO) E 6 (SEIS) MESES DE IDADE, COM INTERVALO DE 60 DIAS ENTRE AS DOSES.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A VACINA POLIOMIELITE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1, 2 E 3 (INATIVADA)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- VIP DEVE SER ADMINISTRADA POR VIA INTRAMUSCULAR EM 2 (DUAS) DOSES, AOS 2 (DOIS) E 4 (QUATRO) MESES DE IDADE, COM INTERVALO DE 60 DIAS. A VACINA POLIOMIELITE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1, 2 E 3 (ATENUADA)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- VOP DEVERÁ SER ADMINISTRADA 1 (UMA) DOSE, AOS 8 (OITO) MESES DE IDADE E 1(UM) REFORÇO AOS 15 MESES DE IDADE.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E) A VACINA PNEUMOCÓCICA 10-VALENTE (CONJUGADA)- PNEUMO10 DEVE SER ADMINISTRADA EM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(TRÊS) DOSES AOS 4 (QUATRO), 6 (SEIS) E 8 (MESES) DE IDADE, COM INTERVALO DE 60 DIAS ENTRE AS DOSES, EM CRIANÇAS MENORES DE 1 (UM) ANO DE IDADE.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15-ANALISE AS AFIRMATIVAS E ASSINALE A INCORRETA NO QUE SE REFERE À VACINA TETRA VIRAL.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É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INDICADA PARA A IMUNIZAÇÃO ATIVA DE CRIANÇAS CONTRA SARAMPO, CAXUMBA, RUBÉOLA E VARICELA.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A VACINA DEVE SER ADMINISTRADA AOS DOIS, QUATRO E SEIS MESES DE VIDA, COM REFORÇO AOS 15 MESES.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A DOSE É DE 0,5 ML, POR VIA SUBCUTÂNEA, PREFERENCIALMENTE NA REGIÃO DELTOIDE SUPERIOR DO BRAÇO.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D) A VACINA NÃO PODE SER CONGELADA E DEVE SER MANTIDA EM TEMPERATURAS ENTRE +2 A +8ºC.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E) A VACINA TETRA VIRAL PODE SER ADMINISTRADA SIMULTANEAMENTE COM OUTRAS VACINAS, EXCETO A VACINA FEBRE AMARELA.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16-A VACINA DE ROTAVÍRUS HUMANO CONSISTE EM: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B)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6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2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17-ASSINALE A ALTERNATIVA QUE CONTENHA A IDADE PRECONIZADA PARA A APLICAÇÃO DA VACINA DE SCR.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12 MESES, 15 MESES.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B)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6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MESES, 9 MESES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3,5 E 7 MESES.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9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MESES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18-ASSINALE A ALTERNATIVA QUE CONTENHA A IDADE MÍNIMA PARA A APLICAÇÃO DA VACINA INFLUENZA.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3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MESES.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B)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ANO.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6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MESES.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9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MESES.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19-ASSINALE A ALTERNATIVA QUE CONTENHA O INTERVALO MÍNIMO DA VACINA DT ENTRE A 1ª E 2ª DOSE.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A) 30 DIAS.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B)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4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SEMANAS.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C) 15 DIAS.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8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SEMANAS.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 xml:space="preserve">20-DE ACORDO COM O MINISTÉRIO DA SAÚDE A VACINA BCG NÃO PROVOCA REAÇÕES GERAIS, COMO FEBRE OU MAL ESTAR, SUA REAÇÃO É NO LOCAL DA APLICAÇÃO E É DE EVOLUÇÃO LENTA E BENIGNA (VARIANDO DE INDIVÍDUO PARA INDIVÍDUO), SE A TÉCNICA DE ADMINISTRAÇÃO DA VACINA OCORRE DE FORMA CORRETA. ASSINALE A ALTERNATIVA INCORRETA EM RELAÇÃO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A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EVOLUÇÃO DA BCG.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A) DA 1ª À 2ª SEMANA: MÁCULA AVERMELHADA COM ENDURAÇÃO CUJAS DIMENSÕES VARIAM DE 5 A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15 MM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B) DA 3ª À 4ª SEMANA: PÚSTULA QUE SE FORMA COM AMOLECIMENTO DO CENTRO DA LESÃO, SEGUIDA PELO APARECIMENTO DE CROSTA.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C) DA 6ª À 12ª SEMANA DESAPARECIMENTO LENTO DA ÚLCERA, DEIXANDO COMO RESULTADO UMA CICATRIZ PLANA, COM DIÂMETRO DE 3 A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7 MM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D) DA 6ª À 12ª SEMANA: CICATRIZ COM 4 A 7 MM DE DIÂMETRO ENCONTRADA EM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CERCA DE 95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% DOS VACINADOS.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 xml:space="preserve">CURSO DE PUNÇÃO </w:t>
      </w:r>
      <w:proofErr w:type="gramStart"/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INTRA ÓSSEA</w:t>
      </w:r>
      <w:proofErr w:type="gramEnd"/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 xml:space="preserve"> E JUGULAR E ARTERIAL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O QUE É GASOMETRIA?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OS TIPOS DE GASOMETRIA? E EM QUAIS SITUAÇÕES EU USO.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OS PARÂMETROS DA GASOMETRIA? DE CADA TIPO...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OS SISTEMAS REGULADORES DO PH DO SANGUE?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QUAIS PARÂMETROS SÃO ANALISADOS PELO GASÔMETRO?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 QUAIS OS VALORES DE REFERÊNCIA DESSES PARÂMETROS?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DOENÇAS RESPIRATÓRIAS QUE CAUSAM ACIDOSE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DOENÇAS RESPIRATÓRIAS QUE CAUSAM ALCALOSE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DOENÇAS METABÓLICAS QUE CAUSAM ACIDOSE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CITE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5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DOENÇAS METABÓLICAS QUE CAUSAM ALCALOSE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DEFINA O DIAGNÓSTICO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pH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= 7.31       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PaO2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= 140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PaCO2 = 60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lastRenderedPageBreak/>
        <w:t>HCO3 = 24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BE = -6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pH = 7.50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PaO2 = 90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PaCO2 = 43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HCO3 = 34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BE = +3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SatO2 = 94%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pH = 7, 35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PaO2: 90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PaCO2 = 25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HCO3 = 14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BE = – 11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pH = 7, 11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pO2 =48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pCO2 = 45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HCO3 = 10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BE = – 13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FiO2 = 100%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pH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-&gt; 7,35 a 7,45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PO2 -&gt; 80 a 100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mmHg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PCO2 -&gt; 35 a 45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mmHg</w:t>
      </w:r>
      <w:proofErr w:type="gramEnd"/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BE -&gt; -2 a +2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HCO3 -&gt;  22 a 28 mEq/L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SatO2 -&gt; &gt;95%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lastRenderedPageBreak/>
        <w:t> 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pH = 7.56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PaO2 = 50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PaCO2 = 28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HCO3 = 22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BE = +5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SatO2 = 87%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val="en-US" w:eastAsia="pt-BR"/>
        </w:rPr>
        <w:t>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1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LOCALIZE ANATOMICAMENTE A JUGULAR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2 EM QUAL OSSO SE FAZ PREFERENCIALMENTE A PUNÇÃO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3 QUAL O CUIDADO AO SE FAZER UMA JUGULAR E UMA INTRA-ÓSSEA 4 QUAIS OS MEDICAMENTOS E SUBSTANCIA QUE PODEM SER ADMINISTRADAS NESTAS VIAS 5 QUAIS MATERIAIS UTILIZO PARA SE FAZER UMA JUGULAR E UMA INTRA-ÓSSEA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CURSO DE GASOMETRIA E INTERPRETAÇÃO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CURSO DE SISTEMATIZAÇÃO DO ATENDIMENTO DE ENFERMAGEM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INTENSIVO EM COLETA DE SANGUE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1-QUAL A DIFERENÇA ENTRE PLASMA E SORO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2-QUAL A DIFERENÇA ENTRE SANGUE VENOSO E ARTERIAL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3-QUAIS AS CORES DOS TUBOS PARA COLETA DE SANGUE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4-QUAIS SÃO AS CORES DE TUBOS E QUAL SEUS ANTICOAGULANTES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5-QUANDO CENTRIFUGO UMA AMOSTRA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 xml:space="preserve">6-QUAIS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EXAMES FAÇO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COM SORO / PLASMA E SANGUE TOTAL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7-QUANDO COLHO COM  SCALP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8-QUANDO COLHO ARTERIAL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9-CITE QUAIS OS MATERIAIS UTILIZO  PARA COLETA DE SANGUE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_____________________________________________________________________________________________________________</w:t>
      </w:r>
    </w:p>
    <w:p w:rsidR="00FC6598" w:rsidRPr="00FC6598" w:rsidRDefault="00FC6598" w:rsidP="00FC6598">
      <w:pPr>
        <w:shd w:val="clear" w:color="auto" w:fill="F5F5F5"/>
        <w:spacing w:after="120" w:line="360" w:lineRule="atLeast"/>
        <w:outlineLvl w:val="5"/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</w:pPr>
      <w:r w:rsidRPr="00FC6598">
        <w:rPr>
          <w:rFonts w:ascii="Arvo" w:eastAsia="Times New Roman" w:hAnsi="Arvo" w:cs="Times New Roman"/>
          <w:b/>
          <w:bCs/>
          <w:color w:val="FF0000"/>
          <w:spacing w:val="15"/>
          <w:sz w:val="15"/>
          <w:szCs w:val="15"/>
          <w:lang w:eastAsia="pt-BR"/>
        </w:rPr>
        <w:t>CURSO DE ONCOLOGIA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1- O QUE É ONCOLOGIA?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2- O QUE É CÂNCER?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lastRenderedPageBreak/>
        <w:t>3- QUAL A DIFERENÇA ENTRE TUMOR BENIGNO E MALIGNO?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4-QUAIS OS AGENTES CAUSADORES DOS TUMORES?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5-QUAIS OS PRINCIPAIS SINAIS E SINTOMAS DOS TUMORES ABAIXO: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MAMA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PELE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PRÓSTATA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 xml:space="preserve">- </w:t>
      </w:r>
      <w:proofErr w:type="gramStart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>COLO</w:t>
      </w:r>
      <w:proofErr w:type="gramEnd"/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t xml:space="preserve"> DE ÚTERO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INTESTINO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SNC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LEUCEMIA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LINFOMA </w:t>
      </w:r>
      <w:r w:rsidRPr="00FC6598">
        <w:rPr>
          <w:rFonts w:ascii="Arvo" w:eastAsia="Times New Roman" w:hAnsi="Arvo" w:cs="Times New Roman"/>
          <w:b/>
          <w:bCs/>
          <w:color w:val="7A7A7A"/>
          <w:spacing w:val="15"/>
          <w:sz w:val="15"/>
          <w:szCs w:val="15"/>
          <w:lang w:eastAsia="pt-BR"/>
        </w:rPr>
        <w:br/>
        <w:t>- RETINOBLASTOMA </w:t>
      </w:r>
    </w:p>
    <w:p w:rsidR="00AB191F" w:rsidRPr="00FC6598" w:rsidRDefault="00AB191F" w:rsidP="00FC6598"/>
    <w:sectPr w:rsidR="00AB191F" w:rsidRPr="00FC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vo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324"/>
    <w:multiLevelType w:val="multilevel"/>
    <w:tmpl w:val="5A6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D3CE2"/>
    <w:multiLevelType w:val="multilevel"/>
    <w:tmpl w:val="BB02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26474"/>
    <w:multiLevelType w:val="multilevel"/>
    <w:tmpl w:val="0782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E0989"/>
    <w:multiLevelType w:val="multilevel"/>
    <w:tmpl w:val="186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C5B17"/>
    <w:multiLevelType w:val="multilevel"/>
    <w:tmpl w:val="805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962810"/>
    <w:multiLevelType w:val="multilevel"/>
    <w:tmpl w:val="60E6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FE"/>
    <w:rsid w:val="00200893"/>
    <w:rsid w:val="00AB191F"/>
    <w:rsid w:val="00E770FE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FC659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FC659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FC659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FC659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3742</Words>
  <Characters>20210</Characters>
  <Application>Microsoft Office Word</Application>
  <DocSecurity>0</DocSecurity>
  <Lines>168</Lines>
  <Paragraphs>47</Paragraphs>
  <ScaleCrop>false</ScaleCrop>
  <Company/>
  <LinksUpToDate>false</LinksUpToDate>
  <CharactersWithSpaces>23905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Magson</dc:creator>
  <cp:lastModifiedBy>Magson</cp:lastModifiedBy>
  <cp:revision>2</cp:revision>
  <dcterms:created xsi:type="dcterms:W3CDTF">2018-04-09T12:39:00Z</dcterms:created>
  <dcterms:modified xsi:type="dcterms:W3CDTF">2018-04-13T13:14:00Z</dcterms:modified>
</cp:coreProperties>
</file>