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88" w:rsidRDefault="00BB4A5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C61888" w:rsidRDefault="00BB4A5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C61888" w:rsidRDefault="00BB4A5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2 </w:t>
      </w:r>
    </w:p>
    <w:p w:rsidR="00C61888" w:rsidRDefault="00BB4A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C61888" w:rsidRDefault="00BB4A54">
      <w:pPr>
        <w:pStyle w:val="Heading2"/>
      </w:pPr>
      <w:r>
        <w:rPr>
          <w:caps w:val="0"/>
        </w:rPr>
        <w:t xml:space="preserve"> Обработка сообщений от элементов управления экранных форм</w:t>
      </w:r>
    </w:p>
    <w:p w:rsidR="00C61888" w:rsidRDefault="00C61888">
      <w:pPr>
        <w:rPr>
          <w:lang w:eastAsia="ru-RU"/>
        </w:rPr>
      </w:pPr>
    </w:p>
    <w:p w:rsidR="00C61888" w:rsidRDefault="00C61888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A050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. </w:t>
      </w:r>
      <w:r w:rsidR="008A050A">
        <w:rPr>
          <w:rFonts w:ascii="Times New Roman" w:hAnsi="Times New Roman"/>
          <w:sz w:val="28"/>
          <w:szCs w:val="28"/>
        </w:rPr>
        <w:t>Хусейнов</w:t>
      </w:r>
    </w:p>
    <w:p w:rsidR="00C61888" w:rsidRDefault="00BB4A5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1888" w:rsidRDefault="00C6188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C61888" w:rsidRDefault="00BB4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49E8">
        <w:rPr>
          <w:rFonts w:ascii="Times New Roman" w:hAnsi="Times New Roman" w:cs="Times New Roman"/>
          <w:sz w:val="28"/>
          <w:szCs w:val="28"/>
        </w:rPr>
        <w:t>Разместить элементы формы и настроить обработчики событий на эти элементы.</w:t>
      </w:r>
    </w:p>
    <w:p w:rsidR="00C61888" w:rsidRPr="00D5626E" w:rsidRDefault="00BB4A54" w:rsidP="00D5626E">
      <w:pPr>
        <w:pStyle w:val="NormalWeb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Создать программный модуль по технологии Win API, содержащий </w:t>
      </w:r>
      <w:r w:rsidR="00580D3B">
        <w:rPr>
          <w:color w:val="000000"/>
          <w:sz w:val="28"/>
          <w:szCs w:val="28"/>
        </w:rPr>
        <w:t>т</w:t>
      </w:r>
      <w:r w:rsidR="00580D3B" w:rsidRPr="00580D3B">
        <w:rPr>
          <w:color w:val="000000"/>
          <w:sz w:val="28"/>
          <w:szCs w:val="28"/>
        </w:rPr>
        <w:t>ри кнопки, три флажка в группе, меню (двухуровневое), раскрывающийся список.</w:t>
      </w:r>
    </w:p>
    <w:p w:rsidR="00C61888" w:rsidRDefault="00BB4A54">
      <w:pPr>
        <w:spacing w:line="259" w:lineRule="auto"/>
      </w:pPr>
      <w:r>
        <w:br w:type="page"/>
      </w:r>
    </w:p>
    <w:p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C61888" w:rsidRDefault="00BB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приведен в листинге 1.</w:t>
      </w:r>
    </w:p>
    <w:p w:rsidR="00C61888" w:rsidRPr="00817746" w:rsidRDefault="00BB4A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81774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C61888">
        <w:tc>
          <w:tcPr>
            <w:tcW w:w="9345" w:type="dxa"/>
            <w:shd w:val="clear" w:color="auto" w:fill="auto"/>
            <w:tcMar>
              <w:left w:w="103" w:type="dxa"/>
            </w:tcMar>
          </w:tcPr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Создать программный модуль по технологии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</w:t>
            </w: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API</w:t>
            </w: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содержащий три кнопки, три флажка в группе,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меню (двухуровневое), раскрывающийся список.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4965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</w:t>
            </w:r>
            <w:r w:rsidRPr="00884965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</w:t>
            </w:r>
            <w:r w:rsidRPr="00884965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"resource.h"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PviewDlgProc(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clearField(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WinMain(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IDD_DIALOG1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0, PviewDlgProc);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PviewDlgProc(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инициализации диалогового окна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CB_ADDSTRING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 1 года"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CB_ADDSTRING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"&lt; 1 года"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Выбор эл по умолчанию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CB_SETCURSEL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закрытии диалогового окна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PostQuitMessage(0);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965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:rsidR="00884965" w:rsidRP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884965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496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ID_EXIT1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PostMessage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WM_QUIT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ID_EXIT2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PostMessage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WM_QUIT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ID_EXIT3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PostMessage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WM_QUIT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"Сотрудник добавлен"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"1C: Предприятие"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clearField(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IDC_BUTTON1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clearField(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PostMessage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WM_QUIT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clearField(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SetWindowText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884965" w:rsidRDefault="00884965" w:rsidP="00884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IDC_CHECK3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BM_SETCHECK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BST_UNCHECKED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C61888" w:rsidRDefault="00884965" w:rsidP="00884965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61888" w:rsidRPr="00BB4A54" w:rsidRDefault="00C61888"/>
    <w:p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</w:t>
      </w:r>
      <w:r w:rsidR="00817746">
        <w:rPr>
          <w:rFonts w:ascii="Times New Roman" w:hAnsi="Times New Roman"/>
          <w:sz w:val="28"/>
          <w:szCs w:val="28"/>
        </w:rPr>
        <w:t>граммы приведены на рисунках 1</w:t>
      </w:r>
      <w:r w:rsidR="00817746" w:rsidRPr="00817746">
        <w:rPr>
          <w:rFonts w:ascii="Times New Roman" w:hAnsi="Times New Roman"/>
          <w:sz w:val="28"/>
          <w:szCs w:val="28"/>
        </w:rPr>
        <w:t>,2</w:t>
      </w:r>
      <w:r>
        <w:rPr>
          <w:rFonts w:ascii="Times New Roman" w:hAnsi="Times New Roman"/>
          <w:sz w:val="28"/>
          <w:szCs w:val="28"/>
        </w:rPr>
        <w:t>.</w:t>
      </w:r>
    </w:p>
    <w:p w:rsidR="00C61888" w:rsidRDefault="00817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представляет собой </w:t>
      </w:r>
      <w:r>
        <w:rPr>
          <w:color w:val="000000"/>
          <w:sz w:val="28"/>
          <w:szCs w:val="28"/>
        </w:rPr>
        <w:t xml:space="preserve">программный модуль </w:t>
      </w:r>
      <w:r>
        <w:rPr>
          <w:color w:val="000000"/>
          <w:sz w:val="28"/>
          <w:szCs w:val="28"/>
        </w:rPr>
        <w:t>для 1С</w:t>
      </w:r>
      <w:r>
        <w:rPr>
          <w:color w:val="000000"/>
          <w:sz w:val="28"/>
          <w:szCs w:val="28"/>
        </w:rPr>
        <w:t>, содержащий т</w:t>
      </w:r>
      <w:r w:rsidRPr="00580D3B">
        <w:rPr>
          <w:color w:val="000000"/>
          <w:sz w:val="28"/>
          <w:szCs w:val="28"/>
        </w:rPr>
        <w:t>ри кнопки, три флажка в группе, меню (двухуровневое), раскрывающийся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A54">
        <w:rPr>
          <w:rFonts w:ascii="Times New Roman" w:hAnsi="Times New Roman" w:cs="Times New Roman"/>
          <w:sz w:val="28"/>
          <w:szCs w:val="28"/>
        </w:rPr>
        <w:t>(рисунок 1):</w:t>
      </w:r>
    </w:p>
    <w:p w:rsidR="00C61888" w:rsidRDefault="00C61888"/>
    <w:p w:rsidR="00C61888" w:rsidRDefault="00817746" w:rsidP="00884965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55122D0" wp14:editId="3E8EF1CB">
            <wp:extent cx="5940425" cy="4251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8" w:rsidRPr="00884965" w:rsidRDefault="00BB4A54" w:rsidP="00884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17746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C61888" w:rsidRDefault="00817746" w:rsidP="00884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884965">
        <w:rPr>
          <w:rFonts w:ascii="Times New Roman" w:hAnsi="Times New Roman" w:cs="Times New Roman"/>
          <w:sz w:val="28"/>
          <w:szCs w:val="28"/>
        </w:rPr>
        <w:t>«Добавить» появляется модальное окно с уведомлением,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A54">
        <w:rPr>
          <w:rFonts w:ascii="Times New Roman" w:hAnsi="Times New Roman" w:cs="Times New Roman"/>
          <w:sz w:val="28"/>
          <w:szCs w:val="28"/>
        </w:rPr>
        <w:t>(рисунок 2):</w:t>
      </w:r>
    </w:p>
    <w:p w:rsidR="00C61888" w:rsidRDefault="00884965">
      <w:pPr>
        <w:spacing w:line="254" w:lineRule="auto"/>
        <w:jc w:val="center"/>
      </w:pPr>
      <w:r>
        <w:rPr>
          <w:noProof/>
          <w:lang w:val="en-US"/>
        </w:rPr>
        <w:drawing>
          <wp:inline distT="0" distB="0" distL="0" distR="0" wp14:anchorId="47755FC2" wp14:editId="3BFA6A78">
            <wp:extent cx="4647378" cy="33229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594" cy="33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6E" w:rsidRPr="00580D3B">
        <w:rPr>
          <w:noProof/>
        </w:rPr>
        <w:t xml:space="preserve"> </w:t>
      </w:r>
    </w:p>
    <w:p w:rsidR="00C61888" w:rsidRDefault="00BB4A54" w:rsidP="005E79E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84965">
        <w:rPr>
          <w:rFonts w:ascii="Times New Roman" w:hAnsi="Times New Roman" w:cs="Times New Roman"/>
          <w:sz w:val="28"/>
          <w:szCs w:val="28"/>
        </w:rPr>
        <w:t>Добавление сотрудника</w:t>
      </w:r>
    </w:p>
    <w:p w:rsidR="00884965" w:rsidRDefault="00884965" w:rsidP="0088496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поля очищаются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84965" w:rsidRDefault="00884965" w:rsidP="005E79E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4D0893" wp14:editId="6093A04C">
            <wp:extent cx="5940425" cy="42665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65" w:rsidRPr="00580D3B" w:rsidRDefault="00884965" w:rsidP="00884965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Очищение полей</w:t>
      </w:r>
      <w:bookmarkStart w:id="0" w:name="_GoBack"/>
      <w:bookmarkEnd w:id="0"/>
    </w:p>
    <w:p w:rsidR="00D5626E" w:rsidRPr="00580D3B" w:rsidRDefault="00D56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D3B">
        <w:rPr>
          <w:rFonts w:ascii="Times New Roman" w:hAnsi="Times New Roman" w:cs="Times New Roman"/>
          <w:sz w:val="28"/>
          <w:szCs w:val="28"/>
        </w:rPr>
        <w:br w:type="page"/>
      </w:r>
    </w:p>
    <w:p w:rsidR="00D5626E" w:rsidRPr="005E79EC" w:rsidRDefault="00D5626E" w:rsidP="005E79EC">
      <w:pPr>
        <w:spacing w:line="254" w:lineRule="auto"/>
        <w:jc w:val="center"/>
      </w:pPr>
    </w:p>
    <w:p w:rsidR="00C61888" w:rsidRDefault="00BB4A54" w:rsidP="0052641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 w:rsidR="0052641D" w:rsidRDefault="0052641D" w:rsidP="00C02925">
      <w:pPr>
        <w:pStyle w:val="PlainText"/>
        <w:spacing w:line="360" w:lineRule="auto"/>
        <w:jc w:val="center"/>
      </w:pPr>
    </w:p>
    <w:p w:rsidR="00C61888" w:rsidRDefault="00BB4A54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Энцеклопедия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r>
        <w:rPr>
          <w:rFonts w:ascii="Times New Roman" w:hAnsi="Times New Roman"/>
          <w:sz w:val="28"/>
          <w:szCs w:val="28"/>
          <w:lang w:val="en-US"/>
        </w:rPr>
        <w:t>DiaSoft</w:t>
      </w:r>
      <w:r w:rsidRPr="0052641D">
        <w:rPr>
          <w:rFonts w:ascii="Times New Roman" w:hAnsi="Times New Roman"/>
          <w:sz w:val="28"/>
          <w:szCs w:val="28"/>
        </w:rPr>
        <w:t>, 2002</w:t>
      </w:r>
    </w:p>
    <w:sectPr w:rsidR="00C61888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44E" w:rsidRDefault="00EE444E">
      <w:pPr>
        <w:spacing w:after="0" w:line="240" w:lineRule="auto"/>
      </w:pPr>
      <w:r>
        <w:separator/>
      </w:r>
    </w:p>
  </w:endnote>
  <w:endnote w:type="continuationSeparator" w:id="0">
    <w:p w:rsidR="00EE444E" w:rsidRDefault="00EE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5246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61888" w:rsidRPr="0052641D" w:rsidRDefault="00BB4A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64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41D">
          <w:rPr>
            <w:rFonts w:ascii="Times New Roman" w:hAnsi="Times New Roman" w:cs="Times New Roman"/>
            <w:sz w:val="24"/>
            <w:szCs w:val="24"/>
          </w:rPr>
          <w:instrText>PAGE</w:instrTex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496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61888" w:rsidRDefault="00C61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44E" w:rsidRDefault="00EE444E">
      <w:pPr>
        <w:spacing w:after="0" w:line="240" w:lineRule="auto"/>
      </w:pPr>
      <w:r>
        <w:separator/>
      </w:r>
    </w:p>
  </w:footnote>
  <w:footnote w:type="continuationSeparator" w:id="0">
    <w:p w:rsidR="00EE444E" w:rsidRDefault="00EE4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88"/>
    <w:rsid w:val="000A52A1"/>
    <w:rsid w:val="0052641D"/>
    <w:rsid w:val="00580D3B"/>
    <w:rsid w:val="005A34AC"/>
    <w:rsid w:val="005E79EC"/>
    <w:rsid w:val="00817746"/>
    <w:rsid w:val="008549E8"/>
    <w:rsid w:val="00884965"/>
    <w:rsid w:val="008A050A"/>
    <w:rsid w:val="00BB4A54"/>
    <w:rsid w:val="00C02925"/>
    <w:rsid w:val="00C61888"/>
    <w:rsid w:val="00CF53C7"/>
    <w:rsid w:val="00D5626E"/>
    <w:rsid w:val="00EE444E"/>
    <w:rsid w:val="00F3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DFE1"/>
  <w15:docId w15:val="{F72D6915-9B73-4D33-8F6D-C9ACEF2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D4"/>
    <w:pPr>
      <w:spacing w:after="160" w:line="252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5A34D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5A34D4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5A34D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586E14"/>
  </w:style>
  <w:style w:type="character" w:customStyle="1" w:styleId="a1">
    <w:name w:val="Нижний колонтитул Знак"/>
    <w:basedOn w:val="DefaultParagraphFont"/>
    <w:uiPriority w:val="99"/>
    <w:qFormat/>
    <w:rsid w:val="00586E14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5A34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qFormat/>
    <w:rsid w:val="005A34D4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B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12</cp:revision>
  <dcterms:created xsi:type="dcterms:W3CDTF">2018-10-08T08:23:00Z</dcterms:created>
  <dcterms:modified xsi:type="dcterms:W3CDTF">2018-12-19T03:48:00Z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