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44" w:rsidRDefault="00495444" w:rsidP="0049544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95444" w:rsidRDefault="00495444" w:rsidP="0049544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495444" w:rsidRDefault="00495444" w:rsidP="0049544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4 </w:t>
      </w:r>
    </w:p>
    <w:p w:rsidR="00495444" w:rsidRDefault="00495444" w:rsidP="004954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495444" w:rsidRDefault="00495444" w:rsidP="00495444">
      <w:pPr>
        <w:pStyle w:val="Heading2"/>
      </w:pPr>
      <w:r>
        <w:rPr>
          <w:caps w:val="0"/>
        </w:rPr>
        <w:t xml:space="preserve"> Процессы, потоки и нити в операционной системе </w:t>
      </w:r>
      <w:r>
        <w:rPr>
          <w:caps w:val="0"/>
          <w:lang w:val="en-US"/>
        </w:rPr>
        <w:t>Windows</w:t>
      </w:r>
      <w:r>
        <w:rPr>
          <w:caps w:val="0"/>
        </w:rPr>
        <w:t xml:space="preserve"> </w:t>
      </w:r>
    </w:p>
    <w:p w:rsidR="00495444" w:rsidRDefault="00495444" w:rsidP="00495444">
      <w:pPr>
        <w:rPr>
          <w:lang w:eastAsia="ru-RU"/>
        </w:rPr>
      </w:pPr>
    </w:p>
    <w:p w:rsidR="00495444" w:rsidRDefault="00495444" w:rsidP="00495444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8325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C8325D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C8325D">
        <w:rPr>
          <w:rFonts w:ascii="Times New Roman" w:hAnsi="Times New Roman"/>
          <w:sz w:val="28"/>
          <w:szCs w:val="28"/>
        </w:rPr>
        <w:t>Закусило</w:t>
      </w:r>
    </w:p>
    <w:p w:rsidR="00495444" w:rsidRDefault="00495444" w:rsidP="0049544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495444" w:rsidRPr="00C65E3E" w:rsidRDefault="00495444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95444">
        <w:rPr>
          <w:rFonts w:ascii="Times New Roman" w:hAnsi="Times New Roman" w:cs="Times New Roman"/>
          <w:sz w:val="28"/>
          <w:szCs w:val="28"/>
        </w:rPr>
        <w:t xml:space="preserve">: </w:t>
      </w:r>
      <w:r w:rsidR="007C4D16">
        <w:rPr>
          <w:rFonts w:ascii="Times New Roman" w:hAnsi="Times New Roman" w:cs="Times New Roman"/>
          <w:sz w:val="28"/>
          <w:szCs w:val="28"/>
        </w:rPr>
        <w:t>Изучить теоретические вопросы</w:t>
      </w:r>
      <w:r w:rsidRPr="00495444">
        <w:rPr>
          <w:rFonts w:ascii="Times New Roman" w:hAnsi="Times New Roman" w:cs="Times New Roman"/>
          <w:sz w:val="28"/>
          <w:szCs w:val="28"/>
        </w:rPr>
        <w:t xml:space="preserve"> управления потоками в ОС </w:t>
      </w:r>
      <w:r w:rsidRPr="004954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444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495444" w:rsidRPr="00C65E3E" w:rsidRDefault="00102758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95444" w:rsidRPr="00C65E3E">
        <w:rPr>
          <w:rFonts w:ascii="Times New Roman" w:hAnsi="Times New Roman" w:cs="Times New Roman"/>
          <w:b/>
          <w:sz w:val="28"/>
          <w:szCs w:val="28"/>
        </w:rPr>
        <w:t>:</w:t>
      </w:r>
    </w:p>
    <w:p w:rsidR="00495444" w:rsidRPr="00146BC9" w:rsidRDefault="00146BC9" w:rsidP="00146BC9">
      <w:pPr>
        <w:pStyle w:val="FR1"/>
        <w:spacing w:line="360" w:lineRule="auto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146BC9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Программа создает три потока, в которых делятся друг на друга случайные числа пока их число не станет 100000 или не произойдет деление на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0. </w:t>
      </w:r>
      <w:r w:rsidRPr="00146BC9">
        <w:rPr>
          <w:rFonts w:ascii="Times New Roman" w:hAnsi="Times New Roman"/>
          <w:b w:val="0"/>
          <w:color w:val="000000" w:themeColor="text1"/>
          <w:sz w:val="28"/>
          <w:szCs w:val="28"/>
        </w:rPr>
        <w:t>Анализируется код возврата.</w:t>
      </w:r>
      <w:r w:rsidR="00495444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95444">
        <w:rPr>
          <w:rFonts w:ascii="Times New Roman" w:hAnsi="Times New Roman"/>
          <w:color w:val="000000" w:themeColor="text1"/>
          <w:sz w:val="28"/>
          <w:szCs w:val="28"/>
        </w:rPr>
        <w:lastRenderedPageBreak/>
        <w:t>Выполнение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495444" w:rsidRP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При создании процесса в системе появляется новый программный поток, при</w:t>
      </w:r>
      <w:r w:rsidRPr="00495444">
        <w:rPr>
          <w:color w:val="000000" w:themeColor="text1"/>
          <w:sz w:val="28"/>
          <w:szCs w:val="28"/>
        </w:rPr>
        <w:softHyphen/>
        <w:t>надлежащий этому процессу. Вначале любой только что созданный процесс об</w:t>
      </w:r>
      <w:r w:rsidRPr="00495444">
        <w:rPr>
          <w:color w:val="000000" w:themeColor="text1"/>
          <w:sz w:val="28"/>
          <w:szCs w:val="28"/>
        </w:rPr>
        <w:softHyphen/>
        <w:t>ладает лишь одним потоком. Этот поток может создавать новые потоки, а эти новые потоки, в свою очередь, могут создавать другие новые потоки. Процесс продолжает свое существование до тех пор, пока в его владении находится по крайней мере один программный поток (или до тех пор, пока не произойдет что-либо, в результате чего весь процесс или все задание не прекратит работу, напри</w:t>
      </w:r>
      <w:r w:rsidRPr="00495444">
        <w:rPr>
          <w:color w:val="000000" w:themeColor="text1"/>
          <w:sz w:val="28"/>
          <w:szCs w:val="28"/>
        </w:rPr>
        <w:softHyphen/>
        <w:t xml:space="preserve">мер, обращение к функции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TerminateProcess</w:t>
      </w:r>
      <w:proofErr w:type="spellEnd"/>
      <w:r w:rsidRPr="00495444">
        <w:rPr>
          <w:color w:val="000000" w:themeColor="text1"/>
          <w:sz w:val="28"/>
          <w:szCs w:val="28"/>
        </w:rPr>
        <w:t>).</w:t>
      </w:r>
    </w:p>
    <w:p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Зачем процессу несколько потоков? Потоки могут выполнять какие-либо дей</w:t>
      </w:r>
      <w:r w:rsidRPr="00495444">
        <w:rPr>
          <w:color w:val="000000" w:themeColor="text1"/>
          <w:sz w:val="28"/>
          <w:szCs w:val="28"/>
        </w:rPr>
        <w:softHyphen/>
        <w:t>ствия в фоновом режиме относительно вашей основной программы. Например, вы можете создать новый программный поток, который будет в фоновом режи</w:t>
      </w:r>
      <w:r w:rsidRPr="00495444">
        <w:rPr>
          <w:color w:val="000000" w:themeColor="text1"/>
          <w:sz w:val="28"/>
          <w:szCs w:val="28"/>
        </w:rPr>
        <w:softHyphen/>
        <w:t xml:space="preserve">ме осуществлять вывод информации на принтер. Потоки удобно использовать также в случае, если блокирование или </w:t>
      </w:r>
      <w:proofErr w:type="spellStart"/>
      <w:r w:rsidRPr="00495444">
        <w:rPr>
          <w:color w:val="000000" w:themeColor="text1"/>
          <w:sz w:val="28"/>
          <w:szCs w:val="28"/>
        </w:rPr>
        <w:t>подвисание</w:t>
      </w:r>
      <w:proofErr w:type="spellEnd"/>
      <w:r w:rsidRPr="00495444">
        <w:rPr>
          <w:color w:val="000000" w:themeColor="text1"/>
          <w:sz w:val="28"/>
          <w:szCs w:val="28"/>
        </w:rPr>
        <w:t xml:space="preserve"> какой-либо процедуры не должно стать причиной нарушений функционирования основной программы. Например, в то время как основная программа выполняет сложные математичес</w:t>
      </w:r>
      <w:r w:rsidRPr="00495444">
        <w:rPr>
          <w:color w:val="000000" w:themeColor="text1"/>
          <w:sz w:val="28"/>
          <w:szCs w:val="28"/>
        </w:rPr>
        <w:softHyphen/>
        <w:t>кие вычисления, отдельный программный поток может осуществлять обмен дан</w:t>
      </w:r>
      <w:r w:rsidRPr="00495444">
        <w:rPr>
          <w:color w:val="000000" w:themeColor="text1"/>
          <w:sz w:val="28"/>
          <w:szCs w:val="28"/>
        </w:rPr>
        <w:softHyphen/>
        <w:t xml:space="preserve">ными через асинхронный последовательный канал связи (например, через модем). В случае замедления передачи данных через канал или в случае </w:t>
      </w:r>
      <w:proofErr w:type="spellStart"/>
      <w:r w:rsidRPr="00495444">
        <w:rPr>
          <w:color w:val="000000" w:themeColor="text1"/>
          <w:sz w:val="28"/>
          <w:szCs w:val="28"/>
        </w:rPr>
        <w:t>подвисания</w:t>
      </w:r>
      <w:proofErr w:type="spellEnd"/>
      <w:r w:rsidRPr="00495444">
        <w:rPr>
          <w:color w:val="000000" w:themeColor="text1"/>
          <w:sz w:val="28"/>
          <w:szCs w:val="28"/>
        </w:rPr>
        <w:t xml:space="preserve"> мо</w:t>
      </w:r>
      <w:r w:rsidRPr="00495444">
        <w:rPr>
          <w:color w:val="000000" w:themeColor="text1"/>
          <w:sz w:val="28"/>
          <w:szCs w:val="28"/>
        </w:rPr>
        <w:softHyphen/>
        <w:t>дема функционирование основной программы не будет нарушено.</w:t>
      </w:r>
    </w:p>
    <w:p w:rsidR="00F135E2" w:rsidRPr="00F135E2" w:rsidRDefault="00495444" w:rsidP="00F135E2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Базовый системный вызов, предназначенный для создания потока,</w:t>
      </w:r>
      <w:r w:rsidRPr="00495444">
        <w:rPr>
          <w:noProof/>
          <w:color w:val="000000" w:themeColor="text1"/>
          <w:sz w:val="28"/>
          <w:szCs w:val="28"/>
        </w:rPr>
        <w:t xml:space="preserve"> —</w:t>
      </w:r>
      <w:r w:rsidRPr="00495444">
        <w:rPr>
          <w:color w:val="000000" w:themeColor="text1"/>
          <w:sz w:val="28"/>
          <w:szCs w:val="28"/>
        </w:rPr>
        <w:t xml:space="preserve"> это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CreateThread</w:t>
      </w:r>
      <w:proofErr w:type="spellEnd"/>
      <w:r w:rsidRPr="00495444">
        <w:rPr>
          <w:color w:val="000000" w:themeColor="text1"/>
          <w:sz w:val="28"/>
          <w:szCs w:val="28"/>
        </w:rPr>
        <w:t>. Однако на практике программисты фактически никогда его не использу</w:t>
      </w:r>
      <w:r w:rsidRPr="00495444">
        <w:rPr>
          <w:color w:val="000000" w:themeColor="text1"/>
          <w:sz w:val="28"/>
          <w:szCs w:val="28"/>
        </w:rPr>
        <w:softHyphen/>
        <w:t xml:space="preserve">ют. Почему? Потому что этот вызов создает абсолютно пустой поток, который в изначальном виде не может использоваться вашей библиотекой (С или </w:t>
      </w:r>
      <w:r w:rsidRPr="00495444">
        <w:rPr>
          <w:color w:val="000000" w:themeColor="text1"/>
          <w:sz w:val="28"/>
          <w:szCs w:val="28"/>
          <w:lang w:val="en-US"/>
        </w:rPr>
        <w:t>MFC</w:t>
      </w:r>
      <w:r w:rsidRPr="00495444">
        <w:rPr>
          <w:color w:val="000000" w:themeColor="text1"/>
          <w:sz w:val="28"/>
          <w:szCs w:val="28"/>
        </w:rPr>
        <w:t>).</w:t>
      </w:r>
    </w:p>
    <w:p w:rsidR="00F135E2" w:rsidRPr="00F135E2" w:rsidRDefault="00F135E2" w:rsidP="00F135E2">
      <w:pPr>
        <w:pStyle w:val="FR1"/>
        <w:spacing w:line="360" w:lineRule="auto"/>
        <w:ind w:right="-5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t>Программа создает три потока, в которых делятся друг на друга случайные числа пока их число не станет 100000 или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н</w:t>
      </w: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е произойдет деление </w:t>
      </w: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на 0.</w:t>
      </w:r>
    </w:p>
    <w:p w:rsidR="007541E5" w:rsidRDefault="00F135E2" w:rsidP="00F135E2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t>Анализируется код возврата.</w:t>
      </w:r>
      <w:r w:rsidR="007541E5" w:rsidRPr="00495444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Результаты выводятся на экран. Так же на экран выводится метка достижения каждого п</w:t>
      </w:r>
      <w:r w:rsidR="007541E5">
        <w:rPr>
          <w:rFonts w:ascii="Times New Roman" w:hAnsi="Times New Roman"/>
          <w:b w:val="0"/>
          <w:color w:val="000000" w:themeColor="text1"/>
          <w:sz w:val="28"/>
          <w:szCs w:val="28"/>
        </w:rPr>
        <w:t>отока середины своих вычислени</w:t>
      </w:r>
      <w:bookmarkStart w:id="0" w:name="_GoBack"/>
      <w:bookmarkEnd w:id="0"/>
      <w:r w:rsidR="007541E5">
        <w:rPr>
          <w:rFonts w:ascii="Times New Roman" w:hAnsi="Times New Roman"/>
          <w:b w:val="0"/>
          <w:color w:val="000000" w:themeColor="text1"/>
          <w:sz w:val="28"/>
          <w:szCs w:val="28"/>
        </w:rPr>
        <w:t>й приведен в листинге 1.</w:t>
      </w:r>
    </w:p>
    <w:p w:rsidR="007541E5" w:rsidRPr="007541E5" w:rsidRDefault="007541E5" w:rsidP="007541E5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Листинг 1 – Текст файла 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prog1_cpp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48A" w:rsidTr="00D3248A">
        <w:tc>
          <w:tcPr>
            <w:tcW w:w="9345" w:type="dxa"/>
          </w:tcPr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compile with: 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EHsc</w:t>
            </w:r>
            <w:proofErr w:type="spellEnd"/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WinAPI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function to create Thread (_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beginthread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CreateThread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etc.)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process.h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C++11 standard function to create portable Thread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#include &lt;thread&gt;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container = 0;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stdcall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thread(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(container &lt; 100000)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max value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100000;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1000;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container +=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(container &gt; 100000)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Контейнер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заполнен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Sleep(100);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(...)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потоке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main()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"color 0A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beginthreadex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&amp;thread,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INFINITE);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WaitForMultipleObjects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(3,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TRUE, INFINITE);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//Analyze return code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|| 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GetExitCodeThread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hThread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STILL_ACTIVE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{};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35E2" w:rsidRP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35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35E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135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35E2">
              <w:rPr>
                <w:rFonts w:ascii="Consolas" w:hAnsi="Consolas" w:cs="Consolas"/>
                <w:color w:val="A31515"/>
                <w:sz w:val="19"/>
                <w:szCs w:val="19"/>
              </w:rPr>
              <w:t>"Все потоки завершили работу\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F135E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F135E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35E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35E2" w:rsidRDefault="00F135E2" w:rsidP="00F135E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3248A" w:rsidRDefault="00F135E2" w:rsidP="00F135E2">
            <w:pPr>
              <w:pStyle w:val="1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3248A" w:rsidRPr="00495444" w:rsidRDefault="00D3248A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95444" w:rsidRDefault="007541E5" w:rsidP="007541E5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Результат работы программы показан на рисунке 1.</w:t>
      </w:r>
    </w:p>
    <w:p w:rsidR="007C4D16" w:rsidRDefault="007C4D16" w:rsidP="007541E5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p w:rsidR="00F135E2" w:rsidRPr="00146BC9" w:rsidRDefault="00F135E2" w:rsidP="007C4D16">
      <w:pPr>
        <w:pStyle w:val="FR1"/>
        <w:spacing w:line="360" w:lineRule="auto"/>
        <w:ind w:right="0"/>
        <w:jc w:val="center"/>
        <w:rPr>
          <w:noProof/>
        </w:rPr>
      </w:pPr>
    </w:p>
    <w:p w:rsidR="007541E5" w:rsidRDefault="00F135E2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40878D1" wp14:editId="1541C145">
            <wp:extent cx="3953983" cy="1666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290" b="70056"/>
                    <a:stretch/>
                  </pic:blipFill>
                  <pic:spPr bwMode="auto">
                    <a:xfrm>
                      <a:off x="0" y="0"/>
                      <a:ext cx="3990534" cy="168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D16" w:rsidRDefault="007C4D16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1 – Работа программы</w:t>
      </w:r>
    </w:p>
    <w:p w:rsidR="007C4D16" w:rsidRDefault="007C4D16">
      <w:pPr>
        <w:spacing w:line="259" w:lineRule="auto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C4D16" w:rsidRDefault="007C4D16" w:rsidP="007C4D16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7C4D16" w:rsidRPr="00495444" w:rsidRDefault="007C4D16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sectPr w:rsidR="007C4D16" w:rsidRPr="00495444" w:rsidSect="007C4D1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E70" w:rsidRDefault="007F7E70" w:rsidP="007C4D16">
      <w:pPr>
        <w:spacing w:after="0" w:line="240" w:lineRule="auto"/>
      </w:pPr>
      <w:r>
        <w:separator/>
      </w:r>
    </w:p>
  </w:endnote>
  <w:endnote w:type="continuationSeparator" w:id="0">
    <w:p w:rsidR="007F7E70" w:rsidRDefault="007F7E70" w:rsidP="007C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8499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C4D16" w:rsidRPr="007C4D16" w:rsidRDefault="007C4D1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4D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4D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49B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4D16" w:rsidRDefault="007C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E70" w:rsidRDefault="007F7E70" w:rsidP="007C4D16">
      <w:pPr>
        <w:spacing w:after="0" w:line="240" w:lineRule="auto"/>
      </w:pPr>
      <w:r>
        <w:separator/>
      </w:r>
    </w:p>
  </w:footnote>
  <w:footnote w:type="continuationSeparator" w:id="0">
    <w:p w:rsidR="007F7E70" w:rsidRDefault="007F7E70" w:rsidP="007C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68"/>
    <w:rsid w:val="000349BA"/>
    <w:rsid w:val="00102758"/>
    <w:rsid w:val="00146BC9"/>
    <w:rsid w:val="00363EA2"/>
    <w:rsid w:val="00495444"/>
    <w:rsid w:val="006E7E34"/>
    <w:rsid w:val="007541E5"/>
    <w:rsid w:val="007C4D16"/>
    <w:rsid w:val="007F7E70"/>
    <w:rsid w:val="00811768"/>
    <w:rsid w:val="00A019FF"/>
    <w:rsid w:val="00C8325D"/>
    <w:rsid w:val="00D3248A"/>
    <w:rsid w:val="00F135E2"/>
    <w:rsid w:val="00F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B1D3"/>
  <w15:chartTrackingRefBased/>
  <w15:docId w15:val="{1D1ACEC1-9302-41A8-8B30-3A1DCC83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44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49544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495444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495444"/>
    <w:pPr>
      <w:ind w:left="720"/>
      <w:contextualSpacing/>
    </w:pPr>
  </w:style>
  <w:style w:type="paragraph" w:customStyle="1" w:styleId="FR1">
    <w:name w:val="FR1"/>
    <w:rsid w:val="00495444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1">
    <w:name w:val="Обычный1"/>
    <w:rsid w:val="00495444"/>
    <w:pPr>
      <w:widowControl w:val="0"/>
      <w:spacing w:after="0" w:line="28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D3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7C4D16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C4D16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1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1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8</cp:revision>
  <dcterms:created xsi:type="dcterms:W3CDTF">2018-12-06T12:32:00Z</dcterms:created>
  <dcterms:modified xsi:type="dcterms:W3CDTF">2018-12-07T00:24:00Z</dcterms:modified>
</cp:coreProperties>
</file>