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7C" w:rsidRDefault="00EA5232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t xml:space="preserve">Всплывающее меню с иконками создается через класс </w:t>
      </w:r>
      <w:bookmarkStart w:id="0" w:name="_GoBack"/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bookmarkEnd w:id="0"/>
      <w:proofErr w:type="spellEnd"/>
    </w:p>
    <w:p w:rsidR="00EA5232" w:rsidRDefault="00EA5232"/>
    <w:p w:rsidR="00EA5232" w:rsidRDefault="00EA5232"/>
    <w:p w:rsidR="00EA5232" w:rsidRDefault="00EA5232"/>
    <w:p w:rsidR="00EA5232" w:rsidRPr="00EA5232" w:rsidRDefault="00EA5232" w:rsidP="00EA5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tva.knastu.com.menuvsliv_001;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os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.Bundle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android.support.v7.view.menu.MenuBuilder;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android.support.v7.view.menu.MenuPopupHelper;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android.view.MenuInflater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txt_01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textView.setOnClickListener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viewClickListener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viewClickListener</w:t>
      </w:r>
      <w:proofErr w:type="spellEnd"/>
      <w:r w:rsidRPr="00EA52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showPopupMenu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showPopupMenu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MenuInflater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MenuInflater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inflater.inflate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main_menu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MenuPopupHelper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optionsMenu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MenuPopupHelper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optionsMenu.setForceShowIcon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обработчика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щелчка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menuBuilder.setCallback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MenuBuilder.Callback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onMenuItemSelected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menu,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menu1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Щелчок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 1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A52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выбрали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PopupMenu</w:t>
      </w:r>
      <w:proofErr w:type="spellEnd"/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1"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menu2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Щелчок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 1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A52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выбрали</w:t>
      </w:r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PopupMenu</w:t>
      </w:r>
      <w:proofErr w:type="spellEnd"/>
      <w:r w:rsidRPr="00EA52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2"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A52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A52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EA52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onMenuModeChange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MenuBuilder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menu) {}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Отобразить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экране</w:t>
      </w:r>
      <w:r w:rsidRPr="00EA52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optionsMenu.show</w:t>
      </w:r>
      <w:proofErr w:type="spellEnd"/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A52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EA5232" w:rsidRPr="00EA5232" w:rsidRDefault="00EA5232">
      <w:pPr>
        <w:rPr>
          <w:lang w:val="en-US"/>
        </w:rPr>
      </w:pPr>
    </w:p>
    <w:sectPr w:rsidR="00EA5232" w:rsidRPr="00EA5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32"/>
    <w:rsid w:val="0074467C"/>
    <w:rsid w:val="00E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7838B-BB59-41B2-9556-1ADEAC15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2017-09-26T10:21:00Z</dcterms:created>
  <dcterms:modified xsi:type="dcterms:W3CDTF">2017-09-26T10:45:00Z</dcterms:modified>
</cp:coreProperties>
</file>