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D5" w:rsidRPr="00030ED5" w:rsidRDefault="00030ED5" w:rsidP="00030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ru-RU"/>
        </w:rPr>
      </w:pPr>
      <w:r w:rsidRPr="00030ED5">
        <w:rPr>
          <w:rFonts w:ascii="Arial" w:eastAsia="Times New Roman" w:hAnsi="Arial" w:cs="Arial"/>
          <w:b/>
          <w:bCs/>
          <w:color w:val="444444"/>
          <w:sz w:val="33"/>
          <w:szCs w:val="33"/>
          <w:lang w:eastAsia="ru-RU"/>
        </w:rPr>
        <w:t xml:space="preserve">Использование 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33"/>
          <w:szCs w:val="33"/>
          <w:lang w:eastAsia="ru-RU"/>
        </w:rPr>
        <w:t>DialogFragment</w:t>
      </w:r>
      <w:proofErr w:type="spellEnd"/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i/>
          <w:iCs/>
          <w:color w:val="444444"/>
          <w:sz w:val="20"/>
          <w:szCs w:val="20"/>
          <w:lang w:eastAsia="ru-RU"/>
        </w:rPr>
        <w:t>Этот пост является переводом руководства из </w:t>
      </w:r>
      <w:proofErr w:type="spellStart"/>
      <w:r w:rsidRPr="00030ED5">
        <w:rPr>
          <w:rFonts w:ascii="Arial" w:eastAsia="Times New Roman" w:hAnsi="Arial" w:cs="Arial"/>
          <w:i/>
          <w:iCs/>
          <w:color w:val="444444"/>
          <w:sz w:val="20"/>
          <w:szCs w:val="20"/>
          <w:lang w:eastAsia="ru-RU"/>
        </w:rPr>
        <w:fldChar w:fldCharType="begin"/>
      </w:r>
      <w:r w:rsidRPr="00030ED5">
        <w:rPr>
          <w:rFonts w:ascii="Arial" w:eastAsia="Times New Roman" w:hAnsi="Arial" w:cs="Arial"/>
          <w:i/>
          <w:iCs/>
          <w:color w:val="444444"/>
          <w:sz w:val="20"/>
          <w:szCs w:val="20"/>
          <w:lang w:eastAsia="ru-RU"/>
        </w:rPr>
        <w:instrText xml:space="preserve"> HYPERLINK "http://android-developers.blogspot.ru/2012/05/using-dialogfragments.html" \t "_blank" </w:instrText>
      </w:r>
      <w:r w:rsidRPr="00030ED5">
        <w:rPr>
          <w:rFonts w:ascii="Arial" w:eastAsia="Times New Roman" w:hAnsi="Arial" w:cs="Arial"/>
          <w:i/>
          <w:iCs/>
          <w:color w:val="444444"/>
          <w:sz w:val="20"/>
          <w:szCs w:val="20"/>
          <w:lang w:eastAsia="ru-RU"/>
        </w:rPr>
        <w:fldChar w:fldCharType="separate"/>
      </w:r>
      <w:r w:rsidRPr="00030ED5">
        <w:rPr>
          <w:rFonts w:ascii="Arial" w:eastAsia="Times New Roman" w:hAnsi="Arial" w:cs="Arial"/>
          <w:i/>
          <w:iCs/>
          <w:color w:val="4D469C"/>
          <w:sz w:val="20"/>
          <w:szCs w:val="20"/>
          <w:lang w:eastAsia="ru-RU"/>
        </w:rPr>
        <w:t>Android</w:t>
      </w:r>
      <w:proofErr w:type="spellEnd"/>
      <w:r w:rsidRPr="00030ED5">
        <w:rPr>
          <w:rFonts w:ascii="Arial" w:eastAsia="Times New Roman" w:hAnsi="Arial" w:cs="Arial"/>
          <w:i/>
          <w:iCs/>
          <w:color w:val="4D469C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Arial" w:eastAsia="Times New Roman" w:hAnsi="Arial" w:cs="Arial"/>
          <w:i/>
          <w:iCs/>
          <w:color w:val="4D469C"/>
          <w:sz w:val="20"/>
          <w:szCs w:val="20"/>
          <w:lang w:eastAsia="ru-RU"/>
        </w:rPr>
        <w:t>Developers</w:t>
      </w:r>
      <w:proofErr w:type="spellEnd"/>
      <w:r w:rsidRPr="00030ED5">
        <w:rPr>
          <w:rFonts w:ascii="Arial" w:eastAsia="Times New Roman" w:hAnsi="Arial" w:cs="Arial"/>
          <w:i/>
          <w:iCs/>
          <w:color w:val="4D469C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Arial" w:eastAsia="Times New Roman" w:hAnsi="Arial" w:cs="Arial"/>
          <w:i/>
          <w:iCs/>
          <w:color w:val="4D469C"/>
          <w:sz w:val="20"/>
          <w:szCs w:val="20"/>
          <w:lang w:eastAsia="ru-RU"/>
        </w:rPr>
        <w:t>Blog</w:t>
      </w:r>
      <w:proofErr w:type="spellEnd"/>
      <w:r w:rsidRPr="00030ED5">
        <w:rPr>
          <w:rFonts w:ascii="Arial" w:eastAsia="Times New Roman" w:hAnsi="Arial" w:cs="Arial"/>
          <w:i/>
          <w:iCs/>
          <w:color w:val="444444"/>
          <w:sz w:val="20"/>
          <w:szCs w:val="20"/>
          <w:lang w:eastAsia="ru-RU"/>
        </w:rPr>
        <w:fldChar w:fldCharType="end"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Начиная с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Honeycomb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Android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появились фрагменты (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Fragments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), которые позволили повторно использовать в приложении части его пользовательского интерфейса и логику. Методы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showDialog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dismissDialog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класса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были объявлены устаревшими. Им на замену пришли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DialogFragments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В этом посте я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продемострирую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использование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DialogFragments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вместе с библиотекой совместимости </w:t>
      </w:r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v4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(для обратной совместимости с устройствами, в которых установлены более ранние версии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Android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 на примере простого диалога, позволяющего вводить текст и возвращать результат вызвавшей его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 помощью интерфейса. </w:t>
      </w:r>
      <w:hyperlink r:id="rId5" w:tgtFrame="_blank" w:history="1">
        <w:r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Здесь</w:t>
        </w:r>
      </w:hyperlink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вы можете посмотреть руководство по дизайну диалогов.</w:t>
      </w:r>
    </w:p>
    <w:p w:rsidR="00030ED5" w:rsidRPr="00030ED5" w:rsidRDefault="00030ED5" w:rsidP="00030ED5">
      <w:pPr>
        <w:shd w:val="clear" w:color="auto" w:fill="FFFFFF"/>
        <w:spacing w:after="0" w:line="273" w:lineRule="atLeast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</w:pPr>
      <w:r w:rsidRPr="00030ED5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Разметка (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Layout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)</w:t>
      </w:r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Ниже приведен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layout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диалога который находится в файле </w:t>
      </w:r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fragment_edit_name.xml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&lt;LinearLayout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 </w:t>
      </w:r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xmlns:android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"http://schemas.android.com/apk/res/android"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   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android:id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"@+</w:t>
      </w:r>
      <w:proofErr w:type="spellStart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id</w:t>
      </w:r>
      <w:proofErr w:type="spellEnd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/</w:t>
      </w:r>
      <w:proofErr w:type="spellStart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edit_name</w:t>
      </w:r>
      <w:proofErr w:type="spellEnd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</w:t>
      </w:r>
      <w:proofErr w:type="gramEnd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layout_width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"wrap_content"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android:layout_height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"wrap_content"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  </w:t>
      </w:r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</w:t>
      </w:r>
      <w:proofErr w:type="gramEnd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layout_gravity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"center"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android:orientation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"vertical"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spellStart"/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TextView</w:t>
      </w:r>
      <w:proofErr w:type="spellEnd"/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      </w:t>
      </w:r>
      <w:proofErr w:type="spell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android:id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"@+id/</w:t>
      </w:r>
      <w:proofErr w:type="spellStart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lbl_your_name</w:t>
      </w:r>
      <w:proofErr w:type="spellEnd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</w:t>
      </w:r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:text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"Your name"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</w:t>
      </w:r>
      <w:proofErr w:type="gramEnd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layout_width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"wrap_content"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android:layout_height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"wrap_content"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EditText</w:t>
      </w:r>
      <w:proofErr w:type="spellEnd"/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       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android:id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"@+</w:t>
      </w:r>
      <w:proofErr w:type="spellStart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id</w:t>
      </w:r>
      <w:proofErr w:type="spellEnd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/</w:t>
      </w:r>
      <w:proofErr w:type="spellStart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txt_your_name</w:t>
      </w:r>
      <w:proofErr w:type="spellEnd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</w:t>
      </w:r>
      <w:proofErr w:type="gramEnd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layout_width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"match_parent"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 </w:t>
      </w:r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android:layout_height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"wrap_content"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      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android:inputType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=”</w:t>
      </w:r>
      <w:proofErr w:type="spellStart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text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”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       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android:imeOptions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actionDone</w:t>
      </w:r>
      <w:proofErr w:type="spellEnd"/>
      <w:r w:rsidRPr="00030ED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/&gt;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LinearLayout</w:t>
      </w:r>
      <w:proofErr w:type="spellEnd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bookmarkStart w:id="0" w:name="more"/>
      <w:bookmarkEnd w:id="0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Заметьте использование двух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необезательных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аттрибутов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Сочетание </w:t>
      </w:r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android:inputType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=”text”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</w:t>
      </w:r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android:imeOptions=”actionDone”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настраивает виртуальную клавиатуру на отображение кнопки "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Done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" вместо стандартной "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Enter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".</w:t>
      </w:r>
    </w:p>
    <w:p w:rsidR="00030ED5" w:rsidRPr="00030ED5" w:rsidRDefault="00030ED5" w:rsidP="00030ED5">
      <w:pPr>
        <w:shd w:val="clear" w:color="auto" w:fill="FFFFFF"/>
        <w:spacing w:after="0" w:line="273" w:lineRule="atLeast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</w:pPr>
      <w:r w:rsidRPr="00030ED5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Код диалога</w:t>
      </w:r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Класс диалога расширяет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DialogFragment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Для обеспечения обратной совместимости мы будем импортировать его из библиотеки совместимости </w:t>
      </w:r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v4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. (Для того чтобы добавить ее из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Eclipse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кликните правой кнопкой на проект и выберите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Android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Tools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|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Add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Support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Library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...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).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android.support.v4.app.DialogFragment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 ...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eastAsia="ru-RU"/>
        </w:rPr>
      </w:pP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EditNameDialog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DialogFragment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proofErr w:type="gramStart"/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EditText</w:t>
      </w:r>
      <w:proofErr w:type="spell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mEditText</w:t>
      </w:r>
      <w:proofErr w:type="spellEnd"/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proofErr w:type="gramStart"/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EditNameDialog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   </w:t>
      </w:r>
      <w:r w:rsidRPr="00C763A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// Empty constructor required for </w:t>
      </w:r>
      <w:proofErr w:type="spellStart"/>
      <w:r w:rsidRPr="00C763A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DialogFragment</w:t>
      </w:r>
      <w:proofErr w:type="spellEnd"/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030ED5" w:rsidRPr="00C763A2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@Override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hyperlink r:id="rId6" w:history="1">
        <w:r w:rsidRPr="00030ED5">
          <w:rPr>
            <w:rFonts w:ascii="Courier New" w:eastAsia="Times New Roman" w:hAnsi="Courier New" w:cs="Courier New"/>
            <w:color w:val="003399"/>
            <w:sz w:val="20"/>
            <w:szCs w:val="20"/>
            <w:lang w:val="en-US" w:eastAsia="ru-RU"/>
          </w:rPr>
          <w:t>View</w:t>
        </w:r>
      </w:hyperlink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onCreateView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LayoutInflater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inflater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,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ViewGroup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container,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    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Bundle 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savedInstanceState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   </w:t>
      </w:r>
      <w:hyperlink r:id="rId7" w:history="1">
        <w:r w:rsidRPr="00030ED5">
          <w:rPr>
            <w:rFonts w:ascii="Courier New" w:eastAsia="Times New Roman" w:hAnsi="Courier New" w:cs="Courier New"/>
            <w:color w:val="003399"/>
            <w:sz w:val="20"/>
            <w:szCs w:val="20"/>
            <w:lang w:val="en-US" w:eastAsia="ru-RU"/>
          </w:rPr>
          <w:t>View</w:t>
        </w:r>
      </w:hyperlink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view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inflater.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inflate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layout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fragment_edit_name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, container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mEditText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EditText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view.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findViewById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id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txt_your_name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getDialog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.</w:t>
      </w:r>
      <w:proofErr w:type="spellStart"/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setTitle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</w:t>
      </w:r>
      <w:proofErr w:type="spellStart"/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Hello</w:t>
      </w:r>
      <w:proofErr w:type="spellEnd"/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eastAsia="ru-RU"/>
        </w:rPr>
      </w:pP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     </w:t>
      </w:r>
      <w:proofErr w:type="spellStart"/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view</w:t>
      </w:r>
      <w:proofErr w:type="spellEnd"/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Диалог расширяет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DialogFragment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и содержит обязательный пустой конструктор. Фрагменты имплементируют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метод</w:t>
      </w:r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onCreateView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для загрузки вида с помощью предоставленного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LayoutInflater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:rsidR="00030ED5" w:rsidRPr="00030ED5" w:rsidRDefault="00030ED5" w:rsidP="00030ED5">
      <w:pPr>
        <w:shd w:val="clear" w:color="auto" w:fill="FFFFFF"/>
        <w:spacing w:after="0" w:line="273" w:lineRule="atLeast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</w:pPr>
      <w:r w:rsidRPr="00030ED5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Отображение диалога</w:t>
      </w:r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Теперь мы должны добавить немного кода к нашей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 того чтобы отобразить диалог. Ниже приведен простой пример который показывает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EditNameDialog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запрашивающий имя пользователя. В завершении он показывает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Toast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 введенным текстом.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android.support.v4.app.FragmentActivity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android.support.v4.app.FragmentManager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 ...</w:t>
      </w:r>
    </w:p>
    <w:p w:rsidR="00030ED5" w:rsidRPr="00C763A2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FragmentDialogDemo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FragmentActivity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implements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EditNameDialogListener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@Override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onCreate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Bundle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savedInstanceState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   </w:t>
      </w:r>
      <w:proofErr w:type="spellStart"/>
      <w:proofErr w:type="gramStart"/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super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</w:t>
      </w:r>
      <w:r w:rsidRPr="00C763A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onCreate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savedInstanceState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setContentView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R.</w:t>
      </w:r>
      <w:r w:rsidRPr="00C763A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layout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</w:t>
      </w:r>
      <w:r w:rsidRPr="00C763A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main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showEditDialog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030ED5" w:rsidRPr="00C763A2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proofErr w:type="gramStart"/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C763A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showEditDialog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FragmentManager</w:t>
      </w:r>
      <w:proofErr w:type="spell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fm</w:t>
      </w:r>
      <w:proofErr w:type="spell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proofErr w:type="gram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getSupportFragmentManager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EditNameDialog</w:t>
      </w:r>
      <w:proofErr w:type="spell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editNameDialog</w:t>
      </w:r>
      <w:proofErr w:type="spell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proofErr w:type="gram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EditNameDialog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editNameDialog.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show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fm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, </w:t>
      </w:r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fragment_edit_name</w:t>
      </w:r>
      <w:proofErr w:type="spellEnd"/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030ED5" w:rsidRPr="00C763A2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@Override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onFinishEditDialog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hyperlink r:id="rId8" w:history="1">
        <w:r w:rsidRPr="00030ED5">
          <w:rPr>
            <w:rFonts w:ascii="Courier New" w:eastAsia="Times New Roman" w:hAnsi="Courier New" w:cs="Courier New"/>
            <w:color w:val="003399"/>
            <w:sz w:val="20"/>
            <w:szCs w:val="20"/>
            <w:lang w:val="en-US" w:eastAsia="ru-RU"/>
          </w:rPr>
          <w:t>String</w:t>
        </w:r>
      </w:hyperlink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inputText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Toast.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makeText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, </w:t>
      </w:r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"Hi, "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inputText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,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Toast.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LENGTH_SHORT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show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Следует обратить внимание на несколько вещей. Во-первых, наша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расширяет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FragmentActivity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так как мы используем библиотеку поддержки для обратной совместимости с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Fragment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API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. По этой причине мы вызываем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метод</w:t>
      </w:r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getSupportFragmentManager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вместо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getFragmentManager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После загрузки вида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сразу показывает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EditNameDialog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вызывая его метод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Это позволяет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DialogFragment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согласовывать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свое состояние с вызывающим его фрагментом. Нажатие кнопки "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back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" закроет диалог без использования какого-либо дополнительного кода.</w:t>
      </w:r>
    </w:p>
    <w:p w:rsidR="00030ED5" w:rsidRPr="00030ED5" w:rsidRDefault="00030ED5" w:rsidP="00030ED5">
      <w:pPr>
        <w:shd w:val="clear" w:color="auto" w:fill="FFFFFF"/>
        <w:spacing w:after="0" w:line="273" w:lineRule="atLeast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</w:pPr>
      <w:r w:rsidRPr="00030ED5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Использование диалога</w:t>
      </w:r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Следующим шагом давайте улучшим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EditNameDialog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, добавив возможность передавать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введеную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пользователем строку нашей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android.support.v4.app.DialogFragment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 ...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EditNameDialog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DialogFragment </w:t>
      </w:r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implements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OnEditorActionListener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proofErr w:type="spellStart"/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EditNameDialogListener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     </w:t>
      </w:r>
      <w:proofErr w:type="spellStart"/>
      <w:proofErr w:type="gramStart"/>
      <w:r w:rsidRPr="00030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void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onFinishEditDialog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fldChar w:fldCharType="begin"/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instrText xml:space="preserve"> HYPERLINK "http://www.google.com/search?hl=en&amp;q=allinurl%3Astring+java.sun.com&amp;btnI=I%27m%20Feeling%20Lucky" </w:instrTex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fldChar w:fldCharType="separate"/>
      </w:r>
      <w:r w:rsidRPr="00030ED5">
        <w:rPr>
          <w:rFonts w:ascii="Courier New" w:eastAsia="Times New Roman" w:hAnsi="Courier New" w:cs="Courier New"/>
          <w:color w:val="003399"/>
          <w:sz w:val="20"/>
          <w:szCs w:val="20"/>
          <w:lang w:eastAsia="ru-RU"/>
        </w:rPr>
        <w:t>String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fldChar w:fldCharType="end"/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inputText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eastAsia="ru-RU"/>
        </w:rPr>
      </w:pP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 </w:t>
      </w:r>
      <w:proofErr w:type="spellStart"/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EditText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mEditText</w:t>
      </w:r>
      <w:proofErr w:type="spellEnd"/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eastAsia="ru-RU"/>
        </w:rPr>
      </w:pP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 </w:t>
      </w:r>
      <w:proofErr w:type="spellStart"/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EditNameDialog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     </w:t>
      </w:r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//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Empty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constructor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required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for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DialogFragment</w:t>
      </w:r>
      <w:proofErr w:type="spellEnd"/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eastAsia="ru-RU"/>
        </w:rPr>
      </w:pP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 @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Override</w:t>
      </w:r>
      <w:proofErr w:type="spellEnd"/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hyperlink r:id="rId9" w:history="1">
        <w:r w:rsidRPr="00030ED5">
          <w:rPr>
            <w:rFonts w:ascii="Courier New" w:eastAsia="Times New Roman" w:hAnsi="Courier New" w:cs="Courier New"/>
            <w:color w:val="003399"/>
            <w:sz w:val="20"/>
            <w:szCs w:val="20"/>
            <w:lang w:val="en-US" w:eastAsia="ru-RU"/>
          </w:rPr>
          <w:t>View</w:t>
        </w:r>
      </w:hyperlink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onCreateView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LayoutInflater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inflater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,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ViewGroup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container,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   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Bundle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savedInstanceState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   </w:t>
      </w:r>
      <w:hyperlink r:id="rId10" w:history="1">
        <w:r w:rsidRPr="00030ED5">
          <w:rPr>
            <w:rFonts w:ascii="Courier New" w:eastAsia="Times New Roman" w:hAnsi="Courier New" w:cs="Courier New"/>
            <w:color w:val="003399"/>
            <w:sz w:val="20"/>
            <w:szCs w:val="20"/>
            <w:lang w:val="en-US" w:eastAsia="ru-RU"/>
          </w:rPr>
          <w:t>View</w:t>
        </w:r>
      </w:hyperlink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view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inflater.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inflate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layout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fragment_edit_name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, container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mEditText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EditText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view.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findViewById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id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txt_your_name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getDialog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.</w:t>
      </w:r>
      <w:proofErr w:type="spellStart"/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setTitle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</w:t>
      </w:r>
      <w:proofErr w:type="spellStart"/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Hello</w:t>
      </w:r>
      <w:proofErr w:type="spellEnd"/>
      <w:r w:rsidRPr="00030ED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eastAsia="ru-RU"/>
        </w:rPr>
      </w:pP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     </w:t>
      </w:r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//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Show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soft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keyboard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automatically</w:t>
      </w:r>
      <w:proofErr w:type="spellEnd"/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       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mEditText.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requestFocus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getDialog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.</w:t>
      </w:r>
      <w:proofErr w:type="spellStart"/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getWindow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.</w:t>
      </w:r>
      <w:proofErr w:type="spellStart"/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setSoftInputMode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       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LayoutParams.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SOFT_INPUT_STATE_VISIBLE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mEditText.</w:t>
      </w:r>
      <w:r w:rsidRPr="00C763A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setOnEditorActionListener</w:t>
      </w:r>
      <w:proofErr w:type="spellEnd"/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   </w:t>
      </w:r>
      <w:proofErr w:type="gramStart"/>
      <w:r w:rsidRPr="00C76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view</w:t>
      </w:r>
      <w:r w:rsidRPr="00C763A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 </w:t>
      </w:r>
      <w:r w:rsidRPr="00C763A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030ED5" w:rsidRPr="00C763A2" w:rsidRDefault="00030ED5" w:rsidP="00C763A2">
      <w:pPr>
        <w:shd w:val="clear" w:color="auto" w:fill="F0F0F0"/>
        <w:spacing w:after="60" w:line="240" w:lineRule="auto"/>
        <w:ind w:left="720"/>
        <w:textAlignment w:val="top"/>
        <w:rPr>
          <w:rFonts w:ascii="Courier New" w:eastAsia="Times New Roman" w:hAnsi="Courier New" w:cs="Courier New"/>
          <w:color w:val="003030"/>
          <w:sz w:val="20"/>
          <w:szCs w:val="20"/>
          <w:lang w:val="en-US" w:eastAsia="ru-RU"/>
        </w:rPr>
      </w:pPr>
    </w:p>
    <w:p w:rsidR="00030ED5" w:rsidRPr="00C763A2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@Override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onEditorAction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TextView</w:t>
      </w:r>
      <w:proofErr w:type="spellEnd"/>
      <w:r w:rsidR="00C763A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v, </w:t>
      </w:r>
      <w:proofErr w:type="spellStart"/>
      <w:r w:rsidRPr="00030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actionId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,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fldChar w:fldCharType="begin"/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instrText xml:space="preserve"> HYPERLINK "http://www.google.com/search?hl=en&amp;q=allinurl%3Akeyevent+java.sun.com&amp;btnI=I%27m%20Feeling%20Lucky" </w:instrTex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fldChar w:fldCharType="separate"/>
      </w:r>
      <w:r w:rsidRPr="00030ED5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KeyEvent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fldChar w:fldCharType="end"/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event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   </w:t>
      </w:r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EditorInfo.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IME_ACTION_DONE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actionId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       </w:t>
      </w:r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//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Return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input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text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to</w:t>
      </w:r>
      <w:proofErr w:type="spellEnd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activity</w:t>
      </w:r>
      <w:proofErr w:type="spellEnd"/>
    </w:p>
    <w:p w:rsidR="00030ED5" w:rsidRPr="00030ED5" w:rsidRDefault="00030ED5" w:rsidP="00C763A2">
      <w:pPr>
        <w:shd w:val="clear" w:color="auto" w:fill="F0F0F0"/>
        <w:spacing w:after="60" w:line="288" w:lineRule="atLeast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bookmarkStart w:id="1" w:name="_GoBack"/>
      <w:bookmarkEnd w:id="1"/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EditNameDialogListener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activity</w:t>
      </w:r>
      <w:proofErr w:type="spell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=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EditNameDialogListener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getActivity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activity.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onFinishEditDialog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mEditText.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getText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</w:t>
      </w:r>
      <w:proofErr w:type="spellStart"/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toString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            </w:t>
      </w:r>
      <w:proofErr w:type="spell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this</w:t>
      </w: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.</w:t>
      </w:r>
      <w:r w:rsidRPr="00030ED5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dismiss</w:t>
      </w:r>
      <w:proofErr w:type="spellEnd"/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         </w:t>
      </w:r>
      <w:proofErr w:type="spellStart"/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true</w:t>
      </w:r>
      <w:proofErr w:type="spellEnd"/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    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     </w:t>
      </w:r>
      <w:proofErr w:type="spellStart"/>
      <w:proofErr w:type="gramStart"/>
      <w:r w:rsidRPr="00030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</w:t>
      </w:r>
      <w:proofErr w:type="spellStart"/>
      <w:r w:rsidRPr="00030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false</w:t>
      </w:r>
      <w:proofErr w:type="spellEnd"/>
      <w:r w:rsidRPr="00030ED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    </w:t>
      </w: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C763A2">
      <w:pPr>
        <w:shd w:val="clear" w:color="auto" w:fill="F0F0F0"/>
        <w:spacing w:after="60" w:line="288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030ED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030ED5" w:rsidRPr="00030ED5" w:rsidRDefault="00030ED5" w:rsidP="00030ED5">
      <w:pPr>
        <w:shd w:val="clear" w:color="auto" w:fill="FFFFFF"/>
        <w:spacing w:after="24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Для удобства пользователя мы программно вызываем фокус на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EditText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 помощью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mEditText.requestFocus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В качестве альтернативы мы могли бы использовать тег </w:t>
      </w:r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&lt;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requestFocus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/&gt;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в XML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layout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-е. Однако в некоторых случаях запрашивать фокус программно предпочтительнее. К примеру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OnFocusChangeListener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добавленный нами в метод </w:t>
      </w:r>
      <w:proofErr w:type="spellStart"/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onCreateView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не будет вызван если вы запросите фокус в XML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layout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-е.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Программная клавиатура отображается автоматически после того как пользователь делает фокус на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EditText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Для того чтобы вызвать это событие программно мы вызываем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getDialog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).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getWindow</w:t>
      </w:r>
      <w:proofErr w:type="spellEnd"/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().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setSoftInputMode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Заметьте что многие из операций с классом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Window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которые вы возможно совершали в классе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Dialog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могут использоваться и с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DialogFragment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но вам теперь нужно вызывать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getDialog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).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getWindow</w:t>
      </w:r>
      <w:proofErr w:type="spellEnd"/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вместо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getWindow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. То как будет выглядеть получившийся диалог на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сматрфоне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и планшете вы можете увидеть ниже:</w:t>
      </w:r>
    </w:p>
    <w:p w:rsidR="00030ED5" w:rsidRPr="00030ED5" w:rsidRDefault="00030ED5" w:rsidP="00030ED5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2F3346" wp14:editId="760E600B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D5" w:rsidRPr="00030ED5" w:rsidRDefault="00030ED5" w:rsidP="00030ED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Метод </w:t>
      </w:r>
      <w:proofErr w:type="spellStart"/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onEditorAction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срабатывает когда пользователь нажимает кнопку "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Done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". Он вызывается потому что мы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указали</w:t>
      </w:r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OnEditorActionListener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EditText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Он в свою очередь вызывает метод нашей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 того чтобы послать введенный пользователем текст. Для этого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EditNameDialog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объявляет интерфейс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EditNameDialogListener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который в свою очередь имплементирует наша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Это позволяет использовать диалог во многих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Мы можем получить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которая вызвала диалог с помощью метода </w:t>
      </w:r>
      <w:proofErr w:type="spellStart"/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getActivity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Теперь мы можем вызывать ее метод </w:t>
      </w:r>
      <w:proofErr w:type="spellStart"/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onFinishEditDialog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, предварительно </w:t>
      </w:r>
      <w:proofErr w:type="spellStart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закастив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до интерфейса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EditNameDialogListener</w:t>
      </w:r>
      <w:proofErr w:type="spellEnd"/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В архитектуре </w:t>
      </w:r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MVC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это является распространенным паттерном для обеспечения взаимодействия вида с контроллером.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Мы можем закрыть диалог одним из двух путей. В этом примере мы вызываем метод </w:t>
      </w:r>
      <w:proofErr w:type="spellStart"/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dismiss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в самом диалоге. Он также может быть вызван из </w:t>
      </w:r>
      <w:proofErr w:type="spell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Activity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так-же как метод </w:t>
      </w:r>
      <w:proofErr w:type="spellStart"/>
      <w:proofErr w:type="gramStart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</w:t>
      </w:r>
      <w:proofErr w:type="spell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(</w:t>
      </w:r>
      <w:proofErr w:type="gramEnd"/>
      <w:r w:rsidRPr="00030ED5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)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Надеюсь этот пост пролил немного света на фрагменты так как они связаны с диалогами. Вы можете найти исходный код этого поста </w:t>
      </w:r>
      <w:hyperlink r:id="rId12" w:tgtFrame="_blank" w:history="1">
        <w:r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на </w:t>
        </w:r>
        <w:proofErr w:type="spellStart"/>
        <w:r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Google</w:t>
        </w:r>
        <w:proofErr w:type="spellEnd"/>
        <w:r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 </w:t>
        </w:r>
        <w:proofErr w:type="spellStart"/>
        <w:r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Code</w:t>
        </w:r>
        <w:proofErr w:type="spellEnd"/>
      </w:hyperlink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030ED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Ссылки для дальнейшего изучения фрагментов:</w:t>
      </w:r>
    </w:p>
    <w:p w:rsidR="00030ED5" w:rsidRPr="00030ED5" w:rsidRDefault="00C763A2" w:rsidP="00030ED5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" w:tgtFrame="_blank" w:history="1"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Fragments</w:t>
        </w:r>
        <w:proofErr w:type="spellEnd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 </w:t>
        </w:r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Dev</w:t>
        </w:r>
        <w:proofErr w:type="spellEnd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 </w:t>
        </w:r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Guide</w:t>
        </w:r>
        <w:proofErr w:type="spellEnd"/>
      </w:hyperlink>
    </w:p>
    <w:p w:rsidR="00030ED5" w:rsidRPr="00030ED5" w:rsidRDefault="00C763A2" w:rsidP="00030ED5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" w:tgtFrame="_blank" w:history="1"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"</w:t>
        </w:r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Basic</w:t>
        </w:r>
        <w:proofErr w:type="spellEnd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 </w:t>
        </w:r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Training</w:t>
        </w:r>
        <w:proofErr w:type="spellEnd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" </w:t>
        </w:r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on</w:t>
        </w:r>
        <w:proofErr w:type="spellEnd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 </w:t>
        </w:r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Fragments</w:t>
        </w:r>
        <w:proofErr w:type="spellEnd"/>
      </w:hyperlink>
    </w:p>
    <w:p w:rsidR="00030ED5" w:rsidRPr="00030ED5" w:rsidRDefault="00C763A2" w:rsidP="00030ED5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hyperlink r:id="rId15" w:tgtFrame="_blank" w:history="1"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val="en-US" w:eastAsia="ru-RU"/>
          </w:rPr>
          <w:t>Updating Applications for On-screen Input Methods</w:t>
        </w:r>
      </w:hyperlink>
    </w:p>
    <w:p w:rsidR="00030ED5" w:rsidRPr="00030ED5" w:rsidRDefault="00C763A2" w:rsidP="00030ED5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" w:tgtFrame="_blank" w:history="1"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OnEditorActionListener</w:t>
        </w:r>
        <w:proofErr w:type="spellEnd"/>
      </w:hyperlink>
    </w:p>
    <w:p w:rsidR="00030ED5" w:rsidRPr="00030ED5" w:rsidRDefault="00C763A2" w:rsidP="00030ED5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" w:tgtFrame="_blank" w:history="1"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EditorInfo</w:t>
        </w:r>
        <w:proofErr w:type="spellEnd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 </w:t>
        </w:r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and</w:t>
        </w:r>
        <w:proofErr w:type="spellEnd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 xml:space="preserve"> IME </w:t>
        </w:r>
        <w:proofErr w:type="spellStart"/>
        <w:r w:rsidR="00030ED5" w:rsidRPr="00030ED5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options</w:t>
        </w:r>
        <w:proofErr w:type="spellEnd"/>
      </w:hyperlink>
    </w:p>
    <w:p w:rsidR="00E06449" w:rsidRDefault="00E06449"/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4466"/>
    <w:multiLevelType w:val="multilevel"/>
    <w:tmpl w:val="6AB8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1203B"/>
    <w:multiLevelType w:val="multilevel"/>
    <w:tmpl w:val="4D14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E4249"/>
    <w:multiLevelType w:val="multilevel"/>
    <w:tmpl w:val="5248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18781D"/>
    <w:multiLevelType w:val="multilevel"/>
    <w:tmpl w:val="A2EE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FE214B"/>
    <w:multiLevelType w:val="multilevel"/>
    <w:tmpl w:val="D0C2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D5"/>
    <w:rsid w:val="00030ED5"/>
    <w:rsid w:val="00C763A2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CF505-C465-4019-985E-1D93E7B7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382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divBdr>
              <w:divsChild>
                <w:div w:id="21361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0797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divBdr>
              <w:divsChild>
                <w:div w:id="19002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1434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divBdr>
              <w:divsChild>
                <w:div w:id="943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17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divBdr>
              <w:divsChild>
                <w:div w:id="17242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string+java.sun.com&amp;btnI=I%27m%20Feeling%20Lucky" TargetMode="External"/><Relationship Id="rId13" Type="http://schemas.openxmlformats.org/officeDocument/2006/relationships/hyperlink" Target="http://developer.android.com/guide/topics/fundamentals/fragment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hl=en&amp;q=allinurl%3Aview+java.sun.com&amp;btnI=I%27m%20Feeling%20Lucky" TargetMode="External"/><Relationship Id="rId12" Type="http://schemas.openxmlformats.org/officeDocument/2006/relationships/hyperlink" Target="http://code.google.com/p/dialogfragmentdemo/" TargetMode="External"/><Relationship Id="rId17" Type="http://schemas.openxmlformats.org/officeDocument/2006/relationships/hyperlink" Target="http://developer.android.com/reference/android/view/inputmethod/EditorInf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widget/TextView.OnEditorActionListen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view+java.sun.com&amp;btnI=I%27m%20Feeling%20Luck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eloper.android.com/design/building-blocks/dialogs.html" TargetMode="External"/><Relationship Id="rId15" Type="http://schemas.openxmlformats.org/officeDocument/2006/relationships/hyperlink" Target="http://android-developers.blogspot.com/2009/04/updating-applications-for-on-screen.html" TargetMode="External"/><Relationship Id="rId10" Type="http://schemas.openxmlformats.org/officeDocument/2006/relationships/hyperlink" Target="http://www.google.com/search?hl=en&amp;q=allinurl%3Aview+java.sun.com&amp;btnI=I%27m%20Feeling%20Luck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view+java.sun.com&amp;btnI=I%27m%20Feeling%20Lucky" TargetMode="External"/><Relationship Id="rId14" Type="http://schemas.openxmlformats.org/officeDocument/2006/relationships/hyperlink" Target="http://developer.android.com/training/basics/fragment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2016-06-13T11:44:00Z</dcterms:created>
  <dcterms:modified xsi:type="dcterms:W3CDTF">2016-09-26T08:01:00Z</dcterms:modified>
</cp:coreProperties>
</file>