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11" w:rsidRPr="00CC0411" w:rsidRDefault="00CC0411" w:rsidP="00CC0411">
      <w:pPr>
        <w:spacing w:after="375" w:line="240" w:lineRule="auto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</w:pPr>
      <w:r w:rsidRPr="00CC0411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 xml:space="preserve">Пользовательский диалог в </w:t>
      </w:r>
      <w:proofErr w:type="spellStart"/>
      <w:r w:rsidRPr="00CC0411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Android</w:t>
      </w:r>
      <w:proofErr w:type="spellEnd"/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создание пользовательского диалога на платформе </w:t>
      </w:r>
      <w:proofErr w:type="spell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Будут показаны два очень похожих способа создания диалога.</w:t>
      </w: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Итак, приступим. Для начала отредактируем файл разметки (в примере этот файл имеет имя mail.xml):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version="1.0" encoding="utf-8"?&gt;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LinearLayout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xmlns:android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apk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/res/android"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android:id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rootView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layout_width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fill_parent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layout_height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fill_parent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orientation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"vertical"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TextView</w:t>
      </w:r>
      <w:proofErr w:type="spellEnd"/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layout_width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fill_parent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layout_height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text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CustomDialog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android:id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"@+id/button_dialog1"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layout_width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layout_height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text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"Dialog (Method 1)"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&lt;/Button&gt;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android:id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"@+id/button_dialog2"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layout_width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layout_height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text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"Dialog (Method 2)"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&lt;/Button&gt;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Каждая из двух кнопок будут отвечать за свой способ отображения диалога.</w:t>
      </w: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Ниже приведены два класса для каждого способа отображения диалога:</w:t>
      </w:r>
    </w:p>
    <w:p w:rsidR="00CC0411" w:rsidRPr="00CC0411" w:rsidRDefault="00CC0411" w:rsidP="00CC0411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CustomDialog1.java</w:t>
      </w:r>
    </w:p>
    <w:p w:rsidR="00CC0411" w:rsidRPr="00CC0411" w:rsidRDefault="00CC0411" w:rsidP="00CC0411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CustomDialog2.java</w:t>
      </w: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Различия этих двух классов в методе </w:t>
      </w:r>
      <w:proofErr w:type="spellStart"/>
      <w:proofErr w:type="gram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init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</w:t>
      </w:r>
      <w:proofErr w:type="gram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). В первом случае диалог создается с использованием конструктора </w:t>
      </w:r>
      <w:proofErr w:type="spellStart"/>
      <w:proofErr w:type="gram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Dialog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</w:t>
      </w:r>
      <w:proofErr w:type="gram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):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proofErr w:type="gram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eastAsia="ru-RU"/>
        </w:rPr>
        <w:t>dialog</w:t>
      </w:r>
      <w:proofErr w:type="spellEnd"/>
      <w:proofErr w:type="gram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eastAsia="ru-RU"/>
        </w:rPr>
        <w:t xml:space="preserve"> =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eastAsia="ru-RU"/>
        </w:rPr>
        <w:t>Dialog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eastAsia="ru-RU"/>
        </w:rPr>
        <w:t>activity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eastAsia="ru-RU"/>
        </w:rPr>
        <w:t>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А разметка присваивается с помощью метода </w:t>
      </w:r>
      <w:proofErr w:type="spellStart"/>
      <w:proofErr w:type="gram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setContentView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</w:t>
      </w:r>
      <w:proofErr w:type="gram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) класса </w:t>
      </w:r>
      <w:proofErr w:type="spell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Dialog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proofErr w:type="gram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dialog.setContentView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R.layout.dialog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Во втором случае диалог создается с использованием класса </w:t>
      </w:r>
      <w:proofErr w:type="spell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AlertDialog.Builder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():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AlertDialog.Builder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builder =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AlertDialog.Builder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( </w:t>
      </w:r>
      <w:proofErr w:type="spellStart"/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this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.activity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C0411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//...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proofErr w:type="gram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dialog</w:t>
      </w:r>
      <w:proofErr w:type="spellEnd"/>
      <w:proofErr w:type="gram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=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builder.create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(); 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А разметка создается отдельно с помощью </w:t>
      </w:r>
      <w:proofErr w:type="spell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LayoutInflater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LayoutInflater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inflater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LayoutInflater.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from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( </w:t>
      </w:r>
      <w:proofErr w:type="spellStart"/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this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.activity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View layout =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inflater.inflate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R.layout.dialog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null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И присваивается объекту </w:t>
      </w:r>
      <w:proofErr w:type="spell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builder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, ответственному за создания диалога: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builder.setView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(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layout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 обеих способах используется одна и та же разметка для диалога (файл /</w:t>
      </w:r>
      <w:proofErr w:type="spell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res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/</w:t>
      </w:r>
      <w:proofErr w:type="spellStart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</w:t>
      </w:r>
      <w:proofErr w:type="spellEnd"/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/dialog.xml):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LinearLayout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xmlns:android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apk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/res/android"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android:layout_width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android:layout_height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android:orientation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EditText</w:t>
      </w:r>
      <w:proofErr w:type="spellEnd"/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android:id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dialog_edit_box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android:layout_width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fill_parent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android:layout_height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android:text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"Enter text..."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TextView</w:t>
      </w:r>
      <w:proofErr w:type="spellEnd"/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android:id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dialog_info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android:layout_width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fill_parent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android:layout_height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android:text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"..."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android:id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dialog_button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android:layout_width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fill_parent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android:layout_height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wrap_content</w:t>
      </w:r>
      <w:proofErr w:type="spellEnd"/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android:text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=</w:t>
      </w:r>
      <w:r w:rsidRPr="00CC0411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"Click me!"</w:t>
      </w: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</w:t>
      </w:r>
      <w:proofErr w:type="spellStart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LinearLayout</w:t>
      </w:r>
      <w:proofErr w:type="spellEnd"/>
      <w:r w:rsidRPr="00CC0411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Класс</w:t>
      </w: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Activity: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package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com.seostella.customdialog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android.app.Activity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android.os.Bundle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android.view.View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android.view.View.OnClickListener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android.widget.Button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class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u w:val="single"/>
          <w:bdr w:val="none" w:sz="0" w:space="0" w:color="auto" w:frame="1"/>
          <w:lang w:val="en-US" w:eastAsia="ru-RU"/>
        </w:rPr>
        <w:t>CustomDialogActivity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extends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u w:val="single"/>
          <w:bdr w:val="none" w:sz="0" w:space="0" w:color="auto" w:frame="1"/>
          <w:lang w:val="en-US" w:eastAsia="ru-RU"/>
        </w:rPr>
        <w:t>Activity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private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CustomDialog1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customDialog1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private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CustomDialog2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customDialog2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9B859D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void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onCreate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(Bundle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savedInstanceState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 {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super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.onCreate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savedInstanceState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setContentView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R.layout.main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 xml:space="preserve">customDialog1 =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CustomDialog1(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this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 xml:space="preserve">Button buttonDialog1 = (Button)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findViewById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(R.id.button_dialog1);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>buttonDialog1.setOnClickListener(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OnClickListener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() {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9B859D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void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onClick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(View v) {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>customDialog1.show();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>});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 xml:space="preserve">customDialog2 =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CustomDialog2(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this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 xml:space="preserve">Button buttonDialog2 = (Button)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findViewById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(R.id.button_dialog2);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  <w:t>buttonDialog2.setOnClickListener(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OnClickListener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() {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9B859D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C0411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void</w:t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onClick</w:t>
      </w:r>
      <w:proofErr w:type="spellEnd"/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(View v) {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customDialog2.show();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ab/>
        <w:t>}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ab/>
      </w: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ab/>
        <w:t>});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ab/>
        <w:t>}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C0411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}</w:t>
      </w:r>
    </w:p>
    <w:p w:rsidR="00CC0411" w:rsidRPr="00CC0411" w:rsidRDefault="00CC0411" w:rsidP="00CC04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 нажатии на первую кнопку отображается следующий диалог:</w:t>
      </w:r>
    </w:p>
    <w:p w:rsidR="00CC0411" w:rsidRPr="00CC0411" w:rsidRDefault="00CC0411" w:rsidP="00CC0411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3314E94" wp14:editId="754DF2AC">
            <wp:extent cx="2322341" cy="3823855"/>
            <wp:effectExtent l="0" t="0" r="1905" b="5715"/>
            <wp:docPr id="1" name="Рисунок 1" descr="Пользовательский диалог в Android. Спосо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ользовательский диалог в Android. Способ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711" cy="382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11" w:rsidRPr="00CC0411" w:rsidRDefault="00CC0411" w:rsidP="00CC0411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C0411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 нажатии на вторую кнопку отображается следующий диалог:</w:t>
      </w:r>
    </w:p>
    <w:p w:rsidR="00CC0411" w:rsidRPr="00CC0411" w:rsidRDefault="00CC0411" w:rsidP="00CC0411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bookmarkStart w:id="0" w:name="_GoBack"/>
      <w:r w:rsidRPr="00CC0411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5A07595" wp14:editId="7601F5CA">
            <wp:extent cx="2241771" cy="3699164"/>
            <wp:effectExtent l="0" t="0" r="6350" b="0"/>
            <wp:docPr id="2" name="Рисунок 2" descr="Пользовательский диалог в Android. Спосо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ользовательский диалог в Android. Способ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54" cy="371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06449" w:rsidRDefault="00E06449">
      <w:bookmarkStart w:id="1" w:name="comments"/>
      <w:bookmarkEnd w:id="1"/>
    </w:p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11"/>
    <w:rsid w:val="00373813"/>
    <w:rsid w:val="007810D9"/>
    <w:rsid w:val="00CC0411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4AD4F-E7E8-40BC-9DA1-01DD0F11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04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0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6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2016-06-13T10:38:00Z</dcterms:created>
  <dcterms:modified xsi:type="dcterms:W3CDTF">2016-09-26T07:54:00Z</dcterms:modified>
</cp:coreProperties>
</file>