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F8" w:rsidRPr="007410F8" w:rsidRDefault="007410F8" w:rsidP="007410F8">
      <w:pPr>
        <w:shd w:val="clear" w:color="auto" w:fill="FFFFFF"/>
        <w:spacing w:before="450" w:after="300" w:line="570" w:lineRule="atLeast"/>
        <w:jc w:val="center"/>
        <w:outlineLvl w:val="1"/>
        <w:rPr>
          <w:rFonts w:ascii="Arial" w:eastAsia="Times New Roman" w:hAnsi="Arial" w:cs="Arial"/>
          <w:color w:val="111111"/>
          <w:sz w:val="35"/>
          <w:szCs w:val="35"/>
          <w:lang w:eastAsia="ru-RU"/>
        </w:rPr>
      </w:pPr>
      <w:r w:rsidRPr="007410F8">
        <w:rPr>
          <w:rFonts w:ascii="Arial" w:eastAsia="Times New Roman" w:hAnsi="Arial" w:cs="Arial"/>
          <w:color w:val="111111"/>
          <w:sz w:val="35"/>
          <w:szCs w:val="35"/>
          <w:lang w:eastAsia="ru-RU"/>
        </w:rPr>
        <w:t xml:space="preserve">Структура и назначение папок и файлов </w:t>
      </w:r>
      <w:proofErr w:type="spellStart"/>
      <w:r w:rsidRPr="007410F8">
        <w:rPr>
          <w:rFonts w:ascii="Arial" w:eastAsia="Times New Roman" w:hAnsi="Arial" w:cs="Arial"/>
          <w:color w:val="111111"/>
          <w:sz w:val="35"/>
          <w:szCs w:val="35"/>
          <w:lang w:eastAsia="ru-RU"/>
        </w:rPr>
        <w:t>Android</w:t>
      </w:r>
      <w:proofErr w:type="spellEnd"/>
    </w:p>
    <w:p w:rsidR="007410F8" w:rsidRPr="007410F8" w:rsidRDefault="007410F8" w:rsidP="007410F8">
      <w:pPr>
        <w:shd w:val="clear" w:color="auto" w:fill="FFFFFF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Как было выше сказано — структура имеет древовидный вид. У любого дерева имеется корень, в UNIX/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Linux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он также существуют. Корень — это отправной пункт в файловой структуре, с корня система обрастает папками и файлами. Корень в UNIX/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Linux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отмечается как знак:</w:t>
      </w:r>
    </w:p>
    <w:p w:rsidR="007410F8" w:rsidRPr="007410F8" w:rsidRDefault="007410F8" w:rsidP="007410F8">
      <w:pPr>
        <w:shd w:val="clear" w:color="auto" w:fill="FFFFFF"/>
        <w:jc w:val="center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eastAsia="ru-RU"/>
        </w:rPr>
        <w:t>/</w:t>
      </w: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cache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В данном разделе находятся временные файлы в момент загрузки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, а также  сюда загружаются обновления системы «по воздуху» — </w:t>
      </w:r>
      <w:hyperlink r:id="rId5" w:tgtFrame="_blank" w:history="1">
        <w:r w:rsidRPr="007410F8">
          <w:rPr>
            <w:rFonts w:ascii="Verdana" w:eastAsia="Times New Roman" w:hAnsi="Verdana"/>
            <w:b/>
            <w:bCs/>
            <w:color w:val="009DE8"/>
            <w:sz w:val="24"/>
            <w:szCs w:val="24"/>
            <w:u w:val="single"/>
            <w:lang w:eastAsia="ru-RU"/>
          </w:rPr>
          <w:t>update.zip</w:t>
        </w:r>
      </w:hyperlink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.</w:t>
      </w: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dev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dev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в данном разделе содержится информация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о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устройствах системы и файлов.</w:t>
      </w: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data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раздел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пользовательский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раздел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в котором находятся установленные приложения, личные настройки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app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здесь находятся установленные приложения, игры.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app-lib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дополнительные библиотеки необходимые для работы определенных приложений (присутствует в новых версиях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).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dalvik-cache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кеш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-память, для работы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Java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машины 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fldChar w:fldCharType="begin"/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instrText xml:space="preserve"> HYPERLINK "http://ru.wikipedia.org/wiki/Dalvik_virtual_machine" \t "_blank" </w:instrTex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fldChar w:fldCharType="separate"/>
      </w:r>
      <w:proofErr w:type="gramStart"/>
      <w:r w:rsidRPr="007410F8">
        <w:rPr>
          <w:rFonts w:ascii="Verdana" w:eastAsia="Times New Roman" w:hAnsi="Verdana"/>
          <w:color w:val="009DE8"/>
          <w:sz w:val="24"/>
          <w:szCs w:val="24"/>
          <w:u w:val="single"/>
          <w:lang w:eastAsia="ru-RU"/>
        </w:rPr>
        <w:t>Dalvik</w:t>
      </w:r>
      <w:proofErr w:type="spellEnd"/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fldChar w:fldCharType="end"/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которая  является «двигателем» в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отвечающая за запуск и работу приложений.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в данной папке находятся  индивидуальные 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настройки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каждого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</w:t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пользовательского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приложения, библиотеки и другие файлы необходимые файлы для их работы.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lastRenderedPageBreak/>
        <w:t>папка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в данном разделе находятся глобальные настройки пользовательского окружения, синхронизация, аккаунты, блокировка.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файлы 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gesture.key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locksettings.db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locksettings.db-shm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, 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locksettings.db-wa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l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— </w:t>
      </w:r>
      <w:hyperlink r:id="rId6" w:tgtFrame="_blank" w:history="1">
        <w:r w:rsidRPr="007410F8">
          <w:rPr>
            <w:rFonts w:ascii="Verdana" w:eastAsia="Times New Roman" w:hAnsi="Verdana"/>
            <w:color w:val="009DE8"/>
            <w:sz w:val="24"/>
            <w:szCs w:val="24"/>
            <w:u w:val="single"/>
            <w:lang w:eastAsia="ru-RU"/>
          </w:rPr>
          <w:t>графический ключ</w:t>
        </w:r>
      </w:hyperlink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,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пин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-код.</w:t>
      </w: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efs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раздел 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efs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 находится файлы и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папки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отвечающие за </w:t>
      </w:r>
      <w:hyperlink r:id="rId7" w:tgtFrame="_blank" w:history="1">
        <w:r w:rsidRPr="007410F8">
          <w:rPr>
            <w:rFonts w:ascii="Verdana" w:eastAsia="Times New Roman" w:hAnsi="Verdana"/>
            <w:color w:val="009DE8"/>
            <w:sz w:val="24"/>
            <w:szCs w:val="24"/>
            <w:u w:val="single"/>
            <w:lang w:eastAsia="ru-RU"/>
          </w:rPr>
          <w:t>IMEI</w:t>
        </w:r>
      </w:hyperlink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(данный раздел имеется не во всех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).</w:t>
      </w: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preload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раздел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preload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в данном разделе находятся дополнительные файлы и папки, которые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зеркалируются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в раздел </w:t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 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(данный раздел имеется не во всех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, преимущественно в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Samsung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).</w:t>
      </w:r>
    </w:p>
    <w:p w:rsidR="007410F8" w:rsidRPr="007410F8" w:rsidRDefault="007410F8" w:rsidP="007410F8">
      <w:pPr>
        <w:shd w:val="clear" w:color="auto" w:fill="F5F5F5"/>
        <w:spacing w:line="390" w:lineRule="atLeast"/>
        <w:jc w:val="center"/>
        <w:rPr>
          <w:rFonts w:ascii="Verdana" w:eastAsia="Times New Roman" w:hAnsi="Verdana"/>
          <w:color w:val="222222"/>
          <w:sz w:val="24"/>
          <w:szCs w:val="24"/>
          <w:lang w:eastAsia="ru-RU"/>
        </w:rPr>
      </w:pP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system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раздел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данный раздел содержит системные папки и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файлы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необходимые для функционирования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app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здесь находятся системные приложения и сервисы (в новых ОС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сервисные приложения вынесли в другую папку 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priv-app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).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bin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 и </w:t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xbin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 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— папка содержит файлы и ссылки на исполняемые бинарные файлы.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</w:t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xbin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su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 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—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отвечающий за 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fldChar w:fldCharType="begin"/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instrText xml:space="preserve"> HYPERLINK "https://androidp1.ru/root-2/" \t "_blank" </w:instrTex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fldChar w:fldCharType="separate"/>
      </w:r>
      <w:r w:rsidRPr="007410F8">
        <w:rPr>
          <w:rFonts w:ascii="Verdana" w:eastAsia="Times New Roman" w:hAnsi="Verdana"/>
          <w:color w:val="009DE8"/>
          <w:sz w:val="24"/>
          <w:szCs w:val="24"/>
          <w:u w:val="single"/>
          <w:lang w:eastAsia="ru-RU"/>
        </w:rPr>
        <w:t>Root</w:t>
      </w:r>
      <w:proofErr w:type="spellEnd"/>
      <w:r w:rsidRPr="007410F8">
        <w:rPr>
          <w:rFonts w:ascii="Verdana" w:eastAsia="Times New Roman" w:hAnsi="Verdana"/>
          <w:color w:val="009DE8"/>
          <w:sz w:val="24"/>
          <w:szCs w:val="24"/>
          <w:u w:val="single"/>
          <w:lang w:eastAsia="ru-RU"/>
        </w:rPr>
        <w:t xml:space="preserve"> права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fldChar w:fldCharType="end"/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camerdata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в данной папке находятся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файлы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отвечающие за работу камеры.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etc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в данной папке находятся конфигурационные файлы необходимые  при загрузке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ОС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а также необходимые в процессе работы различных программ.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lastRenderedPageBreak/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init.d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в данной папке находятся скрипты, которые могут влиять на работу системы.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</w:t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etc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 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fldChar w:fldCharType="begin"/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instrText xml:space="preserve"> HYPERLINK "https://androidp1.ru/udalit-reklamu-prilozheniy-android/" \t "_blank" </w:instrText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fldChar w:fldCharType="separate"/>
      </w:r>
      <w:r w:rsidRPr="007410F8">
        <w:rPr>
          <w:rFonts w:ascii="Verdana" w:eastAsia="Times New Roman" w:hAnsi="Verdana"/>
          <w:b/>
          <w:bCs/>
          <w:color w:val="009DE8"/>
          <w:sz w:val="24"/>
          <w:szCs w:val="24"/>
          <w:u w:val="single"/>
          <w:lang w:eastAsia="ru-RU"/>
        </w:rPr>
        <w:t>hosts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fldChar w:fldCharType="end"/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отвечающий за блокировку, переадресацию  веб адресов.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</w:t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etc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 xml:space="preserve">/ 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apns.conf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файл с информацией о точках доступах интернет (APN).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</w:t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etc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 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fldChar w:fldCharType="begin"/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instrText xml:space="preserve"> HYPERLINK "https://androidp1.ru/uskorit-podklyuchenie-gps-i-ego-tochnost-na-android/" \o "Ускорить подключение GPS и увеличить его точность на Android" \t "_blank" </w:instrText>
      </w: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fldChar w:fldCharType="separate"/>
      </w:r>
      <w:r w:rsidRPr="007410F8">
        <w:rPr>
          <w:rFonts w:ascii="Verdana" w:eastAsia="Times New Roman" w:hAnsi="Verdana"/>
          <w:b/>
          <w:bCs/>
          <w:color w:val="009DE8"/>
          <w:sz w:val="24"/>
          <w:szCs w:val="24"/>
          <w:u w:val="single"/>
          <w:lang w:eastAsia="ru-RU"/>
        </w:rPr>
        <w:t>gps.conf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fldChar w:fldCharType="end"/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настройки GPS.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fonts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папка с системными шрифтами.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framework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папка с «процессами»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lib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библиотеки системных приложений и сервисов.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lib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modules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драйверы системы.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media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папка с системными звуками и анимацией включения.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файл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media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hyperlink r:id="rId8" w:tgtFrame="_blank" w:history="1">
        <w:r w:rsidRPr="007410F8">
          <w:rPr>
            <w:rFonts w:ascii="Verdana" w:eastAsia="Times New Roman" w:hAnsi="Verdana"/>
            <w:b/>
            <w:bCs/>
            <w:color w:val="009DE8"/>
            <w:sz w:val="24"/>
            <w:szCs w:val="24"/>
            <w:u w:val="single"/>
            <w:lang w:eastAsia="ru-RU"/>
          </w:rPr>
          <w:t>bootanimation.zip</w:t>
        </w:r>
      </w:hyperlink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 исполняемый архив с загрузочной анимацией.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priv-app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папка с сервисами/приложениями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папка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tts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—  папка с голосовыми движками системы.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файл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system</w:t>
      </w:r>
      <w:proofErr w:type="spellEnd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build.prop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 —  конфигурационный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с помощью которого можно изменить системные настройки.</w:t>
      </w:r>
    </w:p>
    <w:p w:rsid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val="en-US" w:eastAsia="ru-RU"/>
        </w:rPr>
      </w:pP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proc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раздел 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proc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виртуальный раздел содержащий информацию о ядре и его конфигурации.</w:t>
      </w:r>
    </w:p>
    <w:p w:rsid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val="en-US" w:eastAsia="ru-RU"/>
        </w:rPr>
      </w:pP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lastRenderedPageBreak/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mnt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раздел 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mnt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в данный раздел монтируются (добавляются) карты памяти и внутренняя память и другие виртуальные разделы (также в новых версиях можно встретить раздел 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storage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).</w:t>
      </w: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storage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раздел  /</w:t>
      </w:r>
      <w:proofErr w:type="spellStart"/>
      <w:r w:rsidRPr="007410F8">
        <w:rPr>
          <w:rFonts w:ascii="Verdana" w:eastAsia="Times New Roman" w:hAnsi="Verdana"/>
          <w:b/>
          <w:bCs/>
          <w:color w:val="222222"/>
          <w:sz w:val="24"/>
          <w:szCs w:val="24"/>
          <w:lang w:eastAsia="ru-RU"/>
        </w:rPr>
        <w:t>storage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— в данный раздел монтируются только реальные (существующие, то есть не виртуальные)  карты памяти и внутренняя память.</w:t>
      </w:r>
    </w:p>
    <w:p w:rsidR="007410F8" w:rsidRPr="007410F8" w:rsidRDefault="007410F8" w:rsidP="007410F8">
      <w:pPr>
        <w:shd w:val="clear" w:color="auto" w:fill="E9E9E6"/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подробно о разделе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mnt</w:t>
      </w:r>
      <w:proofErr w:type="spellEnd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 xml:space="preserve"> и </w:t>
      </w:r>
      <w:proofErr w:type="spellStart"/>
      <w:r w:rsidRPr="007410F8">
        <w:rPr>
          <w:rFonts w:ascii="Verdana" w:eastAsia="Times New Roman" w:hAnsi="Verdana"/>
          <w:b/>
          <w:bCs/>
          <w:color w:val="2A2A2A"/>
          <w:sz w:val="24"/>
          <w:szCs w:val="24"/>
          <w:lang w:eastAsia="ru-RU"/>
        </w:rPr>
        <w:t>storage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Все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файлы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которые существуют у вас на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(картинки, мелодии, видео, документы) записаны либо на внутренней памяти или карте памяти. Если в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Android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присутствует собственная память (внутренняя память) то она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имеет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монтируется под именем.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jc w:val="center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eastAsia="ru-RU"/>
        </w:rPr>
        <w:t>mnt</w:t>
      </w:r>
      <w:proofErr w:type="spellEnd"/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eastAsia="ru-RU"/>
        </w:rPr>
        <w:t>sdcard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 или </w:t>
      </w:r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eastAsia="ru-RU"/>
        </w:rPr>
        <w:t>storage</w:t>
      </w:r>
      <w:proofErr w:type="spellEnd"/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eastAsia="ru-RU"/>
        </w:rPr>
        <w:t>/</w:t>
      </w:r>
      <w:proofErr w:type="spellStart"/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eastAsia="ru-RU"/>
        </w:rPr>
        <w:t>sdcard</w:t>
      </w:r>
      <w:proofErr w:type="spellEnd"/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Да, я прекрасно </w:t>
      </w:r>
      <w:proofErr w:type="gram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понимаю</w:t>
      </w:r>
      <w:proofErr w:type="gram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 что многие считают давать название собственной памяти таким именем, но что поделаешь…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rPr>
          <w:rFonts w:ascii="Verdana" w:eastAsia="Times New Roman" w:hAnsi="Verdana"/>
          <w:color w:val="222222"/>
          <w:sz w:val="24"/>
          <w:szCs w:val="24"/>
          <w:lang w:eastAsia="ru-RU"/>
        </w:rPr>
      </w:pPr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 xml:space="preserve">Если же внутренней памяти нет, то это имя занимает карта памяти. Если же есть и внутренняя память и карта памяти, то внутренней так и остается под именем </w:t>
      </w:r>
      <w:proofErr w:type="spellStart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sdcard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eastAsia="ru-RU"/>
        </w:rPr>
        <w:t>, а карта памяти берет одно из имен:</w:t>
      </w:r>
    </w:p>
    <w:p w:rsidR="007410F8" w:rsidRPr="007410F8" w:rsidRDefault="007410F8" w:rsidP="007410F8">
      <w:pPr>
        <w:shd w:val="clear" w:color="auto" w:fill="F5F5F5"/>
        <w:spacing w:after="390" w:line="390" w:lineRule="atLeast"/>
        <w:jc w:val="center"/>
        <w:rPr>
          <w:rFonts w:ascii="Verdana" w:eastAsia="Times New Roman" w:hAnsi="Verdana"/>
          <w:color w:val="222222"/>
          <w:sz w:val="24"/>
          <w:szCs w:val="24"/>
          <w:lang w:val="en-US" w:eastAsia="ru-RU"/>
        </w:rPr>
      </w:pPr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val="en-US" w:eastAsia="ru-RU"/>
        </w:rPr>
        <w:t>sdcard2</w:t>
      </w:r>
      <w:r w:rsidRPr="007410F8">
        <w:rPr>
          <w:rFonts w:ascii="Verdana" w:eastAsia="Times New Roman" w:hAnsi="Verdana"/>
          <w:color w:val="222222"/>
          <w:sz w:val="24"/>
          <w:szCs w:val="24"/>
          <w:lang w:val="en-US" w:eastAsia="ru-RU"/>
        </w:rPr>
        <w:br/>
      </w:r>
      <w:proofErr w:type="spellStart"/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val="en-US" w:eastAsia="ru-RU"/>
        </w:rPr>
        <w:t>external_sd</w:t>
      </w:r>
      <w:proofErr w:type="spellEnd"/>
      <w:r w:rsidRPr="007410F8">
        <w:rPr>
          <w:rFonts w:ascii="Verdana" w:eastAsia="Times New Roman" w:hAnsi="Verdana"/>
          <w:color w:val="222222"/>
          <w:sz w:val="24"/>
          <w:szCs w:val="24"/>
          <w:lang w:val="en-US" w:eastAsia="ru-RU"/>
        </w:rPr>
        <w:br/>
      </w:r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val="en-US" w:eastAsia="ru-RU"/>
        </w:rPr>
        <w:t>sdcard1</w:t>
      </w:r>
      <w:r w:rsidRPr="007410F8">
        <w:rPr>
          <w:rFonts w:ascii="Verdana" w:eastAsia="Times New Roman" w:hAnsi="Verdana"/>
          <w:color w:val="222222"/>
          <w:sz w:val="24"/>
          <w:szCs w:val="24"/>
          <w:lang w:val="en-US" w:eastAsia="ru-RU"/>
        </w:rPr>
        <w:br/>
      </w:r>
      <w:proofErr w:type="spellStart"/>
      <w:r w:rsidRPr="007410F8">
        <w:rPr>
          <w:rFonts w:ascii="Verdana" w:eastAsia="Times New Roman" w:hAnsi="Verdana"/>
          <w:b/>
          <w:bCs/>
          <w:i/>
          <w:iCs/>
          <w:color w:val="222222"/>
          <w:sz w:val="36"/>
          <w:szCs w:val="36"/>
          <w:lang w:val="en-US" w:eastAsia="ru-RU"/>
        </w:rPr>
        <w:t>extSdCard</w:t>
      </w:r>
      <w:proofErr w:type="spellEnd"/>
    </w:p>
    <w:p w:rsidR="004E23B9" w:rsidRPr="007410F8" w:rsidRDefault="004E23B9">
      <w:pPr>
        <w:rPr>
          <w:lang w:val="en-US"/>
        </w:rPr>
      </w:pPr>
      <w:bookmarkStart w:id="0" w:name="_GoBack"/>
      <w:bookmarkEnd w:id="0"/>
    </w:p>
    <w:sectPr w:rsidR="004E23B9" w:rsidRPr="00741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F8"/>
    <w:rsid w:val="004E23B9"/>
    <w:rsid w:val="0074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19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43058444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964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068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65729397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108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333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05581507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82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132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1961002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161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91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9375165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41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7431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2474252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23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242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09840996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10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036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30416674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726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852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837476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6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730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02047062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371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p1.ru/bootanimation-zagruzochnaya-animatsiya-android-zamena-i-sozdan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roidp1.ru/sohranit-i-vosstanovit-imei-samsu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ndroidp1.ru/8-sposobov-razblokirovat-graficheskiy-klyuch-android/" TargetMode="External"/><Relationship Id="rId5" Type="http://schemas.openxmlformats.org/officeDocument/2006/relationships/hyperlink" Target="https://androidp1.ru/kuda-skachivaetsya-proshivka-android-po-vozduh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2018-10-17T04:58:00Z</dcterms:created>
  <dcterms:modified xsi:type="dcterms:W3CDTF">2018-10-17T05:02:00Z</dcterms:modified>
</cp:coreProperties>
</file>