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051" w:rsidRPr="003E2051" w:rsidRDefault="003E2051" w:rsidP="003E2051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proofErr w:type="gramStart"/>
      <w:r w:rsidRPr="003E2051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пример</w:t>
      </w:r>
      <w:proofErr w:type="gramEnd"/>
      <w:r w:rsidRPr="003E2051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 работы с внутренней памятью</w:t>
      </w:r>
    </w:p>
    <w:p w:rsidR="003E2051" w:rsidRPr="003E2051" w:rsidRDefault="003E2051" w:rsidP="003E205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 этом уроке мы рассмотрим пример работы с внутренней памятью (</w:t>
      </w:r>
      <w:proofErr w:type="spellStart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Internal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Storage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), а именно хранение и чтение данных.</w:t>
      </w:r>
    </w:p>
    <w:p w:rsidR="003E2051" w:rsidRPr="003E2051" w:rsidRDefault="003E2051" w:rsidP="003E2051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3E2051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Внутренняя память </w:t>
      </w:r>
      <w:proofErr w:type="spellStart"/>
      <w:r w:rsidRPr="003E2051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Android</w:t>
      </w:r>
      <w:proofErr w:type="spellEnd"/>
      <w:r w:rsidRPr="003E2051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. Теория</w:t>
      </w:r>
    </w:p>
    <w:p w:rsidR="003E2051" w:rsidRPr="003E2051" w:rsidRDefault="003E2051" w:rsidP="003E205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Любое устройство на </w:t>
      </w:r>
      <w:proofErr w:type="spellStart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позволяет хранение личных данных во внутренней памяти. Если одно приложение сохраняет или загружает файл на внутреннюю память, то другие приложения не смогут получить доступ к этим файлам. </w:t>
      </w:r>
      <w:r w:rsidRPr="003E2051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Этими файлами может распоряжаться только это приложение</w:t>
      </w: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 Когда пользователь удаляет его, то все внутренние файлы этого приложения также удаляются.</w:t>
      </w:r>
    </w:p>
    <w:p w:rsidR="003E2051" w:rsidRPr="003E2051" w:rsidRDefault="003E2051" w:rsidP="003E205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Тем не менее, обратите внимание, что некоторые пользователи могут получить </w:t>
      </w:r>
      <w:proofErr w:type="spellStart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root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-доступ на свои </w:t>
      </w:r>
      <w:proofErr w:type="spellStart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устройства. В этом случае, пользователи смогут получать доступ </w:t>
      </w:r>
      <w:r w:rsidRPr="003E2051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к любым файлам</w:t>
      </w: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3E2051" w:rsidRPr="003E2051" w:rsidRDefault="003E2051" w:rsidP="003E2051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3E2051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Создание и чтение файлов с внутренней памяти </w:t>
      </w:r>
      <w:proofErr w:type="spellStart"/>
      <w:r w:rsidRPr="003E2051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Android</w:t>
      </w:r>
      <w:proofErr w:type="spellEnd"/>
    </w:p>
    <w:p w:rsidR="003E2051" w:rsidRPr="003E2051" w:rsidRDefault="003E2051" w:rsidP="003E205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использует методы </w:t>
      </w:r>
      <w:proofErr w:type="spellStart"/>
      <w:proofErr w:type="gramStart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openFileInput</w:t>
      </w:r>
      <w:proofErr w:type="spellEnd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 </w:t>
      </w:r>
      <w:proofErr w:type="spellStart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openFileOutput</w:t>
      </w:r>
      <w:proofErr w:type="spellEnd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()</w:t>
      </w: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классов </w:t>
      </w:r>
      <w:proofErr w:type="spellStart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begin"/>
      </w: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instrText xml:space="preserve"> HYPERLINK "http://prologistic.com.ua/category/java/java-io" \t "_blank" </w:instrText>
      </w: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separate"/>
      </w:r>
      <w:r w:rsidRPr="003E2051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Java</w:t>
      </w:r>
      <w:proofErr w:type="spellEnd"/>
      <w:r w:rsidRPr="003E2051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 xml:space="preserve"> IO</w:t>
      </w: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end"/>
      </w: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для работы с локальными файлами.</w:t>
      </w:r>
    </w:p>
    <w:p w:rsidR="003E2051" w:rsidRPr="003E2051" w:rsidRDefault="003E2051" w:rsidP="003E205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Обратите внимание, что эти методы </w:t>
      </w:r>
      <w:r w:rsidRPr="003E2051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не принимают</w:t>
      </w: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на вход путь к файлу (</w:t>
      </w:r>
      <w:proofErr w:type="spellStart"/>
      <w:proofErr w:type="gramStart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например,</w:t>
      </w:r>
      <w:r w:rsidRPr="003E2051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path</w:t>
      </w:r>
      <w:proofErr w:type="spellEnd"/>
      <w:r w:rsidRPr="003E2051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/</w:t>
      </w:r>
      <w:proofErr w:type="spellStart"/>
      <w:r w:rsidRPr="003E2051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to</w:t>
      </w:r>
      <w:proofErr w:type="spellEnd"/>
      <w:r w:rsidRPr="003E2051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/fileName.txt</w:t>
      </w:r>
      <w:proofErr w:type="gram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), а просто получают имена файлов «</w:t>
      </w:r>
      <w:r w:rsidRPr="003E2051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fileName.txt</w:t>
      </w: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«.</w:t>
      </w:r>
    </w:p>
    <w:p w:rsidR="003E2051" w:rsidRPr="003E2051" w:rsidRDefault="003E2051" w:rsidP="003E205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openFileOutput</w:t>
      </w:r>
      <w:proofErr w:type="spellEnd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используется для создания и сохранения файла. Пример использования приведен ниже: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E2051" w:rsidRPr="003E2051" w:rsidTr="003E20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051" w:rsidRPr="003E2051" w:rsidRDefault="003E2051" w:rsidP="003E2051">
            <w:pPr>
              <w:spacing w:after="0" w:line="240" w:lineRule="auto"/>
              <w:divId w:val="1426924450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openFileOutput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("fileName.txt",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Context.MODE_PRIVATE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</w:tc>
      </w:tr>
    </w:tbl>
    <w:p w:rsidR="003E2051" w:rsidRPr="003E2051" w:rsidRDefault="003E2051" w:rsidP="003E205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</w:t>
      </w:r>
      <w:r w:rsidRPr="003E2051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 </w:t>
      </w:r>
      <w:proofErr w:type="spellStart"/>
      <w:proofErr w:type="gramStart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openFileOutput</w:t>
      </w:r>
      <w:proofErr w:type="spellEnd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(</w:t>
      </w:r>
      <w:proofErr w:type="gramEnd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)</w:t>
      </w:r>
      <w:r w:rsidRPr="003E2051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 </w:t>
      </w: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возвращает</w:t>
      </w:r>
      <w:r w:rsidRPr="003E2051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 xml:space="preserve"> </w:t>
      </w: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экземпляр</w:t>
      </w:r>
      <w:r w:rsidRPr="003E2051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 </w:t>
      </w:r>
      <w:proofErr w:type="spellStart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FileOutputStream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 xml:space="preserve"> . </w:t>
      </w: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После этого мы можем записать данные в файл.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E2051" w:rsidRPr="003E2051" w:rsidTr="003E20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String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string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= "какой-то текст, который мы будем записывать в файл";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fileOutputStream.write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str.getBytes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fileOutputStream.close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</w:tc>
      </w:tr>
    </w:tbl>
    <w:p w:rsidR="003E2051" w:rsidRPr="003E2051" w:rsidRDefault="003E2051" w:rsidP="003E205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openFileInput</w:t>
      </w:r>
      <w:proofErr w:type="spellEnd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используется для чтения данных из файла. Он возвращает </w:t>
      </w:r>
      <w:proofErr w:type="spellStart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экземпляр</w:t>
      </w:r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FileInputStream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Пример использования: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E2051" w:rsidRPr="003E2051" w:rsidTr="003E20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051" w:rsidRPr="003E2051" w:rsidRDefault="003E2051" w:rsidP="003E2051">
            <w:pPr>
              <w:spacing w:after="0" w:line="240" w:lineRule="auto"/>
              <w:divId w:val="2090345850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FileInputStream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fileInputStream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openFileInput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</w:tc>
      </w:tr>
    </w:tbl>
    <w:p w:rsidR="003E2051" w:rsidRPr="003E2051" w:rsidRDefault="003E2051" w:rsidP="003E205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Далее мы посимвольно считываем данные из файла в строку. Например,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E2051" w:rsidRPr="003E2051" w:rsidTr="003E20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ch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resultString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"";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while((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ch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fileInputStream.read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 != -1){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resultString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resultString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Character.toString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((char)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ch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fileInputStream.close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</w:tc>
      </w:tr>
    </w:tbl>
    <w:p w:rsidR="003E2051" w:rsidRPr="003E2051" w:rsidRDefault="003E2051" w:rsidP="003E2051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3E2051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lastRenderedPageBreak/>
        <w:t>Пример работы с внутренней памятью (</w:t>
      </w:r>
      <w:proofErr w:type="spellStart"/>
      <w:r w:rsidRPr="003E2051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Android</w:t>
      </w:r>
      <w:proofErr w:type="spellEnd"/>
      <w:r w:rsidRPr="003E2051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 </w:t>
      </w:r>
      <w:proofErr w:type="spellStart"/>
      <w:r w:rsidRPr="003E2051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Internal</w:t>
      </w:r>
      <w:proofErr w:type="spellEnd"/>
      <w:r w:rsidRPr="003E2051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 </w:t>
      </w:r>
      <w:proofErr w:type="spellStart"/>
      <w:r w:rsidRPr="003E2051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Storage</w:t>
      </w:r>
      <w:proofErr w:type="spellEnd"/>
      <w:r w:rsidRPr="003E2051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). Практика</w:t>
      </w:r>
    </w:p>
    <w:p w:rsidR="003E2051" w:rsidRPr="003E2051" w:rsidRDefault="003E2051" w:rsidP="003E205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Ниже представлена структура нашего простого </w:t>
      </w:r>
      <w:proofErr w:type="spellStart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проекта:</w:t>
      </w:r>
    </w:p>
    <w:p w:rsidR="003E2051" w:rsidRPr="003E2051" w:rsidRDefault="003E2051" w:rsidP="003E205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</w:p>
    <w:p w:rsidR="003E2051" w:rsidRPr="003E2051" w:rsidRDefault="003E2051" w:rsidP="003E205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E2051">
        <w:rPr>
          <w:rFonts w:ascii="Arial" w:eastAsia="Times New Roman" w:hAnsi="Arial" w:cs="Arial"/>
          <w:noProof/>
          <w:color w:val="DA4453"/>
          <w:sz w:val="21"/>
          <w:szCs w:val="21"/>
          <w:lang w:eastAsia="ru-RU"/>
        </w:rPr>
        <w:drawing>
          <wp:inline distT="0" distB="0" distL="0" distR="0" wp14:anchorId="425B060D" wp14:editId="3BA34525">
            <wp:extent cx="3147060" cy="3634740"/>
            <wp:effectExtent l="0" t="0" r="0" b="3810"/>
            <wp:docPr id="1" name="Рисунок 1" descr="projStruc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rojStruc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051" w:rsidRPr="003E2051" w:rsidRDefault="003E2051" w:rsidP="003E205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Код макета </w:t>
      </w:r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activity_main.xml</w:t>
      </w: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содержит кнопки </w:t>
      </w:r>
      <w:proofErr w:type="spellStart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writeBtn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 </w:t>
      </w:r>
      <w:proofErr w:type="spellStart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readBtn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для записи данных в файл и чтения. Обратите внимание, что мы определили метод </w:t>
      </w:r>
      <w:proofErr w:type="spellStart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OnClick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в макете, а не в коде (можете сами назначить слушатель в коде — это ничего не меняет. Просто мы учим </w:t>
      </w:r>
      <w:proofErr w:type="spellStart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, поэтому пробуем различные способы управлять поведением </w:t>
      </w:r>
      <w:proofErr w:type="spellStart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виджетов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E2051" w:rsidRPr="003E2051" w:rsidTr="003E20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25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&lt;?xml</w:t>
            </w:r>
            <w:proofErr w:type="gram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RelativeLayout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/res/android"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xmlns:tools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="http://schemas.android.com/tools"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android:paddingBottom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activity_vertical_margin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android:paddingLeft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activity_horizontal_margin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android:paddingRight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activity_horizontal_margin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android:paddingTop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activity_vertical_margin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tools:context="ua.com.prologistic.hellointernalstorage.MainActivity"&gt;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TextView</w:t>
            </w:r>
            <w:proofErr w:type="spellEnd"/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textView_title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android:layout_alignParentLeft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android:layout_alignParentRight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android:padding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="3dp"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Чтение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запись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Android Internal Storage"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android:textSize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="24sp"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android:textStyle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="bold" /&gt;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edit_field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android:layout_alignParentLeft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android:layout_alignParentRight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android:layout_below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textView_title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android:layout_margin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="3dp"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android:layout_marginTop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="20dp"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proofErr w:type="gram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android:hint</w:t>
            </w:r>
            <w:proofErr w:type="spellEnd"/>
            <w:proofErr w:type="gram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="Введите текст и нажмите 'Запись'"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android:inputType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="text"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android:minLines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="3"&gt;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gram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&lt;!--</w:t>
            </w:r>
            <w:proofErr w:type="gram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фокус ввода данных будет в этом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виджете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--&gt;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requestFocus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/&gt;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&lt;Button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writeBtn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android:layout_alignEnd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edit_field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android:layout_alignRight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edit_field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android:layout_alignTop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readBtn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android:onClick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writeToFile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Запись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&lt;Button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readBtn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android:layout_alignLeft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edit_field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android:layout_alignStart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edit_field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android:layout_centerVertical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android:onClick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readFromFile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proofErr w:type="gram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android:text</w:t>
            </w:r>
            <w:proofErr w:type="spellEnd"/>
            <w:proofErr w:type="gram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="Чтение из файла" /&gt;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RelativeLayout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3E2051" w:rsidRPr="003E2051" w:rsidRDefault="003E2051" w:rsidP="003E205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Чтобы назначать метод </w:t>
      </w:r>
      <w:proofErr w:type="spellStart"/>
      <w:proofErr w:type="gramStart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OnClick</w:t>
      </w:r>
      <w:proofErr w:type="spellEnd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в макете, мы должны определить метод в коде с параметром </w:t>
      </w:r>
      <w:proofErr w:type="spellStart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View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, иначе </w:t>
      </w:r>
      <w:proofErr w:type="spellStart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выдаст ошибку, что метод имеет неправильную сигнатуру (в параметрах метода нет </w:t>
      </w:r>
      <w:proofErr w:type="spellStart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View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).</w:t>
      </w:r>
    </w:p>
    <w:p w:rsidR="003E2051" w:rsidRPr="003E2051" w:rsidRDefault="003E2051" w:rsidP="003E205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Класс</w:t>
      </w:r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 </w:t>
      </w:r>
      <w:proofErr w:type="spellStart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MainActivity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содержит реализацию методов чтения и записи файлов: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E2051" w:rsidRPr="003E2051" w:rsidTr="003E20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27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70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package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ua.com.prologistic.hellointernalstorage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android.os.Bundle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 android.support.v7.app.AppCompatActivity;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android.view.View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android.widget.EditText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android.widget.Toast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java.io.FileInputStream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java.io.FileOutputStream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java.io.InputStreamReader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java.io.OutputStreamWriter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MainActivity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extends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AppCompatActivity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proofErr w:type="gram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private</w:t>
            </w:r>
            <w:proofErr w:type="spellEnd"/>
            <w:proofErr w:type="gram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EditText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editText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определяем размер буфера при считывании с файла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private static final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READ_BLOCK_SIZE = 100;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3E2051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@Override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protected void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onCreate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(Bundle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super.onCreate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setContentView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R.layout.activity_main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findViewById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R.id.edit_field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// 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метод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для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записи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writeToFile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(View v) {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открываем файл по названию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proofErr w:type="gram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try</w:t>
            </w:r>
            <w:proofErr w:type="spellEnd"/>
            <w:proofErr w:type="gram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{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openFileOutput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("simplefile.txt", MODE_PRIVATE);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OutputStreamWriter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outputWriter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OutputStreamWriter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outputWriter.write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editText.getText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outputWriter.close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    // создаем всплывающее окно c результатом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выволнения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записи в файл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Toast.makeText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getBaseContext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), "Запись в файл успешно проведена!",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Toast.LENGTH_LONG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).show();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 catch (Exception e) {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e.printStackTrace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метод для чтения из файла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void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readFromFile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(View v) {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try {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FileInputStream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fileInputStream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openFileInput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("simplefile.txt");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InputStreamReader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reader = new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InputStreamReader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fileInputStream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char[]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inputBuffer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char[READ_BLOCK_SIZE];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String s = "";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charRead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// 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цикл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читает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данные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из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файла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while ((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charRead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reader.read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inputBuffer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)) != -1) {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// 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конвертируем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char 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строку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String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rString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String.copyValueOf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inputBuffer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0,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charRead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s +=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rString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}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reader.close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editText.setText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(s);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создаем всплывающее окно c результатом 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выволнения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чтения из файла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Toast.makeText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getBaseContext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), "Чтение из файла успешно проведено!",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Toast.LENGTH_LONG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).show();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 catch (Exception e) {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e.printStackTrace</w:t>
            </w:r>
            <w:proofErr w:type="spellEnd"/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3E2051" w:rsidRPr="003E2051" w:rsidRDefault="003E2051" w:rsidP="003E20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E205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3E2051" w:rsidRPr="003E2051" w:rsidRDefault="003E2051" w:rsidP="003E205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Результат работы с внутренней памятью (</w:t>
      </w:r>
      <w:proofErr w:type="spellStart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Internal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Storage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):</w:t>
      </w:r>
    </w:p>
    <w:p w:rsidR="003E2051" w:rsidRPr="003E2051" w:rsidRDefault="003E2051" w:rsidP="003E2051">
      <w:pPr>
        <w:spacing w:after="150" w:line="357" w:lineRule="atLeast"/>
        <w:jc w:val="center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bookmarkStart w:id="0" w:name="_GoBack"/>
      <w:r w:rsidRPr="003E2051">
        <w:rPr>
          <w:rFonts w:ascii="Arial" w:eastAsia="Times New Roman" w:hAnsi="Arial" w:cs="Arial"/>
          <w:noProof/>
          <w:color w:val="DA4453"/>
          <w:sz w:val="21"/>
          <w:szCs w:val="21"/>
          <w:lang w:eastAsia="ru-RU"/>
        </w:rPr>
        <w:lastRenderedPageBreak/>
        <w:drawing>
          <wp:inline distT="0" distB="0" distL="0" distR="0" wp14:anchorId="29B532AD" wp14:editId="3A25C015">
            <wp:extent cx="1720598" cy="2948940"/>
            <wp:effectExtent l="0" t="0" r="0" b="3810"/>
            <wp:docPr id="2" name="Рисунок 2" descr="android internal stor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android internal stor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8" cy="297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E2051" w:rsidRPr="003E2051" w:rsidRDefault="003E2051" w:rsidP="003E205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Мы ввели текст в поле, нажали кнопку ‘Запись в файл’ и получили сообщение об успешной записи. Теперь удалите текст из поля ввода и нажмите ‘Чтение из файла’ — вы получите сообщение об успешном чтении из файла.</w:t>
      </w:r>
    </w:p>
    <w:p w:rsidR="003E2051" w:rsidRPr="003E2051" w:rsidRDefault="003E2051" w:rsidP="003E205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E2051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Любознательным: Где хранится файл simplefile.txt?</w:t>
      </w:r>
    </w:p>
    <w:p w:rsidR="003E2051" w:rsidRPr="003E2051" w:rsidRDefault="003E2051" w:rsidP="003E205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Файл simplefile.txt хранится в вашем смартфоне по адресу </w:t>
      </w:r>
      <w:proofErr w:type="spellStart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data</w:t>
      </w:r>
      <w:proofErr w:type="spellEnd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--&gt; </w:t>
      </w:r>
      <w:proofErr w:type="spellStart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data</w:t>
      </w:r>
      <w:proofErr w:type="spellEnd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--&gt; [имя пакета] --&gt; </w:t>
      </w:r>
      <w:proofErr w:type="spellStart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files</w:t>
      </w:r>
      <w:proofErr w:type="spellEnd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--&gt; simplefile.txt</w:t>
      </w: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В нашем случае </w:t>
      </w:r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[имя пакета] = </w:t>
      </w:r>
      <w:proofErr w:type="spellStart"/>
      <w:r w:rsidRPr="003E205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ua.com.prologistic.hellointernalstorage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. Доступ к этому файлу можно через </w:t>
      </w:r>
      <w:proofErr w:type="spellStart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File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Explorer</w:t>
      </w:r>
      <w:proofErr w:type="spellEnd"/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3E2051" w:rsidRPr="003E2051" w:rsidRDefault="003E2051" w:rsidP="003E205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Следите за обновлениями раздела </w:t>
      </w:r>
      <w:hyperlink r:id="rId8" w:tgtFrame="_blank" w:history="1">
        <w:r w:rsidRPr="003E2051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 xml:space="preserve">Разработка под </w:t>
        </w:r>
        <w:proofErr w:type="spellStart"/>
        <w:r w:rsidRPr="003E2051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Android</w:t>
        </w:r>
        <w:proofErr w:type="spellEnd"/>
      </w:hyperlink>
      <w:r w:rsidRPr="003E205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 подписывайтесь на новые статьи!</w:t>
      </w:r>
    </w:p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51"/>
    <w:rsid w:val="003E2051"/>
    <w:rsid w:val="0077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9D651-FAA1-4F05-83A9-F36B5B29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20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3E20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20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E20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3E2051"/>
  </w:style>
  <w:style w:type="character" w:customStyle="1" w:styleId="posted-on">
    <w:name w:val="posted-on"/>
    <w:basedOn w:val="a0"/>
    <w:rsid w:val="003E2051"/>
  </w:style>
  <w:style w:type="character" w:customStyle="1" w:styleId="apple-converted-space">
    <w:name w:val="apple-converted-space"/>
    <w:basedOn w:val="a0"/>
    <w:rsid w:val="003E2051"/>
  </w:style>
  <w:style w:type="character" w:styleId="a3">
    <w:name w:val="Hyperlink"/>
    <w:basedOn w:val="a0"/>
    <w:uiPriority w:val="99"/>
    <w:semiHidden/>
    <w:unhideWhenUsed/>
    <w:rsid w:val="003E205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E2051"/>
    <w:rPr>
      <w:color w:val="800080"/>
      <w:u w:val="single"/>
    </w:rPr>
  </w:style>
  <w:style w:type="character" w:customStyle="1" w:styleId="byline">
    <w:name w:val="byline"/>
    <w:basedOn w:val="a0"/>
    <w:rsid w:val="003E2051"/>
  </w:style>
  <w:style w:type="character" w:customStyle="1" w:styleId="author">
    <w:name w:val="author"/>
    <w:basedOn w:val="a0"/>
    <w:rsid w:val="003E2051"/>
  </w:style>
  <w:style w:type="character" w:customStyle="1" w:styleId="cat-links">
    <w:name w:val="cat-links"/>
    <w:basedOn w:val="a0"/>
    <w:rsid w:val="003E2051"/>
  </w:style>
  <w:style w:type="paragraph" w:styleId="a5">
    <w:name w:val="Normal (Web)"/>
    <w:basedOn w:val="a"/>
    <w:uiPriority w:val="99"/>
    <w:semiHidden/>
    <w:unhideWhenUsed/>
    <w:rsid w:val="003E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E2051"/>
    <w:rPr>
      <w:b/>
      <w:bCs/>
    </w:rPr>
  </w:style>
  <w:style w:type="character" w:styleId="HTML">
    <w:name w:val="HTML Code"/>
    <w:basedOn w:val="a0"/>
    <w:uiPriority w:val="99"/>
    <w:semiHidden/>
    <w:unhideWhenUsed/>
    <w:rsid w:val="003E2051"/>
    <w:rPr>
      <w:rFonts w:ascii="Courier New" w:eastAsia="Times New Roman" w:hAnsi="Courier New" w:cs="Courier New"/>
      <w:sz w:val="20"/>
      <w:szCs w:val="20"/>
    </w:rPr>
  </w:style>
  <w:style w:type="character" w:customStyle="1" w:styleId="crayon-title">
    <w:name w:val="crayon-title"/>
    <w:basedOn w:val="a0"/>
    <w:rsid w:val="003E2051"/>
  </w:style>
  <w:style w:type="character" w:customStyle="1" w:styleId="crayon-language">
    <w:name w:val="crayon-language"/>
    <w:basedOn w:val="a0"/>
    <w:rsid w:val="003E2051"/>
  </w:style>
  <w:style w:type="character" w:customStyle="1" w:styleId="crayon-e">
    <w:name w:val="crayon-e"/>
    <w:basedOn w:val="a0"/>
    <w:rsid w:val="003E2051"/>
  </w:style>
  <w:style w:type="character" w:customStyle="1" w:styleId="crayon-v">
    <w:name w:val="crayon-v"/>
    <w:basedOn w:val="a0"/>
    <w:rsid w:val="003E2051"/>
  </w:style>
  <w:style w:type="character" w:customStyle="1" w:styleId="crayon-h">
    <w:name w:val="crayon-h"/>
    <w:basedOn w:val="a0"/>
    <w:rsid w:val="003E2051"/>
  </w:style>
  <w:style w:type="character" w:customStyle="1" w:styleId="crayon-o">
    <w:name w:val="crayon-o"/>
    <w:basedOn w:val="a0"/>
    <w:rsid w:val="003E2051"/>
  </w:style>
  <w:style w:type="character" w:customStyle="1" w:styleId="crayon-sy">
    <w:name w:val="crayon-sy"/>
    <w:basedOn w:val="a0"/>
    <w:rsid w:val="003E2051"/>
  </w:style>
  <w:style w:type="character" w:customStyle="1" w:styleId="crayon-s">
    <w:name w:val="crayon-s"/>
    <w:basedOn w:val="a0"/>
    <w:rsid w:val="003E2051"/>
  </w:style>
  <w:style w:type="character" w:customStyle="1" w:styleId="crayon-t">
    <w:name w:val="crayon-t"/>
    <w:basedOn w:val="a0"/>
    <w:rsid w:val="003E2051"/>
  </w:style>
  <w:style w:type="character" w:customStyle="1" w:styleId="crayon-st">
    <w:name w:val="crayon-st"/>
    <w:basedOn w:val="a0"/>
    <w:rsid w:val="003E2051"/>
  </w:style>
  <w:style w:type="character" w:customStyle="1" w:styleId="crayon-cn">
    <w:name w:val="crayon-cn"/>
    <w:basedOn w:val="a0"/>
    <w:rsid w:val="003E2051"/>
  </w:style>
  <w:style w:type="character" w:customStyle="1" w:styleId="crayon-mixed-highlight">
    <w:name w:val="crayon-mixed-highlight"/>
    <w:basedOn w:val="a0"/>
    <w:rsid w:val="003E2051"/>
  </w:style>
  <w:style w:type="character" w:customStyle="1" w:styleId="crayon-ta">
    <w:name w:val="crayon-ta"/>
    <w:basedOn w:val="a0"/>
    <w:rsid w:val="003E2051"/>
  </w:style>
  <w:style w:type="character" w:customStyle="1" w:styleId="crayon-i">
    <w:name w:val="crayon-i"/>
    <w:basedOn w:val="a0"/>
    <w:rsid w:val="003E2051"/>
  </w:style>
  <w:style w:type="character" w:customStyle="1" w:styleId="crayon-r">
    <w:name w:val="crayon-r"/>
    <w:basedOn w:val="a0"/>
    <w:rsid w:val="003E2051"/>
  </w:style>
  <w:style w:type="character" w:customStyle="1" w:styleId="crayon-m">
    <w:name w:val="crayon-m"/>
    <w:basedOn w:val="a0"/>
    <w:rsid w:val="003E2051"/>
  </w:style>
  <w:style w:type="character" w:customStyle="1" w:styleId="crayon-c">
    <w:name w:val="crayon-c"/>
    <w:basedOn w:val="a0"/>
    <w:rsid w:val="003E2051"/>
  </w:style>
  <w:style w:type="character" w:customStyle="1" w:styleId="crayon-n">
    <w:name w:val="crayon-n"/>
    <w:basedOn w:val="a0"/>
    <w:rsid w:val="003E2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9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05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9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75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3766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590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2684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7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1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84988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1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9696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4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3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7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7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3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3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4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1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logistic.com.ua/category/androi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logistic.com.ua/wp-content/uploads/2016/03/internalStorage_Androdi.jp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prologistic.com.ua/wp-content/uploads/2016/03/projStruc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1285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2016-10-16T05:01:00Z</dcterms:created>
  <dcterms:modified xsi:type="dcterms:W3CDTF">2016-10-16T05:05:00Z</dcterms:modified>
</cp:coreProperties>
</file>