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2E" w:rsidRPr="00B40D2E" w:rsidRDefault="00B40D2E" w:rsidP="00B40D2E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B40D2E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B40D2E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"https://startandroid.ru/ru/blog/27-course/architecture-components/530-urok-6-room-entity.html" \o "Урок 6. Room. Entity" </w:instrText>
      </w:r>
      <w:r w:rsidRPr="00B40D2E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>
        <w:rPr>
          <w:rFonts w:ascii="Helvetica" w:eastAsia="Times New Roman" w:hAnsi="Helvetica" w:cs="Helvetica"/>
          <w:color w:val="0077BB"/>
          <w:kern w:val="36"/>
          <w:sz w:val="48"/>
          <w:szCs w:val="48"/>
          <w:u w:val="single"/>
          <w:lang w:eastAsia="ru-RU"/>
        </w:rPr>
        <w:t xml:space="preserve">Урок 6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48"/>
          <w:szCs w:val="48"/>
          <w:u w:val="single"/>
          <w:lang w:eastAsia="ru-RU"/>
        </w:rPr>
        <w:t>Room</w:t>
      </w:r>
      <w:bookmarkStart w:id="0" w:name="_GoBack"/>
      <w:bookmarkEnd w:id="0"/>
      <w:proofErr w:type="spellEnd"/>
      <w:r w:rsidRPr="00B40D2E">
        <w:rPr>
          <w:rFonts w:ascii="Helvetica" w:eastAsia="Times New Roman" w:hAnsi="Helvetica" w:cs="Helvetica"/>
          <w:color w:val="0077BB"/>
          <w:kern w:val="36"/>
          <w:sz w:val="48"/>
          <w:szCs w:val="48"/>
          <w:u w:val="single"/>
          <w:lang w:eastAsia="ru-RU"/>
        </w:rPr>
        <w:t xml:space="preserve"> </w:t>
      </w:r>
      <w:proofErr w:type="spellStart"/>
      <w:r w:rsidRPr="00B40D2E">
        <w:rPr>
          <w:rFonts w:ascii="Helvetica" w:eastAsia="Times New Roman" w:hAnsi="Helvetica" w:cs="Helvetica"/>
          <w:color w:val="0077BB"/>
          <w:kern w:val="36"/>
          <w:sz w:val="48"/>
          <w:szCs w:val="48"/>
          <w:u w:val="single"/>
          <w:lang w:eastAsia="ru-RU"/>
        </w:rPr>
        <w:t>Entity</w:t>
      </w:r>
      <w:proofErr w:type="spellEnd"/>
      <w:r w:rsidRPr="00B40D2E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более подробно рассмотрим возможности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задать имя таблицы. Как задать имя или тип поля. Как создать составной или внешний ключ. Как создать индекс. Как использовать вложенные объекты.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Имя таблицы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используется для создания таблицы. По умолчанию в качестве имени таблицы используется имя этого класса. Но мы можем указать свое имя, используя 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tableName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19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"employees")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объектов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создана таблица с именем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Имя поля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в качестве имени полей в таблице используются имена полей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класса. Но мы можем указать свое имя, используя 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аннотации 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"https://developer.android.com/reference/android/arch/persistence/room/ColumnInfo.html" \t "_blank" </w:instrTex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40D2E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ColumnInfo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ColumnInfo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 = 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full_name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fullName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fullName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 будет создано поле с именем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full_name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Тип поля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 умолчанию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тип данных для поля в таблице по типу данных поля в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классе. Но мы можем явно указать свой тип.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autoGenerate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ColumnInfo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typeAffinity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TEXT)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поле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salary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 типом TEXT.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Модификаторы доступа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Чтобы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 добраться до полей класса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делаем их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есть возможность использовать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поля. Для этого надо добавить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@Entity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getId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setId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this.id = 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 name)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this.name =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getSalary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setSalary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salary)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this.salary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salary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поля -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каждое имеет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методы добавляются парой кликов. Жмете в коде ALT+INSERT, выбираете пункт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Getter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Setter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выбираете поля, для которых надо создать методы.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-методов мы также можем использовать конструктор.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this.id = 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getId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-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имеет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-метод. А вместо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-метода,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использовать конструктор.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конструктора должен иметь тот же тип и имя, что и поле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класса. Вы можете использовать конструктор для всех полей или только для некоторых, как в примере выше.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для упрощения примеров везде буду использовать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Первичный ключ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уже знаем, как с помощью @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PrimaryKey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назначить какое-либо поле ключом. Каждый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должен содержать хотя бы одно такое поле. Даже если в классе всего одно поле.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PrimaryKey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autoGenerate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позволяет включить для поля режим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autoincrement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база данных сама будет генерировать значение, если вы его не укажете.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autoGenerate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при создании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вы можете не заполнять поле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База сама найдет ближайшее свободное значение и использует его.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составной ключ, используйте 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primaryKeys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9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{"key1", "key2"})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key1;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key2;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Внешний ключ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ключи позволяют связывать таблицы между собой. Если вы еще не знакомы с ними, то можете почитать о них в инете.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выше рассмотренных примерах у нас есть класс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по сотрудникам. Давайте создадим класс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Car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по машинам. И каждая машина должна быть прикреплена к какому-либо сотруднику.</w:t>
      </w:r>
    </w:p>
    <w:tbl>
      <w:tblPr>
        <w:tblW w:w="138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248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248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foreignKeys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ForeignKey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(entity =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Employee.class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parentColumns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"id",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childColumns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autoGenerate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model;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ColumnInfo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 = 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proofErr w:type="gram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employeeId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храниться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сотрудника, к которому прикреплена эта машина.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 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foreignKeys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внешнего ключа. Указываем, что значения поля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childColumns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должно обязательно быть равно какому-либо значению поля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parentColumns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таблице сотрудников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если у нас есть три сотрудника с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1,2 и 3, мы не сможем добавить в базу данных машину с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4. Потому что в базе нет такого родительского ключа, т.е. сотрудника с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Или, если вы попытаетесь удалить родительский ключ, т.е. сотрудника, к которому прикреплена какая-либо машина, то база выдаст вам ошибку. Потому что после удаления сотрудника, у машины в поле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находиться значение, которого нет в поле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 сотрудников.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подобных случаев удаления или изменения родительского ключа, вы можете настроить поведение базы данных. По умолчанию она возвращает ошибку, но это можно поменять с помощью параметров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onDelete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onUpdate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аннотации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ForeignKey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onDelete</w:t>
      </w:r>
      <w:proofErr w:type="spellEnd"/>
    </w:p>
    <w:tbl>
      <w:tblPr>
        <w:tblW w:w="160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5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5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foreignKeys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ForeignKey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(entity =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Employee.class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parentColumns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"id",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childColumns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onDelete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CASCADE))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значение = CASCADE. Это означает, что при удалении родительского ключа, будут удалены, связанные с ним дочерние ключи. Т.е. при удалении сотрудника, удалится и его машина.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возможных значений для параметра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onDelete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посмотреть </w:t>
      </w:r>
      <w:hyperlink r:id="rId5" w:tgtFrame="_blank" w:history="1">
        <w:r w:rsidRPr="00B40D2E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здесь</w:t>
        </w:r>
      </w:hyperlink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подробнее почитать о них на русском </w:t>
      </w:r>
      <w:hyperlink r:id="rId6" w:tgtFrame="_blank" w:history="1">
        <w:r w:rsidRPr="00B40D2E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здесь</w:t>
        </w:r>
      </w:hyperlink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один параметр аннотации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ForeignKey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deferred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имеющий по умолчанию значение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задать этому параметру значение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внешний ключ станет отложенным. Это может быть полезно при вставке данных в разные таблицы в рамках одной транзакции. Вы сможете внести все необходимые изменения, и проверка на корректность внешних ключей будет выполнена в самом конце, при выполнении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Подробнее об этом можно почитать </w:t>
      </w:r>
      <w:hyperlink r:id="rId7" w:anchor="fk_deferred" w:tgtFrame="_blank" w:history="1">
        <w:r w:rsidRPr="00B40D2E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здесь</w:t>
        </w:r>
      </w:hyperlink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Индекс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Индексы могут повысить производительность вашей таблицы. Если вы еще не знакомы с ними, то можете почитать о них в инете.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аннотации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indicies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задавать индексы.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@Entity(indices =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@Index("salary"),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@Index(value = {"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last_name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autoGenerate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ColumnInfo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 = 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ColumnInfo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 = 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last_name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два индекса: один по полю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salary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другой по двум полям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first_name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 дает возможность установить для его полей проверку на уникальность. Это делается параметром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unique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9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@Entity(indices = {@Index(value = {"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last_name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"}, unique = true)})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база будет следить, чтобы в этой таблице не было записи с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повторящейся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парой значений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first_name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 для одного поля также может быть настроен через параметр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аннотации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ColumnInfo</w:t>
      </w:r>
      <w:proofErr w:type="spellEnd"/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@Entity()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autoGenerate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ColumnInfo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(index = true)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Будет создан индекс для поле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salary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Вложенные объекты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у нас есть класс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данными о адресе. Это обычный класс, не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19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city;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street;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мы хотим использовать его в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autoGenerate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Address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сделаем так, то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ругаться, т.к. он не знает, как сохранить такой объект в базу: 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Cannot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figure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how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save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this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field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into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database</w:t>
      </w:r>
      <w:proofErr w:type="spellEnd"/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B40D2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You can consider adding a type converter for it.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простое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аннотацию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8" w:tgtFrame="_blank" w:history="1">
        <w:proofErr w:type="spellStart"/>
        <w:r w:rsidRPr="00B40D2E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Embedded</w:t>
        </w:r>
        <w:proofErr w:type="spellEnd"/>
      </w:hyperlink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@Entity()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autoGenerate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@Embedded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Address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Embedded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подскажет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надо просто взять поля из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считать их полями таблицы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базе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создана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Employee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полями</w:t>
      </w: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id, name, salary, city, street, number.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новой записи будет выглядеть так: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Employee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Employee();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employee.id = 1;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employee.name = "John Smith";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employee.salary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10000;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Address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Address();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address.city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"London";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address.street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"Baker Street";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address.number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221;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employee.address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address;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db.employeeDao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().insert(employee);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создаем вложенный объект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разберется, и запишет все в таблицу, как плоскую структуру.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могут включать в себя другие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получается так, что совпадают имена каких-то полей в основном объекте и в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объекте, то используйте префикс для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@Embedded(prefix = "address")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Address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к именам полей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в таблице будет добавлен указанный префикс.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D2E" w:rsidRPr="00B40D2E" w:rsidRDefault="00B40D2E" w:rsidP="00B40D2E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spellStart"/>
      <w:r w:rsidRPr="00B40D2E">
        <w:rPr>
          <w:rFonts w:ascii="Helvetica" w:eastAsia="Times New Roman" w:hAnsi="Helvetica" w:cs="Helvetica"/>
          <w:sz w:val="36"/>
          <w:szCs w:val="36"/>
          <w:lang w:eastAsia="ru-RU"/>
        </w:rPr>
        <w:t>Ignore</w:t>
      </w:r>
      <w:proofErr w:type="spellEnd"/>
    </w:p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Аннотация 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"https://developer.android.com/reference/android/arch/persistence/room/Ignore.html" \t "_blank" </w:instrText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40D2E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Ignore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позволяет подсказать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это поле не должно записываться в базу или читаться из нее.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40D2E" w:rsidRPr="00B40D2E" w:rsidTr="00B40D2E">
        <w:tc>
          <w:tcPr>
            <w:tcW w:w="0" w:type="auto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072" w:type="dxa"/>
            <w:vAlign w:val="center"/>
            <w:hideMark/>
          </w:tcPr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@Entity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Ignore</w:t>
            </w:r>
            <w:proofErr w:type="spellEnd"/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proofErr w:type="spellStart"/>
            <w:proofErr w:type="gram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proofErr w:type="gramEnd"/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Bitmap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avatar</w:t>
            </w:r>
            <w:proofErr w:type="spellEnd"/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40D2E" w:rsidRPr="00B40D2E" w:rsidRDefault="00B40D2E" w:rsidP="00B4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0D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40D2E" w:rsidRPr="00B40D2E" w:rsidRDefault="00B40D2E" w:rsidP="00B40D2E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Нам не нужно хранить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Bitmap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базе, поэтому добавляем </w:t>
      </w:r>
      <w:proofErr w:type="spellStart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</w:t>
      </w:r>
      <w:proofErr w:type="spellEnd"/>
      <w:r w:rsidRPr="00B4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этому полю.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C5525"/>
    <w:multiLevelType w:val="multilevel"/>
    <w:tmpl w:val="6C9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2E"/>
    <w:rsid w:val="0074467C"/>
    <w:rsid w:val="00B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401FF-C5E8-40A4-827A-10FB9141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0D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0D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D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0D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40D2E"/>
  </w:style>
  <w:style w:type="character" w:styleId="a3">
    <w:name w:val="Hyperlink"/>
    <w:basedOn w:val="a0"/>
    <w:uiPriority w:val="99"/>
    <w:semiHidden/>
    <w:unhideWhenUsed/>
    <w:rsid w:val="00B40D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40D2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40D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D2E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B40D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3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3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rch/persistence/room/Embedd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bb.uz/SQLite/Poddjerzhka-vnjeshnih-kljuchjej-v-SQLite/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bb.uz/SQLite/Poddjerzhka-vnjeshnih-kljuchjej-v-SQLite/4.3.html" TargetMode="External"/><Relationship Id="rId5" Type="http://schemas.openxmlformats.org/officeDocument/2006/relationships/hyperlink" Target="https://developer.android.com/reference/android/arch/persistence/room/ForeignKe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1667</Words>
  <Characters>9506</Characters>
  <Application>Microsoft Office Word</Application>
  <DocSecurity>0</DocSecurity>
  <Lines>79</Lines>
  <Paragraphs>22</Paragraphs>
  <ScaleCrop>false</ScaleCrop>
  <Company/>
  <LinksUpToDate>false</LinksUpToDate>
  <CharactersWithSpaces>11151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2018-10-24T05:26:00Z</dcterms:created>
  <dcterms:modified xsi:type="dcterms:W3CDTF">2018-10-24T05:27:00Z</dcterms:modified>
</cp:coreProperties>
</file>