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C6" w:rsidRPr="009221C6" w:rsidRDefault="009221C6" w:rsidP="009221C6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63"/>
          <w:szCs w:val="63"/>
          <w:lang w:eastAsia="ru-RU"/>
        </w:rPr>
      </w:pPr>
      <w:r w:rsidRPr="009221C6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fldChar w:fldCharType="begin"/>
      </w:r>
      <w:r w:rsidRPr="009221C6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instrText xml:space="preserve"> HYPERLINK "http://codeandlife.ru/android/2-creating-custom-android-views-part-2.html" \o "Как создать custom View для Android. Ч2.: Padding. Как нарисовать свой собственный контент" </w:instrText>
      </w:r>
      <w:r w:rsidRPr="009221C6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fldChar w:fldCharType="separate"/>
      </w:r>
      <w:r w:rsidRPr="009221C6"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 xml:space="preserve">Как </w:t>
      </w:r>
      <w:r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 xml:space="preserve">создать </w:t>
      </w:r>
      <w:proofErr w:type="spellStart"/>
      <w:r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>custom</w:t>
      </w:r>
      <w:proofErr w:type="spellEnd"/>
      <w:r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>View</w:t>
      </w:r>
      <w:proofErr w:type="spellEnd"/>
      <w:r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 xml:space="preserve"> для </w:t>
      </w:r>
      <w:proofErr w:type="spellStart"/>
      <w:r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>Android</w:t>
      </w:r>
      <w:proofErr w:type="spellEnd"/>
      <w:r w:rsidRPr="009221C6"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 xml:space="preserve"> Ч</w:t>
      </w:r>
      <w:proofErr w:type="gramStart"/>
      <w:r w:rsidRPr="009221C6"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>2.:</w:t>
      </w:r>
      <w:proofErr w:type="gramEnd"/>
      <w:r w:rsidRPr="009221C6"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 xml:space="preserve"> </w:t>
      </w:r>
      <w:proofErr w:type="spellStart"/>
      <w:r w:rsidRPr="009221C6"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>Padding</w:t>
      </w:r>
      <w:proofErr w:type="spellEnd"/>
      <w:r w:rsidRPr="009221C6">
        <w:rPr>
          <w:rFonts w:ascii="Helvetica" w:eastAsia="Times New Roman" w:hAnsi="Helvetica" w:cs="Helvetica"/>
          <w:color w:val="0077BB"/>
          <w:kern w:val="36"/>
          <w:sz w:val="63"/>
          <w:szCs w:val="63"/>
          <w:lang w:eastAsia="ru-RU"/>
        </w:rPr>
        <w:t>. Как нарисовать свой собственный контент</w:t>
      </w:r>
      <w:r w:rsidRPr="009221C6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fldChar w:fldCharType="end"/>
      </w:r>
      <w:bookmarkStart w:id="0" w:name="_GoBack"/>
    </w:p>
    <w:p w:rsidR="009221C6" w:rsidRPr="009221C6" w:rsidRDefault="009221C6" w:rsidP="009221C6">
      <w:pPr>
        <w:spacing w:after="75" w:line="240" w:lineRule="auto"/>
        <w:ind w:left="72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Pavel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Bobkov</w:t>
      </w:r>
      <w:proofErr w:type="spellEnd"/>
    </w:p>
    <w:p w:rsidR="009221C6" w:rsidRPr="009221C6" w:rsidRDefault="009221C6" w:rsidP="00922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bookmarkEnd w:id="0"/>
    <w:p w:rsidR="009221C6" w:rsidRPr="009221C6" w:rsidRDefault="009221C6" w:rsidP="009221C6">
      <w:pPr>
        <w:spacing w:after="75" w:line="240" w:lineRule="auto"/>
        <w:ind w:left="72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</w:p>
    <w:p w:rsidR="009221C6" w:rsidRPr="009221C6" w:rsidRDefault="009221C6" w:rsidP="009221C6">
      <w:pPr>
        <w:spacing w:after="75" w:line="240" w:lineRule="auto"/>
        <w:ind w:left="72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11 Август 2015</w:t>
      </w:r>
    </w:p>
    <w:p w:rsidR="009221C6" w:rsidRPr="009221C6" w:rsidRDefault="009221C6" w:rsidP="009221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hyperlink r:id="rId4" w:history="1">
        <w:proofErr w:type="gramStart"/>
        <w:r w:rsidRPr="009221C6">
          <w:rPr>
            <w:rFonts w:ascii="Helvetica" w:eastAsia="Times New Roman" w:hAnsi="Helvetica" w:cs="Helvetica"/>
            <w:b/>
            <w:bCs/>
            <w:color w:val="666666"/>
            <w:sz w:val="16"/>
            <w:szCs w:val="16"/>
            <w:bdr w:val="single" w:sz="6" w:space="4" w:color="EEEEEE" w:frame="1"/>
            <w:shd w:val="clear" w:color="auto" w:fill="FFFFFF"/>
            <w:lang w:val="en-US" w:eastAsia="ru-RU"/>
          </w:rPr>
          <w:t>android</w:t>
        </w:r>
        <w:proofErr w:type="gramEnd"/>
      </w:hyperlink>
      <w:r w:rsidRPr="009221C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hyperlink r:id="rId5" w:history="1">
        <w:r w:rsidRPr="009221C6">
          <w:rPr>
            <w:rFonts w:ascii="Helvetica" w:eastAsia="Times New Roman" w:hAnsi="Helvetica" w:cs="Helvetica"/>
            <w:b/>
            <w:bCs/>
            <w:color w:val="666666"/>
            <w:sz w:val="16"/>
            <w:szCs w:val="16"/>
            <w:bdr w:val="single" w:sz="6" w:space="4" w:color="EEEEEE" w:frame="1"/>
            <w:shd w:val="clear" w:color="auto" w:fill="FFFFFF"/>
            <w:lang w:val="en-US" w:eastAsia="ru-RU"/>
          </w:rPr>
          <w:t>tutorial</w:t>
        </w:r>
      </w:hyperlink>
      <w:r w:rsidRPr="009221C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hyperlink r:id="rId6" w:history="1">
        <w:r w:rsidRPr="009221C6">
          <w:rPr>
            <w:rFonts w:ascii="Helvetica" w:eastAsia="Times New Roman" w:hAnsi="Helvetica" w:cs="Helvetica"/>
            <w:b/>
            <w:bCs/>
            <w:color w:val="666666"/>
            <w:sz w:val="16"/>
            <w:szCs w:val="16"/>
            <w:bdr w:val="single" w:sz="6" w:space="4" w:color="EEEEEE" w:frame="1"/>
            <w:shd w:val="clear" w:color="auto" w:fill="FFFFFF"/>
            <w:lang w:val="en-US" w:eastAsia="ru-RU"/>
          </w:rPr>
          <w:t>view</w:t>
        </w:r>
      </w:hyperlink>
    </w:p>
    <w:p w:rsidR="009221C6" w:rsidRPr="009221C6" w:rsidRDefault="009221C6" w:rsidP="009221C6">
      <w:pPr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63"/>
          <w:szCs w:val="63"/>
          <w:lang w:val="en-US" w:eastAsia="ru-RU"/>
        </w:rPr>
      </w:pPr>
      <w:r w:rsidRPr="009221C6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>Новый</w:t>
      </w:r>
      <w:r w:rsidRPr="009221C6">
        <w:rPr>
          <w:rFonts w:ascii="Helvetica" w:eastAsia="Times New Roman" w:hAnsi="Helvetica" w:cs="Helvetica"/>
          <w:kern w:val="36"/>
          <w:sz w:val="63"/>
          <w:szCs w:val="63"/>
          <w:lang w:val="en-US" w:eastAsia="ru-RU"/>
        </w:rPr>
        <w:t xml:space="preserve"> View </w:t>
      </w:r>
      <w:r w:rsidRPr="009221C6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>компонент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Иногда расширения стандартного </w:t>
      </w:r>
      <w:proofErr w:type="spellStart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класса не достаточно чтобы решить требуемую задачу и вам придется рисовать содержимое </w:t>
      </w:r>
      <w:proofErr w:type="spellStart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компонента самостоятельно. В этом руководстве мы создадим </w:t>
      </w:r>
      <w:proofErr w:type="spellStart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который рисует график, используя класс </w:t>
      </w:r>
      <w:proofErr w:type="spellStart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>Canvas</w:t>
      </w:r>
      <w:proofErr w:type="spellEnd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а также немного изучим как работает </w:t>
      </w:r>
      <w:proofErr w:type="spellStart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>dimensions</w:t>
      </w:r>
      <w:proofErr w:type="spellEnd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</w:t>
      </w:r>
      <w:proofErr w:type="spellStart"/>
      <w:r w:rsidRPr="009221C6">
        <w:rPr>
          <w:rFonts w:ascii="Times New Roman" w:eastAsia="Times New Roman" w:hAnsi="Times New Roman" w:cs="Times New Roman"/>
          <w:sz w:val="23"/>
          <w:szCs w:val="23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к этому еще не готовы, прочитайте </w:t>
      </w:r>
      <w:hyperlink r:id="rId7" w:tooltip="Как создать сustom View для Android. Ч1" w:history="1">
        <w:r w:rsidRPr="009221C6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предыдущую часть</w:t>
        </w:r>
      </w:hyperlink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9221C6" w:rsidRPr="009221C6" w:rsidRDefault="009221C6" w:rsidP="009221C6">
      <w:pPr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63"/>
          <w:szCs w:val="63"/>
          <w:lang w:eastAsia="ru-RU"/>
        </w:rPr>
      </w:pPr>
      <w:r w:rsidRPr="009221C6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>Рисуем первые пиксели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хотите нарисовать в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что-то свое, лучше всего просто расширить класс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самый базовый блок пользовательского интерфейса (UI) и </w:t>
      </w:r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 полностью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функциональный класс, хотя кое-чего в нем не хватает.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мы начнем с создания нового класса, который расширяет класс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.   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9221C6" w:rsidRPr="009221C6" w:rsidTr="009221C6">
        <w:tc>
          <w:tcPr>
            <w:tcW w:w="0" w:type="auto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195" w:type="dxa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LineChartView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 {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LineChartView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(Context context,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AttributeSet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attrs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proofErr w:type="gram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context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attrs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 xml:space="preserve">   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нарисовать первые пиксели, нам нужно просто переопределить метод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onDraw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этом методе мы получаем объект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можно использовать для рисования. В данном случае нам не нужно вызывать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onDraw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метод суперкласса, потому что для класса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метод просто пустой. 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9221C6" w:rsidRPr="009221C6" w:rsidTr="009221C6">
        <w:tc>
          <w:tcPr>
            <w:tcW w:w="0" w:type="auto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195" w:type="dxa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@Override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onDraw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(Canvas canvas) {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Paint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Paint();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paint.setStyle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Style.STROKE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paint.setColor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(0xFF33B5E5);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paint.setStrokeWidth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(4);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canvas.drawLine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(0, 0,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getWidth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getHeight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(), paint);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Этот код рисует голубую линию толщиной 4 пикселя, которая начинается в точке (0, 0) и заканчивается в точке (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getWidth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getHeight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()). Класс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Paint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каким образом все это рисуется. Хотя объект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paint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позволяет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создавать достаточно много интересных эффектов, здесь он используется только для установки цвета и стиля рисования.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при рисовании верхняя левая часть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(0, 0), независимо от того, где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на экране.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имеет методы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getLeft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getTop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но они возвращают позицию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относительно родительского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их не следует использовать при рисовании.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мы создали свой собственный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рисует линию. Это не слишком полезно, но мы по крайней мере с чего то начали. </w:t>
      </w:r>
    </w:p>
    <w:p w:rsidR="009221C6" w:rsidRPr="009221C6" w:rsidRDefault="009221C6" w:rsidP="009221C6">
      <w:pPr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63"/>
          <w:szCs w:val="63"/>
          <w:lang w:eastAsia="ru-RU"/>
        </w:rPr>
      </w:pPr>
      <w:r w:rsidRPr="009221C6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 xml:space="preserve">Добавляем </w:t>
      </w:r>
      <w:proofErr w:type="spellStart"/>
      <w:r w:rsidRPr="009221C6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>padding</w:t>
      </w:r>
      <w:proofErr w:type="spellEnd"/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вы создаете XML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наверняка используете в различных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такой параметр как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Однако, если вы попытаетесь использовать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мы только что создали, вы увидите, что это не работает. Это связано с </w:t>
      </w:r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тем,  что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не учли его при рисовании.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довольно просто,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входит в ширину нашего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шириной 100 пикселей, а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10 пикселей с обоих сторон, тогда ширина, доступная для рисования, составит 80 пикселей (то же самое, конечно, применимо и к высоте). Когда мы используем функцию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getWidth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то получаем ширину, включающую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Используя методы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getPaddingTop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getPaddingBottom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getPaddingLeft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getPaddingRight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мы можем получить величину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добавить поддержку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рисовании нашей линии, ее нужно начинать в точке (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getPaddingLeft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getPaddingTop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()) и заканчивать в нижнем правом углу минус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Измененный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onDraw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 будет выглядеть так: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5"/>
      </w:tblGrid>
      <w:tr w:rsidR="009221C6" w:rsidRPr="009221C6" w:rsidTr="009221C6">
        <w:tc>
          <w:tcPr>
            <w:tcW w:w="0" w:type="auto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075" w:type="dxa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onDraw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(Canvas canvas) {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paint.setStyle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Style.STROKE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paint.setColor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(0xFF33B5E5);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paint.setStrokeWidth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(4);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left 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getPaddingLeft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top 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getPaddingTop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right 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getWidth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-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getPaddingRight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bottom 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getHeight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-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getPaddingBottom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canvas.drawLine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(left, top, right, bottom, paint);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изменения параметра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XML файле будут иметь должный эффект.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790EEE" wp14:editId="55104500">
            <wp:extent cx="2377440" cy="4229100"/>
            <wp:effectExtent l="0" t="0" r="3810" b="0"/>
            <wp:docPr id="1" name="Рисунок 1" descr="Android Custom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Custom 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установил темно серый цвет фона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 видно из рисунка, фон отображается на весь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даже за пределами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нормальное поведение.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Необходимость поддержки параметра -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зависит от того, как вы планируете использовать ваш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Тем не менее, я настоятельно рекомендую вам добавить поддержку параметра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самом начале, даже если вы думаете, что это вам не понадобится. Добавлять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более сложному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компоненту, например, который имеет множество деталей и обрабатывает нажатия, может быть довольно утомительным. Поэтому решив эту задачу в самом начале, вы облегчите себе дальнейшую работы.</w:t>
      </w:r>
    </w:p>
    <w:p w:rsidR="009221C6" w:rsidRPr="009221C6" w:rsidRDefault="009221C6" w:rsidP="009221C6">
      <w:pPr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63"/>
          <w:szCs w:val="63"/>
          <w:lang w:eastAsia="ru-RU"/>
        </w:rPr>
      </w:pPr>
      <w:r w:rsidRPr="009221C6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t>Рисуем линейный график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я говорил в начале, наш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 будет рисовать линейный график. Давайте перейдем к этой задаче. В первую очередь нужно определить какие-нибудь данные для отображения. 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5"/>
      </w:tblGrid>
      <w:tr w:rsidR="009221C6" w:rsidRPr="009221C6" w:rsidTr="009221C6">
        <w:tc>
          <w:tcPr>
            <w:tcW w:w="0" w:type="auto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075" w:type="dxa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private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float[]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datapoints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float[] {};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/**Устанавливает данные для графика. Точки имеют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положительное значение и равноудалены друг от друга по х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График будет масштабируемым, поэтому будет использоваться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* вся высота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view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@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datapoints</w:t>
            </w:r>
            <w:proofErr w:type="spellEnd"/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     y - значения линейного графика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*/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setChartData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(float[]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datapoints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this.datapoints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datapoints.clone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Эта функция позволит пользователю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задавать данные для отображения.  Для каждой точки на графике нам нужно два значения - X и Y. Но если мы зададим X координаты как равноудаленные отрезки, то можно использовать X как индекс массива, а Y как значения массива.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правильно отображать данные, нам нужно их масштабировать, иначе они могут не поместиться в размер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масштабирования значений будет использоваться следующий метод. 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5"/>
      </w:tblGrid>
      <w:tr w:rsidR="009221C6" w:rsidRPr="009221C6" w:rsidTr="009221C6">
        <w:tc>
          <w:tcPr>
            <w:tcW w:w="0" w:type="auto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075" w:type="dxa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getYPos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(float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value) {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height 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getHeight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-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getPaddingTop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-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getPaddingBottom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maxValue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getMax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datapoints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масштабирования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высоту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value = (value /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maxValue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* height;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инверсия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 = height - value;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   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смещение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чтобы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учесть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padding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value +=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getPaddingTop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 xml:space="preserve">        </w:t>
            </w:r>
            <w:proofErr w:type="spellStart"/>
            <w:proofErr w:type="gram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value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получает два значения - текущую Y координату и максимальное значение среди всех данных. Первое, что нужно сделать -  выполнить масштабирование. Обратите внимание, при вычислении высоты мы учитываем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сверху, и снизу.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мы инвертируем полученное значение. Для чего это надо? На дисплее большему значению Y соответствуют точки, которые расположены в нижней части, но для нашего графика наивысшая Y координата должна быть вверху (прим.: у дисплея Y ось направлена вниз). После инвертирования мы добавляем смещение и возвращаем вычисленное значение.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для вычисления максимального значения Y я приводить не буду. Она очевидна, нужно просто перебрать массив и найти максимум.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X координаты нам тоже понадобится функция масштабирования. 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5"/>
      </w:tblGrid>
      <w:tr w:rsidR="009221C6" w:rsidRPr="009221C6" w:rsidTr="009221C6">
        <w:tc>
          <w:tcPr>
            <w:tcW w:w="0" w:type="auto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075" w:type="dxa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getXPos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(float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value) {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width 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getWidth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-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getPaddingLeft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-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getPaddingRight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maxValue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datapoints.length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- 1;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масштабирования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размер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value = (value /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maxValue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* width;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смещение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чтобы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учесть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padding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value</w:t>
            </w:r>
            <w:proofErr w:type="spellEnd"/>
            <w:proofErr w:type="gram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+=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getPaddingLeft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value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мы готовы нарисовать график. Мы можем рисовать линии между точками, но лучше решить эту задачу по-другому, используя класс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Path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 Визуальной разницы никакой </w:t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 будет, но это упростит нам написание кода. Метод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onDraw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) теперь будет выглядеть так: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5"/>
      </w:tblGrid>
      <w:tr w:rsidR="009221C6" w:rsidRPr="009221C6" w:rsidTr="009221C6">
        <w:tc>
          <w:tcPr>
            <w:tcW w:w="0" w:type="auto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075" w:type="dxa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onDraw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(Canvas canvas) {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maxValue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getMax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datapoints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Path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path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Path();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path.moveTo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getXPos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(0),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getYPos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datapoints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[0]),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maxValue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datapoints.length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path.lineTo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getXPos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getYPos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datapoints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]),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maxValue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Paint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Paint();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paint.setStyle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Style.STROKE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paint.setStrokeWidth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(4);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paint.setColor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(0xFF33B5E5);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canvas.drawPath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paint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части кода мы конструируем объект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path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созданный ранее метод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getYPos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Также там используется метод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getXPos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который работает аналогичным образом, только не инвертирует значения. Создание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path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начинается с инициализации начальной точкой. Далее мы продлеваем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path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добавляя следующие точки.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Вторая часть кода делает почти то же самое, что и раньше, только вместо метода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drawLine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мы используем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drawPath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().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(для каких-то произвольных данных) будет выглядеть так.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3E8EFC" wp14:editId="49AD8C23">
            <wp:extent cx="2377440" cy="4229100"/>
            <wp:effectExtent l="0" t="0" r="3810" b="0"/>
            <wp:docPr id="2" name="Рисунок 2" descr="График в Custom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рафик в Custom 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уже похоже на линейный график. Пришло время добавить еще несколько деталей. </w:t>
      </w:r>
    </w:p>
    <w:p w:rsidR="009221C6" w:rsidRPr="009221C6" w:rsidRDefault="009221C6" w:rsidP="009221C6">
      <w:pPr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63"/>
          <w:szCs w:val="63"/>
          <w:lang w:eastAsia="ru-RU"/>
        </w:rPr>
      </w:pPr>
      <w:r w:rsidRPr="009221C6">
        <w:rPr>
          <w:rFonts w:ascii="Helvetica" w:eastAsia="Times New Roman" w:hAnsi="Helvetica" w:cs="Helvetica"/>
          <w:kern w:val="36"/>
          <w:sz w:val="63"/>
          <w:szCs w:val="63"/>
          <w:lang w:eastAsia="ru-RU"/>
        </w:rPr>
        <w:lastRenderedPageBreak/>
        <w:t>Добавляем детали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вещь, которую мы добавим - это сглаживание (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anti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aliasing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Это уменьшит угловатость и зазубренность линий при рисовании. Сглаживание контролируется объектом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paint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можно включить так.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9221C6" w:rsidRPr="009221C6" w:rsidTr="009221C6">
        <w:tc>
          <w:tcPr>
            <w:tcW w:w="0" w:type="auto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95" w:type="dxa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paint.setAntiAlias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мы можем улучшить внешний вид графика, добавив тени. Это делается с помощью следующего кода. 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5"/>
      </w:tblGrid>
      <w:tr w:rsidR="009221C6" w:rsidRPr="009221C6" w:rsidTr="009221C6">
        <w:tc>
          <w:tcPr>
            <w:tcW w:w="0" w:type="auto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1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95" w:type="dxa"/>
            <w:vAlign w:val="center"/>
            <w:hideMark/>
          </w:tcPr>
          <w:p w:rsidR="009221C6" w:rsidRPr="009221C6" w:rsidRDefault="009221C6" w:rsidP="0092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paint.setShadowLayer</w:t>
            </w:r>
            <w:proofErr w:type="spellEnd"/>
            <w:r w:rsidRPr="009221C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(4, 2, 2, 0x80000000);</w:t>
            </w:r>
          </w:p>
        </w:tc>
      </w:tr>
    </w:tbl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все что мы нарисуем, используя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paint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будет отбрасывать тени. Первый аргумент функции задает радиус размытия тени. Большее значение задает большее размытие (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blur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). Если установить этот аргумент 0, теневой слой будет удален. Следующие два аргумента задают смещение тени. В нашем случае тень будет смещена на 2 пикселя вправо и вниз. И последний аргумент - цвет тени и прозрачность. В данном случае установлен черный цвет и половинная прозрачность (на картинке эффект почти не заметен, но на эмуляторе его отчетливо видно).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00412B" wp14:editId="43BECE9B">
            <wp:extent cx="2377440" cy="4229100"/>
            <wp:effectExtent l="0" t="0" r="3810" b="0"/>
            <wp:docPr id="3" name="Рисунок 3" descr="http://codeandlife.ru/images/articles/custom-view-2/AndroidCustomViewP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deandlife.ru/images/articles/custom-view-2/AndroidCustomViewP2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ниже - это результат дальнейшей доработки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компонента. Я добавил на фон горизонтальные линии, чтобы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больше похож на график. Для рисования линий я использовал дополнительную функцию, чтобы понимать, где и в каком количестве отображать эти линии, но для данной статьи это не очень важно.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D116EB" wp14:editId="3E142A18">
            <wp:extent cx="2377440" cy="4229100"/>
            <wp:effectExtent l="0" t="0" r="3810" b="0"/>
            <wp:docPr id="4" name="Рисунок 4" descr="http://codeandlife.ru/images/articles/custom-view-2/AndroidCustomViewP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deandlife.ru/images/articles/custom-view-2/AndroidCustomViewP2-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мы добавили достаточно много вещей в наш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он выглядел подходящим образом. Используя </w:t>
      </w:r>
      <w:proofErr w:type="spellStart"/>
      <w:proofErr w:type="gram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мы</w:t>
      </w:r>
      <w:proofErr w:type="gram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можем рисовать линии, пути(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paths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прямоугольники, овалы, растровые изображения и так далее. Используя объект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paint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также можем менять стиль, цвет, ширину, эффекты и другие параметры. Я рекомендую вам почитать документацию на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hyperlink r:id="rId12" w:tgtFrame="_blank" w:history="1">
        <w:r w:rsidRPr="009221C6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Canvas</w:t>
        </w:r>
        <w:proofErr w:type="spellEnd"/>
      </w:hyperlink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"http://developer.android.com/reference/android/graphics/Paint.html" \t "_blank" </w:instrText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221C6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Paint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затем поиграть с различными настройками и профилями. 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следующей части мы разберемся </w:t>
      </w:r>
      <w:hyperlink r:id="rId13" w:history="1">
        <w:r w:rsidRPr="009221C6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 xml:space="preserve">как реализовать анимацию в </w:t>
        </w:r>
        <w:proofErr w:type="spellStart"/>
        <w:r w:rsidRPr="009221C6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custom</w:t>
        </w:r>
        <w:proofErr w:type="spellEnd"/>
        <w:r w:rsidRPr="009221C6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 xml:space="preserve"> </w:t>
        </w:r>
        <w:proofErr w:type="spellStart"/>
        <w:r w:rsidRPr="009221C6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view</w:t>
        </w:r>
        <w:proofErr w:type="spellEnd"/>
      </w:hyperlink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21C6" w:rsidRPr="009221C6" w:rsidRDefault="009221C6" w:rsidP="009221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Тестовый проект для этой статьи можно скачать с 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"https://github.com/CodeAndLife/Custom-view-2" \t "_blank" </w:instrText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221C6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GitHub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материалам сайта 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"http://www.jayway.com/2012/07/03/creating-custom-android-views-part-2-how-padding-works-and-how-to-draw-your-own-content/" \t "_blank" </w:instrText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221C6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jayway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Вольный перевод -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Pavel</w:t>
      </w:r>
      <w:proofErr w:type="spellEnd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21C6">
        <w:rPr>
          <w:rFonts w:ascii="Times New Roman" w:eastAsia="Times New Roman" w:hAnsi="Times New Roman" w:cs="Times New Roman"/>
          <w:sz w:val="24"/>
          <w:szCs w:val="24"/>
          <w:lang w:eastAsia="ru-RU"/>
        </w:rPr>
        <w:t>Bobkov</w:t>
      </w:r>
      <w:proofErr w:type="spellEnd"/>
    </w:p>
    <w:p w:rsidR="00833161" w:rsidRDefault="00833161"/>
    <w:sectPr w:rsidR="0083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C6"/>
    <w:rsid w:val="00833161"/>
    <w:rsid w:val="0092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AD112-30FC-4237-981A-8C017F57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50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8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deandlife.ru/android/3-creating-custom-android-views-part-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andlife.ru/android/1-creating-custom-android-views-part-1.html" TargetMode="External"/><Relationship Id="rId12" Type="http://schemas.openxmlformats.org/officeDocument/2006/relationships/hyperlink" Target="http://developer.android.com/reference/android/graphics/Canva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andlife.ru/component/tags/tag/6-view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codeandlife.ru/component/tags/tag/4-tutorial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://codeandlife.ru/component/tags/tag/2-android.html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1672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2016-10-23T10:50:00Z</dcterms:created>
  <dcterms:modified xsi:type="dcterms:W3CDTF">2016-10-23T10:51:00Z</dcterms:modified>
</cp:coreProperties>
</file>