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F5" w:rsidRPr="007350F5" w:rsidRDefault="007350F5" w:rsidP="007350F5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proofErr w:type="spellStart"/>
      <w:r w:rsidRPr="007350F5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Кастомизация</w:t>
      </w:r>
      <w:proofErr w:type="spellEnd"/>
      <w:r w:rsidRPr="007350F5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списков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Продолжение </w:t>
      </w:r>
      <w:hyperlink r:id="rId4" w:history="1">
        <w:r w:rsidRPr="007350F5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статьи</w:t>
        </w:r>
      </w:hyperlink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котором мы рассмотрим более сложные примеры его использования, такие, как иконки на элементах списка и добавление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чекбоксов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 этим элементам. Так же мы рассмотрим возможности по оптимизации кода.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Напомню, что статья является переводом </w:t>
      </w:r>
      <w:hyperlink r:id="rId5" w:history="1">
        <w:r w:rsidRPr="007350F5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этой статьи</w:t>
        </w:r>
      </w:hyperlink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 разрешения ее автора.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Пример: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с собственным шаблоном.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Вы можете создать свой собственный шаблон для элементов списка и применить его к своему Адаптеру. Шаблон будет одинаковым для каждого элемента списка, но дальше мы разберем как сделать его более гибким. В нашем примере мы добавим иконку к каждому элементу списка.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Создайте файл шаблона «rowlayout.xml» в папке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вашего проекта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de.vogella.android.listactivity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&lt;?xml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version=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"1.0"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encoding=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"utf-8"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?&gt;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LinearLayout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xmlns:android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"http://schemas.android.com/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apk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/res/android"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layout_width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layout_height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&lt;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"@+id/icon"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layout_width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"22px"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layout_height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"22px"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layout_marginLeft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"4px"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layout_marginRight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"10px"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layout_marginTop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"4px"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android:src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drawable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/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ic_launcher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&lt;/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&lt;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"@+id/label"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layout_width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layout_height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"@+id/label"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textSize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"20px"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&lt;/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&lt;/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LinearLayout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&gt;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Измените свою Деятельность на следующую. Код почти такой же, как и в предыдущем примере, единственная разница в том, что мы используем наш собственный шаблон в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ArrayAdapter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указываем адаптеру какой элемент пользовательского интерфейса будет содержать текст. Мы не делали этого в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предидущей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статье, поскольку мы использовали стандартный шаблон.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android.widget.Toast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icicle);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values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WindowsMobile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"Blackberry"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WebOS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"Max OS 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"OS/2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Использование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собственного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шаблона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&lt;String&gt; adapter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&lt;String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R.id.label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values);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adapter);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onListItemClick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l, View v,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id)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item = (String)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getItem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Toast.makeText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item +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selected"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Toast.LENGTH_LONG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).show();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7350F5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5D2F0FA" wp14:editId="538D10A3">
            <wp:extent cx="2237682" cy="3337560"/>
            <wp:effectExtent l="0" t="0" r="0" b="0"/>
            <wp:docPr id="1" name="Рисунок 11" descr="https://habrastorage.org/getpro/habr/post_images/720/b59/1aa/720b591aa147235301ec03e5795f2b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getpro/habr/post_images/720/b59/1aa/720b591aa147235301ec03e5795f2b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83" cy="33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Пример: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 с гибким шаблоном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Оба предыдущих примера используют один шаблон сразу для всех строк. Если вы хотите изменить вид определенных строк, вам нужно определить свой адаптер и заместить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Этот метод ответственен за создание отдельных элементов вашего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 возвращает Вид. Этот Вид фактически является Шаблоном (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ViewGroup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и содержит в себе другие Виды, например,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С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вы так же можете изменить параметры индивидуальных видов.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Чтобы прочитать шаблон из XML в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(), вы можете использовать системный сервис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LayoutInflator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этом примере мы расширяем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ArrayAdapter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так же мы можем реализовать непосредственно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BaseAdapter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Определение простого адаптера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Очень просто создать свой Адаптер, не обращая внимания на его оптимизацию. Просто получайте в своей Деятельности данные, которые хотите отобразить и сохраняйте их в элемент списка. В вашем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установите ваш предопределенный шаблон для элементов и получите нужные вам элементы с помощью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findViewById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 После этого вы можете определить их свойства.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Наш пример использует две картинки: «no.png» и «ok.png». Я положил их в папку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drawable-mdpi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Используйте свои картинки. Если не нашли таковых, то просто скопируйте «icon.png» и, с помощью графического редактора, немного измените их.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Создайте класс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MySimpleArrayAdapter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который будет служить нашим Адаптером.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package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android.content.Context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MySimpleArrayAdapter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String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Context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values;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MySimpleArrayAdapter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(Context context, String[] values)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context,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values);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.context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context;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.values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values;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context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getSystemService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Context.LAYOUT_INFLATER_SERVICE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inflater.inflate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parent,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R.id.label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R.id.icon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textView.setText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values[position]);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Изменение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иконки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для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Windows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iPhone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s = 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values[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position];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||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||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imageView.setImageResource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R.drawable.no);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imageView.setImageResource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R.drawable.ok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lastRenderedPageBreak/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rowView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Чтобы использовать этот Адаптер, измените класс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MyList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следующее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icicle);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values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WindowsMobile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"Blackberry"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WebOS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"Max OS 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"OS/2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MySimpleArrayAdapter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adapter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MySimpleArrayAdapter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values);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setListAdapter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Когда вы запустите это приложение, вы увидите список с элементами, с разными значками на некоторых из них.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Оптимизация производительности вашего собственного адаптера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Создание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объектов для каждого элемента — это увеличение потребления памяти и временные затраты. Как уже говорилось,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Андроид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стирает элементы (виды) вашего списка, которые уже не отображаются и делегируют управление ими в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через параметр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convertView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Ваш Адаптер может использовать этот вид и избежать «раздутие» Шаблона для этого элемента. Это сохраняет память и уменьшает загрузку процессора.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вашей реализации вы должны проверять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convertView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наличие содержимого и переназначать его, отправляя новые данные в существующий Шаблон, если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convertView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не пустой.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Наша реализация так же использует модель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ViewHolder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findViewById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достаточно ресурсоемок, так что нужно избегать его, если в нем нет прямой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необходимости.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ViewHolder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сохраняет ссылки на необходимые в элементе списка Шаблоны. Этот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ViewHolder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прикреплен к элементу методом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setTag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Каждый Вид может содержать примененную ссылку. Если элемент очищен, мы можем получить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ViewHolder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через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getTag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Это выглядит нагруженным, но, на самом деле, работает быстрее, чем повторяющиеся вызовы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findViewById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Обе техники (переназначение существующих видов и модель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ViewHolder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увеличивают производительность примерно на 15%, особенно на больших объемах данных.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Продолжая использовать проект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de.vogella.android.listactivity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создайте класс «MyArrayAdapter.java».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String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Activity context;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names;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MyArrayAdapter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(Activity context, String[] names)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context,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names);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.context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context;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.names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names;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Класс для сохранения во внешний класс и для ограничения доступа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из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потомков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класса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static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буферизирует оценку различных полей шаблона элемента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Очищает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сущетсвующий</w:t>
      </w:r>
      <w:proofErr w:type="spellEnd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шаблон, если параметр задан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Работает только если базовый шаблон для всех классов один и тот же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context.getLayoutInflater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inflater.inflate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true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R.id.label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ImageView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R.id.icon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rowView.setTag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rowView.getTag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holder.textView.setText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names[position]);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Изменение иконки для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Windows</w:t>
      </w:r>
      <w:proofErr w:type="spellEnd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и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iPhone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String s = 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names[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position];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||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||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s.startsWith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holder.imageView.setImageResource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R.drawable.no);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holder.imageView.setImageResource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R.drawable.ok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rowView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icicle);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values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WindowsMobile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"Blackberry"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WebOS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"Max OS 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"OS/2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values));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18738C33" wp14:editId="394B1EAE">
            <wp:extent cx="2547090" cy="3741420"/>
            <wp:effectExtent l="0" t="0" r="5715" b="0"/>
            <wp:docPr id="2" name="Рисунок 2" descr="https://habrastorage.org/getpro/habr/post_images/f7f/22a/0fd/f7f22a0fddebe3a7d48af9e5bfdaba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getpro/habr/post_images/f7f/22a/0fd/f7f22a0fddebe3a7d48af9e5bfdaba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99" cy="37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 xml:space="preserve">Продвинутые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Обработка долгого нажатия на элементе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Вы так же можете добавить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LongItemClickListener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 виду. Для этого получите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через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и определите обработку длительного нажатия через метод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setOnItemLongClickListener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android.widget.AdapterView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android.widget.AdapterView.OnItemLongClickListener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android.widget.Toast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/** Вызывается, если деятельность создана первый раз.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 для расположения их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names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&lt;String&gt; adapter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TwoLayoutsArrayAdapter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names);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adapter);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list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list.setOnItemLongClickListener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OnItemLongClickListener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onItemLongClick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AdapterView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&lt;?&gt; parent, 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id)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Toast.makeText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MyList.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"Item in 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position "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position +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clicked"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Toast.LENGTH_LONG</w:t>
      </w:r>
      <w:proofErr w:type="spellEnd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show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Возвращает "истину", чтобы завершить событие клика, чтобы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onListItemClick</w:t>
      </w:r>
      <w:proofErr w:type="spellEnd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больше не вызывался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true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onListItemClick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l, View v,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long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id)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.onListItemClick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l, v, position, id);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Получение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элемента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который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был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нажат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Object o = </w:t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.getListAdapter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getItem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keyword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o.toString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Toast.makeText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"You selected: 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keyword,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Toast.LENGTH_SHORT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show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lastRenderedPageBreak/>
        <w:t>Элементы, взаимодействующие с моделью данных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Ваш шаблон элемента списка так же может содержать Виды, взаимодействующие с моделью данных. Например, вы можете использовать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Checkbox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элементе списка и, если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чекбокс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включен, вы можете менять данные, отображаемые в элементе.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Мы до сих пор используем тот же проект. Создайте шаблон элемента списка «rowbuttonlayout.xml».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&lt;?xml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 xml:space="preserve"> version="1.0" encoding="utf-8"?&gt;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&lt;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RelativeLayout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xmlns:android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"http://schemas.android.com/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apk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/res/android"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layout_width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match_parent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android:layout_height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&lt;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android:text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"@+id/label"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</w:t>
      </w:r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:layout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_width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layout_height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android:id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"@+id/label"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textSize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"30px"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&gt;&lt;/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&lt;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CheckBox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android:id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"@+id/check"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</w:t>
      </w:r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:layout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_width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layout_height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wrap_content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android:layout_marginLeft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"4px"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</w:t>
      </w:r>
      <w:proofErr w:type="gramEnd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layout_marginRight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"10px"</w:t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android:layout_alignParentRight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>=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"true"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&gt;&lt;</w:t>
      </w:r>
      <w:proofErr w:type="gram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/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CheckBox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&lt;/</w:t>
      </w:r>
      <w:proofErr w:type="spellStart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RelativeLayout</w:t>
      </w:r>
      <w:proofErr w:type="spellEnd"/>
      <w:r w:rsidRPr="007350F5">
        <w:rPr>
          <w:rFonts w:ascii="Courier New" w:eastAsia="Times New Roman" w:hAnsi="Courier New" w:cs="Courier New"/>
          <w:color w:val="000080"/>
          <w:sz w:val="18"/>
          <w:szCs w:val="18"/>
          <w:shd w:val="clear" w:color="auto" w:fill="F8F8F8"/>
          <w:lang w:eastAsia="ru-RU"/>
        </w:rPr>
        <w:t>&gt;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создайте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этого примера класс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Model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содержит название элемента и его содержимое, если он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чекнут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Model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 name;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selected;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Model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(String name)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.name = name;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selected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false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getName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name;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setName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(String name)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.name = name;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isSelected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selected;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setSelected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selected)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.selected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selected;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Создайте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следующий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Адаптер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Этот Адаптер добавит обработку изменения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Checkbox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чекбокс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включен, то данные в модели тоже меняются. Искомый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Checkbox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получает свою модель через метод 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setTag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java.util.List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android.widget.CheckBox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android.widget.CompoundButton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InteractiveArrayAdapter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Model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List&lt;Model&gt; list;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Activity context;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InteractiveArrayAdapter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(Activity context, List&lt;Model&gt; list)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context,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R.layout.rowbuttonlayout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 list);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.context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context;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list;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static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text;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protected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CheckBox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checkbox;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View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position, 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parent)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View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inflator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context.getLayoutInflater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inflator.inflate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R.layout.rowbuttonlayout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viewHolder.text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TextView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R.id.label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viewHolder.checkbox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CheckBox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view.findViewById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R.id.check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viewHolder.checkbox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setOnCheckedChangeListener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CompoundButton.OnCheckedChangeListener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onCheckedChanged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CompoundButton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buttonView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boolean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isChecked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Model element = (Model)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viewHolder.checkbox.getTag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element.setSelected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buttonView.isChecked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view.setTag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viewHolder.checkbox.setTag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list.get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convertView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view.getTag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checkbox.setTag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list.get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holder = 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ViewHolder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view.getTag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holder.text.setText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list.get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getName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holder.checkbox.setChecked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list.get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(position).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isSelected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завершение измените свой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следующий.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java.util.ArrayList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java.util.List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/** Вызывается, если деятельность создана первый раз.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строк, чтобы передать их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&lt;Model&gt; adapter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InteractiveArrayAdapter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getModel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adapter);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List&lt;Model&gt;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getModel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List&lt;Model&gt; list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&lt;Model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&gt;(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list.add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Первоначальный выбор одного из элементов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list.get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r w:rsidRPr="007350F5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eastAsia="ru-RU"/>
        </w:rPr>
        <w:t>1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).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setSelected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true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list;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Model </w:t>
      </w:r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(String s)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return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new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Model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(s);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Default="007350F5" w:rsidP="007350F5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Default="007350F5" w:rsidP="007350F5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Когда вы запустите ваше приложение, вам будет доступна отметка элементов, которая будет отражаться на вашей модели.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3D65127" wp14:editId="511844C9">
            <wp:extent cx="2738019" cy="4800600"/>
            <wp:effectExtent l="0" t="0" r="5715" b="0"/>
            <wp:docPr id="3" name="Рисунок 3" descr="https://habrastorage.org/getpro/habr/post_images/6e2/893/781/6e2893781573729bb77ccffc5aaf76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getpro/habr/post_images/6e2/893/781/6e2893781573729bb77ccffc5aaf76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47" cy="48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proofErr w:type="spellStart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Мультивыбор</w:t>
      </w:r>
      <w:proofErr w:type="spellEnd"/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 же можно сделать одиночный 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мультивыбор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Посмотрите следующие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сниппеты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примера. Чтобы получить выбранные элементы используйте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listView.getCheckedItemPosition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или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listView.getCheckedItemPositions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(). Вы так же можете использовать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listView.getCheckedItemIds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(), чтобы получить ID выбранных элементов.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lastRenderedPageBreak/>
        <w:t xml:space="preserve">/** Вызывается, если деятельность создана первый раз.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строк, которые передаются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names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&lt;String&gt;(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android.R.layout.simple_list_item_multiple_choice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android.R.id.text1, names));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listView.setChoiceMode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ListView.CHOICE_MODE_MULTIPLE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/** Вызывается при первом создании деятельности.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строк, которые передаются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names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&lt;String&gt;(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android.R.layout.simple_list_item_single_choice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android.R.id.text1, names));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listView.setChoiceMode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ListView.CHOICE_MODE_SINGLE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/** Создается при первом создании деятельности.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строк, которые передаются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names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&lt;String&gt;(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android.R.layout.simple_list_item_single_choice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android.R.id.text1, names));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listView.setChoiceMode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ListView.CHOICE_MODE_SINGLE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Хедер и Футер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Вы можете поместить произвольные элементы вокруг своего списка. Например, вы можете создать шаблон со списком между двумя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вы так сделаете, то вы должны указать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id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"@</w:t>
      </w:r>
      <w:proofErr w:type="spellStart"/>
      <w:proofErr w:type="gram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android:id</w:t>
      </w:r>
      <w:proofErr w:type="spellEnd"/>
      <w:proofErr w:type="gram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 к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т.к.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ищет Вид с таким идентификатором. В таком случае один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всегда будет видимым над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(Хедер), а другой будет виден внизу. Если вы хотите использовать Футер и Хедер только в конце/начале списка, чтобы они не были фиксированными, то нужно использовать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view.setHeaderView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() или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view.setFooterView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(), например: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package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de.vogella.android.listactivity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android.view.View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/**Вызывается при первом создании активности.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(Bundle icicle)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icicle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Создает массив строк, которые передаются в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ListActivity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names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"Linux"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"Windows7"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"Eclipse"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Suse</w:t>
      </w:r>
      <w:proofErr w:type="spell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"Ubuntu"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"Solaris"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"Android"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"iPhone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View header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).inflate(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R.layout.header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View footer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getLayoutInflater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).inflate(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R.layout.footer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getListView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listView.addHeaderView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header);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listView.addFooterView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footer);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&lt;String&gt;(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android.R.layout.simple_list_item_single_choice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android.R.id.text1, names));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350F5" w:rsidRPr="007350F5" w:rsidRDefault="007350F5" w:rsidP="007350F5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proofErr w:type="spellStart"/>
      <w:r w:rsidRPr="007350F5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SimpleCursorAdapter</w:t>
      </w:r>
      <w:proofErr w:type="spellEnd"/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вы работаете с базой данных или же с контентом непосредственно, вы можете использовать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SimpleCursorAdapter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чтобы перенести данные в ваш 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Создайте новый проект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de.vogella.android.listactivity.cursor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с деятельностью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MyListActivity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Создайте такую деятельность. 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package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de.vogella.android.listactivity.cursor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import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android.app.ListActivity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android.database.Cursor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android.net.Uri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android.os.Bundle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android.provider.ContactsContract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>import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android.widget.SimpleCursorAdapter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class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MyListActivity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extends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445588"/>
          <w:sz w:val="18"/>
          <w:szCs w:val="18"/>
          <w:shd w:val="clear" w:color="auto" w:fill="F8F8F8"/>
          <w:lang w:val="en-US" w:eastAsia="ru-RU"/>
        </w:rPr>
        <w:t>ListActivity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/** Вызывается при первом создании деятельности */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b/>
          <w:bCs/>
          <w:color w:val="999999"/>
          <w:sz w:val="18"/>
          <w:szCs w:val="18"/>
          <w:shd w:val="clear" w:color="auto" w:fill="F8F8F8"/>
          <w:lang w:val="en-US" w:eastAsia="ru-RU"/>
        </w:rPr>
        <w:t>@Override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void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(Bundle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savedInstanceState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super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.onCreate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savedInstanceState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Cursor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mCursor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getContacts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startManagingCursor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mCursor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Создание нового адаптера для списка, связанного с курсором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// </w:t>
      </w:r>
      <w:proofErr w:type="spellStart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SimpleListAdapter</w:t>
      </w:r>
      <w:proofErr w:type="spellEnd"/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 xml:space="preserve"> создан для определения курсора.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ListAdapter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adapter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SimpleCursorAdapter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this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Связь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.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android.R.layout.two_line_list_item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Определения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шаблона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элемента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mCursor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Переход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курсору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,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который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надо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запомнить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.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Массив курсоров, которые надо запомнить.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ContactsContract.Contacts._ID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ContactsContract.Contacts.DISPLAY_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NAME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Массив, связывающий запомненные курсоры и шаблоны с ними связанные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[] { android.R.id.text1, android.R.id.text2 });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Запоминаем адаптер.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setListAdapter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adapter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Cursor </w:t>
      </w:r>
      <w:proofErr w:type="spellStart"/>
      <w:r w:rsidRPr="007350F5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getContacts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 {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Выполняем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7350F5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запрос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Uri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uri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ContactsContract.Contacts.CONTENT_URI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projection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{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ContactsContract.Contacts._ID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ContactsContract.Contacts.DISPLAY_</w:t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NAME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}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String selection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ContactsContract.Contacts.IN_VISIBLE_GROUP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+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= '"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+ (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"1"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+ </w:t>
      </w:r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"'"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String[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selectionArgs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sortOrder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ContactsContract.Contacts.DISPLAY_NAME</w:t>
      </w:r>
      <w:proofErr w:type="spellEnd"/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+ </w:t>
      </w:r>
      <w:proofErr w:type="gramStart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COLLATE</w:t>
      </w:r>
      <w:proofErr w:type="gramEnd"/>
      <w:r w:rsidRPr="007350F5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 xml:space="preserve"> LOCALIZED ASC"</w:t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7350F5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managedQuery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uri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, projection, selection, </w:t>
      </w:r>
      <w:proofErr w:type="spell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selectionArgs</w:t>
      </w:r>
      <w:proofErr w:type="spell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sortOrder</w:t>
      </w:r>
      <w:proofErr w:type="spellEnd"/>
      <w:proofErr w:type="gramEnd"/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);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  <w:t>}</w:t>
      </w: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</w:p>
    <w:p w:rsidR="007350F5" w:rsidRPr="007350F5" w:rsidRDefault="007350F5" w:rsidP="0073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7350F5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7350F5" w:rsidRPr="007350F5" w:rsidRDefault="007350F5" w:rsidP="007350F5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Убедитесь, что вы дали приложению доступ к контактам.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(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Используйте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«</w:t>
      </w:r>
      <w:proofErr w:type="spellStart"/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android.permission.READ_CONTACTS</w:t>
      </w:r>
      <w:proofErr w:type="spellEnd"/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» 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AndroidManifest.xml).</w:t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bookmarkStart w:id="1" w:name="_GoBack"/>
      <w:bookmarkEnd w:id="1"/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350F5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8B2306" w:rsidRDefault="008B2306"/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F5"/>
    <w:rsid w:val="007350F5"/>
    <w:rsid w:val="008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CD569-FB4F-4D1F-BD14-F81CAC69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5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350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350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350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350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350F5"/>
  </w:style>
  <w:style w:type="character" w:customStyle="1" w:styleId="flag">
    <w:name w:val="flag"/>
    <w:basedOn w:val="a0"/>
    <w:rsid w:val="007350F5"/>
  </w:style>
  <w:style w:type="character" w:styleId="a3">
    <w:name w:val="Hyperlink"/>
    <w:basedOn w:val="a0"/>
    <w:uiPriority w:val="99"/>
    <w:semiHidden/>
    <w:unhideWhenUsed/>
    <w:rsid w:val="007350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50F5"/>
    <w:rPr>
      <w:color w:val="800080"/>
      <w:u w:val="single"/>
    </w:rPr>
  </w:style>
  <w:style w:type="character" w:customStyle="1" w:styleId="profiledhub">
    <w:name w:val="profiled_hub"/>
    <w:basedOn w:val="a0"/>
    <w:rsid w:val="007350F5"/>
  </w:style>
  <w:style w:type="character" w:customStyle="1" w:styleId="apple-converted-space">
    <w:name w:val="apple-converted-space"/>
    <w:basedOn w:val="a0"/>
    <w:rsid w:val="007350F5"/>
  </w:style>
  <w:style w:type="paragraph" w:styleId="HTML">
    <w:name w:val="HTML Preformatted"/>
    <w:basedOn w:val="a"/>
    <w:link w:val="HTML0"/>
    <w:uiPriority w:val="99"/>
    <w:semiHidden/>
    <w:unhideWhenUsed/>
    <w:rsid w:val="0073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50F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350F5"/>
  </w:style>
  <w:style w:type="character" w:customStyle="1" w:styleId="hljs-keyword">
    <w:name w:val="hljs-keyword"/>
    <w:basedOn w:val="a0"/>
    <w:rsid w:val="007350F5"/>
  </w:style>
  <w:style w:type="character" w:customStyle="1" w:styleId="hljs-class">
    <w:name w:val="hljs-class"/>
    <w:basedOn w:val="a0"/>
    <w:rsid w:val="007350F5"/>
  </w:style>
  <w:style w:type="character" w:customStyle="1" w:styleId="hljs-title">
    <w:name w:val="hljs-title"/>
    <w:basedOn w:val="a0"/>
    <w:rsid w:val="007350F5"/>
  </w:style>
  <w:style w:type="character" w:customStyle="1" w:styleId="hljs-function">
    <w:name w:val="hljs-function"/>
    <w:basedOn w:val="a0"/>
    <w:rsid w:val="007350F5"/>
  </w:style>
  <w:style w:type="character" w:customStyle="1" w:styleId="hljs-params">
    <w:name w:val="hljs-params"/>
    <w:basedOn w:val="a0"/>
    <w:rsid w:val="007350F5"/>
  </w:style>
  <w:style w:type="character" w:customStyle="1" w:styleId="hljs-comment">
    <w:name w:val="hljs-comment"/>
    <w:basedOn w:val="a0"/>
    <w:rsid w:val="007350F5"/>
  </w:style>
  <w:style w:type="character" w:customStyle="1" w:styleId="hljs-meta">
    <w:name w:val="hljs-meta"/>
    <w:basedOn w:val="a0"/>
    <w:rsid w:val="007350F5"/>
  </w:style>
  <w:style w:type="character" w:customStyle="1" w:styleId="hljs-tag">
    <w:name w:val="hljs-tag"/>
    <w:basedOn w:val="a0"/>
    <w:rsid w:val="007350F5"/>
  </w:style>
  <w:style w:type="character" w:customStyle="1" w:styleId="hljs-name">
    <w:name w:val="hljs-name"/>
    <w:basedOn w:val="a0"/>
    <w:rsid w:val="007350F5"/>
  </w:style>
  <w:style w:type="character" w:customStyle="1" w:styleId="hljs-attr">
    <w:name w:val="hljs-attr"/>
    <w:basedOn w:val="a0"/>
    <w:rsid w:val="007350F5"/>
  </w:style>
  <w:style w:type="character" w:customStyle="1" w:styleId="hljs-number">
    <w:name w:val="hljs-number"/>
    <w:basedOn w:val="a0"/>
    <w:rsid w:val="00735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vogella.de/articles/AndroidListView/articl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abrahabr.ru/blogs/android_development/133569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3449</Words>
  <Characters>19660</Characters>
  <Application>Microsoft Office Word</Application>
  <DocSecurity>0</DocSecurity>
  <Lines>163</Lines>
  <Paragraphs>46</Paragraphs>
  <ScaleCrop>false</ScaleCrop>
  <Company/>
  <LinksUpToDate>false</LinksUpToDate>
  <CharactersWithSpaces>23063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2016-10-23T10:03:00Z</dcterms:created>
  <dcterms:modified xsi:type="dcterms:W3CDTF">2016-10-23T10:10:00Z</dcterms:modified>
</cp:coreProperties>
</file>