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FB" w:rsidRDefault="00275C4C" w:rsidP="00275C4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ru-RU"/>
        </w:rPr>
      </w:pPr>
      <w:r w:rsidRPr="00275C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 xml:space="preserve">Взаимодействие с сенсорным экраном при программировании на </w:t>
      </w:r>
      <w:proofErr w:type="spellStart"/>
      <w:r w:rsidRPr="00275C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>android</w:t>
      </w:r>
      <w:proofErr w:type="spellEnd"/>
      <w:r w:rsidRPr="00275C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 xml:space="preserve">. </w:t>
      </w:r>
    </w:p>
    <w:p w:rsidR="00275C4C" w:rsidRPr="00275C4C" w:rsidRDefault="00275C4C" w:rsidP="00275C4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ru-RU"/>
        </w:rPr>
      </w:pPr>
      <w:bookmarkStart w:id="0" w:name="_GoBack"/>
      <w:bookmarkEnd w:id="0"/>
      <w:r w:rsidRPr="00275C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 xml:space="preserve">Реализация </w:t>
      </w:r>
      <w:proofErr w:type="spellStart"/>
      <w:r w:rsidRPr="00275C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>мультитач</w:t>
      </w:r>
      <w:proofErr w:type="spellEnd"/>
      <w:r w:rsidRPr="00275C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>-жестов.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  Эта статья пригодится тем, кто хочет запрограммировать продвинутое сенсорное управление в своем приложении на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val="en-US" w:eastAsia="ru-RU"/>
        </w:rPr>
        <w:t>android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.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Как показывает практика, интерфейс, построенный на взаимодействии с сенсорным экраном, очень прост, понятен и удобен. 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bookmarkStart w:id="1" w:name="more"/>
      <w:bookmarkEnd w:id="1"/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 </w:t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Существует 2 способа запрограммировать взаимодействие с сенсорным экраном: в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val="en-US" w:eastAsia="ru-RU"/>
        </w:rPr>
        <w:t>activity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и внутри кода отдельного компонента. Второе обычно полезнее, поскольку тогда один раз запрограммированный компонент будет всегда слушаться нужных жестов.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Итак, для отлавливания касаний экрана в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val="en-US" w:eastAsia="ru-RU"/>
        </w:rPr>
        <w:t>activity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,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нужно ввести в ее код следующий метод (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val="en-US" w:eastAsia="ru-RU"/>
        </w:rPr>
        <w:t>eclipse </w:t>
      </w:r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предложит имплементировать интерфейс </w:t>
      </w:r>
      <w:proofErr w:type="spellStart"/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val="en-US" w:eastAsia="ru-RU"/>
        </w:rPr>
        <w:t>onTouchListener</w:t>
      </w:r>
      <w:proofErr w:type="spellEnd"/>
      <w:r w:rsidRPr="00275C4C">
        <w:rPr>
          <w:rFonts w:ascii="Courier New" w:eastAsia="Times New Roman" w:hAnsi="Courier New" w:cs="Courier New"/>
          <w:color w:val="222222"/>
          <w:sz w:val="27"/>
          <w:szCs w:val="27"/>
          <w:lang w:eastAsia="ru-RU"/>
        </w:rPr>
        <w:t>):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b/>
          <w:bCs/>
          <w:color w:val="7F0055"/>
          <w:sz w:val="27"/>
          <w:szCs w:val="27"/>
          <w:lang w:val="en-US" w:eastAsia="ru-RU"/>
        </w:rPr>
        <w:t>boolean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 onTouch(View arg0, MotionEvent arg1) {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//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code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}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коде компонента следует аналогичное действие делается так: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275C4C">
        <w:rPr>
          <w:rFonts w:ascii="Courier New" w:eastAsia="Times New Roman" w:hAnsi="Courier New" w:cs="Courier New"/>
          <w:b/>
          <w:bCs/>
          <w:color w:val="7F0055"/>
          <w:sz w:val="27"/>
          <w:szCs w:val="27"/>
          <w:lang w:val="en-US" w:eastAsia="ru-RU"/>
        </w:rPr>
        <w:t>public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75C4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onTouchEvent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event){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//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code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}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Аргументами методов служат: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1)Компонент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arg0(только в первом случае),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 которым и было совершено касание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2)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(во втором случае он называется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–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специальный класс, содержащий кучу параметров и типе прикосновения к сенсорному экрану — координаты, силу нажатия, тип нажатия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Основные методы класса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Методы </w:t>
      </w:r>
      <w:proofErr w:type="spellStart"/>
      <w:proofErr w:type="gram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возвращают координаты нажатия.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Метод </w:t>
      </w:r>
      <w:proofErr w:type="spellStart"/>
      <w:proofErr w:type="gram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getAction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)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возвращает тип нажатия пользователем. При проектировании приложения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буз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мультитача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возможны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следубщие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его значения: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-константа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пользователь опускает палец на экран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-константа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юзер поднимает палец с экрана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-константа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пользователь перемещает палец по экрану.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Таким образом, если юзер проведет пальцем по дисплею,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аозникнет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целая куча событий</w:t>
      </w:r>
      <w:proofErr w:type="spellStart"/>
      <w:proofErr w:type="gram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onTouch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сначала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затем некоторое количество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затем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В более сложном случае, когда в управлении используется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мультитач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, типов событий больше (внимание, программирование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мультитача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имеет также один важный недостаток — его невозможно протестировать на эмуляторе):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ACTION_POINTER_1_UP – п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однятие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1-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го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пальца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ACTION_POINTER_2_UP – п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однятие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 2-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го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пальца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ACTION_POINTER_1_DOWN –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отпускание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1-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пальца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ACTION_POINTER_2_DOWN –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отпускание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 2-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го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пальца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Узнать количество пальцев на экране можно методом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event.getPointerCount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(). Координаты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-го </w:t>
      </w:r>
      <w:proofErr w:type="gram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пальца(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считая от 0) находят методами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Теории достаточно, давайте программировать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мультитач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 Условимся, что мы его будем реализовывать в компоненте.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Реализуем следующий несложный интерфейс — двумя пальцами осуществляется просто масштабирование без </w:t>
      </w:r>
      <w:proofErr w:type="gramStart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переноса(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чтобы не усложнять пример). Алгоритм таков:</w:t>
      </w:r>
    </w:p>
    <w:p w:rsidR="00275C4C" w:rsidRPr="00275C4C" w:rsidRDefault="00275C4C" w:rsidP="00275C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5E393EB8" wp14:editId="5527F06F">
            <wp:extent cx="3048000" cy="2697480"/>
            <wp:effectExtent l="0" t="0" r="0" b="7620"/>
            <wp:docPr id="1" name="Рисунок 1" descr="http://3.bp.blogspot.com/-opzK7Ns9bnY/T-qYaNLXbEI/AAAAAAAAAHo/fojpJt07X1M/s320/14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3.bp.blogspot.com/-opzK7Ns9bnY/T-qYaNLXbEI/AAAAAAAAAHo/fojpJt07X1M/s320/14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Пусть синие кресты — положение пальцев в момент времени 2, а красные — в момент времени 1 при их перемещении. Нам нужно рассчитать расстояния между пальцами в оба момента времени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prevS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свойства компонента) и сравнить их — их отношение и будет масштабным коэффициентом.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Нам, при этом, правда, придется как-то разделять различные акты масштабирования. Нам же не хочется, чтобы после масштабирования и отпускания пальцев при следующем 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масштабировании расстояние сравнивалось с последним из другого акта.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</w:t>
      </w:r>
      <w:r w:rsidRPr="00275C4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Для этой цели не следует выполнять масштабирование, если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prevS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=0 &amp;&amp;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=0.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Тогда нужно просто определить сами расстояния. В начале же акта надо обязательно обнулить эти значения. Код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обработчика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ru-RU"/>
        </w:rPr>
        <w:t>if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event.getPointerCount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()==</w:t>
      </w:r>
      <w:r w:rsidRPr="00275C4C">
        <w:rPr>
          <w:rFonts w:ascii="Courier New" w:eastAsia="Times New Roman" w:hAnsi="Courier New" w:cs="Courier New"/>
          <w:i/>
          <w:iCs/>
          <w:color w:val="0000C0"/>
          <w:sz w:val="24"/>
          <w:szCs w:val="24"/>
          <w:u w:val="single"/>
          <w:lang w:val="en-US" w:eastAsia="ru-RU"/>
        </w:rPr>
        <w:t>2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  </w:t>
      </w:r>
      <w:proofErr w:type="gramStart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double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dx;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</w:t>
      </w:r>
      <w:proofErr w:type="gramStart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double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dy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</w:t>
      </w:r>
      <w:proofErr w:type="gramStart"/>
      <w:r w:rsidRPr="00275C4C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ru-RU"/>
        </w:rPr>
        <w:t>if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event.getAction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()==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event.Action_MOVE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  <w:r w:rsidRPr="00275C4C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ru-RU"/>
        </w:rPr>
        <w:t>if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prevS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==0 &amp;&amp; 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curS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==0){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 dx=event.getX(0)-event.getX(1);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 dy=event.getY(0)-event.getY(1);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curS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=Math.</w:t>
      </w:r>
      <w:r w:rsidRPr="00275C4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sqrt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(dx*dx+dy*dy);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prevS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curS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 }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  <w:r w:rsidRPr="00275C4C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ru-RU"/>
        </w:rPr>
        <w:t>else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prevS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curS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 dx=event.getX(0)-event.getX(1);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 dy=event.getY(0)-event.getY(1);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curS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=Math.</w:t>
      </w:r>
      <w:r w:rsidRPr="00275C4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sqrt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(dx*dx+dy*dy);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Масштабирование с помощью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 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prevS</w:t>
      </w:r>
      <w:proofErr w:type="spellEnd"/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     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proofErr w:type="gramStart"/>
      <w:r w:rsidRPr="00275C4C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ru-RU"/>
        </w:rPr>
        <w:t>if</w:t>
      </w:r>
      <w:proofErr w:type="gram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event.getAction</w:t>
      </w:r>
      <w:proofErr w:type="spellEnd"/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()==event.ACTION_POINTER_2_DOWN){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curS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=0;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  <w:r w:rsidRPr="00275C4C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prevS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=0;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  </w:t>
      </w: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75C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</w:pPr>
      <w:r w:rsidRPr="00275C4C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You might also like:</w:t>
      </w:r>
    </w:p>
    <w:bookmarkStart w:id="2" w:name="linkwithin_link_0"/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val="en-US" w:eastAsia="ru-RU"/>
        </w:rPr>
      </w:pP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275C4C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instrText xml:space="preserve"> HYPERLINK "http://dmiter.blogspot.com/2012/06/android.html" </w:instrText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275C4C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Программирование под </w:t>
      </w:r>
      <w:proofErr w:type="spellStart"/>
      <w:r w:rsidRPr="00275C4C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android</w:t>
      </w:r>
      <w:proofErr w:type="spellEnd"/>
      <w:r w:rsidRPr="00275C4C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 Полезный инструмент для ...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instrText xml:space="preserve"> HYPERLINK "http://dmiter.blogspot.com/2012/06/russian-language-lesson-phonetic-system.html" </w:instrText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275C4C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Russian language lesson. Phonetic system. </w:t>
      </w:r>
      <w:proofErr w:type="spellStart"/>
      <w:r w:rsidRPr="00275C4C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Consonants</w:t>
      </w:r>
      <w:proofErr w:type="spellEnd"/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instrText xml:space="preserve"> HYPERLINK "http://dmiter.blogspot.com/2011/09/android-1.html" </w:instrText>
      </w: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275C4C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Пишем приложение на </w:t>
      </w:r>
      <w:proofErr w:type="spellStart"/>
      <w:r w:rsidRPr="00275C4C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android</w:t>
      </w:r>
      <w:proofErr w:type="spellEnd"/>
      <w:r w:rsidRPr="00275C4C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для создания тестов. ...</w:t>
      </w:r>
    </w:p>
    <w:p w:rsidR="00275C4C" w:rsidRPr="00275C4C" w:rsidRDefault="00275C4C" w:rsidP="00275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75C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bookmarkEnd w:id="2"/>
    </w:p>
    <w:p w:rsidR="00275C4C" w:rsidRPr="00275C4C" w:rsidRDefault="00C004FB" w:rsidP="00275C4C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" w:tgtFrame="_blank" w:history="1">
        <w:proofErr w:type="spellStart"/>
        <w:r w:rsidR="00275C4C" w:rsidRPr="00275C4C">
          <w:rPr>
            <w:rFonts w:ascii="Arial" w:eastAsia="Times New Roman" w:hAnsi="Arial" w:cs="Arial"/>
            <w:color w:val="BBBBBB"/>
            <w:sz w:val="15"/>
            <w:szCs w:val="15"/>
            <w:lang w:eastAsia="ru-RU"/>
          </w:rPr>
          <w:t>Linkwithin</w:t>
        </w:r>
        <w:proofErr w:type="spellEnd"/>
      </w:hyperlink>
    </w:p>
    <w:p w:rsidR="00C20CA8" w:rsidRDefault="00C20CA8"/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4C"/>
    <w:rsid w:val="00275C4C"/>
    <w:rsid w:val="00C004FB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9896-945F-4C07-8012-CED497E2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9700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51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8180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02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5778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9429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within.com/learn?ref=widget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3.bp.blogspot.com/-opzK7Ns9bnY/T-qYaNLXbEI/AAAAAAAAAHo/fojpJt07X1M/s1600/1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2016-10-27T07:26:00Z</dcterms:created>
  <dcterms:modified xsi:type="dcterms:W3CDTF">2016-10-28T22:16:00Z</dcterms:modified>
</cp:coreProperties>
</file>