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18BD2ABF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Студент группы </w:t>
      </w:r>
      <w:r w:rsidR="00DF2A4E">
        <w:rPr>
          <w:rFonts w:ascii="Times New Roman" w:hAnsi="Times New Roman"/>
          <w:sz w:val="28"/>
          <w:szCs w:val="28"/>
        </w:rPr>
        <w:t>7</w:t>
      </w:r>
      <w:r w:rsidRPr="000561A0">
        <w:rPr>
          <w:rFonts w:ascii="Times New Roman" w:hAnsi="Times New Roman"/>
          <w:sz w:val="28"/>
          <w:szCs w:val="28"/>
        </w:rPr>
        <w:t>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71530394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DF2A4E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4EBCE653" w:rsidR="00FE6806" w:rsidRDefault="004A5DD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букашкой с помощью </w:t>
      </w:r>
      <w:r w:rsidR="00DF2A4E" w:rsidRPr="00DF2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джойстика 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A72D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F2A4E" w:rsidRPr="00DF2A4E">
        <w:rPr>
          <w:rFonts w:ascii="Times New Roman" w:hAnsi="Times New Roman" w:cs="Times New Roman"/>
          <w:color w:val="000000" w:themeColor="text1"/>
          <w:sz w:val="28"/>
          <w:szCs w:val="28"/>
        </w:rPr>
        <w:t>жойстик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5481E20B" w:rsidR="006307C9" w:rsidRPr="006307C9" w:rsidRDefault="006307C9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51DCEFB9" w:rsidR="006307C9" w:rsidRPr="006307C9" w:rsidRDefault="002B4B4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33C1FDF0" w:rsidR="006307C9" w:rsidRPr="006307C9" w:rsidRDefault="002B4B4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54C3BFEF" w:rsidR="006307C9" w:rsidRPr="006307C9" w:rsidRDefault="002B4B4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"/>
      </w:pPr>
      <w:bookmarkStart w:id="0" w:name="_Toc35433989"/>
      <w:r>
        <w:lastRenderedPageBreak/>
        <w:t>Введение</w:t>
      </w:r>
      <w:bookmarkEnd w:id="0"/>
    </w:p>
    <w:p w14:paraId="520B54E8" w14:textId="17C51CE1" w:rsidR="00FE6806" w:rsidRDefault="00FE6806" w:rsidP="00D34EBF">
      <w:pPr>
        <w:pStyle w:val="a"/>
        <w:spacing w:line="360" w:lineRule="auto"/>
      </w:pPr>
    </w:p>
    <w:p w14:paraId="7FF199FC" w14:textId="64BD1F6B" w:rsidR="00FE6806" w:rsidRPr="00D34EBF" w:rsidRDefault="00D34EBF" w:rsidP="00D34EBF">
      <w:pPr>
        <w:pStyle w:val="a"/>
        <w:spacing w:line="360" w:lineRule="auto"/>
        <w:ind w:firstLine="709"/>
        <w:jc w:val="both"/>
        <w:rPr>
          <w:b w:val="0"/>
        </w:rPr>
      </w:pPr>
      <w:bookmarkStart w:id="1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Hyperlink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Hyperlink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1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2B4B4B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2B4B4B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"/>
      </w:pPr>
      <w:bookmarkStart w:id="2" w:name="_Toc35433991"/>
      <w:r w:rsidRPr="005F342C">
        <w:lastRenderedPageBreak/>
        <w:t>Ход выполнения работы</w:t>
      </w:r>
      <w:bookmarkEnd w:id="2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110A6" w14:textId="1E656EA8" w:rsidR="00BA6C89" w:rsidRDefault="00232F02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BA6C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B70E00" w14:textId="74CF9EB8" w:rsid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51A10591" w14:textId="77777777" w:rsidR="00BA6C89" w:rsidRP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95F7746" w14:textId="533852B9" w:rsidR="00BA6C89" w:rsidRPr="00BA6C89" w:rsidRDefault="00BA6C89" w:rsidP="00BA6C89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29B8692" w14:textId="77777777" w:rsidR="00751050" w:rsidRPr="00751050" w:rsidRDefault="00751050" w:rsidP="00751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510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7510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7510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manifest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package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com.example.rgr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:allowBackup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:label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:roundIcon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ic_launcher_round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:supportsRtl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:screenOrientation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="landscape"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:ignore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LockedOrientationActivity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Theme.Rgr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bookmarkStart w:id="3" w:name="_GoBack"/>
      <w:bookmarkEnd w:id="3"/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action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android.intent.action.MAIN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category </w:t>
      </w:r>
      <w:proofErr w:type="spellStart"/>
      <w:r w:rsidRPr="007510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7510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android.intent.category.LAUNCHER</w:t>
      </w:r>
      <w:proofErr w:type="spellEnd"/>
      <w:r w:rsidRPr="007510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7510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manifest</w:t>
      </w:r>
      <w:r w:rsidRPr="0075105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3452D4B6" w14:textId="77777777" w:rsidR="00BA6C89" w:rsidRPr="00751050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4BBE6A15" w:rsidR="00E21B7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441E5107" w14:textId="77777777" w:rsidR="00BA6C89" w:rsidRPr="00BA6C89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D91DF4" w14:textId="756009AC" w:rsidR="00E21B7F" w:rsidRPr="00BA6C89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D79FE65" w14:textId="77777777" w:rsidR="00751050" w:rsidRDefault="00751050" w:rsidP="0075105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com.example.rgr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</w:t>
      </w:r>
      <w:proofErr w:type="gramStart"/>
      <w:r>
        <w:rPr>
          <w:rFonts w:ascii="Consolas" w:hAnsi="Consolas"/>
          <w:color w:val="000000"/>
        </w:rPr>
        <w:t>os.Bundle</w:t>
      </w:r>
      <w:proofErr w:type="spellEnd"/>
      <w:proofErr w:type="gram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Board(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C7D5E3A" w14:textId="215E0FC9" w:rsidR="00E21B7F" w:rsidRPr="00751050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DDFD21" w14:textId="494845EE" w:rsidR="00E21B7F" w:rsidRPr="00751050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D01AD3" w14:textId="5B92E4C5" w:rsidR="00E21B7F" w:rsidRPr="00E21B7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</w:p>
    <w:p w14:paraId="15C6FD75" w14:textId="77777777" w:rsidR="00BA6C89" w:rsidRPr="00E21B7F" w:rsidRDefault="00BA6C89" w:rsidP="00751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D13B4" w14:textId="4CEB3B44" w:rsidR="00E21B7F" w:rsidRPr="00E21B7F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BF8187D" w14:textId="3FE5E95E" w:rsidR="00E21B7F" w:rsidRDefault="00940CEE" w:rsidP="0094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com.example.rgr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android.graphics.RectF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android.graphics.Region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android.view.GestureDetector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Board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View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View.OnTouchListener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Bitmap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controllerPressed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220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Integer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unitSpeed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Region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regionForController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Integer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RectF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Paint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Board(Context context)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(context);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unit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BitmapFactory.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decodeResource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getResources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R.drawable.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juchok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Bitmap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bitmapSource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BitmapFactory.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decodeResource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getResources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R.drawable.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circle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controller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createBitmap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bitmapSource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paint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.setColor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rgb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89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139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.setStyle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Paint.Style.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FILL_AND_STROKE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.setColor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rgb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117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144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.setStrokeWidth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.setStyle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Paint.Style.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STROKE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.setColor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.setStrokeWidth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.setStyle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Paint.Style.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STROKE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.setColor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.setAntiAlias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.setTextSize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48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paintText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.setTextAlign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Paint.Align.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Thread(() -&gt;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controllerPressed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unitSpeed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270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left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unitSpeed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left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unitSpeed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bottom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unitSpeed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180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bottom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invalidate();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940C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}).start();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onDraw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(Canvas canvas)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//// DRAW LAYOUT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canvas.drawRGB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117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144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//// DRAW GAME BOARD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RectF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2.5F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*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0.98F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*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0.96F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canvas.drawRect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.centerX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.centerY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//// DRAW UNIT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RectF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unit_rect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RectF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unitPosY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canvas.save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canvas.rotate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unitRotate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unit_rect.centerX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unit_rect.centerY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canvas.drawBitmap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unit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unit_rect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canvas.restore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//// DRAW GAME BOARD BORDER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canvas.drawRect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rectGame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paintBorderGameBoard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//// DRAW CONTROLLER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canvas.drawCircle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regionForController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Region(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controllerSpaceRadius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getPivotY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canvas.drawBitmap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paintButton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invalidate();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event)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event.getX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event.getY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Признак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попадания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область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джостиком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regionForController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.contains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x, (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y))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Прикосновение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к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джостику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event.getAction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controllerPressed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Событие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перетаскивания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event.getAction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controllerPressed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x 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y 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startY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Отпустить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джостик</w:t>
      </w:r>
      <w:proofErr w:type="spellEnd"/>
      <w:r w:rsidRPr="00940C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event.getAction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940C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ammountX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ammountY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controllerPressed</w:t>
      </w:r>
      <w:proofErr w:type="spellEnd"/>
      <w:r w:rsidRPr="00940C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.onTouchEvent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(event);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dispatchTouchEvent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event)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.dispatchTouchEvent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(event);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940CEE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(View v, </w:t>
      </w:r>
      <w:proofErr w:type="spellStart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</w:t>
      </w:r>
      <w:proofErr w:type="spellEnd"/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event) {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40C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40CE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23698CE" w14:textId="77777777" w:rsidR="00940CEE" w:rsidRPr="00940CEE" w:rsidRDefault="00940CEE" w:rsidP="0094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35CEE4E3" w14:textId="6F7CD1B3" w:rsidR="00B712A7" w:rsidRPr="00940CEE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4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4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 w:rsidRPr="00940CEE">
        <w:rPr>
          <w:rFonts w:ascii="Times New Roman" w:hAnsi="Times New Roman" w:cs="Times New Roman"/>
          <w:sz w:val="28"/>
          <w:szCs w:val="28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показан</w:t>
      </w:r>
      <w:r w:rsidR="009538CA" w:rsidRPr="00940CEE">
        <w:rPr>
          <w:rFonts w:ascii="Times New Roman" w:hAnsi="Times New Roman" w:cs="Times New Roman"/>
          <w:sz w:val="28"/>
          <w:szCs w:val="28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на</w:t>
      </w:r>
      <w:r w:rsidR="009538CA" w:rsidRPr="00940CEE">
        <w:rPr>
          <w:rFonts w:ascii="Times New Roman" w:hAnsi="Times New Roman" w:cs="Times New Roman"/>
          <w:sz w:val="28"/>
          <w:szCs w:val="28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>ах</w:t>
      </w:r>
      <w:r w:rsidR="00E21B7F" w:rsidRPr="00940CEE">
        <w:rPr>
          <w:rFonts w:ascii="Times New Roman" w:hAnsi="Times New Roman" w:cs="Times New Roman"/>
          <w:sz w:val="28"/>
          <w:szCs w:val="28"/>
        </w:rPr>
        <w:t xml:space="preserve"> </w:t>
      </w:r>
      <w:r w:rsidR="00B04641" w:rsidRPr="00940CEE">
        <w:rPr>
          <w:rFonts w:ascii="Times New Roman" w:hAnsi="Times New Roman" w:cs="Times New Roman"/>
          <w:sz w:val="28"/>
          <w:szCs w:val="28"/>
        </w:rPr>
        <w:t>1</w:t>
      </w:r>
      <w:r w:rsidR="00E21B7F" w:rsidRPr="00940CEE">
        <w:rPr>
          <w:rFonts w:ascii="Times New Roman" w:hAnsi="Times New Roman" w:cs="Times New Roman"/>
          <w:sz w:val="28"/>
          <w:szCs w:val="28"/>
        </w:rPr>
        <w:t>-</w:t>
      </w:r>
      <w:r w:rsidR="004201CB" w:rsidRPr="00940CEE">
        <w:rPr>
          <w:rFonts w:ascii="Times New Roman" w:hAnsi="Times New Roman" w:cs="Times New Roman"/>
          <w:sz w:val="28"/>
          <w:szCs w:val="28"/>
        </w:rPr>
        <w:t>3</w:t>
      </w:r>
      <w:r w:rsidR="00A52334" w:rsidRPr="00940CEE">
        <w:rPr>
          <w:rFonts w:ascii="Times New Roman" w:hAnsi="Times New Roman" w:cs="Times New Roman"/>
          <w:sz w:val="28"/>
          <w:szCs w:val="28"/>
        </w:rPr>
        <w:t>.</w:t>
      </w:r>
    </w:p>
    <w:p w14:paraId="36D5C441" w14:textId="77777777" w:rsidR="009A1379" w:rsidRPr="00940CEE" w:rsidRDefault="009A1379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FB154" w14:textId="24B6DC17" w:rsidR="00B712A7" w:rsidRPr="00BA6C89" w:rsidRDefault="00940CEE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0C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261AFA" wp14:editId="4C5C339C">
            <wp:extent cx="5940425" cy="31172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DB1" w14:textId="6AE2D96A" w:rsidR="00B712A7" w:rsidRPr="00940CEE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Начальный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экран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приложения</w:t>
      </w:r>
    </w:p>
    <w:p w14:paraId="3E600435" w14:textId="048E3043" w:rsidR="004E14D6" w:rsidRPr="00BA6C89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6FF" w14:textId="12C1A10D" w:rsidR="004E14D6" w:rsidRPr="00BA6C89" w:rsidRDefault="00940CEE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0C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4C2DC4" wp14:editId="681D2F70">
            <wp:extent cx="5940425" cy="30810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6D9" w14:textId="310A2F50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букашки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31CA7BDE" w14:textId="3FFECB8A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D34972" w14:textId="67250BB3" w:rsidR="004E14D6" w:rsidRPr="00BA6C89" w:rsidRDefault="00940CEE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0C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3EB0BD" wp14:editId="773B9FEC">
            <wp:extent cx="5940425" cy="3116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B72" w14:textId="6B66EB83" w:rsidR="004E14D6" w:rsidRPr="00940CEE" w:rsidRDefault="004E14D6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940C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букашки</w:t>
      </w:r>
      <w:r w:rsidR="009A1379"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14:paraId="742DD114" w14:textId="52200B91" w:rsidR="00D34EBF" w:rsidRPr="00940CEE" w:rsidRDefault="009A1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B598DC" w14:textId="7D1B509F" w:rsidR="00D34EBF" w:rsidRPr="00940CEE" w:rsidRDefault="00D34EBF" w:rsidP="00D34EBF">
      <w:pPr>
        <w:pStyle w:val="a"/>
        <w:rPr>
          <w:lang w:val="en-US"/>
        </w:rPr>
      </w:pPr>
      <w:bookmarkStart w:id="4" w:name="_Toc35433992"/>
      <w:r>
        <w:lastRenderedPageBreak/>
        <w:t>Заключение</w:t>
      </w:r>
      <w:bookmarkEnd w:id="4"/>
    </w:p>
    <w:p w14:paraId="79E20C1B" w14:textId="44ED8A90" w:rsidR="00BF5445" w:rsidRPr="00940CEE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750172" w14:textId="289047B6" w:rsidR="00BF5445" w:rsidRPr="00DF2A4E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ходе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выполнения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19A">
        <w:rPr>
          <w:rFonts w:ascii="Times New Roman" w:hAnsi="Times New Roman" w:cs="Times New Roman"/>
          <w:sz w:val="28"/>
          <w:szCs w:val="28"/>
        </w:rPr>
        <w:t>расчётно</w:t>
      </w:r>
      <w:proofErr w:type="spellEnd"/>
      <w:r w:rsidRPr="00940C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119A">
        <w:rPr>
          <w:rFonts w:ascii="Times New Roman" w:hAnsi="Times New Roman" w:cs="Times New Roman"/>
          <w:sz w:val="28"/>
          <w:szCs w:val="28"/>
        </w:rPr>
        <w:t>графической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работы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были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изучены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рассмотрены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возможности</w:t>
      </w:r>
      <w:r w:rsidRPr="0094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tooltip="Интегрированная среда разработки" w:history="1"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DF2A4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сред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DF2A4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разработки</w:t>
        </w:r>
      </w:hyperlink>
      <w:r w:rsidR="0044119A" w:rsidRPr="00DF2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», </w:t>
      </w:r>
      <w:r w:rsidR="0044119A" w:rsidRPr="0044119A">
        <w:rPr>
          <w:rFonts w:ascii="Times New Roman" w:hAnsi="Times New Roman" w:cs="Times New Roman"/>
          <w:sz w:val="28"/>
          <w:szCs w:val="28"/>
        </w:rPr>
        <w:t>в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которой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было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разработано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приложение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с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выпадающим</w:t>
      </w:r>
      <w:r w:rsidR="0044119A"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меню</w:t>
      </w:r>
      <w:r w:rsidR="0044119A" w:rsidRPr="00DF2A4E">
        <w:rPr>
          <w:rFonts w:ascii="Times New Roman" w:hAnsi="Times New Roman" w:cs="Times New Roman"/>
          <w:sz w:val="28"/>
          <w:szCs w:val="28"/>
        </w:rPr>
        <w:t>.</w:t>
      </w:r>
    </w:p>
    <w:p w14:paraId="7ECD0D92" w14:textId="01A98F58" w:rsidR="0044119A" w:rsidRPr="00DF2A4E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навыки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знания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будут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использоваться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дальнейшем</w:t>
      </w:r>
      <w:r w:rsidRPr="00DF2A4E">
        <w:rPr>
          <w:rFonts w:ascii="Times New Roman" w:hAnsi="Times New Roman" w:cs="Times New Roman"/>
          <w:sz w:val="28"/>
          <w:szCs w:val="28"/>
        </w:rPr>
        <w:t>.</w:t>
      </w:r>
    </w:p>
    <w:p w14:paraId="61DD9C7B" w14:textId="1B5391B6" w:rsidR="006B227D" w:rsidRPr="00DF2A4E" w:rsidRDefault="0044119A" w:rsidP="00E43742">
      <w:pPr>
        <w:rPr>
          <w:rFonts w:ascii="Times New Roman" w:hAnsi="Times New Roman" w:cs="Times New Roman"/>
          <w:sz w:val="28"/>
          <w:szCs w:val="28"/>
        </w:rPr>
      </w:pPr>
      <w:r w:rsidRPr="00DF2A4E">
        <w:rPr>
          <w:rFonts w:ascii="Times New Roman" w:hAnsi="Times New Roman" w:cs="Times New Roman"/>
          <w:sz w:val="28"/>
          <w:szCs w:val="28"/>
        </w:rPr>
        <w:br w:type="page"/>
      </w:r>
    </w:p>
    <w:p w14:paraId="0DC90862" w14:textId="77777777" w:rsidR="005F342C" w:rsidRPr="00BA6C89" w:rsidRDefault="005F342C" w:rsidP="0044119A">
      <w:pPr>
        <w:pStyle w:val="a"/>
        <w:rPr>
          <w:lang w:val="en-US"/>
        </w:rPr>
      </w:pPr>
      <w:bookmarkStart w:id="5" w:name="_Toc35433993"/>
      <w:r w:rsidRPr="005F342C">
        <w:lastRenderedPageBreak/>
        <w:t>Список</w:t>
      </w:r>
      <w:r w:rsidRPr="00BA6C89">
        <w:rPr>
          <w:lang w:val="en-US"/>
        </w:rPr>
        <w:t xml:space="preserve"> </w:t>
      </w:r>
      <w:r w:rsidRPr="005F342C">
        <w:t>использованных</w:t>
      </w:r>
      <w:r w:rsidRPr="00BA6C89">
        <w:rPr>
          <w:lang w:val="en-US"/>
        </w:rPr>
        <w:t xml:space="preserve"> </w:t>
      </w:r>
      <w:r w:rsidRPr="005F342C">
        <w:t>источников</w:t>
      </w:r>
      <w:bookmarkEnd w:id="5"/>
    </w:p>
    <w:p w14:paraId="74534814" w14:textId="77777777" w:rsidR="005F342C" w:rsidRPr="00BA6C89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1151C" w14:textId="77777777" w:rsidR="005F342C" w:rsidRPr="00DF2A4E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DF2A4E">
        <w:rPr>
          <w:rFonts w:ascii="Times New Roman" w:hAnsi="Times New Roman" w:cs="Times New Roman"/>
          <w:sz w:val="28"/>
          <w:szCs w:val="28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DF2A4E">
        <w:rPr>
          <w:rFonts w:ascii="Times New Roman" w:hAnsi="Times New Roman" w:cs="Times New Roman"/>
          <w:sz w:val="28"/>
          <w:szCs w:val="28"/>
        </w:rPr>
        <w:t>.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DF2A4E">
        <w:rPr>
          <w:rFonts w:ascii="Times New Roman" w:hAnsi="Times New Roman" w:cs="Times New Roman"/>
          <w:sz w:val="28"/>
          <w:szCs w:val="28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изд</w:t>
      </w:r>
      <w:r w:rsidRPr="00DF2A4E">
        <w:rPr>
          <w:rFonts w:ascii="Times New Roman" w:hAnsi="Times New Roman" w:cs="Times New Roman"/>
          <w:sz w:val="28"/>
          <w:szCs w:val="28"/>
        </w:rPr>
        <w:t>.</w:t>
      </w:r>
      <w:r w:rsidR="004C23BB" w:rsidRPr="00DF2A4E">
        <w:rPr>
          <w:rFonts w:ascii="Times New Roman" w:hAnsi="Times New Roman" w:cs="Times New Roman"/>
          <w:sz w:val="28"/>
          <w:szCs w:val="28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DF2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DF2A4E">
        <w:rPr>
          <w:rFonts w:ascii="Times New Roman" w:hAnsi="Times New Roman" w:cs="Times New Roman"/>
          <w:sz w:val="28"/>
          <w:szCs w:val="28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DF2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DF2A4E">
        <w:rPr>
          <w:rFonts w:ascii="Times New Roman" w:hAnsi="Times New Roman" w:cs="Times New Roman"/>
          <w:sz w:val="28"/>
          <w:szCs w:val="28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DF2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DF2A4E">
        <w:rPr>
          <w:rFonts w:ascii="Times New Roman" w:hAnsi="Times New Roman" w:cs="Times New Roman"/>
          <w:sz w:val="28"/>
          <w:szCs w:val="28"/>
        </w:rPr>
        <w:t>.</w:t>
      </w:r>
      <w:r w:rsidRPr="00DF2A4E">
        <w:rPr>
          <w:rFonts w:ascii="Times New Roman" w:hAnsi="Times New Roman" w:cs="Times New Roman"/>
          <w:sz w:val="28"/>
          <w:szCs w:val="28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DF2A4E">
        <w:rPr>
          <w:rFonts w:ascii="Times New Roman" w:hAnsi="Times New Roman" w:cs="Times New Roman"/>
          <w:sz w:val="28"/>
          <w:szCs w:val="28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DF2A4E">
        <w:rPr>
          <w:rFonts w:ascii="Times New Roman" w:hAnsi="Times New Roman" w:cs="Times New Roman"/>
          <w:sz w:val="28"/>
          <w:szCs w:val="28"/>
        </w:rPr>
        <w:t xml:space="preserve">, 2016. — 512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="004C23BB" w:rsidRPr="00DF2A4E">
        <w:rPr>
          <w:rFonts w:ascii="Times New Roman" w:hAnsi="Times New Roman" w:cs="Times New Roman"/>
          <w:sz w:val="28"/>
          <w:szCs w:val="28"/>
        </w:rPr>
        <w:t>.</w:t>
      </w:r>
    </w:p>
    <w:p w14:paraId="5693B819" w14:textId="77777777" w:rsidR="004C23BB" w:rsidRPr="00DF2A4E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DF2A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DF2A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F2A4E">
        <w:rPr>
          <w:rFonts w:ascii="Times New Roman" w:hAnsi="Times New Roman" w:cs="Times New Roman"/>
          <w:sz w:val="28"/>
          <w:szCs w:val="28"/>
        </w:rPr>
        <w:t xml:space="preserve">. </w:t>
      </w:r>
      <w:r w:rsidRPr="004C23BB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F2A4E">
        <w:rPr>
          <w:rFonts w:ascii="Times New Roman" w:hAnsi="Times New Roman" w:cs="Times New Roman"/>
          <w:sz w:val="28"/>
          <w:szCs w:val="28"/>
        </w:rPr>
        <w:t xml:space="preserve"> / </w:t>
      </w:r>
      <w:r w:rsidRPr="004C23BB">
        <w:rPr>
          <w:rFonts w:ascii="Times New Roman" w:hAnsi="Times New Roman" w:cs="Times New Roman"/>
          <w:sz w:val="28"/>
          <w:szCs w:val="28"/>
        </w:rPr>
        <w:t>Дон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DF2A4E">
        <w:rPr>
          <w:rFonts w:ascii="Times New Roman" w:hAnsi="Times New Roman" w:cs="Times New Roman"/>
          <w:sz w:val="28"/>
          <w:szCs w:val="28"/>
        </w:rPr>
        <w:t xml:space="preserve">, </w:t>
      </w:r>
      <w:r w:rsidRPr="004C23BB">
        <w:rPr>
          <w:rFonts w:ascii="Times New Roman" w:hAnsi="Times New Roman" w:cs="Times New Roman"/>
          <w:sz w:val="28"/>
          <w:szCs w:val="28"/>
        </w:rPr>
        <w:t>Дэвид</w:t>
      </w:r>
      <w:r w:rsidRPr="00DF2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DF2A4E">
        <w:rPr>
          <w:rFonts w:ascii="Times New Roman" w:hAnsi="Times New Roman" w:cs="Times New Roman"/>
          <w:sz w:val="28"/>
          <w:szCs w:val="28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DF2A4E">
        <w:rPr>
          <w:rFonts w:ascii="Times New Roman" w:hAnsi="Times New Roman" w:cs="Times New Roman"/>
          <w:sz w:val="28"/>
          <w:szCs w:val="28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DF2A4E">
        <w:rPr>
          <w:rFonts w:ascii="Times New Roman" w:hAnsi="Times New Roman" w:cs="Times New Roman"/>
          <w:sz w:val="28"/>
          <w:szCs w:val="28"/>
        </w:rPr>
        <w:t xml:space="preserve">, 2016. — 704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Pr="00DF2A4E">
        <w:rPr>
          <w:rFonts w:ascii="Times New Roman" w:hAnsi="Times New Roman" w:cs="Times New Roman"/>
          <w:sz w:val="28"/>
          <w:szCs w:val="28"/>
        </w:rPr>
        <w:t>.</w:t>
      </w:r>
    </w:p>
    <w:sectPr w:rsidR="004C23BB" w:rsidRPr="00DF2A4E" w:rsidSect="00E7316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91106" w14:textId="77777777" w:rsidR="002B4B4B" w:rsidRDefault="002B4B4B" w:rsidP="00E73160">
      <w:pPr>
        <w:spacing w:after="0" w:line="240" w:lineRule="auto"/>
      </w:pPr>
      <w:r>
        <w:separator/>
      </w:r>
    </w:p>
  </w:endnote>
  <w:endnote w:type="continuationSeparator" w:id="0">
    <w:p w14:paraId="26E61625" w14:textId="77777777" w:rsidR="002B4B4B" w:rsidRDefault="002B4B4B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DD74" w14:textId="77777777" w:rsidR="002B4B4B" w:rsidRDefault="002B4B4B" w:rsidP="00E73160">
      <w:pPr>
        <w:spacing w:after="0" w:line="240" w:lineRule="auto"/>
      </w:pPr>
      <w:r>
        <w:separator/>
      </w:r>
    </w:p>
  </w:footnote>
  <w:footnote w:type="continuationSeparator" w:id="0">
    <w:p w14:paraId="3389E15C" w14:textId="77777777" w:rsidR="002B4B4B" w:rsidRDefault="002B4B4B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561A0"/>
    <w:rsid w:val="000D3A44"/>
    <w:rsid w:val="000F3AC1"/>
    <w:rsid w:val="001246FC"/>
    <w:rsid w:val="00145EEB"/>
    <w:rsid w:val="001A72D8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B4B4B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7925"/>
    <w:rsid w:val="004201CB"/>
    <w:rsid w:val="004403C4"/>
    <w:rsid w:val="0044119A"/>
    <w:rsid w:val="0045272E"/>
    <w:rsid w:val="00454A4D"/>
    <w:rsid w:val="00455D07"/>
    <w:rsid w:val="004561E8"/>
    <w:rsid w:val="004878D2"/>
    <w:rsid w:val="00491EE0"/>
    <w:rsid w:val="00496C8A"/>
    <w:rsid w:val="004A5DD6"/>
    <w:rsid w:val="004C23BB"/>
    <w:rsid w:val="004E14D6"/>
    <w:rsid w:val="00500CF9"/>
    <w:rsid w:val="00502322"/>
    <w:rsid w:val="0051722F"/>
    <w:rsid w:val="0053525A"/>
    <w:rsid w:val="00535950"/>
    <w:rsid w:val="00564B02"/>
    <w:rsid w:val="0056527C"/>
    <w:rsid w:val="0059236B"/>
    <w:rsid w:val="005B0E6A"/>
    <w:rsid w:val="005B665F"/>
    <w:rsid w:val="005E6CE5"/>
    <w:rsid w:val="005F342C"/>
    <w:rsid w:val="00604925"/>
    <w:rsid w:val="00607A29"/>
    <w:rsid w:val="006307C9"/>
    <w:rsid w:val="00635DDB"/>
    <w:rsid w:val="006557E4"/>
    <w:rsid w:val="00660DB9"/>
    <w:rsid w:val="0069491E"/>
    <w:rsid w:val="006B227D"/>
    <w:rsid w:val="006B4629"/>
    <w:rsid w:val="006B47D9"/>
    <w:rsid w:val="00727CBF"/>
    <w:rsid w:val="007446C6"/>
    <w:rsid w:val="00751050"/>
    <w:rsid w:val="0075337A"/>
    <w:rsid w:val="00757C4D"/>
    <w:rsid w:val="0077493F"/>
    <w:rsid w:val="007809CD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0CEE"/>
    <w:rsid w:val="00942BBA"/>
    <w:rsid w:val="00943A60"/>
    <w:rsid w:val="009538CA"/>
    <w:rsid w:val="00970BEE"/>
    <w:rsid w:val="00971546"/>
    <w:rsid w:val="00984EE7"/>
    <w:rsid w:val="00987525"/>
    <w:rsid w:val="009A1379"/>
    <w:rsid w:val="009B1AFC"/>
    <w:rsid w:val="009B7697"/>
    <w:rsid w:val="00A104D6"/>
    <w:rsid w:val="00A26A2A"/>
    <w:rsid w:val="00A27FC6"/>
    <w:rsid w:val="00A3490F"/>
    <w:rsid w:val="00A52334"/>
    <w:rsid w:val="00A621CC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A6C89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C565E"/>
    <w:rsid w:val="00CF3935"/>
    <w:rsid w:val="00D008DA"/>
    <w:rsid w:val="00D04C28"/>
    <w:rsid w:val="00D06C09"/>
    <w:rsid w:val="00D12A1A"/>
    <w:rsid w:val="00D12FEE"/>
    <w:rsid w:val="00D34EBF"/>
    <w:rsid w:val="00D527D7"/>
    <w:rsid w:val="00D6499D"/>
    <w:rsid w:val="00DA1996"/>
    <w:rsid w:val="00DD400B"/>
    <w:rsid w:val="00DD42FF"/>
    <w:rsid w:val="00DF03DF"/>
    <w:rsid w:val="00DF1B5D"/>
    <w:rsid w:val="00DF2A4E"/>
    <w:rsid w:val="00E00891"/>
    <w:rsid w:val="00E066DB"/>
    <w:rsid w:val="00E21B7F"/>
    <w:rsid w:val="00E33515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7C9"/>
  </w:style>
  <w:style w:type="paragraph" w:styleId="Heading1">
    <w:name w:val="heading 1"/>
    <w:basedOn w:val="Normal"/>
    <w:next w:val="Normal"/>
    <w:link w:val="Heading1Char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">
    <w:name w:val="середина"/>
    <w:basedOn w:val="Normal"/>
    <w:link w:val="a0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4EBF"/>
    <w:rPr>
      <w:color w:val="0000FF"/>
      <w:u w:val="single"/>
    </w:rPr>
  </w:style>
  <w:style w:type="character" w:customStyle="1" w:styleId="a0">
    <w:name w:val="середина Знак"/>
    <w:basedOn w:val="DefaultParagraphFont"/>
    <w:link w:val="a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7C9"/>
    <w:pPr>
      <w:spacing w:after="100"/>
    </w:pPr>
  </w:style>
  <w:style w:type="paragraph" w:customStyle="1" w:styleId="Style1">
    <w:name w:val="Style1"/>
    <w:basedOn w:val="Normal"/>
    <w:link w:val="Style1Char"/>
    <w:qFormat/>
    <w:rsid w:val="00BA6C89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BA6C89"/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05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5E6B8-4CEB-4BA7-9062-89826EF6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2028</Words>
  <Characters>11563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17</cp:revision>
  <cp:lastPrinted>2020-03-18T04:48:00Z</cp:lastPrinted>
  <dcterms:created xsi:type="dcterms:W3CDTF">2020-03-18T04:27:00Z</dcterms:created>
  <dcterms:modified xsi:type="dcterms:W3CDTF">2021-04-07T15:38:00Z</dcterms:modified>
</cp:coreProperties>
</file>