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F23EC" w:rsidRPr="00F2591E" w:rsidRDefault="000F23EC" w:rsidP="000F23EC">
      <w:pPr>
        <w:pStyle w:val="Normal1"/>
        <w:spacing w:line="480" w:lineRule="auto"/>
        <w:ind w:firstLine="720"/>
        <w:rPr>
          <w:rFonts w:ascii="Times New Roman" w:eastAsia="Times New Roman" w:hAnsi="Times New Roman" w:cs="Times New Roman"/>
          <w:sz w:val="24"/>
        </w:rPr>
      </w:pPr>
      <w:bookmarkStart w:id="0" w:name="_GoBack"/>
      <w:bookmarkEnd w:id="0"/>
      <w:proofErr w:type="gramStart"/>
      <w:r>
        <w:rPr>
          <w:rFonts w:ascii="Times New Roman" w:eastAsia="Times New Roman" w:hAnsi="Times New Roman" w:cs="Times New Roman"/>
          <w:b/>
          <w:sz w:val="24"/>
        </w:rPr>
        <w:t>Hypotheses pertaining to demographics.</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Due to the methods of data collection and participant recruitment, some skew in the sample was expected.  Hypotheses one through five describe the expected distribution of demographic results in the sample.  Hypotheses six through ten describe the expected outcomes on the preferred percent correct scores of the high and low game usage groups.  </w:t>
      </w:r>
    </w:p>
    <w:p w:rsidR="000F23EC" w:rsidRDefault="000F23EC" w:rsidP="000F23EC">
      <w:pPr>
        <w:pStyle w:val="Normal1"/>
        <w:spacing w:line="480" w:lineRule="auto"/>
        <w:ind w:firstLine="720"/>
        <w:rPr>
          <w:rFonts w:ascii="Times New Roman" w:eastAsia="Times New Roman" w:hAnsi="Times New Roman" w:cs="Times New Roman"/>
          <w:sz w:val="24"/>
        </w:rPr>
      </w:pPr>
      <w:r w:rsidRPr="00F2591E">
        <w:rPr>
          <w:rFonts w:ascii="Times New Roman" w:eastAsia="Times New Roman" w:hAnsi="Times New Roman" w:cs="Times New Roman"/>
          <w:b/>
          <w:i/>
          <w:sz w:val="24"/>
        </w:rPr>
        <w:t>Hypothesis 1</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The sample will contain significantly more males than females.</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 xml:space="preserve">Result: percent male of sample = 20/37 = 54%. </w:t>
      </w:r>
      <w:r w:rsidR="004104EB">
        <w:rPr>
          <w:rFonts w:ascii="Times New Roman" w:eastAsia="Times New Roman" w:hAnsi="Times New Roman" w:cs="Times New Roman"/>
          <w:sz w:val="24"/>
        </w:rPr>
        <w:t xml:space="preserve"> (</w:t>
      </w:r>
      <w:proofErr w:type="gramStart"/>
      <w:r w:rsidR="004104EB">
        <w:rPr>
          <w:rFonts w:ascii="Times New Roman" w:eastAsia="Times New Roman" w:hAnsi="Times New Roman" w:cs="Times New Roman"/>
          <w:sz w:val="24"/>
        </w:rPr>
        <w:t>p</w:t>
      </w:r>
      <w:proofErr w:type="gramEnd"/>
      <w:r w:rsidR="004104EB">
        <w:rPr>
          <w:rFonts w:ascii="Times New Roman" w:eastAsia="Times New Roman" w:hAnsi="Times New Roman" w:cs="Times New Roman"/>
          <w:sz w:val="24"/>
        </w:rPr>
        <w:t>=.22, not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2.  </w:t>
      </w:r>
      <w:r>
        <w:rPr>
          <w:rFonts w:ascii="Times New Roman" w:eastAsia="Times New Roman" w:hAnsi="Times New Roman" w:cs="Times New Roman"/>
          <w:sz w:val="24"/>
        </w:rPr>
        <w:t>The sample will be younger on average than the population as a whole.</w:t>
      </w:r>
    </w:p>
    <w:p w:rsidR="000F23EC" w:rsidRDefault="004104EB"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Result: mean = 24.1, se</w:t>
      </w:r>
      <w:r w:rsidR="000F23EC">
        <w:rPr>
          <w:rFonts w:ascii="Times New Roman" w:eastAsia="Times New Roman" w:hAnsi="Times New Roman" w:cs="Times New Roman"/>
          <w:sz w:val="24"/>
        </w:rPr>
        <w:t xml:space="preserve"> = </w:t>
      </w:r>
      <w:r>
        <w:rPr>
          <w:rFonts w:ascii="Times New Roman" w:eastAsia="Times New Roman" w:hAnsi="Times New Roman" w:cs="Times New Roman"/>
          <w:sz w:val="24"/>
        </w:rPr>
        <w:t>.548 (need to rerun to compare medians only)</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3.  </w:t>
      </w:r>
      <w:r>
        <w:rPr>
          <w:rFonts w:ascii="Times New Roman" w:eastAsia="Times New Roman" w:hAnsi="Times New Roman" w:cs="Times New Roman"/>
          <w:sz w:val="24"/>
        </w:rPr>
        <w:t xml:space="preserve">The sample will include a higher percentage of Whites than the population as a whole.    </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Result: percent white only = 77.8%</w:t>
      </w:r>
      <w:r w:rsidR="004104EB">
        <w:rPr>
          <w:rFonts w:ascii="Times New Roman" w:eastAsia="Times New Roman" w:hAnsi="Times New Roman" w:cs="Times New Roman"/>
          <w:sz w:val="24"/>
        </w:rPr>
        <w:t xml:space="preserve"> (vs. 63% of USA, p = .019, supported)</w:t>
      </w:r>
    </w:p>
    <w:p w:rsidR="000F23EC" w:rsidRDefault="000F23EC" w:rsidP="000F23EC">
      <w:pPr>
        <w:pStyle w:val="Normal1"/>
        <w:spacing w:line="480" w:lineRule="auto"/>
        <w:ind w:firstLine="720"/>
        <w:rPr>
          <w:rFonts w:ascii="Times New Roman" w:eastAsia="Times New Roman" w:hAnsi="Times New Roman" w:cs="Times New Roman"/>
          <w:sz w:val="24"/>
        </w:rPr>
      </w:pPr>
      <w:r w:rsidRPr="00F2591E">
        <w:rPr>
          <w:rFonts w:ascii="Times New Roman" w:eastAsia="Times New Roman" w:hAnsi="Times New Roman" w:cs="Times New Roman"/>
          <w:b/>
          <w:i/>
          <w:sz w:val="24"/>
        </w:rPr>
        <w:t>Hypothesis 4.</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The sample will be more affluent than the population as a whole.</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 xml:space="preserve">Result: median income &lt; 25k </w:t>
      </w:r>
      <w:r w:rsidR="004104EB">
        <w:rPr>
          <w:rFonts w:ascii="Times New Roman" w:eastAsia="Times New Roman" w:hAnsi="Times New Roman" w:cs="Times New Roman"/>
          <w:sz w:val="24"/>
        </w:rPr>
        <w:t>(p = 1.00, not supported)</w:t>
      </w:r>
    </w:p>
    <w:p w:rsidR="000F23EC" w:rsidRDefault="000F23EC" w:rsidP="000F23EC">
      <w:pPr>
        <w:pStyle w:val="Normal1"/>
        <w:spacing w:line="480" w:lineRule="auto"/>
        <w:ind w:firstLine="720"/>
        <w:rPr>
          <w:rFonts w:ascii="Times New Roman" w:eastAsia="Times New Roman" w:hAnsi="Times New Roman" w:cs="Times New Roman"/>
          <w:sz w:val="24"/>
        </w:rPr>
      </w:pPr>
      <w:r w:rsidRPr="00F2591E">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The sample will contain a higher percentage of heavy video game users than the population as a whole.    </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Result: percent high game usage = 60.8%</w:t>
      </w:r>
      <w:r w:rsidR="004104EB">
        <w:rPr>
          <w:rFonts w:ascii="Times New Roman" w:eastAsia="Times New Roman" w:hAnsi="Times New Roman" w:cs="Times New Roman"/>
          <w:sz w:val="24"/>
        </w:rPr>
        <w:t xml:space="preserve"> vs. 14% of population (</w:t>
      </w:r>
      <w:r w:rsidR="00F06E08">
        <w:rPr>
          <w:rFonts w:ascii="Times New Roman" w:eastAsia="Times New Roman" w:hAnsi="Times New Roman" w:cs="Times New Roman"/>
          <w:sz w:val="24"/>
        </w:rPr>
        <w:t>p = .00,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6.  </w:t>
      </w:r>
      <w:r>
        <w:rPr>
          <w:rFonts w:ascii="Times New Roman" w:eastAsia="Times New Roman" w:hAnsi="Times New Roman" w:cs="Times New Roman"/>
          <w:sz w:val="24"/>
        </w:rPr>
        <w:t>There will be no relationship between game-usage and IPPC.</w:t>
      </w:r>
    </w:p>
    <w:p w:rsidR="00712FCA" w:rsidRDefault="00712FCA"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Result: F = .77, p = .38</w:t>
      </w:r>
      <w:r w:rsidR="00F06E08">
        <w:rPr>
          <w:rFonts w:ascii="Times New Roman" w:eastAsia="Times New Roman" w:hAnsi="Times New Roman" w:cs="Times New Roman"/>
          <w:sz w:val="24"/>
        </w:rPr>
        <w:t xml:space="preserve"> (not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7.  </w:t>
      </w:r>
      <w:r>
        <w:rPr>
          <w:rFonts w:ascii="Times New Roman" w:eastAsia="Times New Roman" w:hAnsi="Times New Roman" w:cs="Times New Roman"/>
          <w:sz w:val="24"/>
        </w:rPr>
        <w:t xml:space="preserve">There will be no difference in APPC between the high-game-usage and low-game-usage groups.  </w:t>
      </w:r>
    </w:p>
    <w:p w:rsidR="00712FCA" w:rsidRDefault="00712FCA"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 xml:space="preserve">High: </w:t>
      </w:r>
      <w:r w:rsidRPr="00712FCA">
        <w:rPr>
          <w:rFonts w:ascii="Times New Roman" w:eastAsia="Times New Roman" w:hAnsi="Times New Roman" w:cs="Times New Roman"/>
          <w:sz w:val="24"/>
        </w:rPr>
        <w:t>.6986073    .7901552</w:t>
      </w:r>
    </w:p>
    <w:p w:rsidR="00712FCA" w:rsidRDefault="00712FCA"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t xml:space="preserve">Low: </w:t>
      </w:r>
      <w:r w:rsidRPr="00712FCA">
        <w:rPr>
          <w:rFonts w:ascii="Times New Roman" w:eastAsia="Times New Roman" w:hAnsi="Times New Roman" w:cs="Times New Roman"/>
          <w:sz w:val="24"/>
        </w:rPr>
        <w:t>.7305228    .8436202</w:t>
      </w:r>
      <w:r w:rsidR="00F06E08">
        <w:rPr>
          <w:rFonts w:ascii="Times New Roman" w:eastAsia="Times New Roman" w:hAnsi="Times New Roman" w:cs="Times New Roman"/>
          <w:sz w:val="24"/>
        </w:rPr>
        <w:t xml:space="preserve">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8</w:t>
      </w:r>
      <w:r w:rsidRPr="00F2591E">
        <w:rPr>
          <w:rFonts w:ascii="Times New Roman" w:eastAsia="Times New Roman" w:hAnsi="Times New Roman" w:cs="Times New Roman"/>
          <w:b/>
          <w:i/>
          <w:sz w:val="24"/>
        </w:rPr>
        <w:t>.</w:t>
      </w:r>
      <w:r>
        <w:rPr>
          <w:rFonts w:ascii="Times New Roman" w:eastAsia="Times New Roman" w:hAnsi="Times New Roman" w:cs="Times New Roman"/>
          <w:sz w:val="24"/>
        </w:rPr>
        <w:t xml:space="preserve">  For each game usage group</w:t>
      </w:r>
      <w:r w:rsidR="00F06E08">
        <w:rPr>
          <w:rFonts w:ascii="Times New Roman" w:eastAsia="Times New Roman" w:hAnsi="Times New Roman" w:cs="Times New Roman"/>
          <w:sz w:val="24"/>
        </w:rPr>
        <w:t xml:space="preserve"> &amp; task combination</w:t>
      </w:r>
      <w:r>
        <w:rPr>
          <w:rFonts w:ascii="Times New Roman" w:eastAsia="Times New Roman" w:hAnsi="Times New Roman" w:cs="Times New Roman"/>
          <w:sz w:val="24"/>
        </w:rPr>
        <w:t xml:space="preserve">, there will be no difference in IPPC and APPC.  </w:t>
      </w:r>
    </w:p>
    <w:p w:rsidR="00712FCA" w:rsidRDefault="00712FCA"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Low:</w:t>
      </w:r>
      <w:r w:rsidR="006D28DC">
        <w:rPr>
          <w:rFonts w:ascii="Times New Roman" w:eastAsia="Times New Roman" w:hAnsi="Times New Roman" w:cs="Times New Roman"/>
          <w:sz w:val="24"/>
        </w:rPr>
        <w:t xml:space="preserve"> Visual:</w:t>
      </w:r>
      <w:r>
        <w:rPr>
          <w:rFonts w:ascii="Times New Roman" w:eastAsia="Times New Roman" w:hAnsi="Times New Roman" w:cs="Times New Roman"/>
          <w:sz w:val="24"/>
        </w:rPr>
        <w:t xml:space="preserve"> APPC:</w:t>
      </w:r>
      <w:r w:rsidR="006D28DC">
        <w:rPr>
          <w:rFonts w:ascii="Times New Roman" w:eastAsia="Times New Roman" w:hAnsi="Times New Roman" w:cs="Times New Roman"/>
          <w:sz w:val="24"/>
        </w:rPr>
        <w:t xml:space="preserve"> </w:t>
      </w:r>
      <w:r w:rsidRPr="00712FCA">
        <w:rPr>
          <w:rFonts w:ascii="Times New Roman" w:eastAsia="Times New Roman" w:hAnsi="Times New Roman" w:cs="Times New Roman"/>
          <w:sz w:val="24"/>
        </w:rPr>
        <w:t xml:space="preserve">.7870715   </w:t>
      </w:r>
      <w:r w:rsidR="006D28DC">
        <w:rPr>
          <w:rFonts w:ascii="Times New Roman" w:eastAsia="Times New Roman" w:hAnsi="Times New Roman" w:cs="Times New Roman"/>
          <w:sz w:val="24"/>
        </w:rPr>
        <w:t xml:space="preserve">SE </w:t>
      </w:r>
      <w:r w:rsidRPr="00712FCA">
        <w:rPr>
          <w:rFonts w:ascii="Times New Roman" w:eastAsia="Times New Roman" w:hAnsi="Times New Roman" w:cs="Times New Roman"/>
          <w:sz w:val="24"/>
        </w:rPr>
        <w:t>.0279089</w:t>
      </w:r>
    </w:p>
    <w:p w:rsidR="006D28DC" w:rsidRDefault="006D28D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Visual: IPPC: </w:t>
      </w:r>
      <w:r w:rsidRPr="006D28DC">
        <w:rPr>
          <w:rFonts w:ascii="Times New Roman" w:eastAsia="Times New Roman" w:hAnsi="Times New Roman" w:cs="Times New Roman"/>
          <w:sz w:val="24"/>
        </w:rPr>
        <w:t xml:space="preserve">.7446309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.0270274</w:t>
      </w:r>
      <w:r w:rsidR="00F06E08">
        <w:rPr>
          <w:rFonts w:ascii="Times New Roman" w:eastAsia="Times New Roman" w:hAnsi="Times New Roman" w:cs="Times New Roman"/>
          <w:sz w:val="24"/>
        </w:rPr>
        <w:t xml:space="preserve"> (</w:t>
      </w:r>
      <w:proofErr w:type="spellStart"/>
      <w:r w:rsidR="00F06E08">
        <w:rPr>
          <w:rFonts w:ascii="Times New Roman" w:eastAsia="Times New Roman" w:hAnsi="Times New Roman" w:cs="Times New Roman"/>
          <w:sz w:val="24"/>
        </w:rPr>
        <w:t>supported</w:t>
      </w:r>
      <w:proofErr w:type="spellEnd"/>
      <w:r w:rsidR="00574875">
        <w:rPr>
          <w:rFonts w:ascii="Times New Roman" w:eastAsia="Times New Roman" w:hAnsi="Times New Roman" w:cs="Times New Roman"/>
          <w:sz w:val="24"/>
        </w:rPr>
        <w:t>: CI [</w:t>
      </w:r>
      <w:r w:rsidR="00574875" w:rsidRPr="00574875">
        <w:rPr>
          <w:rFonts w:ascii="Times New Roman" w:eastAsia="Times New Roman" w:hAnsi="Times New Roman" w:cs="Times New Roman"/>
          <w:sz w:val="24"/>
        </w:rPr>
        <w:t>-0.034295 to 0.120295</w:t>
      </w:r>
      <w:r w:rsidR="00574875">
        <w:rPr>
          <w:rFonts w:ascii="Times New Roman" w:eastAsia="Times New Roman" w:hAnsi="Times New Roman" w:cs="Times New Roman"/>
          <w:sz w:val="24"/>
        </w:rPr>
        <w:t>]</w:t>
      </w:r>
      <w:r w:rsidR="00F06E08">
        <w:rPr>
          <w:rFonts w:ascii="Times New Roman" w:eastAsia="Times New Roman" w:hAnsi="Times New Roman" w:cs="Times New Roman"/>
          <w:sz w:val="24"/>
        </w:rPr>
        <w:t>)</w:t>
      </w:r>
    </w:p>
    <w:p w:rsidR="006D28DC" w:rsidRDefault="006D28D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Verbal: APPC: </w:t>
      </w:r>
      <w:r w:rsidRPr="006D28DC">
        <w:rPr>
          <w:rFonts w:ascii="Times New Roman" w:eastAsia="Times New Roman" w:hAnsi="Times New Roman" w:cs="Times New Roman"/>
          <w:sz w:val="24"/>
        </w:rPr>
        <w:t xml:space="preserve">.655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.0255601</w:t>
      </w:r>
    </w:p>
    <w:p w:rsidR="006D28DC" w:rsidRDefault="006D28D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Verbal: IPPC: </w:t>
      </w:r>
      <w:r w:rsidRPr="006D28DC">
        <w:rPr>
          <w:rFonts w:ascii="Times New Roman" w:eastAsia="Times New Roman" w:hAnsi="Times New Roman" w:cs="Times New Roman"/>
          <w:sz w:val="24"/>
        </w:rPr>
        <w:t xml:space="preserve">.6292725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.032928</w:t>
      </w:r>
      <w:r w:rsidR="00F06E08">
        <w:rPr>
          <w:rFonts w:ascii="Times New Roman" w:eastAsia="Times New Roman" w:hAnsi="Times New Roman" w:cs="Times New Roman"/>
          <w:sz w:val="24"/>
        </w:rPr>
        <w:t xml:space="preserve"> (supported</w:t>
      </w:r>
      <w:r w:rsidR="00574875">
        <w:rPr>
          <w:rFonts w:ascii="Times New Roman" w:eastAsia="Times New Roman" w:hAnsi="Times New Roman" w:cs="Times New Roman"/>
          <w:sz w:val="24"/>
        </w:rPr>
        <w:t xml:space="preserve">: </w:t>
      </w:r>
      <w:proofErr w:type="gramStart"/>
      <w:r w:rsidR="00574875">
        <w:rPr>
          <w:rFonts w:ascii="Times New Roman" w:eastAsia="Times New Roman" w:hAnsi="Times New Roman" w:cs="Times New Roman"/>
          <w:sz w:val="24"/>
        </w:rPr>
        <w:t>CI[</w:t>
      </w:r>
      <w:proofErr w:type="gramEnd"/>
      <w:r w:rsidR="00574875">
        <w:rPr>
          <w:rFonts w:ascii="Times New Roman" w:eastAsia="Times New Roman" w:hAnsi="Times New Roman" w:cs="Times New Roman"/>
          <w:sz w:val="24"/>
        </w:rPr>
        <w:t xml:space="preserve">-0.05698677, </w:t>
      </w:r>
      <w:r w:rsidR="00574875" w:rsidRPr="00574875">
        <w:rPr>
          <w:rFonts w:ascii="Times New Roman" w:eastAsia="Times New Roman" w:hAnsi="Times New Roman" w:cs="Times New Roman"/>
          <w:sz w:val="24"/>
        </w:rPr>
        <w:t xml:space="preserve">0.10898677 </w:t>
      </w:r>
      <w:r w:rsidR="00574875">
        <w:rPr>
          <w:rFonts w:ascii="Times New Roman" w:eastAsia="Times New Roman" w:hAnsi="Times New Roman" w:cs="Times New Roman"/>
          <w:sz w:val="24"/>
        </w:rPr>
        <w:t>]</w:t>
      </w:r>
      <w:r w:rsidR="00F06E08">
        <w:rPr>
          <w:rFonts w:ascii="Times New Roman" w:eastAsia="Times New Roman" w:hAnsi="Times New Roman" w:cs="Times New Roman"/>
          <w:sz w:val="24"/>
        </w:rPr>
        <w:t>)</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Kinesthetic: APPC: </w:t>
      </w:r>
      <w:r w:rsidRPr="00A07A77">
        <w:rPr>
          <w:rFonts w:ascii="Times New Roman" w:eastAsia="Times New Roman" w:hAnsi="Times New Roman" w:cs="Times New Roman"/>
          <w:sz w:val="24"/>
        </w:rPr>
        <w:t xml:space="preserve">.5755604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.0349186</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Kinesthetic: IPPC: </w:t>
      </w:r>
      <w:r w:rsidRPr="00A07A77">
        <w:rPr>
          <w:rFonts w:ascii="Times New Roman" w:eastAsia="Times New Roman" w:hAnsi="Times New Roman" w:cs="Times New Roman"/>
          <w:sz w:val="24"/>
        </w:rPr>
        <w:t xml:space="preserve">.5628356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.0431595</w:t>
      </w:r>
      <w:r w:rsidR="00F06E08">
        <w:rPr>
          <w:rFonts w:ascii="Times New Roman" w:eastAsia="Times New Roman" w:hAnsi="Times New Roman" w:cs="Times New Roman"/>
          <w:sz w:val="24"/>
        </w:rPr>
        <w:t xml:space="preserve"> </w:t>
      </w:r>
      <w:r w:rsidR="00574875">
        <w:rPr>
          <w:rFonts w:ascii="Times New Roman" w:eastAsia="Times New Roman" w:hAnsi="Times New Roman" w:cs="Times New Roman"/>
          <w:sz w:val="24"/>
        </w:rPr>
        <w:t xml:space="preserve">(supported: </w:t>
      </w:r>
      <w:proofErr w:type="gramStart"/>
      <w:r w:rsidR="00574875">
        <w:rPr>
          <w:rFonts w:ascii="Times New Roman" w:eastAsia="Times New Roman" w:hAnsi="Times New Roman" w:cs="Times New Roman"/>
          <w:sz w:val="24"/>
        </w:rPr>
        <w:t>CI[</w:t>
      </w:r>
      <w:proofErr w:type="gramEnd"/>
      <w:r w:rsidR="00574875">
        <w:rPr>
          <w:rFonts w:ascii="Times New Roman" w:eastAsia="Times New Roman" w:hAnsi="Times New Roman" w:cs="Times New Roman"/>
          <w:sz w:val="24"/>
        </w:rPr>
        <w:t>-0.0978019,0.1232019])</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Visual: APPC: </w:t>
      </w:r>
      <w:r w:rsidRPr="00A07A77">
        <w:rPr>
          <w:rFonts w:ascii="Times New Roman" w:eastAsia="Times New Roman" w:hAnsi="Times New Roman" w:cs="Times New Roman"/>
          <w:sz w:val="24"/>
        </w:rPr>
        <w:t xml:space="preserve">.7443812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.0228588</w:t>
      </w:r>
      <w:r w:rsidR="00574875">
        <w:rPr>
          <w:rFonts w:ascii="Times New Roman" w:eastAsia="Times New Roman" w:hAnsi="Times New Roman" w:cs="Times New Roman"/>
          <w:sz w:val="24"/>
        </w:rPr>
        <w:t xml:space="preserve"> </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Visual: IPPC: </w:t>
      </w:r>
      <w:r w:rsidRPr="00A07A77">
        <w:rPr>
          <w:rFonts w:ascii="Times New Roman" w:eastAsia="Times New Roman" w:hAnsi="Times New Roman" w:cs="Times New Roman"/>
          <w:sz w:val="24"/>
        </w:rPr>
        <w:t>.</w:t>
      </w:r>
      <w:proofErr w:type="gramStart"/>
      <w:r w:rsidRPr="00A07A77">
        <w:rPr>
          <w:rFonts w:ascii="Times New Roman" w:eastAsia="Times New Roman" w:hAnsi="Times New Roman" w:cs="Times New Roman"/>
          <w:sz w:val="24"/>
        </w:rPr>
        <w:t xml:space="preserve">7113754  </w:t>
      </w:r>
      <w:r>
        <w:rPr>
          <w:rFonts w:ascii="Times New Roman" w:eastAsia="Times New Roman" w:hAnsi="Times New Roman" w:cs="Times New Roman"/>
          <w:sz w:val="24"/>
        </w:rPr>
        <w:t>SE</w:t>
      </w:r>
      <w:proofErr w:type="gramEnd"/>
      <w:r w:rsidRPr="00A07A77">
        <w:rPr>
          <w:rFonts w:ascii="Times New Roman" w:eastAsia="Times New Roman" w:hAnsi="Times New Roman" w:cs="Times New Roman"/>
          <w:sz w:val="24"/>
        </w:rPr>
        <w:t xml:space="preserve"> .0251418</w:t>
      </w:r>
      <w:r w:rsidR="00F06E08">
        <w:rPr>
          <w:rFonts w:ascii="Times New Roman" w:eastAsia="Times New Roman" w:hAnsi="Times New Roman" w:cs="Times New Roman"/>
          <w:sz w:val="24"/>
        </w:rPr>
        <w:t xml:space="preserve"> (supported)</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Verbal: APPC: </w:t>
      </w:r>
      <w:r w:rsidR="002C7E14" w:rsidRPr="002C7E14">
        <w:rPr>
          <w:rFonts w:ascii="Times New Roman" w:eastAsia="Times New Roman" w:hAnsi="Times New Roman" w:cs="Times New Roman"/>
          <w:sz w:val="24"/>
        </w:rPr>
        <w:t xml:space="preserve">.6209924   </w:t>
      </w:r>
      <w:r w:rsidR="002C7E14">
        <w:rPr>
          <w:rFonts w:ascii="Times New Roman" w:eastAsia="Times New Roman" w:hAnsi="Times New Roman" w:cs="Times New Roman"/>
          <w:sz w:val="24"/>
        </w:rPr>
        <w:t xml:space="preserve">SE </w:t>
      </w:r>
      <w:r w:rsidR="002C7E14" w:rsidRPr="002C7E14">
        <w:rPr>
          <w:rFonts w:ascii="Times New Roman" w:eastAsia="Times New Roman" w:hAnsi="Times New Roman" w:cs="Times New Roman"/>
          <w:sz w:val="24"/>
        </w:rPr>
        <w:t>.0239399</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Verbal: IPPC: </w:t>
      </w:r>
      <w:r w:rsidRPr="00A07A77">
        <w:rPr>
          <w:rFonts w:ascii="Times New Roman" w:eastAsia="Times New Roman" w:hAnsi="Times New Roman" w:cs="Times New Roman"/>
          <w:sz w:val="24"/>
        </w:rPr>
        <w:t xml:space="preserve">.6264578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.0288084</w:t>
      </w:r>
      <w:r w:rsidR="00F06E08">
        <w:rPr>
          <w:rFonts w:ascii="Times New Roman" w:eastAsia="Times New Roman" w:hAnsi="Times New Roman" w:cs="Times New Roman"/>
          <w:sz w:val="24"/>
        </w:rPr>
        <w:t xml:space="preserve"> (supported)</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Kinesthetic: APPC: </w:t>
      </w:r>
      <w:r w:rsidRPr="00A07A77">
        <w:rPr>
          <w:rFonts w:ascii="Times New Roman" w:eastAsia="Times New Roman" w:hAnsi="Times New Roman" w:cs="Times New Roman"/>
          <w:sz w:val="24"/>
        </w:rPr>
        <w:t>.</w:t>
      </w:r>
      <w:proofErr w:type="gramStart"/>
      <w:r w:rsidRPr="00A07A77">
        <w:rPr>
          <w:rFonts w:ascii="Times New Roman" w:eastAsia="Times New Roman" w:hAnsi="Times New Roman" w:cs="Times New Roman"/>
          <w:sz w:val="24"/>
        </w:rPr>
        <w:t xml:space="preserve">5927458  </w:t>
      </w:r>
      <w:r>
        <w:rPr>
          <w:rFonts w:ascii="Times New Roman" w:eastAsia="Times New Roman" w:hAnsi="Times New Roman" w:cs="Times New Roman"/>
          <w:sz w:val="24"/>
        </w:rPr>
        <w:t>SE</w:t>
      </w:r>
      <w:proofErr w:type="gramEnd"/>
      <w:r w:rsidRPr="00A07A77">
        <w:rPr>
          <w:rFonts w:ascii="Times New Roman" w:eastAsia="Times New Roman" w:hAnsi="Times New Roman" w:cs="Times New Roman"/>
          <w:sz w:val="24"/>
        </w:rPr>
        <w:t xml:space="preserve"> .0322361</w:t>
      </w:r>
    </w:p>
    <w:p w:rsidR="00A07A77" w:rsidRDefault="00A07A77"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Kinesthetic: IPPC: </w:t>
      </w:r>
      <w:r w:rsidRPr="00A07A77">
        <w:rPr>
          <w:rFonts w:ascii="Times New Roman" w:eastAsia="Times New Roman" w:hAnsi="Times New Roman" w:cs="Times New Roman"/>
          <w:sz w:val="24"/>
        </w:rPr>
        <w:t xml:space="preserve">.5767068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.0367325</w:t>
      </w:r>
      <w:r w:rsidR="00F06E08">
        <w:rPr>
          <w:rFonts w:ascii="Times New Roman" w:eastAsia="Times New Roman" w:hAnsi="Times New Roman" w:cs="Times New Roman"/>
          <w:sz w:val="24"/>
        </w:rPr>
        <w:t xml:space="preserve">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9</w:t>
      </w:r>
      <w:r w:rsidRPr="00A2353A">
        <w:rPr>
          <w:rFonts w:ascii="Times New Roman" w:eastAsia="Times New Roman" w:hAnsi="Times New Roman" w:cs="Times New Roman"/>
          <w:b/>
          <w:i/>
          <w:sz w:val="24"/>
        </w:rPr>
        <w:t>.</w:t>
      </w:r>
      <w:r>
        <w:rPr>
          <w:rFonts w:ascii="Times New Roman" w:eastAsia="Times New Roman" w:hAnsi="Times New Roman" w:cs="Times New Roman"/>
          <w:sz w:val="24"/>
        </w:rPr>
        <w:t xml:space="preserve">  Mean IPPC score for each game-usage group will be in the 80%-95% range.  </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Visual: IPPC: </w:t>
      </w:r>
      <w:r w:rsidRPr="006D28DC">
        <w:rPr>
          <w:rFonts w:ascii="Times New Roman" w:eastAsia="Times New Roman" w:hAnsi="Times New Roman" w:cs="Times New Roman"/>
          <w:sz w:val="24"/>
        </w:rPr>
        <w:t xml:space="preserve">.7446309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.0270274</w:t>
      </w:r>
      <w:r>
        <w:rPr>
          <w:rFonts w:ascii="Times New Roman" w:eastAsia="Times New Roman" w:hAnsi="Times New Roman" w:cs="Times New Roman"/>
          <w:sz w:val="24"/>
        </w:rPr>
        <w:t xml:space="preserve"> (</w:t>
      </w:r>
      <w:r w:rsidR="00574875">
        <w:rPr>
          <w:rFonts w:ascii="Times New Roman" w:eastAsia="Times New Roman" w:hAnsi="Times New Roman" w:cs="Times New Roman"/>
          <w:sz w:val="24"/>
        </w:rPr>
        <w:t>not</w:t>
      </w:r>
      <w:r>
        <w:rPr>
          <w:rFonts w:ascii="Times New Roman" w:eastAsia="Times New Roman" w:hAnsi="Times New Roman" w:cs="Times New Roman"/>
          <w:sz w:val="24"/>
        </w:rPr>
        <w:t xml:space="preserve"> supported</w:t>
      </w:r>
      <w:r w:rsidR="00574875">
        <w:rPr>
          <w:rFonts w:ascii="Times New Roman" w:eastAsia="Times New Roman" w:hAnsi="Times New Roman" w:cs="Times New Roman"/>
          <w:sz w:val="24"/>
        </w:rPr>
        <w:t>, p = .049</w:t>
      </w:r>
      <w:r>
        <w:rPr>
          <w:rFonts w:ascii="Times New Roman" w:eastAsia="Times New Roman" w:hAnsi="Times New Roman" w:cs="Times New Roman"/>
          <w:sz w:val="24"/>
        </w:rPr>
        <w:t>)</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Verbal: IPPC: </w:t>
      </w:r>
      <w:r w:rsidRPr="006D28DC">
        <w:rPr>
          <w:rFonts w:ascii="Times New Roman" w:eastAsia="Times New Roman" w:hAnsi="Times New Roman" w:cs="Times New Roman"/>
          <w:sz w:val="24"/>
        </w:rPr>
        <w:t xml:space="preserve">.6292725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.032928</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Kinesthetic: IPPC: </w:t>
      </w:r>
      <w:r w:rsidRPr="00A07A77">
        <w:rPr>
          <w:rFonts w:ascii="Times New Roman" w:eastAsia="Times New Roman" w:hAnsi="Times New Roman" w:cs="Times New Roman"/>
          <w:sz w:val="24"/>
        </w:rPr>
        <w:t xml:space="preserve">.5628356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.0431595</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Visual: IPPC: </w:t>
      </w:r>
      <w:r w:rsidRPr="00A07A77">
        <w:rPr>
          <w:rFonts w:ascii="Times New Roman" w:eastAsia="Times New Roman" w:hAnsi="Times New Roman" w:cs="Times New Roman"/>
          <w:sz w:val="24"/>
        </w:rPr>
        <w:t>.</w:t>
      </w:r>
      <w:proofErr w:type="gramStart"/>
      <w:r w:rsidRPr="00A07A77">
        <w:rPr>
          <w:rFonts w:ascii="Times New Roman" w:eastAsia="Times New Roman" w:hAnsi="Times New Roman" w:cs="Times New Roman"/>
          <w:sz w:val="24"/>
        </w:rPr>
        <w:t xml:space="preserve">7113754  </w:t>
      </w:r>
      <w:r>
        <w:rPr>
          <w:rFonts w:ascii="Times New Roman" w:eastAsia="Times New Roman" w:hAnsi="Times New Roman" w:cs="Times New Roman"/>
          <w:sz w:val="24"/>
        </w:rPr>
        <w:t>SE</w:t>
      </w:r>
      <w:proofErr w:type="gramEnd"/>
      <w:r w:rsidRPr="00A07A77">
        <w:rPr>
          <w:rFonts w:ascii="Times New Roman" w:eastAsia="Times New Roman" w:hAnsi="Times New Roman" w:cs="Times New Roman"/>
          <w:sz w:val="24"/>
        </w:rPr>
        <w:t xml:space="preserve"> .0251418</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Verbal: IPPC: </w:t>
      </w:r>
      <w:r w:rsidRPr="00A07A77">
        <w:rPr>
          <w:rFonts w:ascii="Times New Roman" w:eastAsia="Times New Roman" w:hAnsi="Times New Roman" w:cs="Times New Roman"/>
          <w:sz w:val="24"/>
        </w:rPr>
        <w:t xml:space="preserve">.6264578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.0288084</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Kinesthetic: IPPC: </w:t>
      </w:r>
      <w:r w:rsidRPr="00A07A77">
        <w:rPr>
          <w:rFonts w:ascii="Times New Roman" w:eastAsia="Times New Roman" w:hAnsi="Times New Roman" w:cs="Times New Roman"/>
          <w:sz w:val="24"/>
        </w:rPr>
        <w:t xml:space="preserve">.5767068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.0367325</w:t>
      </w:r>
      <w:r>
        <w:rPr>
          <w:rFonts w:ascii="Times New Roman" w:eastAsia="Times New Roman" w:hAnsi="Times New Roman" w:cs="Times New Roman"/>
          <w:sz w:val="24"/>
        </w:rPr>
        <w:t xml:space="preserve"> (not supported)</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10</w:t>
      </w:r>
      <w:r w:rsidRPr="00A2353A">
        <w:rPr>
          <w:rFonts w:ascii="Times New Roman" w:eastAsia="Times New Roman" w:hAnsi="Times New Roman" w:cs="Times New Roman"/>
          <w:b/>
          <w:i/>
          <w:sz w:val="24"/>
        </w:rPr>
        <w:t>.</w:t>
      </w:r>
      <w:r>
        <w:rPr>
          <w:rFonts w:ascii="Times New Roman" w:eastAsia="Times New Roman" w:hAnsi="Times New Roman" w:cs="Times New Roman"/>
          <w:sz w:val="24"/>
        </w:rPr>
        <w:t xml:space="preserve">  APPC score for each game-usage group will be in the 80%-95% range.  </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Visual: APPC: </w:t>
      </w:r>
      <w:r w:rsidRPr="00712FCA">
        <w:rPr>
          <w:rFonts w:ascii="Times New Roman" w:eastAsia="Times New Roman" w:hAnsi="Times New Roman" w:cs="Times New Roman"/>
          <w:sz w:val="24"/>
        </w:rPr>
        <w:t xml:space="preserve">.7870715   </w:t>
      </w:r>
      <w:r>
        <w:rPr>
          <w:rFonts w:ascii="Times New Roman" w:eastAsia="Times New Roman" w:hAnsi="Times New Roman" w:cs="Times New Roman"/>
          <w:sz w:val="24"/>
        </w:rPr>
        <w:t xml:space="preserve">SE </w:t>
      </w:r>
      <w:r w:rsidRPr="00712FCA">
        <w:rPr>
          <w:rFonts w:ascii="Times New Roman" w:eastAsia="Times New Roman" w:hAnsi="Times New Roman" w:cs="Times New Roman"/>
          <w:sz w:val="24"/>
        </w:rPr>
        <w:t>.0279089</w:t>
      </w:r>
      <w:r>
        <w:rPr>
          <w:rFonts w:ascii="Times New Roman" w:eastAsia="Times New Roman" w:hAnsi="Times New Roman" w:cs="Times New Roman"/>
          <w:sz w:val="24"/>
        </w:rPr>
        <w:t xml:space="preserve"> (possibly supported</w:t>
      </w:r>
      <w:r w:rsidR="00574875">
        <w:rPr>
          <w:rFonts w:ascii="Times New Roman" w:eastAsia="Times New Roman" w:hAnsi="Times New Roman" w:cs="Times New Roman"/>
          <w:sz w:val="24"/>
        </w:rPr>
        <w:t>, p = .6438</w:t>
      </w:r>
      <w:r>
        <w:rPr>
          <w:rFonts w:ascii="Times New Roman" w:eastAsia="Times New Roman" w:hAnsi="Times New Roman" w:cs="Times New Roman"/>
          <w:sz w:val="24"/>
        </w:rPr>
        <w:t>)</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Verbal: APPC: </w:t>
      </w:r>
      <w:r w:rsidRPr="006D28DC">
        <w:rPr>
          <w:rFonts w:ascii="Times New Roman" w:eastAsia="Times New Roman" w:hAnsi="Times New Roman" w:cs="Times New Roman"/>
          <w:sz w:val="24"/>
        </w:rPr>
        <w:t xml:space="preserve">.655   </w:t>
      </w:r>
      <w:r>
        <w:rPr>
          <w:rFonts w:ascii="Times New Roman" w:eastAsia="Times New Roman" w:hAnsi="Times New Roman" w:cs="Times New Roman"/>
          <w:sz w:val="24"/>
        </w:rPr>
        <w:t xml:space="preserve">SE </w:t>
      </w:r>
      <w:r w:rsidRPr="006D28DC">
        <w:rPr>
          <w:rFonts w:ascii="Times New Roman" w:eastAsia="Times New Roman" w:hAnsi="Times New Roman" w:cs="Times New Roman"/>
          <w:sz w:val="24"/>
        </w:rPr>
        <w:t>.0255601</w:t>
      </w:r>
      <w:r>
        <w:rPr>
          <w:rFonts w:ascii="Times New Roman" w:eastAsia="Times New Roman" w:hAnsi="Times New Roman" w:cs="Times New Roman"/>
          <w:sz w:val="24"/>
        </w:rPr>
        <w:t>(not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Low: Kinesthetic: APPC: </w:t>
      </w:r>
      <w:r w:rsidRPr="00A07A77">
        <w:rPr>
          <w:rFonts w:ascii="Times New Roman" w:eastAsia="Times New Roman" w:hAnsi="Times New Roman" w:cs="Times New Roman"/>
          <w:sz w:val="24"/>
        </w:rPr>
        <w:t xml:space="preserve">.5755604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.0349186</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Visual: APPC: </w:t>
      </w:r>
      <w:r w:rsidRPr="00A07A77">
        <w:rPr>
          <w:rFonts w:ascii="Times New Roman" w:eastAsia="Times New Roman" w:hAnsi="Times New Roman" w:cs="Times New Roman"/>
          <w:sz w:val="24"/>
        </w:rPr>
        <w:t xml:space="preserve">.7443812   </w:t>
      </w:r>
      <w:r>
        <w:rPr>
          <w:rFonts w:ascii="Times New Roman" w:eastAsia="Times New Roman" w:hAnsi="Times New Roman" w:cs="Times New Roman"/>
          <w:sz w:val="24"/>
        </w:rPr>
        <w:t xml:space="preserve">SE </w:t>
      </w:r>
      <w:r w:rsidRPr="00A07A77">
        <w:rPr>
          <w:rFonts w:ascii="Times New Roman" w:eastAsia="Times New Roman" w:hAnsi="Times New Roman" w:cs="Times New Roman"/>
          <w:sz w:val="24"/>
        </w:rPr>
        <w:t>.0228588</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Verbal: APPC: </w:t>
      </w:r>
      <w:r w:rsidRPr="002C7E14">
        <w:rPr>
          <w:rFonts w:ascii="Times New Roman" w:eastAsia="Times New Roman" w:hAnsi="Times New Roman" w:cs="Times New Roman"/>
          <w:sz w:val="24"/>
        </w:rPr>
        <w:t xml:space="preserve">.6209924   </w:t>
      </w:r>
      <w:r>
        <w:rPr>
          <w:rFonts w:ascii="Times New Roman" w:eastAsia="Times New Roman" w:hAnsi="Times New Roman" w:cs="Times New Roman"/>
          <w:sz w:val="24"/>
        </w:rPr>
        <w:t xml:space="preserve">SE </w:t>
      </w:r>
      <w:r w:rsidRPr="002C7E14">
        <w:rPr>
          <w:rFonts w:ascii="Times New Roman" w:eastAsia="Times New Roman" w:hAnsi="Times New Roman" w:cs="Times New Roman"/>
          <w:sz w:val="24"/>
        </w:rPr>
        <w:t>.0239399</w:t>
      </w:r>
      <w:r>
        <w:rPr>
          <w:rFonts w:ascii="Times New Roman" w:eastAsia="Times New Roman" w:hAnsi="Times New Roman" w:cs="Times New Roman"/>
          <w:sz w:val="24"/>
        </w:rPr>
        <w:t xml:space="preserve"> (not supported)</w:t>
      </w:r>
    </w:p>
    <w:p w:rsidR="00F06E08" w:rsidRDefault="00F06E08" w:rsidP="00F06E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High: Kinesthetic: APPC: </w:t>
      </w:r>
      <w:r w:rsidRPr="00A07A77">
        <w:rPr>
          <w:rFonts w:ascii="Times New Roman" w:eastAsia="Times New Roman" w:hAnsi="Times New Roman" w:cs="Times New Roman"/>
          <w:sz w:val="24"/>
        </w:rPr>
        <w:t>.</w:t>
      </w:r>
      <w:proofErr w:type="gramStart"/>
      <w:r w:rsidRPr="00A07A77">
        <w:rPr>
          <w:rFonts w:ascii="Times New Roman" w:eastAsia="Times New Roman" w:hAnsi="Times New Roman" w:cs="Times New Roman"/>
          <w:sz w:val="24"/>
        </w:rPr>
        <w:t xml:space="preserve">5927458  </w:t>
      </w:r>
      <w:r>
        <w:rPr>
          <w:rFonts w:ascii="Times New Roman" w:eastAsia="Times New Roman" w:hAnsi="Times New Roman" w:cs="Times New Roman"/>
          <w:sz w:val="24"/>
        </w:rPr>
        <w:t>SE</w:t>
      </w:r>
      <w:proofErr w:type="gramEnd"/>
      <w:r w:rsidRPr="00A07A77">
        <w:rPr>
          <w:rFonts w:ascii="Times New Roman" w:eastAsia="Times New Roman" w:hAnsi="Times New Roman" w:cs="Times New Roman"/>
          <w:sz w:val="24"/>
        </w:rPr>
        <w:t xml:space="preserve"> .0322361</w:t>
      </w:r>
      <w:r>
        <w:rPr>
          <w:rFonts w:ascii="Times New Roman" w:eastAsia="Times New Roman" w:hAnsi="Times New Roman" w:cs="Times New Roman"/>
          <w:sz w:val="24"/>
        </w:rPr>
        <w:t xml:space="preserve"> (not supported)</w:t>
      </w:r>
    </w:p>
    <w:p w:rsidR="000F23EC" w:rsidRPr="00F2591E" w:rsidRDefault="000F23EC" w:rsidP="00F06E08">
      <w:pPr>
        <w:pStyle w:val="Normal1"/>
        <w:spacing w:line="480" w:lineRule="auto"/>
        <w:ind w:firstLine="720"/>
        <w:rPr>
          <w:rFonts w:ascii="Times New Roman" w:eastAsia="Times New Roman" w:hAnsi="Times New Roman" w:cs="Times New Roman"/>
          <w:sz w:val="24"/>
        </w:rPr>
      </w:pPr>
      <w:proofErr w:type="gramStart"/>
      <w:r w:rsidRPr="00F2591E">
        <w:rPr>
          <w:rFonts w:ascii="Times New Roman" w:eastAsia="Times New Roman" w:hAnsi="Times New Roman" w:cs="Times New Roman"/>
          <w:b/>
          <w:sz w:val="24"/>
        </w:rPr>
        <w:t>H</w:t>
      </w:r>
      <w:r>
        <w:rPr>
          <w:rFonts w:ascii="Times New Roman" w:eastAsia="Times New Roman" w:hAnsi="Times New Roman" w:cs="Times New Roman"/>
          <w:b/>
          <w:sz w:val="24"/>
        </w:rPr>
        <w:t>ypotheses pertaining to neuroticism.</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Neuroticism was expected to relate to frustration tolerance and aversion to negative stimuli.  Because of increased desire to escape frustration and negative stimuli, this study expected there to be a significant increase in preferred percent correct for those individuals with higher neuroticism scores.  </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11.  </w:t>
      </w:r>
      <w:r>
        <w:rPr>
          <w:rFonts w:ascii="Times New Roman" w:eastAsia="Times New Roman" w:hAnsi="Times New Roman" w:cs="Times New Roman"/>
          <w:sz w:val="24"/>
        </w:rPr>
        <w:t xml:space="preserve">Higher levels of neuroticism will correlate with higher IPPC.  </w:t>
      </w:r>
    </w:p>
    <w:p w:rsidR="002C7E14" w:rsidRDefault="002C7E1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VIS_IPPC on NEUROTICISM: </w:t>
      </w:r>
      <w:r w:rsidRPr="002C7E14">
        <w:rPr>
          <w:rFonts w:ascii="Times New Roman" w:eastAsia="Times New Roman" w:hAnsi="Times New Roman" w:cs="Times New Roman"/>
          <w:sz w:val="24"/>
        </w:rPr>
        <w:t xml:space="preserve">-.0503492   </w:t>
      </w:r>
      <w:r>
        <w:rPr>
          <w:rFonts w:ascii="Times New Roman" w:eastAsia="Times New Roman" w:hAnsi="Times New Roman" w:cs="Times New Roman"/>
          <w:sz w:val="24"/>
        </w:rPr>
        <w:t>SE</w:t>
      </w:r>
      <w:r w:rsidRPr="002C7E14">
        <w:rPr>
          <w:rFonts w:ascii="Times New Roman" w:eastAsia="Times New Roman" w:hAnsi="Times New Roman" w:cs="Times New Roman"/>
          <w:sz w:val="24"/>
        </w:rPr>
        <w:t xml:space="preserve"> .031048</w:t>
      </w:r>
      <w:r w:rsidR="00F06E08">
        <w:rPr>
          <w:rFonts w:ascii="Times New Roman" w:eastAsia="Times New Roman" w:hAnsi="Times New Roman" w:cs="Times New Roman"/>
          <w:sz w:val="24"/>
        </w:rPr>
        <w:t xml:space="preserve"> (not supported)</w:t>
      </w:r>
    </w:p>
    <w:p w:rsidR="002C7E14" w:rsidRDefault="002C7E1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VERB_IPPC on NEUROTICISM: </w:t>
      </w:r>
      <w:r w:rsidRPr="002C7E14">
        <w:rPr>
          <w:rFonts w:ascii="Times New Roman" w:eastAsia="Times New Roman" w:hAnsi="Times New Roman" w:cs="Times New Roman"/>
          <w:sz w:val="24"/>
        </w:rPr>
        <w:t xml:space="preserve">.0377197   </w:t>
      </w:r>
      <w:r>
        <w:rPr>
          <w:rFonts w:ascii="Times New Roman" w:eastAsia="Times New Roman" w:hAnsi="Times New Roman" w:cs="Times New Roman"/>
          <w:sz w:val="24"/>
        </w:rPr>
        <w:t xml:space="preserve">SE </w:t>
      </w:r>
      <w:r w:rsidRPr="002C7E14">
        <w:rPr>
          <w:rFonts w:ascii="Times New Roman" w:eastAsia="Times New Roman" w:hAnsi="Times New Roman" w:cs="Times New Roman"/>
          <w:sz w:val="24"/>
        </w:rPr>
        <w:t>.0367071</w:t>
      </w:r>
      <w:r w:rsidR="00F06E08">
        <w:rPr>
          <w:rFonts w:ascii="Times New Roman" w:eastAsia="Times New Roman" w:hAnsi="Times New Roman" w:cs="Times New Roman"/>
          <w:sz w:val="24"/>
        </w:rPr>
        <w:t>(not supported)</w:t>
      </w:r>
    </w:p>
    <w:p w:rsidR="002C7E14" w:rsidRDefault="002C7E1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K_IPPC on NEUROTICISM: </w:t>
      </w:r>
      <w:r w:rsidRPr="002C7E14">
        <w:rPr>
          <w:rFonts w:ascii="Times New Roman" w:eastAsia="Times New Roman" w:hAnsi="Times New Roman" w:cs="Times New Roman"/>
          <w:sz w:val="24"/>
        </w:rPr>
        <w:t>.</w:t>
      </w:r>
      <w:proofErr w:type="gramStart"/>
      <w:r w:rsidRPr="002C7E14">
        <w:rPr>
          <w:rFonts w:ascii="Times New Roman" w:eastAsia="Times New Roman" w:hAnsi="Times New Roman" w:cs="Times New Roman"/>
          <w:sz w:val="24"/>
        </w:rPr>
        <w:t xml:space="preserve">1039417  </w:t>
      </w:r>
      <w:r>
        <w:rPr>
          <w:rFonts w:ascii="Times New Roman" w:eastAsia="Times New Roman" w:hAnsi="Times New Roman" w:cs="Times New Roman"/>
          <w:sz w:val="24"/>
        </w:rPr>
        <w:t>SE</w:t>
      </w:r>
      <w:proofErr w:type="gramEnd"/>
      <w:r w:rsidRPr="002C7E14">
        <w:rPr>
          <w:rFonts w:ascii="Times New Roman" w:eastAsia="Times New Roman" w:hAnsi="Times New Roman" w:cs="Times New Roman"/>
          <w:sz w:val="24"/>
        </w:rPr>
        <w:t xml:space="preserve"> .0464285</w:t>
      </w:r>
      <w:r w:rsidR="00F06E08">
        <w:rPr>
          <w:rFonts w:ascii="Times New Roman" w:eastAsia="Times New Roman" w:hAnsi="Times New Roman" w:cs="Times New Roman"/>
          <w:sz w:val="24"/>
        </w:rPr>
        <w:t xml:space="preserve"> (supported</w:t>
      </w:r>
      <w:r w:rsidR="00574875">
        <w:rPr>
          <w:rFonts w:ascii="Times New Roman" w:eastAsia="Times New Roman" w:hAnsi="Times New Roman" w:cs="Times New Roman"/>
          <w:sz w:val="24"/>
        </w:rPr>
        <w:t>, p = .03</w:t>
      </w:r>
      <w:r w:rsidR="00F06E08">
        <w:rPr>
          <w:rFonts w:ascii="Times New Roman" w:eastAsia="Times New Roman" w:hAnsi="Times New Roman" w:cs="Times New Roman"/>
          <w:sz w:val="24"/>
        </w:rPr>
        <w:t>)</w:t>
      </w:r>
    </w:p>
    <w:p w:rsidR="000F23EC" w:rsidRDefault="000F23EC" w:rsidP="000F23EC">
      <w:pPr>
        <w:pStyle w:val="Normal1"/>
        <w:spacing w:line="480" w:lineRule="auto"/>
        <w:ind w:firstLine="720"/>
        <w:rPr>
          <w:rFonts w:ascii="Times New Roman" w:eastAsia="Times New Roman" w:hAnsi="Times New Roman" w:cs="Times New Roman"/>
          <w:sz w:val="24"/>
        </w:rPr>
      </w:pPr>
      <w:r w:rsidRPr="00F2591E">
        <w:rPr>
          <w:rFonts w:ascii="Times New Roman" w:eastAsia="Times New Roman" w:hAnsi="Times New Roman" w:cs="Times New Roman"/>
          <w:b/>
          <w:i/>
          <w:sz w:val="24"/>
        </w:rPr>
        <w:t xml:space="preserve">Hypothesis </w:t>
      </w:r>
      <w:r>
        <w:rPr>
          <w:rFonts w:ascii="Times New Roman" w:eastAsia="Times New Roman" w:hAnsi="Times New Roman" w:cs="Times New Roman"/>
          <w:b/>
          <w:i/>
          <w:sz w:val="24"/>
        </w:rPr>
        <w:t xml:space="preserve">12.  </w:t>
      </w:r>
      <w:r>
        <w:rPr>
          <w:rFonts w:ascii="Times New Roman" w:eastAsia="Times New Roman" w:hAnsi="Times New Roman" w:cs="Times New Roman"/>
          <w:sz w:val="24"/>
        </w:rPr>
        <w:t xml:space="preserve">The set of participants with the highest neuroticism scores will produce a higher APPC than the set with the lowest neuroticism scores.  </w:t>
      </w:r>
    </w:p>
    <w:p w:rsidR="002C7E14" w:rsidRDefault="002C7E14" w:rsidP="002C7E1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VIS_APPC: N &gt; 3: </w:t>
      </w:r>
      <w:r w:rsidRPr="002C7E14">
        <w:rPr>
          <w:rFonts w:ascii="Times New Roman" w:eastAsia="Times New Roman" w:hAnsi="Times New Roman" w:cs="Times New Roman"/>
          <w:sz w:val="24"/>
        </w:rPr>
        <w:t xml:space="preserve">.7392823   </w:t>
      </w:r>
      <w:r>
        <w:rPr>
          <w:rFonts w:ascii="Times New Roman" w:eastAsia="Times New Roman" w:hAnsi="Times New Roman" w:cs="Times New Roman"/>
          <w:sz w:val="24"/>
        </w:rPr>
        <w:t xml:space="preserve">SE </w:t>
      </w:r>
      <w:r w:rsidRPr="002C7E14">
        <w:rPr>
          <w:rFonts w:ascii="Times New Roman" w:eastAsia="Times New Roman" w:hAnsi="Times New Roman" w:cs="Times New Roman"/>
          <w:sz w:val="24"/>
        </w:rPr>
        <w:t>.0654456</w:t>
      </w:r>
      <w:r w:rsidR="00F06E08">
        <w:rPr>
          <w:rFonts w:ascii="Times New Roman" w:eastAsia="Times New Roman" w:hAnsi="Times New Roman" w:cs="Times New Roman"/>
          <w:sz w:val="24"/>
        </w:rPr>
        <w:t xml:space="preserve"> </w:t>
      </w:r>
    </w:p>
    <w:p w:rsidR="002C7E14" w:rsidRDefault="002C7E14" w:rsidP="002C7E1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VIS_APPC: N &lt;</w:t>
      </w:r>
      <w:r w:rsidR="00243BCA">
        <w:rPr>
          <w:rFonts w:ascii="Times New Roman" w:eastAsia="Times New Roman" w:hAnsi="Times New Roman" w:cs="Times New Roman"/>
          <w:sz w:val="24"/>
        </w:rPr>
        <w:t xml:space="preserve">= </w:t>
      </w:r>
      <w:r>
        <w:rPr>
          <w:rFonts w:ascii="Times New Roman" w:eastAsia="Times New Roman" w:hAnsi="Times New Roman" w:cs="Times New Roman"/>
          <w:sz w:val="24"/>
        </w:rPr>
        <w:t>3:</w:t>
      </w:r>
      <w:r w:rsidR="00243BCA">
        <w:rPr>
          <w:rFonts w:ascii="Times New Roman" w:eastAsia="Times New Roman" w:hAnsi="Times New Roman" w:cs="Times New Roman"/>
          <w:sz w:val="24"/>
        </w:rPr>
        <w:t xml:space="preserve"> </w:t>
      </w:r>
      <w:r w:rsidR="00243BCA" w:rsidRPr="00243BCA">
        <w:rPr>
          <w:rFonts w:ascii="Times New Roman" w:eastAsia="Times New Roman" w:hAnsi="Times New Roman" w:cs="Times New Roman"/>
          <w:sz w:val="24"/>
        </w:rPr>
        <w:t>.</w:t>
      </w:r>
      <w:proofErr w:type="gramStart"/>
      <w:r w:rsidR="00243BCA" w:rsidRPr="00243BCA">
        <w:rPr>
          <w:rFonts w:ascii="Times New Roman" w:eastAsia="Times New Roman" w:hAnsi="Times New Roman" w:cs="Times New Roman"/>
          <w:sz w:val="24"/>
        </w:rPr>
        <w:t xml:space="preserve">7692192  </w:t>
      </w:r>
      <w:r w:rsidR="00243BCA">
        <w:rPr>
          <w:rFonts w:ascii="Times New Roman" w:eastAsia="Times New Roman" w:hAnsi="Times New Roman" w:cs="Times New Roman"/>
          <w:sz w:val="24"/>
        </w:rPr>
        <w:t>SE</w:t>
      </w:r>
      <w:proofErr w:type="gramEnd"/>
      <w:r w:rsidR="00243BCA" w:rsidRPr="00243BCA">
        <w:rPr>
          <w:rFonts w:ascii="Times New Roman" w:eastAsia="Times New Roman" w:hAnsi="Times New Roman" w:cs="Times New Roman"/>
          <w:sz w:val="24"/>
        </w:rPr>
        <w:t xml:space="preserve"> .0430124</w:t>
      </w:r>
      <w:r w:rsidR="00F06E08">
        <w:rPr>
          <w:rFonts w:ascii="Times New Roman" w:eastAsia="Times New Roman" w:hAnsi="Times New Roman" w:cs="Times New Roman"/>
          <w:sz w:val="24"/>
        </w:rPr>
        <w:t xml:space="preserve"> (not supported)</w:t>
      </w:r>
    </w:p>
    <w:p w:rsidR="002C7E14" w:rsidRDefault="002C7E14" w:rsidP="002C7E1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VERB_APPC: N &gt; 3:</w:t>
      </w:r>
      <w:r w:rsidR="00243BCA">
        <w:rPr>
          <w:rFonts w:ascii="Times New Roman" w:eastAsia="Times New Roman" w:hAnsi="Times New Roman" w:cs="Times New Roman"/>
          <w:sz w:val="24"/>
        </w:rPr>
        <w:t xml:space="preserve"> </w:t>
      </w:r>
      <w:r w:rsidR="00243BCA" w:rsidRPr="00243BCA">
        <w:rPr>
          <w:rFonts w:ascii="Times New Roman" w:eastAsia="Times New Roman" w:hAnsi="Times New Roman" w:cs="Times New Roman"/>
          <w:sz w:val="24"/>
        </w:rPr>
        <w:t>.</w:t>
      </w:r>
      <w:proofErr w:type="gramStart"/>
      <w:r w:rsidR="00243BCA" w:rsidRPr="00243BCA">
        <w:rPr>
          <w:rFonts w:ascii="Times New Roman" w:eastAsia="Times New Roman" w:hAnsi="Times New Roman" w:cs="Times New Roman"/>
          <w:sz w:val="24"/>
        </w:rPr>
        <w:t xml:space="preserve">7512195  </w:t>
      </w:r>
      <w:r w:rsidR="00243BCA">
        <w:rPr>
          <w:rFonts w:ascii="Times New Roman" w:eastAsia="Times New Roman" w:hAnsi="Times New Roman" w:cs="Times New Roman"/>
          <w:sz w:val="24"/>
        </w:rPr>
        <w:t>SE</w:t>
      </w:r>
      <w:proofErr w:type="gramEnd"/>
      <w:r w:rsidR="00243BCA" w:rsidRPr="00243BCA">
        <w:rPr>
          <w:rFonts w:ascii="Times New Roman" w:eastAsia="Times New Roman" w:hAnsi="Times New Roman" w:cs="Times New Roman"/>
          <w:sz w:val="24"/>
        </w:rPr>
        <w:t xml:space="preserve"> .0380128</w:t>
      </w:r>
    </w:p>
    <w:p w:rsidR="002C7E14" w:rsidRDefault="002C7E1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VERB_APPC: N &lt;</w:t>
      </w:r>
      <w:r w:rsidR="00243BCA">
        <w:rPr>
          <w:rFonts w:ascii="Times New Roman" w:eastAsia="Times New Roman" w:hAnsi="Times New Roman" w:cs="Times New Roman"/>
          <w:sz w:val="24"/>
        </w:rPr>
        <w:t>=</w:t>
      </w:r>
      <w:r>
        <w:rPr>
          <w:rFonts w:ascii="Times New Roman" w:eastAsia="Times New Roman" w:hAnsi="Times New Roman" w:cs="Times New Roman"/>
          <w:sz w:val="24"/>
        </w:rPr>
        <w:t xml:space="preserve"> 3:</w:t>
      </w:r>
      <w:r w:rsidR="00243BCA">
        <w:rPr>
          <w:rFonts w:ascii="Times New Roman" w:eastAsia="Times New Roman" w:hAnsi="Times New Roman" w:cs="Times New Roman"/>
          <w:sz w:val="24"/>
        </w:rPr>
        <w:t xml:space="preserve"> </w:t>
      </w:r>
      <w:r w:rsidR="00243BCA" w:rsidRPr="00243BCA">
        <w:rPr>
          <w:rFonts w:ascii="Times New Roman" w:eastAsia="Times New Roman" w:hAnsi="Times New Roman" w:cs="Times New Roman"/>
          <w:sz w:val="24"/>
        </w:rPr>
        <w:t xml:space="preserve">.58   </w:t>
      </w:r>
      <w:r w:rsidR="00243BCA">
        <w:rPr>
          <w:rFonts w:ascii="Times New Roman" w:eastAsia="Times New Roman" w:hAnsi="Times New Roman" w:cs="Times New Roman"/>
          <w:sz w:val="24"/>
        </w:rPr>
        <w:t xml:space="preserve">SE </w:t>
      </w:r>
      <w:r w:rsidR="00243BCA" w:rsidRPr="00243BCA">
        <w:rPr>
          <w:rFonts w:ascii="Times New Roman" w:eastAsia="Times New Roman" w:hAnsi="Times New Roman" w:cs="Times New Roman"/>
          <w:sz w:val="24"/>
        </w:rPr>
        <w:t>.0408485</w:t>
      </w:r>
      <w:r w:rsidR="00F06E08">
        <w:rPr>
          <w:rFonts w:ascii="Times New Roman" w:eastAsia="Times New Roman" w:hAnsi="Times New Roman" w:cs="Times New Roman"/>
          <w:sz w:val="24"/>
        </w:rPr>
        <w:t xml:space="preserve"> (</w:t>
      </w:r>
      <w:r w:rsidR="00574875">
        <w:rPr>
          <w:rFonts w:ascii="Times New Roman" w:eastAsia="Times New Roman" w:hAnsi="Times New Roman" w:cs="Times New Roman"/>
          <w:sz w:val="24"/>
        </w:rPr>
        <w:t>supported, p = .012, but need to check again</w:t>
      </w:r>
      <w:r w:rsidR="00F06E08">
        <w:rPr>
          <w:rFonts w:ascii="Times New Roman" w:eastAsia="Times New Roman" w:hAnsi="Times New Roman" w:cs="Times New Roman"/>
          <w:sz w:val="24"/>
        </w:rPr>
        <w:t>)</w:t>
      </w:r>
    </w:p>
    <w:p w:rsidR="002C7E14" w:rsidRDefault="002C7E1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K_APPC: N &gt; 3:</w:t>
      </w:r>
      <w:r w:rsidR="00243BCA">
        <w:rPr>
          <w:rFonts w:ascii="Times New Roman" w:eastAsia="Times New Roman" w:hAnsi="Times New Roman" w:cs="Times New Roman"/>
          <w:sz w:val="24"/>
        </w:rPr>
        <w:t xml:space="preserve"> </w:t>
      </w:r>
      <w:r w:rsidR="00243BCA" w:rsidRPr="00243BCA">
        <w:rPr>
          <w:rFonts w:ascii="Times New Roman" w:eastAsia="Times New Roman" w:hAnsi="Times New Roman" w:cs="Times New Roman"/>
          <w:sz w:val="24"/>
        </w:rPr>
        <w:t xml:space="preserve">.6131554   </w:t>
      </w:r>
      <w:r w:rsidR="00243BCA">
        <w:rPr>
          <w:rFonts w:ascii="Times New Roman" w:eastAsia="Times New Roman" w:hAnsi="Times New Roman" w:cs="Times New Roman"/>
          <w:sz w:val="24"/>
        </w:rPr>
        <w:t xml:space="preserve">SE </w:t>
      </w:r>
      <w:r w:rsidR="00243BCA" w:rsidRPr="00243BCA">
        <w:rPr>
          <w:rFonts w:ascii="Times New Roman" w:eastAsia="Times New Roman" w:hAnsi="Times New Roman" w:cs="Times New Roman"/>
          <w:sz w:val="24"/>
        </w:rPr>
        <w:t>.0593657</w:t>
      </w:r>
    </w:p>
    <w:p w:rsidR="002C7E14" w:rsidRDefault="002C7E14" w:rsidP="00243BC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K_APPC: N &lt;</w:t>
      </w:r>
      <w:r w:rsidR="00243BCA">
        <w:rPr>
          <w:rFonts w:ascii="Times New Roman" w:eastAsia="Times New Roman" w:hAnsi="Times New Roman" w:cs="Times New Roman"/>
          <w:sz w:val="24"/>
        </w:rPr>
        <w:t>=</w:t>
      </w:r>
      <w:r>
        <w:rPr>
          <w:rFonts w:ascii="Times New Roman" w:eastAsia="Times New Roman" w:hAnsi="Times New Roman" w:cs="Times New Roman"/>
          <w:sz w:val="24"/>
        </w:rPr>
        <w:t xml:space="preserve"> 3:</w:t>
      </w:r>
      <w:r w:rsidR="00243BCA" w:rsidRPr="00243BCA">
        <w:t xml:space="preserve"> </w:t>
      </w:r>
      <w:r w:rsidR="00243BCA" w:rsidRPr="00243BCA">
        <w:rPr>
          <w:rFonts w:ascii="Times New Roman" w:eastAsia="Times New Roman" w:hAnsi="Times New Roman" w:cs="Times New Roman"/>
          <w:sz w:val="24"/>
        </w:rPr>
        <w:t>.</w:t>
      </w:r>
      <w:proofErr w:type="gramStart"/>
      <w:r w:rsidR="00243BCA" w:rsidRPr="00243BCA">
        <w:rPr>
          <w:rFonts w:ascii="Times New Roman" w:eastAsia="Times New Roman" w:hAnsi="Times New Roman" w:cs="Times New Roman"/>
          <w:sz w:val="24"/>
        </w:rPr>
        <w:t xml:space="preserve">5485182  </w:t>
      </w:r>
      <w:r w:rsidR="00243BCA">
        <w:rPr>
          <w:rFonts w:ascii="Times New Roman" w:eastAsia="Times New Roman" w:hAnsi="Times New Roman" w:cs="Times New Roman"/>
          <w:sz w:val="24"/>
        </w:rPr>
        <w:t>SE</w:t>
      </w:r>
      <w:proofErr w:type="gramEnd"/>
      <w:r w:rsidR="00243BCA" w:rsidRPr="00243BCA">
        <w:rPr>
          <w:rFonts w:ascii="Times New Roman" w:eastAsia="Times New Roman" w:hAnsi="Times New Roman" w:cs="Times New Roman"/>
          <w:sz w:val="24"/>
        </w:rPr>
        <w:t xml:space="preserve"> .0450328</w:t>
      </w:r>
      <w:r w:rsidR="00F06E08">
        <w:rPr>
          <w:rFonts w:ascii="Times New Roman" w:eastAsia="Times New Roman" w:hAnsi="Times New Roman" w:cs="Times New Roman"/>
          <w:sz w:val="24"/>
        </w:rPr>
        <w:t xml:space="preserve"> (not supported)</w:t>
      </w:r>
    </w:p>
    <w:p w:rsidR="000F23EC" w:rsidRPr="00F2591E" w:rsidRDefault="000F23EC" w:rsidP="000F23EC">
      <w:pPr>
        <w:pStyle w:val="Normal1"/>
        <w:spacing w:line="480" w:lineRule="auto"/>
        <w:ind w:firstLine="720"/>
        <w:rPr>
          <w:rFonts w:ascii="Times New Roman" w:eastAsia="Times New Roman" w:hAnsi="Times New Roman" w:cs="Times New Roman"/>
          <w:sz w:val="24"/>
        </w:rPr>
      </w:pPr>
      <w:proofErr w:type="gramStart"/>
      <w:r w:rsidRPr="00F2591E">
        <w:rPr>
          <w:rFonts w:ascii="Times New Roman" w:eastAsia="Times New Roman" w:hAnsi="Times New Roman" w:cs="Times New Roman"/>
          <w:b/>
          <w:sz w:val="24"/>
        </w:rPr>
        <w:t xml:space="preserve">Hypotheses pertaining to </w:t>
      </w:r>
      <w:r>
        <w:rPr>
          <w:rFonts w:ascii="Times New Roman" w:eastAsia="Times New Roman" w:hAnsi="Times New Roman" w:cs="Times New Roman"/>
          <w:b/>
          <w:sz w:val="24"/>
        </w:rPr>
        <w:t>task</w:t>
      </w:r>
      <w:r w:rsidRPr="00F2591E">
        <w:rPr>
          <w:rFonts w:ascii="Times New Roman" w:eastAsia="Times New Roman" w:hAnsi="Times New Roman" w:cs="Times New Roman"/>
          <w:b/>
          <w:sz w:val="24"/>
        </w:rPr>
        <w:t xml:space="preserve"> modalities.</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Three task modalities were included in the study.  Due to the relatively weak link in literature between preferred learning modality and performance on modality-related tasks, this study expected no relationship between task type and preferred percent correct.  </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13.  </w:t>
      </w:r>
      <w:r>
        <w:rPr>
          <w:rFonts w:ascii="Times New Roman" w:eastAsia="Times New Roman" w:hAnsi="Times New Roman" w:cs="Times New Roman"/>
          <w:sz w:val="24"/>
        </w:rPr>
        <w:t xml:space="preserve">There will be no significant difference between IPPC scores for the verbal, visual, and kinesthetic tasks.  </w:t>
      </w:r>
    </w:p>
    <w:p w:rsidR="00243BCA" w:rsidRDefault="0049700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ANOVA: F=</w:t>
      </w:r>
      <w:r w:rsidR="00E7405D" w:rsidRPr="00E7405D">
        <w:rPr>
          <w:rFonts w:ascii="Times New Roman" w:eastAsia="Times New Roman" w:hAnsi="Times New Roman" w:cs="Times New Roman"/>
          <w:sz w:val="24"/>
        </w:rPr>
        <w:t xml:space="preserve">11.24     </w:t>
      </w:r>
      <w:r>
        <w:rPr>
          <w:rFonts w:ascii="Times New Roman" w:eastAsia="Times New Roman" w:hAnsi="Times New Roman" w:cs="Times New Roman"/>
          <w:sz w:val="24"/>
        </w:rPr>
        <w:t xml:space="preserve">p = </w:t>
      </w:r>
      <w:r w:rsidR="00E7405D" w:rsidRPr="00E7405D">
        <w:rPr>
          <w:rFonts w:ascii="Times New Roman" w:eastAsia="Times New Roman" w:hAnsi="Times New Roman" w:cs="Times New Roman"/>
          <w:sz w:val="24"/>
        </w:rPr>
        <w:t>0.0000</w:t>
      </w:r>
      <w:r w:rsidR="00F06E08">
        <w:rPr>
          <w:rFonts w:ascii="Times New Roman" w:eastAsia="Times New Roman" w:hAnsi="Times New Roman" w:cs="Times New Roman"/>
          <w:sz w:val="24"/>
        </w:rPr>
        <w:t xml:space="preserve"> (not supported)</w:t>
      </w:r>
    </w:p>
    <w:p w:rsidR="00497004" w:rsidRDefault="0049700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VIS_IPPC: </w:t>
      </w:r>
      <w:r w:rsidRPr="00497004">
        <w:rPr>
          <w:rFonts w:ascii="Times New Roman" w:eastAsia="Times New Roman" w:hAnsi="Times New Roman" w:cs="Times New Roman"/>
          <w:sz w:val="24"/>
        </w:rPr>
        <w:t>.7168874   .0185793</w:t>
      </w:r>
      <w:r w:rsidR="00F06E08">
        <w:rPr>
          <w:rFonts w:ascii="Times New Roman" w:eastAsia="Times New Roman" w:hAnsi="Times New Roman" w:cs="Times New Roman"/>
          <w:sz w:val="24"/>
        </w:rPr>
        <w:t xml:space="preserve"> (VIS_IPPC &gt; K_IPPC supported)</w:t>
      </w:r>
    </w:p>
    <w:p w:rsidR="00497004" w:rsidRDefault="0049700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VERB_IPPC: </w:t>
      </w:r>
      <w:r w:rsidRPr="00497004">
        <w:rPr>
          <w:rFonts w:ascii="Times New Roman" w:eastAsia="Times New Roman" w:hAnsi="Times New Roman" w:cs="Times New Roman"/>
          <w:sz w:val="24"/>
        </w:rPr>
        <w:t>.6302644   .0224359</w:t>
      </w:r>
      <w:r w:rsidR="00F06E08">
        <w:rPr>
          <w:rFonts w:ascii="Times New Roman" w:eastAsia="Times New Roman" w:hAnsi="Times New Roman" w:cs="Times New Roman"/>
          <w:sz w:val="24"/>
        </w:rPr>
        <w:t xml:space="preserve"> (</w:t>
      </w:r>
      <w:r w:rsidR="00574875">
        <w:rPr>
          <w:rFonts w:ascii="Times New Roman" w:eastAsia="Times New Roman" w:hAnsi="Times New Roman" w:cs="Times New Roman"/>
          <w:sz w:val="24"/>
        </w:rPr>
        <w:t>VIS &gt; VERB, p = .0033</w:t>
      </w:r>
      <w:r w:rsidR="00F06E08">
        <w:rPr>
          <w:rFonts w:ascii="Times New Roman" w:eastAsia="Times New Roman" w:hAnsi="Times New Roman" w:cs="Times New Roman"/>
          <w:sz w:val="24"/>
        </w:rPr>
        <w:t>)</w:t>
      </w:r>
    </w:p>
    <w:p w:rsidR="00497004" w:rsidRDefault="0049700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K_IPPC: </w:t>
      </w:r>
      <w:r w:rsidRPr="00497004">
        <w:rPr>
          <w:rFonts w:ascii="Times New Roman" w:eastAsia="Times New Roman" w:hAnsi="Times New Roman" w:cs="Times New Roman"/>
          <w:sz w:val="24"/>
        </w:rPr>
        <w:t>.5667854   .0286452</w:t>
      </w:r>
      <w:r w:rsidR="00574875">
        <w:rPr>
          <w:rFonts w:ascii="Times New Roman" w:eastAsia="Times New Roman" w:hAnsi="Times New Roman" w:cs="Times New Roman"/>
          <w:sz w:val="24"/>
        </w:rPr>
        <w:t xml:space="preserve">  (VERB &gt; K not supported, p = .0829)</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14</w:t>
      </w:r>
      <w:r w:rsidRPr="00F2591E">
        <w:rPr>
          <w:rFonts w:ascii="Times New Roman" w:eastAsia="Times New Roman" w:hAnsi="Times New Roman" w:cs="Times New Roman"/>
          <w:b/>
          <w:i/>
          <w:sz w:val="24"/>
        </w:rPr>
        <w:t xml:space="preserve">.  </w:t>
      </w:r>
      <w:r>
        <w:rPr>
          <w:rFonts w:ascii="Times New Roman" w:eastAsia="Times New Roman" w:hAnsi="Times New Roman" w:cs="Times New Roman"/>
          <w:sz w:val="24"/>
        </w:rPr>
        <w:t>There will be no significant difference between APPC scores of the data sets for verbal, visual, and kinesthetic tasks.</w:t>
      </w:r>
    </w:p>
    <w:p w:rsidR="00497004" w:rsidRDefault="00497004" w:rsidP="0049700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VIS_APPC: </w:t>
      </w:r>
      <w:r w:rsidRPr="00497004">
        <w:rPr>
          <w:rFonts w:ascii="Times New Roman" w:eastAsia="Times New Roman" w:hAnsi="Times New Roman" w:cs="Times New Roman"/>
          <w:sz w:val="24"/>
        </w:rPr>
        <w:t>.</w:t>
      </w:r>
      <w:proofErr w:type="gramStart"/>
      <w:r w:rsidRPr="00497004">
        <w:rPr>
          <w:rFonts w:ascii="Times New Roman" w:eastAsia="Times New Roman" w:hAnsi="Times New Roman" w:cs="Times New Roman"/>
          <w:sz w:val="24"/>
        </w:rPr>
        <w:t xml:space="preserve">7611968  </w:t>
      </w:r>
      <w:r>
        <w:rPr>
          <w:rFonts w:ascii="Times New Roman" w:eastAsia="Times New Roman" w:hAnsi="Times New Roman" w:cs="Times New Roman"/>
          <w:sz w:val="24"/>
        </w:rPr>
        <w:t>SE</w:t>
      </w:r>
      <w:proofErr w:type="gramEnd"/>
      <w:r w:rsidRPr="00497004">
        <w:rPr>
          <w:rFonts w:ascii="Times New Roman" w:eastAsia="Times New Roman" w:hAnsi="Times New Roman" w:cs="Times New Roman"/>
          <w:sz w:val="24"/>
        </w:rPr>
        <w:t xml:space="preserve"> .0176308</w:t>
      </w:r>
      <w:r w:rsidR="00F06E08">
        <w:rPr>
          <w:rFonts w:ascii="Times New Roman" w:eastAsia="Times New Roman" w:hAnsi="Times New Roman" w:cs="Times New Roman"/>
          <w:sz w:val="24"/>
        </w:rPr>
        <w:t xml:space="preserve"> </w:t>
      </w:r>
      <w:r w:rsidR="000F5495">
        <w:rPr>
          <w:rFonts w:ascii="Times New Roman" w:eastAsia="Times New Roman" w:hAnsi="Times New Roman" w:cs="Times New Roman"/>
          <w:sz w:val="24"/>
        </w:rPr>
        <w:t>(VIS &gt; VERB, p = .0001)</w:t>
      </w:r>
    </w:p>
    <w:p w:rsidR="00497004" w:rsidRDefault="00497004" w:rsidP="0049700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VERB_APPC: </w:t>
      </w:r>
      <w:r w:rsidRPr="00497004">
        <w:rPr>
          <w:rFonts w:ascii="Times New Roman" w:eastAsia="Times New Roman" w:hAnsi="Times New Roman" w:cs="Times New Roman"/>
          <w:sz w:val="24"/>
        </w:rPr>
        <w:t xml:space="preserve">.6354603 </w:t>
      </w:r>
      <w:r>
        <w:rPr>
          <w:rFonts w:ascii="Times New Roman" w:eastAsia="Times New Roman" w:hAnsi="Times New Roman" w:cs="Times New Roman"/>
          <w:sz w:val="24"/>
        </w:rPr>
        <w:t>SE</w:t>
      </w:r>
      <w:r w:rsidRPr="00497004">
        <w:rPr>
          <w:rFonts w:ascii="Times New Roman" w:eastAsia="Times New Roman" w:hAnsi="Times New Roman" w:cs="Times New Roman"/>
          <w:sz w:val="24"/>
        </w:rPr>
        <w:t xml:space="preserve">  .0176867</w:t>
      </w:r>
      <w:r w:rsidR="000F5495">
        <w:rPr>
          <w:rFonts w:ascii="Times New Roman" w:eastAsia="Times New Roman" w:hAnsi="Times New Roman" w:cs="Times New Roman"/>
          <w:sz w:val="24"/>
        </w:rPr>
        <w:t xml:space="preserve"> (VERB &gt; K not supported, p = .088)</w:t>
      </w:r>
    </w:p>
    <w:p w:rsidR="00497004" w:rsidRDefault="00497004" w:rsidP="00497004">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K_APPC: </w:t>
      </w:r>
      <w:r w:rsidRPr="00497004">
        <w:rPr>
          <w:rFonts w:ascii="Times New Roman" w:eastAsia="Times New Roman" w:hAnsi="Times New Roman" w:cs="Times New Roman"/>
          <w:sz w:val="24"/>
        </w:rPr>
        <w:t>.</w:t>
      </w:r>
      <w:proofErr w:type="gramStart"/>
      <w:r w:rsidRPr="00497004">
        <w:rPr>
          <w:rFonts w:ascii="Times New Roman" w:eastAsia="Times New Roman" w:hAnsi="Times New Roman" w:cs="Times New Roman"/>
          <w:sz w:val="24"/>
        </w:rPr>
        <w:t xml:space="preserve">5848723  </w:t>
      </w:r>
      <w:r>
        <w:rPr>
          <w:rFonts w:ascii="Times New Roman" w:eastAsia="Times New Roman" w:hAnsi="Times New Roman" w:cs="Times New Roman"/>
          <w:sz w:val="24"/>
        </w:rPr>
        <w:t>SE</w:t>
      </w:r>
      <w:proofErr w:type="gramEnd"/>
      <w:r w:rsidRPr="00497004">
        <w:rPr>
          <w:rFonts w:ascii="Times New Roman" w:eastAsia="Times New Roman" w:hAnsi="Times New Roman" w:cs="Times New Roman"/>
          <w:sz w:val="24"/>
        </w:rPr>
        <w:t xml:space="preserve"> .0236232</w:t>
      </w:r>
      <w:r w:rsidR="000F5495">
        <w:rPr>
          <w:rFonts w:ascii="Times New Roman" w:eastAsia="Times New Roman" w:hAnsi="Times New Roman" w:cs="Times New Roman"/>
          <w:sz w:val="24"/>
        </w:rPr>
        <w:t xml:space="preserve"> (VIS &gt; K supported)</w:t>
      </w:r>
    </w:p>
    <w:p w:rsidR="000F23EC" w:rsidRDefault="000F23EC" w:rsidP="000F23EC">
      <w:pPr>
        <w:pStyle w:val="Normal1"/>
        <w:spacing w:line="480" w:lineRule="auto"/>
        <w:ind w:firstLine="720"/>
        <w:rPr>
          <w:rFonts w:ascii="Times New Roman" w:eastAsia="Times New Roman" w:hAnsi="Times New Roman" w:cs="Times New Roman"/>
          <w:sz w:val="24"/>
        </w:rPr>
      </w:pPr>
      <w:r w:rsidRPr="00F2591E">
        <w:rPr>
          <w:rFonts w:ascii="Times New Roman" w:eastAsia="Times New Roman" w:hAnsi="Times New Roman" w:cs="Times New Roman"/>
          <w:b/>
          <w:i/>
          <w:sz w:val="24"/>
        </w:rPr>
        <w:t xml:space="preserve">Hypothesis </w:t>
      </w:r>
      <w:r>
        <w:rPr>
          <w:rFonts w:ascii="Times New Roman" w:eastAsia="Times New Roman" w:hAnsi="Times New Roman" w:cs="Times New Roman"/>
          <w:b/>
          <w:i/>
          <w:sz w:val="24"/>
        </w:rPr>
        <w:t>15</w:t>
      </w:r>
      <w:r w:rsidRPr="00F2591E">
        <w:rPr>
          <w:rFonts w:ascii="Times New Roman" w:eastAsia="Times New Roman" w:hAnsi="Times New Roman" w:cs="Times New Roman"/>
          <w:b/>
          <w:i/>
          <w:sz w:val="24"/>
        </w:rPr>
        <w:t>.</w:t>
      </w:r>
      <w:r>
        <w:rPr>
          <w:rFonts w:ascii="Times New Roman" w:eastAsia="Times New Roman" w:hAnsi="Times New Roman" w:cs="Times New Roman"/>
          <w:sz w:val="24"/>
        </w:rPr>
        <w:t xml:space="preserve">  For each task modality, there will be no significant difference between IPPC and APPC scores. </w:t>
      </w:r>
    </w:p>
    <w:p w:rsidR="00497004" w:rsidRDefault="000F5495"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VIS: CI [-0.0948014 to 0.0061814]</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 xml:space="preserve">Hypothesis 16. </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Mean IPPC score for each task will be in the 80%-95% range.  </w:t>
      </w:r>
    </w:p>
    <w:p w:rsidR="00497004" w:rsidRDefault="00497004"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See above</w:t>
      </w:r>
    </w:p>
    <w:p w:rsidR="000F23EC" w:rsidRDefault="000F23EC" w:rsidP="000F23E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17</w:t>
      </w:r>
      <w:r w:rsidRPr="00A2353A">
        <w:rPr>
          <w:rFonts w:ascii="Times New Roman" w:eastAsia="Times New Roman" w:hAnsi="Times New Roman" w:cs="Times New Roman"/>
          <w:b/>
          <w:i/>
          <w:sz w:val="24"/>
        </w:rPr>
        <w:t>.</w:t>
      </w:r>
      <w:r>
        <w:rPr>
          <w:rFonts w:ascii="Times New Roman" w:eastAsia="Times New Roman" w:hAnsi="Times New Roman" w:cs="Times New Roman"/>
          <w:sz w:val="24"/>
        </w:rPr>
        <w:t xml:space="preserve">  APPC score for each task will be in the 80%-95% range.     </w:t>
      </w:r>
    </w:p>
    <w:p w:rsidR="006B3F13" w:rsidRDefault="00497004" w:rsidP="006B3F1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See above</w:t>
      </w:r>
      <w:r w:rsidR="006B3F13">
        <w:rPr>
          <w:rFonts w:ascii="Times New Roman" w:eastAsia="Times New Roman" w:hAnsi="Times New Roman" w:cs="Times New Roman"/>
          <w:sz w:val="24"/>
        </w:rPr>
        <w:t xml:space="preserve">  </w:t>
      </w:r>
    </w:p>
    <w:p w:rsidR="000F23EC" w:rsidRPr="00F2591E" w:rsidRDefault="000F23EC" w:rsidP="000F23EC">
      <w:pPr>
        <w:pStyle w:val="Normal1"/>
        <w:spacing w:line="480" w:lineRule="auto"/>
        <w:ind w:firstLine="720"/>
        <w:rPr>
          <w:rFonts w:ascii="Times New Roman" w:eastAsia="Times New Roman" w:hAnsi="Times New Roman" w:cs="Times New Roman"/>
          <w:sz w:val="24"/>
        </w:rPr>
      </w:pPr>
      <w:proofErr w:type="gramStart"/>
      <w:r>
        <w:rPr>
          <w:rFonts w:ascii="Times New Roman" w:eastAsia="Times New Roman" w:hAnsi="Times New Roman" w:cs="Times New Roman"/>
          <w:b/>
          <w:sz w:val="24"/>
        </w:rPr>
        <w:t>Hypotheses pertaining to overall data.</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APPC and IPPC scores are computed in very different ways, but should have been measuring the same value.  This study expected that these numbers would be similar over the entire data set.  </w:t>
      </w:r>
    </w:p>
    <w:p w:rsidR="006B3F13" w:rsidRDefault="000F23EC" w:rsidP="006B3F1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Hypothesis 19</w:t>
      </w:r>
      <w:r w:rsidRPr="00F2591E">
        <w:rPr>
          <w:rFonts w:ascii="Times New Roman" w:eastAsia="Times New Roman" w:hAnsi="Times New Roman" w:cs="Times New Roman"/>
          <w:b/>
          <w:i/>
          <w:sz w:val="24"/>
        </w:rPr>
        <w:t>.</w:t>
      </w:r>
      <w:r>
        <w:rPr>
          <w:rFonts w:ascii="Times New Roman" w:eastAsia="Times New Roman" w:hAnsi="Times New Roman" w:cs="Times New Roman"/>
          <w:sz w:val="24"/>
        </w:rPr>
        <w:t xml:space="preserve">  Overall mean IPPC score will be in the 80%-95% range.</w:t>
      </w:r>
    </w:p>
    <w:p w:rsidR="00C30CE1" w:rsidRDefault="006B3F13" w:rsidP="006B3F13">
      <w:pPr>
        <w:pStyle w:val="Normal1"/>
        <w:spacing w:line="480" w:lineRule="auto"/>
        <w:ind w:firstLine="720"/>
      </w:pPr>
      <w:r>
        <w:rPr>
          <w:rFonts w:ascii="Times New Roman" w:eastAsia="Times New Roman" w:hAnsi="Times New Roman" w:cs="Times New Roman"/>
          <w:sz w:val="24"/>
        </w:rPr>
        <w:t xml:space="preserve">IPPC </w:t>
      </w:r>
      <w:r w:rsidRPr="006B3F13">
        <w:rPr>
          <w:rFonts w:ascii="Times New Roman" w:eastAsia="Times New Roman" w:hAnsi="Times New Roman" w:cs="Times New Roman"/>
          <w:sz w:val="24"/>
        </w:rPr>
        <w:t xml:space="preserve">.6405561   </w:t>
      </w:r>
      <w:r>
        <w:rPr>
          <w:rFonts w:ascii="Times New Roman" w:eastAsia="Times New Roman" w:hAnsi="Times New Roman" w:cs="Times New Roman"/>
          <w:sz w:val="24"/>
        </w:rPr>
        <w:t xml:space="preserve">SE </w:t>
      </w:r>
      <w:r w:rsidRPr="006B3F13">
        <w:rPr>
          <w:rFonts w:ascii="Times New Roman" w:eastAsia="Times New Roman" w:hAnsi="Times New Roman" w:cs="Times New Roman"/>
          <w:sz w:val="24"/>
        </w:rPr>
        <w:t xml:space="preserve">.0137694 </w:t>
      </w:r>
      <w:r w:rsidR="000F23EC">
        <w:rPr>
          <w:rFonts w:ascii="Times New Roman" w:eastAsia="Times New Roman" w:hAnsi="Times New Roman" w:cs="Times New Roman"/>
          <w:sz w:val="24"/>
        </w:rPr>
        <w:t xml:space="preserve"> </w:t>
      </w:r>
      <w:r w:rsidR="00ED1DEA">
        <w:rPr>
          <w:rFonts w:ascii="Times New Roman" w:eastAsia="Times New Roman" w:hAnsi="Times New Roman" w:cs="Times New Roman"/>
          <w:sz w:val="24"/>
        </w:rPr>
        <w:t>(not supported)</w:t>
      </w:r>
    </w:p>
    <w:sectPr w:rsidR="00C30CE1" w:rsidSect="0055645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D90EB6"/>
    <w:rsid w:val="000F23EC"/>
    <w:rsid w:val="000F5495"/>
    <w:rsid w:val="00243BCA"/>
    <w:rsid w:val="002C7E14"/>
    <w:rsid w:val="004104EB"/>
    <w:rsid w:val="00497004"/>
    <w:rsid w:val="00556459"/>
    <w:rsid w:val="00574875"/>
    <w:rsid w:val="006B3F13"/>
    <w:rsid w:val="006D28DC"/>
    <w:rsid w:val="00712FCA"/>
    <w:rsid w:val="00A07A77"/>
    <w:rsid w:val="00A3455D"/>
    <w:rsid w:val="00A87092"/>
    <w:rsid w:val="00C30CE1"/>
    <w:rsid w:val="00D90EB6"/>
    <w:rsid w:val="00E100F9"/>
    <w:rsid w:val="00E7405D"/>
    <w:rsid w:val="00ED1DEA"/>
    <w:rsid w:val="00F06E08"/>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F23EC"/>
    <w:pPr>
      <w:spacing w:after="0"/>
    </w:pPr>
    <w:rPr>
      <w:rFonts w:ascii="Arial" w:eastAsia="Arial" w:hAnsi="Arial" w:cs="Arial"/>
      <w:color w:val="000000"/>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0F23EC"/>
    <w:pPr>
      <w:spacing w:after="0"/>
    </w:pPr>
    <w:rPr>
      <w:rFonts w:ascii="Arial" w:eastAsia="Arial" w:hAnsi="Arial" w:cs="Arial"/>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EC"/>
    <w:pPr>
      <w:spacing w:after="0"/>
    </w:pPr>
    <w:rPr>
      <w:rFonts w:ascii="Arial" w:eastAsia="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23EC"/>
    <w:pPr>
      <w:spacing w:after="0"/>
    </w:pPr>
    <w:rPr>
      <w:rFonts w:ascii="Arial" w:eastAsia="Arial" w:hAnsi="Arial" w:cs="Arial"/>
      <w:color w:val="000000"/>
      <w:szCs w:val="24"/>
    </w:rPr>
  </w:style>
</w:styles>
</file>

<file path=word/webSettings.xml><?xml version="1.0" encoding="utf-8"?>
<w:webSettings xmlns:r="http://schemas.openxmlformats.org/officeDocument/2006/relationships" xmlns:w="http://schemas.openxmlformats.org/wordprocessingml/2006/main">
  <w:divs>
    <w:div w:id="1718816836">
      <w:bodyDiv w:val="1"/>
      <w:marLeft w:val="0"/>
      <w:marRight w:val="0"/>
      <w:marTop w:val="0"/>
      <w:marBottom w:val="0"/>
      <w:divBdr>
        <w:top w:val="none" w:sz="0" w:space="0" w:color="auto"/>
        <w:left w:val="none" w:sz="0" w:space="0" w:color="auto"/>
        <w:bottom w:val="none" w:sz="0" w:space="0" w:color="auto"/>
        <w:right w:val="none" w:sz="0" w:space="0" w:color="auto"/>
      </w:divBdr>
    </w:div>
    <w:div w:id="1865169516">
      <w:bodyDiv w:val="1"/>
      <w:marLeft w:val="0"/>
      <w:marRight w:val="0"/>
      <w:marTop w:val="0"/>
      <w:marBottom w:val="0"/>
      <w:divBdr>
        <w:top w:val="none" w:sz="0" w:space="0" w:color="auto"/>
        <w:left w:val="none" w:sz="0" w:space="0" w:color="auto"/>
        <w:bottom w:val="none" w:sz="0" w:space="0" w:color="auto"/>
        <w:right w:val="none" w:sz="0" w:space="0" w:color="auto"/>
      </w:divBdr>
    </w:div>
    <w:div w:id="1962223163">
      <w:bodyDiv w:val="1"/>
      <w:marLeft w:val="0"/>
      <w:marRight w:val="0"/>
      <w:marTop w:val="0"/>
      <w:marBottom w:val="0"/>
      <w:divBdr>
        <w:top w:val="none" w:sz="0" w:space="0" w:color="auto"/>
        <w:left w:val="none" w:sz="0" w:space="0" w:color="auto"/>
        <w:bottom w:val="none" w:sz="0" w:space="0" w:color="auto"/>
        <w:right w:val="none" w:sz="0" w:space="0" w:color="auto"/>
      </w:divBdr>
    </w:div>
    <w:div w:id="19666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FC038-EE09-4250-8450-ADB281ED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843</Words>
  <Characters>4807</Characters>
  <Application>Microsoft Macintosh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Jeff Greenfield</cp:lastModifiedBy>
  <cp:revision>4</cp:revision>
  <dcterms:created xsi:type="dcterms:W3CDTF">2014-11-28T22:53:00Z</dcterms:created>
  <dcterms:modified xsi:type="dcterms:W3CDTF">2014-11-28T23:49:00Z</dcterms:modified>
</cp:coreProperties>
</file>