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011501B9" w:rsidR="005B4BC4" w:rsidRPr="003414B1" w:rsidRDefault="00A33FEA">
      <w:pPr>
        <w:rPr>
          <w:rFonts w:ascii="Montserrat" w:hAnsi="Montserrat"/>
          <w:b/>
          <w:bCs/>
          <w:color w:val="E86C3C"/>
          <w:sz w:val="72"/>
          <w:szCs w:val="72"/>
        </w:rPr>
      </w:pPr>
      <w:r w:rsidRPr="003414B1">
        <w:rPr>
          <w:rFonts w:ascii="Montserrat" w:hAnsi="Montserrat"/>
          <w:b/>
          <w:bCs/>
          <w:color w:val="E86C3C"/>
          <w:sz w:val="72"/>
          <w:szCs w:val="72"/>
        </w:rPr>
        <w:t>Plan de monté</w:t>
      </w:r>
      <w:r w:rsidR="00414182" w:rsidRPr="003414B1">
        <w:rPr>
          <w:rFonts w:ascii="Montserrat" w:hAnsi="Montserrat"/>
          <w:b/>
          <w:bCs/>
          <w:color w:val="E86C3C"/>
          <w:sz w:val="72"/>
          <w:szCs w:val="72"/>
        </w:rPr>
        <w:t>e en charge (Ram-up)</w:t>
      </w:r>
    </w:p>
    <w:p w14:paraId="18B1B4FE" w14:textId="77777777" w:rsidR="000A731A" w:rsidRPr="003414B1" w:rsidRDefault="000A731A" w:rsidP="000A731A">
      <w:pPr>
        <w:spacing w:after="180" w:line="240" w:lineRule="auto"/>
        <w:rPr>
          <w:rFonts w:ascii="Inter" w:eastAsia="Times New Roman" w:hAnsi="Inter" w:cs="Segoe UI"/>
          <w:color w:val="343232"/>
          <w:spacing w:val="14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37FA2" w:rsidRPr="003414B1" w14:paraId="7A9DD746" w14:textId="77777777" w:rsidTr="00D37FA2">
        <w:tc>
          <w:tcPr>
            <w:tcW w:w="3005" w:type="dxa"/>
          </w:tcPr>
          <w:p w14:paraId="6FC5486B" w14:textId="1BAF60F6" w:rsidR="00D37FA2" w:rsidRPr="003414B1" w:rsidRDefault="00D37FA2" w:rsidP="000A731A">
            <w:pPr>
              <w:spacing w:after="180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C</w:t>
            </w:r>
            <w:r w:rsidR="00EA3B35"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ible MVP finale</w:t>
            </w:r>
          </w:p>
        </w:tc>
        <w:tc>
          <w:tcPr>
            <w:tcW w:w="3005" w:type="dxa"/>
          </w:tcPr>
          <w:p w14:paraId="7E781CEA" w14:textId="55548972" w:rsidR="00D37FA2" w:rsidRPr="003414B1" w:rsidRDefault="00EA3B35" w:rsidP="000A731A">
            <w:pPr>
              <w:spacing w:after="180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Requêtes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chatbot</w:t>
            </w:r>
            <w:proofErr w:type="spellEnd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 IA (pic)</w:t>
            </w:r>
          </w:p>
        </w:tc>
        <w:tc>
          <w:tcPr>
            <w:tcW w:w="3006" w:type="dxa"/>
          </w:tcPr>
          <w:p w14:paraId="60FA3A5C" w14:textId="3630FAB8" w:rsidR="00D37FA2" w:rsidRPr="003414B1" w:rsidRDefault="00EA3B35" w:rsidP="000A731A">
            <w:pPr>
              <w:spacing w:after="180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Appels API (pic)</w:t>
            </w:r>
          </w:p>
        </w:tc>
      </w:tr>
      <w:tr w:rsidR="00D37FA2" w:rsidRPr="003414B1" w14:paraId="022130ED" w14:textId="77777777" w:rsidTr="00D37FA2">
        <w:tc>
          <w:tcPr>
            <w:tcW w:w="3005" w:type="dxa"/>
          </w:tcPr>
          <w:p w14:paraId="1458A24D" w14:textId="0179DC61" w:rsidR="00D37FA2" w:rsidRPr="003414B1" w:rsidRDefault="00401E1A" w:rsidP="000A731A">
            <w:pPr>
              <w:spacing w:after="180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~200 utilisateurs actifs</w:t>
            </w:r>
          </w:p>
        </w:tc>
        <w:tc>
          <w:tcPr>
            <w:tcW w:w="3005" w:type="dxa"/>
          </w:tcPr>
          <w:p w14:paraId="27571FD8" w14:textId="7BBFED60" w:rsidR="00D37FA2" w:rsidRPr="003414B1" w:rsidRDefault="00401E1A" w:rsidP="000A731A">
            <w:pPr>
              <w:spacing w:after="180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~5–10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req</w:t>
            </w:r>
            <w:proofErr w:type="spellEnd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/min</w:t>
            </w:r>
          </w:p>
        </w:tc>
        <w:tc>
          <w:tcPr>
            <w:tcW w:w="3006" w:type="dxa"/>
          </w:tcPr>
          <w:p w14:paraId="546D59F7" w14:textId="28AA7105" w:rsidR="00D37FA2" w:rsidRPr="003414B1" w:rsidRDefault="00401E1A" w:rsidP="000A731A">
            <w:pPr>
              <w:spacing w:after="180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~30–50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req</w:t>
            </w:r>
            <w:proofErr w:type="spellEnd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/min</w:t>
            </w:r>
          </w:p>
        </w:tc>
      </w:tr>
    </w:tbl>
    <w:p w14:paraId="2EDA57C9" w14:textId="6512329D" w:rsidR="00401E1A" w:rsidRPr="003414B1" w:rsidRDefault="00401E1A" w:rsidP="000A731A">
      <w:pPr>
        <w:spacing w:after="180" w:line="240" w:lineRule="auto"/>
        <w:rPr>
          <w:rFonts w:ascii="Inter" w:eastAsia="Times New Roman" w:hAnsi="Inter" w:cs="Segoe UI"/>
          <w:color w:val="343232"/>
          <w:spacing w:val="14"/>
          <w:lang w:eastAsia="fr-FR"/>
        </w:rPr>
      </w:pPr>
    </w:p>
    <w:p w14:paraId="0B124185" w14:textId="418B0028" w:rsidR="00F326CA" w:rsidRDefault="00F326CA" w:rsidP="000A731A">
      <w:pPr>
        <w:spacing w:after="180" w:line="240" w:lineRule="auto"/>
        <w:rPr>
          <w:rFonts w:ascii="Montserrat SemiBold" w:eastAsia="Times New Roman" w:hAnsi="Montserrat SemiBold" w:cs="Segoe UI"/>
          <w:b/>
          <w:bCs/>
          <w:color w:val="EE0000"/>
          <w:spacing w:val="14"/>
          <w:sz w:val="60"/>
          <w:szCs w:val="60"/>
          <w:lang w:eastAsia="fr-FR"/>
        </w:rPr>
      </w:pPr>
      <w:r w:rsidRPr="003414B1">
        <w:rPr>
          <w:rFonts w:ascii="Montserrat SemiBold" w:eastAsia="Times New Roman" w:hAnsi="Montserrat SemiBold" w:cs="Segoe UI"/>
          <w:b/>
          <w:bCs/>
          <w:color w:val="EE0000"/>
          <w:spacing w:val="14"/>
          <w:sz w:val="60"/>
          <w:szCs w:val="60"/>
          <w:lang w:eastAsia="fr-FR"/>
        </w:rPr>
        <w:t>Plan de Montée en charge</w:t>
      </w:r>
    </w:p>
    <w:tbl>
      <w:tblPr>
        <w:tblW w:w="10779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545"/>
        <w:gridCol w:w="2273"/>
        <w:gridCol w:w="2961"/>
      </w:tblGrid>
      <w:tr w:rsidR="003414B1" w:rsidRPr="003414B1" w14:paraId="3D1CA5EA" w14:textId="77777777" w:rsidTr="003414B1">
        <w:trPr>
          <w:tblCellSpacing w:w="15" w:type="dxa"/>
        </w:trPr>
        <w:tc>
          <w:tcPr>
            <w:tcW w:w="2955" w:type="dxa"/>
            <w:vAlign w:val="center"/>
            <w:hideMark/>
          </w:tcPr>
          <w:p w14:paraId="29F653A8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Validation Interne</w:t>
            </w:r>
          </w:p>
        </w:tc>
        <w:tc>
          <w:tcPr>
            <w:tcW w:w="0" w:type="auto"/>
            <w:vAlign w:val="center"/>
            <w:hideMark/>
          </w:tcPr>
          <w:p w14:paraId="69F42CBE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Bêta fermée</w:t>
            </w:r>
          </w:p>
        </w:tc>
        <w:tc>
          <w:tcPr>
            <w:tcW w:w="0" w:type="auto"/>
            <w:vAlign w:val="center"/>
            <w:hideMark/>
          </w:tcPr>
          <w:p w14:paraId="5765779F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Bêta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elargie</w:t>
            </w:r>
            <w:proofErr w:type="spellEnd"/>
          </w:p>
        </w:tc>
        <w:tc>
          <w:tcPr>
            <w:tcW w:w="2916" w:type="dxa"/>
            <w:vAlign w:val="center"/>
            <w:hideMark/>
          </w:tcPr>
          <w:p w14:paraId="6AAAFF9A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Pleine charge MVP</w:t>
            </w:r>
          </w:p>
        </w:tc>
      </w:tr>
      <w:tr w:rsidR="003414B1" w:rsidRPr="003414B1" w14:paraId="03DEB5AB" w14:textId="77777777" w:rsidTr="003414B1">
        <w:trPr>
          <w:tblCellSpacing w:w="15" w:type="dxa"/>
        </w:trPr>
        <w:tc>
          <w:tcPr>
            <w:tcW w:w="2955" w:type="dxa"/>
            <w:vAlign w:val="center"/>
            <w:hideMark/>
          </w:tcPr>
          <w:p w14:paraId="0F15DC3A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5-10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users</w:t>
            </w:r>
            <w:proofErr w:type="spellEnd"/>
          </w:p>
          <w:p w14:paraId="54AE44DB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1/2 min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chatbot</w:t>
            </w:r>
            <w:proofErr w:type="spellEnd"/>
          </w:p>
          <w:p w14:paraId="3C9470B5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Risque : RAM Mistral 7B ~14 Go → surveiller docker stats</w:t>
            </w:r>
          </w:p>
        </w:tc>
        <w:tc>
          <w:tcPr>
            <w:tcW w:w="0" w:type="auto"/>
            <w:vAlign w:val="center"/>
            <w:hideMark/>
          </w:tcPr>
          <w:p w14:paraId="25B49FDB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30-50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users</w:t>
            </w:r>
            <w:proofErr w:type="spellEnd"/>
          </w:p>
          <w:p w14:paraId="1D654EB5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3/5 min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chatbot</w:t>
            </w:r>
            <w:proofErr w:type="spellEnd"/>
          </w:p>
          <w:p w14:paraId="5289276E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Risque : Plusieurs utilisateurs simultanés → limiter les requêtes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chatbot</w:t>
            </w:r>
            <w:proofErr w:type="spellEnd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 à 3/min par user</w:t>
            </w:r>
          </w:p>
        </w:tc>
        <w:tc>
          <w:tcPr>
            <w:tcW w:w="0" w:type="auto"/>
            <w:vAlign w:val="center"/>
            <w:hideMark/>
          </w:tcPr>
          <w:p w14:paraId="72BA9135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100-150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users</w:t>
            </w:r>
            <w:proofErr w:type="spellEnd"/>
          </w:p>
          <w:p w14:paraId="7A618DD2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5/8 min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chatbot</w:t>
            </w:r>
            <w:proofErr w:type="spellEnd"/>
          </w:p>
          <w:p w14:paraId="0B8A9CF7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Risque : Queue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chatbot</w:t>
            </w:r>
            <w:proofErr w:type="spellEnd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 saturée à 100+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users</w:t>
            </w:r>
            <w:proofErr w:type="spellEnd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 → afficher un message d'attente côté UI</w:t>
            </w:r>
          </w:p>
        </w:tc>
        <w:tc>
          <w:tcPr>
            <w:tcW w:w="2916" w:type="dxa"/>
            <w:vAlign w:val="center"/>
            <w:hideMark/>
          </w:tcPr>
          <w:p w14:paraId="5FB463F4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 xml:space="preserve">200 </w:t>
            </w:r>
            <w:proofErr w:type="spellStart"/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users</w:t>
            </w:r>
            <w:proofErr w:type="spellEnd"/>
          </w:p>
          <w:p w14:paraId="266B78A2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10/ min</w:t>
            </w:r>
          </w:p>
          <w:p w14:paraId="03FFB566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Risque : CPU/RAM → déclenche migration V2 (K8s + LLM cloud)</w:t>
            </w:r>
          </w:p>
        </w:tc>
      </w:tr>
      <w:tr w:rsidR="003414B1" w:rsidRPr="003414B1" w14:paraId="301AC22A" w14:textId="77777777" w:rsidTr="003414B1">
        <w:trPr>
          <w:tblCellSpacing w:w="15" w:type="dxa"/>
        </w:trPr>
        <w:tc>
          <w:tcPr>
            <w:tcW w:w="2955" w:type="dxa"/>
            <w:vAlign w:val="center"/>
            <w:hideMark/>
          </w:tcPr>
          <w:p w14:paraId="11EC09A9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GO : 0 crash &amp; latence stable</w:t>
            </w:r>
          </w:p>
          <w:p w14:paraId="273B5623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NO-GO : Crash Ollama / RAM &gt; 30 Go</w:t>
            </w:r>
          </w:p>
        </w:tc>
        <w:tc>
          <w:tcPr>
            <w:tcW w:w="0" w:type="auto"/>
            <w:vAlign w:val="center"/>
            <w:hideMark/>
          </w:tcPr>
          <w:p w14:paraId="2A6449F8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GO : RAM &lt; 28 Go &amp; API erreurs &lt; 2%</w:t>
            </w:r>
          </w:p>
          <w:p w14:paraId="64766CFC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NO-GO : OOM / API erreurs &gt; 5%</w:t>
            </w:r>
          </w:p>
        </w:tc>
        <w:tc>
          <w:tcPr>
            <w:tcW w:w="0" w:type="auto"/>
            <w:vAlign w:val="center"/>
            <w:hideMark/>
          </w:tcPr>
          <w:p w14:paraId="2E3FDABC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GO : Uptime &gt; 99% &amp; Latence &lt; 1s</w:t>
            </w:r>
          </w:p>
          <w:p w14:paraId="62B73A4F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NO-GO : Latence &gt; 60 s / RAM &gt; 31 Go</w:t>
            </w:r>
          </w:p>
        </w:tc>
        <w:tc>
          <w:tcPr>
            <w:tcW w:w="2916" w:type="dxa"/>
            <w:vAlign w:val="center"/>
            <w:hideMark/>
          </w:tcPr>
          <w:p w14:paraId="2A44C4A3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GO : CPU &lt; 70% &amp; aucun OOM</w:t>
            </w:r>
          </w:p>
          <w:p w14:paraId="2B38762F" w14:textId="77777777" w:rsidR="003414B1" w:rsidRPr="003414B1" w:rsidRDefault="003414B1" w:rsidP="003414B1">
            <w:pPr>
              <w:spacing w:before="100" w:beforeAutospacing="1" w:after="100" w:afterAutospacing="1" w:line="240" w:lineRule="auto"/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</w:pPr>
            <w:r w:rsidRPr="003414B1">
              <w:rPr>
                <w:rFonts w:ascii="Inter" w:eastAsia="Times New Roman" w:hAnsi="Inter" w:cs="Segoe UI"/>
                <w:color w:val="343232"/>
                <w:spacing w:val="14"/>
                <w:lang w:eastAsia="fr-FR"/>
              </w:rPr>
              <w:t>NO-GO : → Migration V2</w:t>
            </w:r>
          </w:p>
        </w:tc>
      </w:tr>
    </w:tbl>
    <w:p w14:paraId="5FA66305" w14:textId="77777777" w:rsidR="003414B1" w:rsidRPr="003414B1" w:rsidRDefault="003414B1" w:rsidP="000A731A">
      <w:pPr>
        <w:spacing w:after="180" w:line="240" w:lineRule="auto"/>
        <w:rPr>
          <w:rFonts w:ascii="Montserrat SemiBold" w:eastAsia="Times New Roman" w:hAnsi="Montserrat SemiBold" w:cs="Segoe UI"/>
          <w:b/>
          <w:bCs/>
          <w:color w:val="EE0000"/>
          <w:spacing w:val="14"/>
          <w:sz w:val="60"/>
          <w:szCs w:val="60"/>
          <w:lang w:eastAsia="fr-FR"/>
        </w:rPr>
      </w:pPr>
    </w:p>
    <w:sectPr w:rsidR="003414B1" w:rsidRPr="003414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ABDA0F"/>
    <w:rsid w:val="000A731A"/>
    <w:rsid w:val="002C671F"/>
    <w:rsid w:val="003414B1"/>
    <w:rsid w:val="00401E1A"/>
    <w:rsid w:val="00414182"/>
    <w:rsid w:val="005B4BC4"/>
    <w:rsid w:val="006237AB"/>
    <w:rsid w:val="009C499E"/>
    <w:rsid w:val="00A33FEA"/>
    <w:rsid w:val="00D37FA2"/>
    <w:rsid w:val="00DA15D7"/>
    <w:rsid w:val="00E965DD"/>
    <w:rsid w:val="00EA3B35"/>
    <w:rsid w:val="00F326CA"/>
    <w:rsid w:val="49ABD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92DD1"/>
  <w15:chartTrackingRefBased/>
  <w15:docId w15:val="{101FFD2B-D084-4A13-8076-6EAEC583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ection-title">
    <w:name w:val="section-title"/>
    <w:basedOn w:val="Normal"/>
    <w:rsid w:val="00DA1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customStyle="1" w:styleId="badge">
    <w:name w:val="badge"/>
    <w:basedOn w:val="Policepardfaut"/>
    <w:rsid w:val="00DA15D7"/>
  </w:style>
  <w:style w:type="table" w:styleId="Grilledutableau">
    <w:name w:val="Table Grid"/>
    <w:basedOn w:val="TableauNormal"/>
    <w:uiPriority w:val="39"/>
    <w:rsid w:val="00D3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4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754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Benoist</dc:creator>
  <cp:keywords/>
  <dc:description/>
  <cp:lastModifiedBy>Alexandre Benoist</cp:lastModifiedBy>
  <cp:revision>13</cp:revision>
  <dcterms:created xsi:type="dcterms:W3CDTF">2026-05-05T08:46:00Z</dcterms:created>
  <dcterms:modified xsi:type="dcterms:W3CDTF">2026-05-05T08:57:00Z</dcterms:modified>
</cp:coreProperties>
</file>