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788D" w14:textId="5F77B710" w:rsidR="22C51C0F" w:rsidRPr="00DE23B8" w:rsidRDefault="22C51C0F" w:rsidP="1BE4E8F4">
      <w:pPr>
        <w:spacing w:after="0"/>
        <w:rPr>
          <w:rFonts w:ascii="Montserrat" w:eastAsia="Arial" w:hAnsi="Montserrat" w:cs="Arial"/>
          <w:b/>
          <w:bCs/>
          <w:color w:val="E86C3C"/>
          <w:sz w:val="72"/>
          <w:szCs w:val="72"/>
        </w:rPr>
      </w:pPr>
      <w:r w:rsidRPr="00DE23B8">
        <w:rPr>
          <w:rFonts w:ascii="Montserrat" w:eastAsia="Arial" w:hAnsi="Montserrat" w:cs="Arial"/>
          <w:b/>
          <w:bCs/>
          <w:color w:val="E86C3C"/>
          <w:sz w:val="72"/>
          <w:szCs w:val="72"/>
        </w:rPr>
        <w:t>Analyse des Technologies d'IA</w:t>
      </w:r>
    </w:p>
    <w:p w14:paraId="64BA1C96" w14:textId="40728028" w:rsidR="660CBED0" w:rsidRPr="00B54F6D" w:rsidRDefault="247AD089" w:rsidP="5029B12A">
      <w:pPr>
        <w:spacing w:after="0"/>
        <w:rPr>
          <w:color w:val="343232"/>
        </w:rPr>
      </w:pPr>
      <w:r w:rsidRPr="00B54F6D">
        <w:rPr>
          <w:rFonts w:ascii="Arial" w:eastAsia="Arial" w:hAnsi="Arial" w:cs="Arial"/>
          <w:color w:val="343232"/>
        </w:rPr>
        <w:t>Application de recommandation de voyages personnalisée</w:t>
      </w:r>
    </w:p>
    <w:p w14:paraId="18D0952A" w14:textId="728E4983" w:rsidR="5029B12A" w:rsidRPr="00884586" w:rsidRDefault="5029B12A" w:rsidP="5029B12A">
      <w:pPr>
        <w:spacing w:after="0"/>
        <w:rPr>
          <w:rFonts w:ascii="Arial" w:eastAsia="Arial" w:hAnsi="Arial" w:cs="Arial"/>
          <w:color w:val="E86C3C"/>
          <w:sz w:val="21"/>
          <w:szCs w:val="21"/>
        </w:rPr>
      </w:pPr>
    </w:p>
    <w:p w14:paraId="263DBA2D" w14:textId="13FF6ABA" w:rsidR="22C51C0F" w:rsidRPr="00F474FD" w:rsidRDefault="247AD089" w:rsidP="00F474FD">
      <w:pPr>
        <w:pStyle w:val="ListParagraph"/>
        <w:numPr>
          <w:ilvl w:val="0"/>
          <w:numId w:val="11"/>
        </w:numPr>
        <w:spacing w:after="270"/>
        <w:rPr>
          <w:rFonts w:ascii="Montserrat SemiBold" w:hAnsi="Montserrat SemiBold"/>
          <w:b/>
          <w:bCs/>
          <w:color w:val="5A2E1F"/>
          <w:sz w:val="60"/>
          <w:szCs w:val="60"/>
        </w:rPr>
      </w:pPr>
      <w:r w:rsidRPr="00F474FD">
        <w:rPr>
          <w:rFonts w:ascii="Montserrat SemiBold" w:eastAsia="Arial" w:hAnsi="Montserrat SemiBold" w:cs="Arial"/>
          <w:b/>
          <w:bCs/>
          <w:color w:val="5A2E1F"/>
          <w:sz w:val="60"/>
          <w:szCs w:val="60"/>
        </w:rPr>
        <w:t xml:space="preserve">Contexte et objectifs du </w:t>
      </w:r>
      <w:r w:rsidRPr="00F474FD">
        <w:rPr>
          <w:rFonts w:ascii="Montserrat SemiBold" w:eastAsia="Arial" w:hAnsi="Montserrat SemiBold" w:cs="Arial"/>
          <w:b/>
          <w:bCs/>
          <w:color w:val="343232"/>
          <w:sz w:val="60"/>
          <w:szCs w:val="60"/>
        </w:rPr>
        <w:t>projet</w:t>
      </w:r>
    </w:p>
    <w:p w14:paraId="66892ED2" w14:textId="23A3B873" w:rsidR="22C51C0F" w:rsidRPr="00F82C8C" w:rsidRDefault="247AD089" w:rsidP="0049530A">
      <w:pPr>
        <w:spacing w:after="0"/>
        <w:rPr>
          <w:rFonts w:ascii="Inter" w:eastAsia="Arial" w:hAnsi="Inter" w:cs="Arial"/>
          <w:color w:val="343232"/>
        </w:rPr>
      </w:pPr>
      <w:r w:rsidRPr="00F82C8C">
        <w:rPr>
          <w:rFonts w:ascii="Inter" w:eastAsia="Arial" w:hAnsi="Inter" w:cs="Arial"/>
          <w:color w:val="343232"/>
        </w:rPr>
        <w:t>Ce document présente une analyse approfondie des technologies d'IA pertinentes pour la conception d'une plateforme de recommandation de voyages personnalisée. Il a pour objectif de guider les choix d'architecture en tenant compte des contraintes d'un MVP (Minimum Viable Product), des budgets maîtrisés, et d'une évolutivité à long terme.</w:t>
      </w:r>
    </w:p>
    <w:p w14:paraId="1B97A80F" w14:textId="5F4C48DF" w:rsidR="22C51C0F" w:rsidRPr="008D6CA2" w:rsidRDefault="22C51C0F" w:rsidP="00F474FD">
      <w:pPr>
        <w:pStyle w:val="ListParagraph"/>
        <w:numPr>
          <w:ilvl w:val="0"/>
          <w:numId w:val="9"/>
        </w:numPr>
        <w:spacing w:after="90"/>
        <w:rPr>
          <w:rFonts w:ascii="Montserrat Medium" w:hAnsi="Montserrat Medium"/>
          <w:color w:val="5A2E1F"/>
          <w:sz w:val="48"/>
          <w:szCs w:val="48"/>
        </w:rPr>
      </w:pPr>
      <w:r w:rsidRPr="008D6CA2">
        <w:rPr>
          <w:rFonts w:ascii="Montserrat Medium" w:eastAsia="Arial" w:hAnsi="Montserrat Medium" w:cs="Arial"/>
          <w:color w:val="5A2E1F"/>
          <w:sz w:val="48"/>
          <w:szCs w:val="48"/>
        </w:rPr>
        <w:t>Besoins fonctionnels clés</w:t>
      </w:r>
    </w:p>
    <w:p w14:paraId="293AD2A1" w14:textId="05BEF8E1" w:rsidR="22C51C0F" w:rsidRPr="00D11153" w:rsidRDefault="247AD089" w:rsidP="00F474FD">
      <w:pPr>
        <w:pStyle w:val="ListParagraph"/>
        <w:numPr>
          <w:ilvl w:val="0"/>
          <w:numId w:val="2"/>
        </w:numPr>
        <w:spacing w:after="0"/>
        <w:rPr>
          <w:rFonts w:ascii="Inter" w:eastAsia="Arial" w:hAnsi="Inter" w:cs="Arial"/>
          <w:color w:val="343232"/>
        </w:rPr>
      </w:pPr>
      <w:r w:rsidRPr="00D11153">
        <w:rPr>
          <w:rFonts w:ascii="Inter" w:eastAsia="Arial" w:hAnsi="Inter" w:cs="Arial"/>
          <w:color w:val="343232"/>
        </w:rPr>
        <w:t xml:space="preserve">Recommandations personnalisées basées sur le profil psychologique </w:t>
      </w:r>
      <w:r w:rsidR="0233A3E6" w:rsidRPr="00D11153">
        <w:rPr>
          <w:rFonts w:ascii="Inter" w:eastAsia="Arial" w:hAnsi="Inter" w:cs="Arial"/>
          <w:color w:val="343232"/>
        </w:rPr>
        <w:t>(Profil vectoriel</w:t>
      </w:r>
      <w:r w:rsidR="2D80FA81" w:rsidRPr="00D11153">
        <w:rPr>
          <w:rFonts w:ascii="Inter" w:eastAsia="Arial" w:hAnsi="Inter" w:cs="Arial"/>
          <w:color w:val="343232"/>
        </w:rPr>
        <w:t xml:space="preserve"> personnalisé</w:t>
      </w:r>
      <w:r w:rsidRPr="00D11153">
        <w:rPr>
          <w:rFonts w:ascii="Inter" w:eastAsia="Arial" w:hAnsi="Inter" w:cs="Arial"/>
          <w:color w:val="343232"/>
        </w:rPr>
        <w:t>)</w:t>
      </w:r>
    </w:p>
    <w:p w14:paraId="026C3F49" w14:textId="1CC808B3" w:rsidR="22C51C0F" w:rsidRPr="00D11153" w:rsidRDefault="22C51C0F" w:rsidP="00F474FD">
      <w:pPr>
        <w:pStyle w:val="ListParagraph"/>
        <w:numPr>
          <w:ilvl w:val="0"/>
          <w:numId w:val="2"/>
        </w:numPr>
        <w:spacing w:after="0"/>
        <w:rPr>
          <w:rFonts w:ascii="Inter" w:eastAsia="Arial" w:hAnsi="Inter" w:cs="Arial"/>
          <w:color w:val="343232"/>
        </w:rPr>
      </w:pPr>
      <w:r w:rsidRPr="00D11153">
        <w:rPr>
          <w:rFonts w:ascii="Inter" w:eastAsia="Arial" w:hAnsi="Inter" w:cs="Arial"/>
          <w:color w:val="343232"/>
        </w:rPr>
        <w:t>Prise en compte des interactions sociales : amis, profils similaires</w:t>
      </w:r>
    </w:p>
    <w:p w14:paraId="73D839DB" w14:textId="23B389B4" w:rsidR="22C51C0F" w:rsidRPr="00D11153" w:rsidRDefault="22C51C0F" w:rsidP="00F474FD">
      <w:pPr>
        <w:pStyle w:val="ListParagraph"/>
        <w:numPr>
          <w:ilvl w:val="0"/>
          <w:numId w:val="2"/>
        </w:numPr>
        <w:spacing w:after="0"/>
        <w:rPr>
          <w:rFonts w:ascii="Inter" w:eastAsia="Arial" w:hAnsi="Inter" w:cs="Arial"/>
          <w:color w:val="343232"/>
        </w:rPr>
      </w:pPr>
      <w:r w:rsidRPr="00D11153">
        <w:rPr>
          <w:rFonts w:ascii="Inter" w:eastAsia="Arial" w:hAnsi="Inter" w:cs="Arial"/>
          <w:color w:val="343232"/>
        </w:rPr>
        <w:t>Intégration de signaux contextuels : météo, événements, actualités locales</w:t>
      </w:r>
    </w:p>
    <w:p w14:paraId="7D95A753" w14:textId="109E5D90" w:rsidR="22C51C0F" w:rsidRPr="00D11153" w:rsidRDefault="22C51C0F" w:rsidP="00F474FD">
      <w:pPr>
        <w:pStyle w:val="ListParagraph"/>
        <w:numPr>
          <w:ilvl w:val="0"/>
          <w:numId w:val="2"/>
        </w:numPr>
        <w:spacing w:after="0"/>
        <w:rPr>
          <w:rFonts w:ascii="Inter" w:eastAsia="Arial" w:hAnsi="Inter" w:cs="Arial"/>
          <w:color w:val="343232"/>
        </w:rPr>
      </w:pPr>
      <w:r w:rsidRPr="00D11153">
        <w:rPr>
          <w:rFonts w:ascii="Inter" w:eastAsia="Arial" w:hAnsi="Inter" w:cs="Arial"/>
          <w:color w:val="343232"/>
        </w:rPr>
        <w:t>Assistant conversationnel capable d'expliquer et d'affiner les suggestions</w:t>
      </w:r>
    </w:p>
    <w:p w14:paraId="67FB2DCC" w14:textId="71851A10" w:rsidR="22C51C0F" w:rsidRPr="00D11153" w:rsidRDefault="247AD089" w:rsidP="00F474FD">
      <w:pPr>
        <w:pStyle w:val="ListParagraph"/>
        <w:numPr>
          <w:ilvl w:val="0"/>
          <w:numId w:val="2"/>
        </w:numPr>
        <w:spacing w:after="0"/>
        <w:rPr>
          <w:rFonts w:ascii="Inter" w:eastAsia="Arial" w:hAnsi="Inter" w:cs="Arial"/>
          <w:color w:val="343232"/>
        </w:rPr>
      </w:pPr>
      <w:r w:rsidRPr="00D11153">
        <w:rPr>
          <w:rFonts w:ascii="Inter" w:eastAsia="Arial" w:hAnsi="Inter" w:cs="Arial"/>
          <w:color w:val="343232"/>
        </w:rPr>
        <w:t xml:space="preserve">Analyse des tendances </w:t>
      </w:r>
      <w:r w:rsidR="40888853" w:rsidRPr="00D11153">
        <w:rPr>
          <w:rFonts w:ascii="Inter" w:eastAsia="Arial" w:hAnsi="Inter" w:cs="Arial"/>
          <w:color w:val="343232"/>
        </w:rPr>
        <w:t>(Google tr</w:t>
      </w:r>
      <w:r w:rsidR="509E1873" w:rsidRPr="00D11153">
        <w:rPr>
          <w:rFonts w:ascii="Inter" w:eastAsia="Arial" w:hAnsi="Inter" w:cs="Arial"/>
          <w:color w:val="343232"/>
        </w:rPr>
        <w:t>ends API, Open Data Tourisme, Données Internes, ...)</w:t>
      </w:r>
    </w:p>
    <w:p w14:paraId="0C6C2C8B" w14:textId="796EB598" w:rsidR="5029B12A" w:rsidRPr="00D24013" w:rsidRDefault="5029B12A" w:rsidP="00D24013">
      <w:pPr>
        <w:spacing w:after="0"/>
        <w:rPr>
          <w:rFonts w:ascii="Arial" w:eastAsia="Arial" w:hAnsi="Arial" w:cs="Arial"/>
          <w:color w:val="343232"/>
        </w:rPr>
      </w:pPr>
    </w:p>
    <w:p w14:paraId="2758C3D6" w14:textId="200F7614" w:rsidR="22C51C0F" w:rsidRPr="005939C6" w:rsidRDefault="22C51C0F" w:rsidP="00F474FD">
      <w:pPr>
        <w:pStyle w:val="ListParagraph"/>
        <w:numPr>
          <w:ilvl w:val="0"/>
          <w:numId w:val="9"/>
        </w:numPr>
        <w:spacing w:after="90"/>
        <w:rPr>
          <w:rFonts w:ascii="Montserrat Medium" w:eastAsia="Arial" w:hAnsi="Montserrat Medium" w:cs="Arial"/>
          <w:color w:val="5A2E1F"/>
          <w:sz w:val="48"/>
          <w:szCs w:val="48"/>
        </w:rPr>
      </w:pPr>
      <w:r w:rsidRPr="005939C6">
        <w:rPr>
          <w:rFonts w:ascii="Montserrat Medium" w:eastAsia="Arial" w:hAnsi="Montserrat Medium" w:cs="Arial"/>
          <w:color w:val="5A2E1F"/>
          <w:sz w:val="48"/>
          <w:szCs w:val="48"/>
        </w:rPr>
        <w:t>Contraintes techniques</w:t>
      </w:r>
    </w:p>
    <w:tbl>
      <w:tblPr>
        <w:tblW w:w="9135" w:type="dxa"/>
        <w:tblLook w:val="06A0" w:firstRow="1" w:lastRow="0" w:firstColumn="1" w:lastColumn="0" w:noHBand="1" w:noVBand="1"/>
      </w:tblPr>
      <w:tblGrid>
        <w:gridCol w:w="2265"/>
        <w:gridCol w:w="2565"/>
        <w:gridCol w:w="4305"/>
      </w:tblGrid>
      <w:tr w:rsidR="660CBED0" w14:paraId="6077F9AF" w14:textId="77777777" w:rsidTr="00A7641E">
        <w:trPr>
          <w:trHeight w:val="150"/>
        </w:trPr>
        <w:tc>
          <w:tcPr>
            <w:tcW w:w="226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26E089F2" w14:textId="227B65DC"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Contrainte</w:t>
            </w:r>
          </w:p>
        </w:tc>
        <w:tc>
          <w:tcPr>
            <w:tcW w:w="256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28A8C8C8" w14:textId="756493EB"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Détail</w:t>
            </w:r>
          </w:p>
        </w:tc>
        <w:tc>
          <w:tcPr>
            <w:tcW w:w="430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596E8343" w14:textId="16C1B868"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Impact sur les choix</w:t>
            </w:r>
          </w:p>
        </w:tc>
      </w:tr>
      <w:tr w:rsidR="660CBED0" w14:paraId="789D3226" w14:textId="77777777" w:rsidTr="00A7641E">
        <w:trPr>
          <w:trHeight w:val="615"/>
        </w:trPr>
        <w:tc>
          <w:tcPr>
            <w:tcW w:w="22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39DAB98A" w14:textId="62A38E85"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Budget</w:t>
            </w:r>
          </w:p>
        </w:tc>
        <w:tc>
          <w:tcPr>
            <w:tcW w:w="25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3753081B" w14:textId="04F840A9"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Limité pour le MVP</w:t>
            </w:r>
          </w:p>
        </w:tc>
        <w:tc>
          <w:tcPr>
            <w:tcW w:w="430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36FFCF27" w14:textId="408D8A24" w:rsidR="660CBED0" w:rsidRPr="00D11153" w:rsidRDefault="4FE9DB61" w:rsidP="660CBED0">
            <w:pPr>
              <w:spacing w:after="0"/>
              <w:jc w:val="both"/>
              <w:rPr>
                <w:rFonts w:ascii="Inter" w:eastAsia="Arial" w:hAnsi="Inter" w:cs="Arial"/>
                <w:color w:val="343232"/>
              </w:rPr>
            </w:pPr>
            <w:r w:rsidRPr="00D11153">
              <w:rPr>
                <w:rFonts w:ascii="Inter" w:eastAsia="Arial" w:hAnsi="Inter" w:cs="Arial"/>
                <w:color w:val="343232"/>
              </w:rPr>
              <w:t>Privilégier les APIs managées (</w:t>
            </w:r>
            <w:proofErr w:type="spellStart"/>
            <w:r w:rsidRPr="00D11153">
              <w:rPr>
                <w:rFonts w:ascii="Inter" w:eastAsia="Arial" w:hAnsi="Inter" w:cs="Arial"/>
                <w:color w:val="343232"/>
              </w:rPr>
              <w:t>pay</w:t>
            </w:r>
            <w:proofErr w:type="spellEnd"/>
            <w:r w:rsidRPr="00D11153">
              <w:rPr>
                <w:rFonts w:ascii="Inter" w:eastAsia="Arial" w:hAnsi="Inter" w:cs="Arial"/>
                <w:color w:val="343232"/>
              </w:rPr>
              <w:t>-per-use)</w:t>
            </w:r>
            <w:r w:rsidR="7734012E" w:rsidRPr="00D11153">
              <w:rPr>
                <w:rFonts w:ascii="Inter" w:eastAsia="Arial" w:hAnsi="Inter" w:cs="Arial"/>
                <w:color w:val="343232"/>
              </w:rPr>
              <w:t xml:space="preserve"> afin d’éviter un investissement initial en infrastructure GPU.</w:t>
            </w:r>
          </w:p>
        </w:tc>
      </w:tr>
      <w:tr w:rsidR="660CBED0" w14:paraId="040F5D28" w14:textId="77777777" w:rsidTr="00A7641E">
        <w:trPr>
          <w:trHeight w:val="720"/>
        </w:trPr>
        <w:tc>
          <w:tcPr>
            <w:tcW w:w="22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0C95261" w14:textId="5CADA0D8"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Time-to-</w:t>
            </w:r>
            <w:proofErr w:type="spellStart"/>
            <w:r w:rsidRPr="00D11153">
              <w:rPr>
                <w:rFonts w:ascii="Inter" w:eastAsia="Arial" w:hAnsi="Inter" w:cs="Arial"/>
                <w:color w:val="343232"/>
              </w:rPr>
              <w:t>market</w:t>
            </w:r>
            <w:proofErr w:type="spellEnd"/>
          </w:p>
        </w:tc>
        <w:tc>
          <w:tcPr>
            <w:tcW w:w="25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0D813A66" w14:textId="74B8245C"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MVP rapide</w:t>
            </w:r>
          </w:p>
        </w:tc>
        <w:tc>
          <w:tcPr>
            <w:tcW w:w="430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290C2618" w14:textId="231056F4" w:rsidR="660CBED0" w:rsidRPr="00D11153" w:rsidRDefault="73C4D335" w:rsidP="5029B12A">
            <w:pPr>
              <w:spacing w:before="210" w:after="210"/>
              <w:jc w:val="both"/>
              <w:rPr>
                <w:rFonts w:ascii="Inter" w:eastAsia="Arial" w:hAnsi="Inter" w:cs="Arial"/>
                <w:color w:val="343232"/>
              </w:rPr>
            </w:pPr>
            <w:r w:rsidRPr="00D11153">
              <w:rPr>
                <w:rFonts w:ascii="Inter" w:eastAsia="Arial" w:hAnsi="Inter" w:cs="Arial"/>
                <w:color w:val="343232"/>
              </w:rPr>
              <w:t>Éviter les modèles nécessitant fine-tuning, entraînement spécifique ou infrastructure GPU dédiée.</w:t>
            </w:r>
          </w:p>
        </w:tc>
      </w:tr>
      <w:tr w:rsidR="660CBED0" w14:paraId="0BB00001" w14:textId="77777777" w:rsidTr="00A7641E">
        <w:trPr>
          <w:trHeight w:val="345"/>
        </w:trPr>
        <w:tc>
          <w:tcPr>
            <w:tcW w:w="22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01A0618E" w14:textId="22D5CB78"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Scalabilité</w:t>
            </w:r>
          </w:p>
        </w:tc>
        <w:tc>
          <w:tcPr>
            <w:tcW w:w="25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22E15DF3" w14:textId="25ECB5A7"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Croissance progressive</w:t>
            </w:r>
          </w:p>
        </w:tc>
        <w:tc>
          <w:tcPr>
            <w:tcW w:w="430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2653103C" w14:textId="63261BAB" w:rsidR="660CBED0" w:rsidRPr="00D11153" w:rsidRDefault="4FE9DB61" w:rsidP="660CBED0">
            <w:pPr>
              <w:spacing w:after="0"/>
              <w:jc w:val="both"/>
              <w:rPr>
                <w:rFonts w:ascii="Inter" w:eastAsia="Arial" w:hAnsi="Inter" w:cs="Arial"/>
                <w:color w:val="343232"/>
              </w:rPr>
            </w:pPr>
            <w:r w:rsidRPr="00D11153">
              <w:rPr>
                <w:rFonts w:ascii="Inter" w:eastAsia="Arial" w:hAnsi="Inter" w:cs="Arial"/>
                <w:color w:val="343232"/>
              </w:rPr>
              <w:t>Architecture</w:t>
            </w:r>
            <w:r w:rsidR="21233E45" w:rsidRPr="00D11153">
              <w:rPr>
                <w:rFonts w:ascii="Inter" w:eastAsia="Arial" w:hAnsi="Inter" w:cs="Arial"/>
                <w:color w:val="343232"/>
              </w:rPr>
              <w:t xml:space="preserve"> </w:t>
            </w:r>
            <w:r w:rsidRPr="00D11153">
              <w:rPr>
                <w:rFonts w:ascii="Inter" w:eastAsia="Arial" w:hAnsi="Inter" w:cs="Arial"/>
                <w:color w:val="343232"/>
              </w:rPr>
              <w:t>modulaire, découplage des briques</w:t>
            </w:r>
          </w:p>
        </w:tc>
      </w:tr>
      <w:tr w:rsidR="660CBED0" w14:paraId="7882DF5E" w14:textId="77777777" w:rsidTr="00A7641E">
        <w:trPr>
          <w:trHeight w:val="570"/>
        </w:trPr>
        <w:tc>
          <w:tcPr>
            <w:tcW w:w="22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47EB71BA" w14:textId="20E93455"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Conformité RGPD</w:t>
            </w:r>
          </w:p>
        </w:tc>
        <w:tc>
          <w:tcPr>
            <w:tcW w:w="25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0C1A6B4" w14:textId="5B87303D"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Données utilisateurs</w:t>
            </w:r>
          </w:p>
        </w:tc>
        <w:tc>
          <w:tcPr>
            <w:tcW w:w="430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09601101" w14:textId="595FD859" w:rsidR="660CBED0" w:rsidRPr="00D11153" w:rsidRDefault="12DFED38" w:rsidP="5029B12A">
            <w:pPr>
              <w:spacing w:after="0"/>
              <w:jc w:val="both"/>
              <w:rPr>
                <w:rFonts w:ascii="Inter" w:eastAsia="Arial" w:hAnsi="Inter" w:cs="Arial"/>
                <w:color w:val="343232"/>
              </w:rPr>
            </w:pPr>
            <w:r w:rsidRPr="00D11153">
              <w:rPr>
                <w:rFonts w:ascii="Inter" w:eastAsia="Arial" w:hAnsi="Inter" w:cs="Arial"/>
                <w:color w:val="343232"/>
              </w:rPr>
              <w:t xml:space="preserve">Anonymisation, </w:t>
            </w:r>
            <w:proofErr w:type="spellStart"/>
            <w:r w:rsidRPr="00D11153">
              <w:rPr>
                <w:rFonts w:ascii="Inter" w:eastAsia="Arial" w:hAnsi="Inter" w:cs="Arial"/>
                <w:color w:val="343232"/>
              </w:rPr>
              <w:t>pseudonymisation</w:t>
            </w:r>
            <w:proofErr w:type="spellEnd"/>
            <w:r w:rsidRPr="00D11153">
              <w:rPr>
                <w:rFonts w:ascii="Inter" w:eastAsia="Arial" w:hAnsi="Inter" w:cs="Arial"/>
                <w:color w:val="343232"/>
              </w:rPr>
              <w:t>, minimisation des données et séparation des données sensibles.</w:t>
            </w:r>
          </w:p>
        </w:tc>
      </w:tr>
      <w:tr w:rsidR="5029B12A" w14:paraId="6AE8A516" w14:textId="77777777" w:rsidTr="00A7641E">
        <w:trPr>
          <w:trHeight w:val="570"/>
        </w:trPr>
        <w:tc>
          <w:tcPr>
            <w:tcW w:w="22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0E4DDD84" w14:textId="54D95E74" w:rsidR="15D51F5B" w:rsidRPr="00D11153" w:rsidRDefault="15D51F5B" w:rsidP="00D26076">
            <w:pPr>
              <w:spacing w:after="0"/>
              <w:jc w:val="both"/>
              <w:rPr>
                <w:rFonts w:ascii="Inter" w:eastAsia="Arial" w:hAnsi="Inter" w:cs="Arial"/>
                <w:color w:val="343232"/>
              </w:rPr>
            </w:pPr>
            <w:r w:rsidRPr="00D11153">
              <w:rPr>
                <w:rFonts w:ascii="Inter" w:eastAsia="Arial" w:hAnsi="Inter" w:cs="Arial"/>
                <w:color w:val="343232"/>
              </w:rPr>
              <w:t>Explicabilité</w:t>
            </w:r>
          </w:p>
        </w:tc>
        <w:tc>
          <w:tcPr>
            <w:tcW w:w="25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AAC61DC" w14:textId="2791748A" w:rsidR="15D51F5B" w:rsidRPr="00D11153" w:rsidRDefault="15D51F5B" w:rsidP="00D26076">
            <w:pPr>
              <w:spacing w:after="0"/>
              <w:jc w:val="both"/>
              <w:rPr>
                <w:rFonts w:ascii="Inter" w:eastAsia="Arial" w:hAnsi="Inter" w:cs="Arial"/>
                <w:color w:val="343232"/>
              </w:rPr>
            </w:pPr>
            <w:r w:rsidRPr="00D11153">
              <w:rPr>
                <w:rFonts w:ascii="Inter" w:eastAsia="Arial" w:hAnsi="Inter" w:cs="Arial"/>
                <w:color w:val="343232"/>
              </w:rPr>
              <w:t>Recommandations Compréhensible</w:t>
            </w:r>
          </w:p>
        </w:tc>
        <w:tc>
          <w:tcPr>
            <w:tcW w:w="430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8282565" w14:textId="6A8EE10A" w:rsidR="15D51F5B" w:rsidRPr="00D11153" w:rsidRDefault="15D51F5B" w:rsidP="00D26076">
            <w:pPr>
              <w:spacing w:after="0"/>
              <w:jc w:val="both"/>
              <w:rPr>
                <w:rFonts w:ascii="Inter" w:eastAsia="Arial" w:hAnsi="Inter" w:cs="Arial"/>
                <w:color w:val="343232"/>
              </w:rPr>
            </w:pPr>
            <w:r w:rsidRPr="00D11153">
              <w:rPr>
                <w:rFonts w:ascii="Inter" w:eastAsia="Arial" w:hAnsi="Inter" w:cs="Arial"/>
                <w:color w:val="343232"/>
              </w:rPr>
              <w:t>Favoriser modèles Interprétables</w:t>
            </w:r>
          </w:p>
        </w:tc>
      </w:tr>
      <w:tr w:rsidR="660CBED0" w14:paraId="40F3D0B8" w14:textId="77777777" w:rsidTr="00A7641E">
        <w:trPr>
          <w:trHeight w:val="570"/>
        </w:trPr>
        <w:tc>
          <w:tcPr>
            <w:tcW w:w="22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50CC79CE" w14:textId="7ADBDD6F"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Maintenance</w:t>
            </w:r>
          </w:p>
        </w:tc>
        <w:tc>
          <w:tcPr>
            <w:tcW w:w="256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49572C23" w14:textId="696A8EEC" w:rsidR="660CBED0" w:rsidRPr="00D11153" w:rsidRDefault="660CBED0" w:rsidP="660CBED0">
            <w:pPr>
              <w:spacing w:after="0"/>
              <w:jc w:val="both"/>
              <w:rPr>
                <w:rFonts w:ascii="Inter" w:eastAsia="Arial" w:hAnsi="Inter" w:cs="Arial"/>
                <w:color w:val="343232"/>
              </w:rPr>
            </w:pPr>
            <w:r w:rsidRPr="00D11153">
              <w:rPr>
                <w:rFonts w:ascii="Inter" w:eastAsia="Arial" w:hAnsi="Inter" w:cs="Arial"/>
                <w:color w:val="343232"/>
              </w:rPr>
              <w:t>Équipe réduite</w:t>
            </w:r>
          </w:p>
        </w:tc>
        <w:tc>
          <w:tcPr>
            <w:tcW w:w="430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44DEF23D" w14:textId="30C4634A" w:rsidR="660CBED0" w:rsidRPr="00D11153" w:rsidRDefault="720B664F" w:rsidP="5029B12A">
            <w:pPr>
              <w:spacing w:before="210" w:after="210"/>
              <w:jc w:val="both"/>
              <w:rPr>
                <w:rFonts w:ascii="Inter" w:eastAsia="Arial" w:hAnsi="Inter" w:cs="Arial"/>
                <w:color w:val="343232"/>
              </w:rPr>
            </w:pPr>
            <w:r w:rsidRPr="00D11153">
              <w:rPr>
                <w:rFonts w:ascii="Inter" w:eastAsia="Arial" w:hAnsi="Inter" w:cs="Arial"/>
                <w:color w:val="343232"/>
              </w:rPr>
              <w:t>Privilégier des services managés avec SLA et monitoring intégré pour réduire la charge opérationnelle.</w:t>
            </w:r>
          </w:p>
        </w:tc>
      </w:tr>
    </w:tbl>
    <w:p w14:paraId="6E81C749" w14:textId="4AA0C62B" w:rsidR="660CBED0" w:rsidRDefault="660CBED0" w:rsidP="660CBED0">
      <w:pPr>
        <w:spacing w:after="270"/>
      </w:pPr>
    </w:p>
    <w:p w14:paraId="11B094A3" w14:textId="071FC4CD" w:rsidR="22C51C0F" w:rsidRPr="00E37BD8" w:rsidRDefault="247AD089" w:rsidP="00E37BD8">
      <w:pPr>
        <w:pStyle w:val="ListParagraph"/>
        <w:numPr>
          <w:ilvl w:val="0"/>
          <w:numId w:val="11"/>
        </w:numPr>
        <w:spacing w:after="270"/>
        <w:rPr>
          <w:rFonts w:ascii="Montserrat SemiBold" w:eastAsia="Arial" w:hAnsi="Montserrat SemiBold" w:cs="Arial"/>
          <w:b/>
          <w:bCs/>
          <w:color w:val="5A2E1F"/>
          <w:sz w:val="60"/>
          <w:szCs w:val="60"/>
        </w:rPr>
      </w:pPr>
      <w:r w:rsidRPr="00E37BD8">
        <w:rPr>
          <w:rFonts w:ascii="Montserrat SemiBold" w:eastAsia="Arial" w:hAnsi="Montserrat SemiBold" w:cs="Arial"/>
          <w:b/>
          <w:bCs/>
          <w:color w:val="5A2E1F"/>
          <w:sz w:val="60"/>
          <w:szCs w:val="60"/>
        </w:rPr>
        <w:t>Collecte et ingestion des données sociales</w:t>
      </w:r>
    </w:p>
    <w:p w14:paraId="53C58ED5" w14:textId="0E2B9B5D" w:rsidR="1651C3AC" w:rsidRPr="004F138A" w:rsidRDefault="1651C3AC" w:rsidP="5029B12A">
      <w:pPr>
        <w:spacing w:before="210" w:after="210"/>
        <w:rPr>
          <w:rFonts w:ascii="Inter" w:eastAsia="Arial" w:hAnsi="Inter" w:cs="Arial"/>
          <w:color w:val="343232"/>
        </w:rPr>
      </w:pPr>
      <w:r w:rsidRPr="004F138A">
        <w:rPr>
          <w:rFonts w:ascii="Inter" w:eastAsia="Arial" w:hAnsi="Inter" w:cs="Arial"/>
          <w:color w:val="343232"/>
        </w:rPr>
        <w:t xml:space="preserve">L’analyse des tendances dans le cadre du MVP repose exclusivement sur des sources open data et des données agrégées, garantissant conformité juridique, stabilité d’accès et maîtrise des coûts. Aucune stratégie de </w:t>
      </w:r>
      <w:proofErr w:type="spellStart"/>
      <w:r w:rsidRPr="004F138A">
        <w:rPr>
          <w:rFonts w:ascii="Inter" w:eastAsia="Arial" w:hAnsi="Inter" w:cs="Arial"/>
          <w:color w:val="343232"/>
        </w:rPr>
        <w:t>scraping</w:t>
      </w:r>
      <w:proofErr w:type="spellEnd"/>
      <w:r w:rsidRPr="004F138A">
        <w:rPr>
          <w:rFonts w:ascii="Inter" w:eastAsia="Arial" w:hAnsi="Inter" w:cs="Arial"/>
          <w:color w:val="343232"/>
        </w:rPr>
        <w:t xml:space="preserve"> n’est envisagée pour la première version.</w:t>
      </w:r>
    </w:p>
    <w:p w14:paraId="6027BCD0" w14:textId="76F9284B" w:rsidR="660CBED0" w:rsidRDefault="660CBED0" w:rsidP="660CBED0">
      <w:pPr>
        <w:spacing w:after="210"/>
      </w:pPr>
    </w:p>
    <w:p w14:paraId="54F38B62" w14:textId="4990E155" w:rsidR="22C51C0F" w:rsidRPr="006B1856" w:rsidRDefault="247AD089" w:rsidP="00192B6A">
      <w:pPr>
        <w:pStyle w:val="ListParagraph"/>
        <w:numPr>
          <w:ilvl w:val="0"/>
          <w:numId w:val="12"/>
        </w:numPr>
        <w:spacing w:after="90"/>
        <w:rPr>
          <w:rFonts w:ascii="Montserrat Medium" w:eastAsia="Arial" w:hAnsi="Montserrat Medium" w:cs="Arial"/>
          <w:color w:val="5A2E1F"/>
          <w:sz w:val="48"/>
          <w:szCs w:val="48"/>
        </w:rPr>
      </w:pPr>
      <w:r w:rsidRPr="006B1856">
        <w:rPr>
          <w:rFonts w:ascii="Montserrat Medium" w:eastAsia="Arial" w:hAnsi="Montserrat Medium" w:cs="Arial"/>
          <w:color w:val="5A2E1F"/>
          <w:sz w:val="48"/>
          <w:szCs w:val="48"/>
        </w:rPr>
        <w:t xml:space="preserve">Sources de données </w:t>
      </w:r>
      <w:r w:rsidR="20DBE763" w:rsidRPr="006B1856">
        <w:rPr>
          <w:rFonts w:ascii="Montserrat Medium" w:eastAsia="Arial" w:hAnsi="Montserrat Medium" w:cs="Arial"/>
          <w:color w:val="5A2E1F"/>
          <w:sz w:val="48"/>
          <w:szCs w:val="48"/>
        </w:rPr>
        <w:t>pour l’analyse des tendances MVP</w:t>
      </w:r>
    </w:p>
    <w:tbl>
      <w:tblPr>
        <w:tblW w:w="9348" w:type="dxa"/>
        <w:tblLook w:val="06A0" w:firstRow="1" w:lastRow="0" w:firstColumn="1" w:lastColumn="0" w:noHBand="1" w:noVBand="1"/>
      </w:tblPr>
      <w:tblGrid>
        <w:gridCol w:w="1706"/>
        <w:gridCol w:w="2246"/>
        <w:gridCol w:w="1710"/>
        <w:gridCol w:w="3686"/>
      </w:tblGrid>
      <w:tr w:rsidR="660CBED0" w14:paraId="587A099E" w14:textId="77777777" w:rsidTr="00651A2A">
        <w:trPr>
          <w:trHeight w:val="345"/>
        </w:trPr>
        <w:tc>
          <w:tcPr>
            <w:tcW w:w="1706"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70BBBDC9" w14:textId="7793D1A4" w:rsidR="660CBED0" w:rsidRPr="00C840FB" w:rsidRDefault="660CBED0" w:rsidP="660CBED0">
            <w:pPr>
              <w:spacing w:after="0"/>
              <w:jc w:val="both"/>
              <w:rPr>
                <w:rFonts w:ascii="Inter" w:eastAsia="Arial" w:hAnsi="Inter" w:cs="Arial"/>
                <w:color w:val="343232"/>
              </w:rPr>
            </w:pPr>
            <w:r w:rsidRPr="00C840FB">
              <w:rPr>
                <w:rFonts w:ascii="Inter" w:eastAsia="Arial" w:hAnsi="Inter" w:cs="Arial"/>
                <w:color w:val="343232"/>
              </w:rPr>
              <w:t>Plateforme</w:t>
            </w:r>
          </w:p>
        </w:tc>
        <w:tc>
          <w:tcPr>
            <w:tcW w:w="2246"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3AADB22C" w14:textId="706C9EB2" w:rsidR="660CBED0" w:rsidRPr="00C840FB" w:rsidRDefault="660CBED0" w:rsidP="660CBED0">
            <w:pPr>
              <w:spacing w:after="0"/>
              <w:jc w:val="both"/>
              <w:rPr>
                <w:rFonts w:ascii="Inter" w:eastAsia="Arial" w:hAnsi="Inter" w:cs="Arial"/>
                <w:color w:val="343232"/>
              </w:rPr>
            </w:pPr>
            <w:r w:rsidRPr="00C840FB">
              <w:rPr>
                <w:rFonts w:ascii="Inter" w:eastAsia="Arial" w:hAnsi="Inter" w:cs="Arial"/>
                <w:color w:val="343232"/>
              </w:rPr>
              <w:t>API disponible ?</w:t>
            </w:r>
          </w:p>
        </w:tc>
        <w:tc>
          <w:tcPr>
            <w:tcW w:w="1710"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38585CBC" w14:textId="28551E39" w:rsidR="660CBED0" w:rsidRPr="00C840FB" w:rsidRDefault="660CBED0" w:rsidP="660CBED0">
            <w:pPr>
              <w:spacing w:after="0"/>
              <w:jc w:val="both"/>
              <w:rPr>
                <w:rFonts w:ascii="Inter" w:eastAsia="Arial" w:hAnsi="Inter" w:cs="Arial"/>
                <w:color w:val="343232"/>
              </w:rPr>
            </w:pPr>
            <w:r w:rsidRPr="00C840FB">
              <w:rPr>
                <w:rFonts w:ascii="Inter" w:eastAsia="Arial" w:hAnsi="Inter" w:cs="Arial"/>
                <w:color w:val="343232"/>
              </w:rPr>
              <w:t>Accès gratuit</w:t>
            </w:r>
          </w:p>
        </w:tc>
        <w:tc>
          <w:tcPr>
            <w:tcW w:w="3686"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7A068EF3" w14:textId="5DE90099" w:rsidR="660CBED0" w:rsidRPr="00C840FB" w:rsidRDefault="7738E630" w:rsidP="5029B12A">
            <w:pPr>
              <w:spacing w:after="0"/>
              <w:jc w:val="both"/>
              <w:rPr>
                <w:rFonts w:ascii="Inter" w:eastAsia="Arial" w:hAnsi="Inter" w:cs="Arial"/>
                <w:color w:val="343232"/>
              </w:rPr>
            </w:pPr>
            <w:r w:rsidRPr="00C840FB">
              <w:rPr>
                <w:rFonts w:ascii="Inter" w:eastAsia="Arial" w:hAnsi="Inter" w:cs="Arial"/>
                <w:color w:val="343232"/>
              </w:rPr>
              <w:t xml:space="preserve">Usage dans </w:t>
            </w:r>
            <w:proofErr w:type="spellStart"/>
            <w:r w:rsidRPr="00C840FB">
              <w:rPr>
                <w:rFonts w:ascii="Inter" w:eastAsia="Arial" w:hAnsi="Inter" w:cs="Arial"/>
                <w:color w:val="343232"/>
              </w:rPr>
              <w:t>Triply</w:t>
            </w:r>
            <w:proofErr w:type="spellEnd"/>
          </w:p>
        </w:tc>
      </w:tr>
      <w:tr w:rsidR="660CBED0" w14:paraId="18C4B081" w14:textId="77777777" w:rsidTr="00651A2A">
        <w:trPr>
          <w:trHeight w:val="540"/>
        </w:trPr>
        <w:tc>
          <w:tcPr>
            <w:tcW w:w="170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B10F523" w14:textId="0ECB9466" w:rsidR="660CBED0" w:rsidRPr="00C840FB" w:rsidRDefault="4F146176" w:rsidP="5029B12A">
            <w:pPr>
              <w:spacing w:after="0"/>
              <w:jc w:val="both"/>
              <w:rPr>
                <w:rFonts w:ascii="Inter" w:eastAsia="Arial" w:hAnsi="Inter" w:cs="Arial"/>
                <w:color w:val="343232"/>
              </w:rPr>
            </w:pPr>
            <w:r w:rsidRPr="00C840FB">
              <w:rPr>
                <w:rFonts w:ascii="Inter" w:eastAsia="Arial" w:hAnsi="Inter" w:cs="Arial"/>
                <w:color w:val="343232"/>
              </w:rPr>
              <w:t>Google trends</w:t>
            </w:r>
          </w:p>
        </w:tc>
        <w:tc>
          <w:tcPr>
            <w:tcW w:w="224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7F9999CB" w14:textId="22E43F46" w:rsidR="660CBED0" w:rsidRPr="00C840FB" w:rsidRDefault="1E5509EA" w:rsidP="5029B12A">
            <w:pPr>
              <w:spacing w:after="0"/>
              <w:jc w:val="both"/>
              <w:rPr>
                <w:rFonts w:ascii="Inter" w:eastAsia="Arial" w:hAnsi="Inter" w:cs="Arial"/>
                <w:color w:val="343232"/>
              </w:rPr>
            </w:pPr>
            <w:proofErr w:type="spellStart"/>
            <w:r w:rsidRPr="00C840FB">
              <w:rPr>
                <w:rFonts w:ascii="Inter" w:eastAsia="Arial" w:hAnsi="Inter" w:cs="Arial"/>
                <w:color w:val="343232"/>
              </w:rPr>
              <w:t>Pytrends</w:t>
            </w:r>
            <w:proofErr w:type="spellEnd"/>
            <w:r w:rsidRPr="00C840FB">
              <w:rPr>
                <w:rFonts w:ascii="Inter" w:eastAsia="Arial" w:hAnsi="Inter" w:cs="Arial"/>
                <w:color w:val="343232"/>
              </w:rPr>
              <w:t xml:space="preserve"> / Google trends</w:t>
            </w:r>
          </w:p>
        </w:tc>
        <w:tc>
          <w:tcPr>
            <w:tcW w:w="1710"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83379E2" w14:textId="1B6289E3" w:rsidR="660CBED0" w:rsidRPr="00C840FB" w:rsidRDefault="1E5509EA" w:rsidP="5029B12A">
            <w:pPr>
              <w:spacing w:after="0"/>
              <w:jc w:val="both"/>
              <w:rPr>
                <w:rFonts w:ascii="Inter" w:eastAsia="Arial" w:hAnsi="Inter" w:cs="Arial"/>
                <w:color w:val="343232"/>
              </w:rPr>
            </w:pPr>
            <w:r w:rsidRPr="00C840FB">
              <w:rPr>
                <w:rFonts w:ascii="Inter" w:eastAsia="Arial" w:hAnsi="Inter" w:cs="Arial"/>
                <w:color w:val="343232"/>
              </w:rPr>
              <w:t>Gratuit</w:t>
            </w:r>
          </w:p>
        </w:tc>
        <w:tc>
          <w:tcPr>
            <w:tcW w:w="368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84E8AB2" w14:textId="2E85A724" w:rsidR="660CBED0" w:rsidRPr="00C840FB" w:rsidRDefault="1E97C581" w:rsidP="5029B12A">
            <w:pPr>
              <w:spacing w:before="240" w:after="240"/>
              <w:jc w:val="both"/>
              <w:rPr>
                <w:rFonts w:ascii="Inter" w:eastAsia="Arial" w:hAnsi="Inter" w:cs="Arial"/>
                <w:color w:val="343232"/>
              </w:rPr>
            </w:pPr>
            <w:r w:rsidRPr="00C840FB">
              <w:rPr>
                <w:rFonts w:ascii="Inter" w:eastAsia="Arial" w:hAnsi="Inter" w:cs="Arial"/>
                <w:color w:val="343232"/>
              </w:rPr>
              <w:t>Identification des destinations en hausse</w:t>
            </w:r>
          </w:p>
        </w:tc>
      </w:tr>
      <w:tr w:rsidR="5029B12A" w14:paraId="7A620026" w14:textId="77777777" w:rsidTr="00651A2A">
        <w:trPr>
          <w:trHeight w:val="540"/>
        </w:trPr>
        <w:tc>
          <w:tcPr>
            <w:tcW w:w="170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8E592C3" w14:textId="50F8F8AD" w:rsidR="41C0FDB3" w:rsidRPr="00C840FB" w:rsidRDefault="41C0FDB3" w:rsidP="00C840FB">
            <w:pPr>
              <w:spacing w:after="0"/>
              <w:jc w:val="both"/>
              <w:rPr>
                <w:rFonts w:ascii="Inter" w:eastAsia="Arial" w:hAnsi="Inter" w:cs="Arial"/>
                <w:color w:val="343232"/>
              </w:rPr>
            </w:pPr>
            <w:r w:rsidRPr="00C840FB">
              <w:rPr>
                <w:rFonts w:ascii="Inter" w:eastAsia="Arial" w:hAnsi="Inter" w:cs="Arial"/>
                <w:color w:val="343232"/>
              </w:rPr>
              <w:t>Open Data Tourisme</w:t>
            </w:r>
          </w:p>
        </w:tc>
        <w:tc>
          <w:tcPr>
            <w:tcW w:w="224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3DBFE993" w14:textId="3A12CEBF" w:rsidR="41C0FDB3" w:rsidRPr="00C840FB" w:rsidRDefault="41C0FDB3" w:rsidP="00C840FB">
            <w:pPr>
              <w:spacing w:after="0"/>
              <w:jc w:val="both"/>
              <w:rPr>
                <w:rFonts w:ascii="Inter" w:eastAsia="Arial" w:hAnsi="Inter" w:cs="Arial"/>
                <w:color w:val="343232"/>
              </w:rPr>
            </w:pPr>
            <w:proofErr w:type="spellStart"/>
            <w:r w:rsidRPr="00C840FB">
              <w:rPr>
                <w:rFonts w:ascii="Inter" w:eastAsia="Arial" w:hAnsi="Inter" w:cs="Arial"/>
                <w:color w:val="343232"/>
              </w:rPr>
              <w:t>DataTourisme</w:t>
            </w:r>
            <w:proofErr w:type="spellEnd"/>
            <w:r w:rsidRPr="00C840FB">
              <w:rPr>
                <w:rFonts w:ascii="Inter" w:eastAsia="Arial" w:hAnsi="Inter" w:cs="Arial"/>
                <w:color w:val="343232"/>
              </w:rPr>
              <w:t xml:space="preserve"> API</w:t>
            </w:r>
          </w:p>
        </w:tc>
        <w:tc>
          <w:tcPr>
            <w:tcW w:w="1710"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008D916D" w14:textId="5320620E" w:rsidR="2E1799D9" w:rsidRPr="00C840FB" w:rsidRDefault="2E1799D9" w:rsidP="00C840FB">
            <w:pPr>
              <w:spacing w:after="0"/>
              <w:jc w:val="both"/>
              <w:rPr>
                <w:rFonts w:ascii="Inter" w:eastAsia="Arial" w:hAnsi="Inter" w:cs="Arial"/>
                <w:color w:val="343232"/>
              </w:rPr>
            </w:pPr>
            <w:r w:rsidRPr="00C840FB">
              <w:rPr>
                <w:rFonts w:ascii="Inter" w:eastAsia="Arial" w:hAnsi="Inter" w:cs="Arial"/>
                <w:color w:val="343232"/>
              </w:rPr>
              <w:t>Gratuit</w:t>
            </w:r>
          </w:p>
        </w:tc>
        <w:tc>
          <w:tcPr>
            <w:tcW w:w="368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6F6FFFF" w14:textId="05C1F2A9" w:rsidR="5A4EEA6A" w:rsidRPr="00C840FB" w:rsidRDefault="5A4EEA6A" w:rsidP="00C840FB">
            <w:pPr>
              <w:spacing w:before="240" w:after="0"/>
              <w:jc w:val="both"/>
              <w:rPr>
                <w:rFonts w:ascii="Inter" w:eastAsia="Arial" w:hAnsi="Inter" w:cs="Arial"/>
                <w:color w:val="343232"/>
              </w:rPr>
            </w:pPr>
            <w:r w:rsidRPr="00C840FB">
              <w:rPr>
                <w:rFonts w:ascii="Inter" w:eastAsia="Arial" w:hAnsi="Inter" w:cs="Arial"/>
                <w:color w:val="343232"/>
              </w:rPr>
              <w:t>Lieux, activités, POI officiels</w:t>
            </w:r>
          </w:p>
        </w:tc>
      </w:tr>
      <w:tr w:rsidR="660CBED0" w14:paraId="74F6B17B" w14:textId="77777777" w:rsidTr="00651A2A">
        <w:trPr>
          <w:trHeight w:val="540"/>
        </w:trPr>
        <w:tc>
          <w:tcPr>
            <w:tcW w:w="1706"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23E45662" w14:textId="16778213" w:rsidR="660CBED0" w:rsidRPr="00C840FB" w:rsidRDefault="41C0FDB3" w:rsidP="5029B12A">
            <w:pPr>
              <w:spacing w:after="0"/>
              <w:jc w:val="both"/>
              <w:rPr>
                <w:rFonts w:ascii="Inter" w:eastAsia="Arial" w:hAnsi="Inter" w:cs="Arial"/>
                <w:color w:val="343232"/>
              </w:rPr>
            </w:pPr>
            <w:r w:rsidRPr="00C840FB">
              <w:rPr>
                <w:rFonts w:ascii="Inter" w:eastAsia="Arial" w:hAnsi="Inter" w:cs="Arial"/>
                <w:color w:val="343232"/>
              </w:rPr>
              <w:t>Données Internes</w:t>
            </w:r>
          </w:p>
        </w:tc>
        <w:tc>
          <w:tcPr>
            <w:tcW w:w="2246"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4D9429AB" w14:textId="611458FE" w:rsidR="660CBED0" w:rsidRPr="00C840FB" w:rsidRDefault="41C0FDB3" w:rsidP="5029B12A">
            <w:pPr>
              <w:spacing w:after="0"/>
              <w:jc w:val="both"/>
              <w:rPr>
                <w:rFonts w:ascii="Inter" w:eastAsia="Arial" w:hAnsi="Inter" w:cs="Arial"/>
                <w:color w:val="343232"/>
              </w:rPr>
            </w:pPr>
            <w:r w:rsidRPr="00C840FB">
              <w:rPr>
                <w:rFonts w:ascii="Inter" w:eastAsia="Arial" w:hAnsi="Inter" w:cs="Arial"/>
                <w:color w:val="343232"/>
              </w:rPr>
              <w:t xml:space="preserve">Base </w:t>
            </w:r>
            <w:proofErr w:type="spellStart"/>
            <w:r w:rsidRPr="00C840FB">
              <w:rPr>
                <w:rFonts w:ascii="Inter" w:eastAsia="Arial" w:hAnsi="Inter" w:cs="Arial"/>
                <w:color w:val="343232"/>
              </w:rPr>
              <w:t>triply</w:t>
            </w:r>
            <w:proofErr w:type="spellEnd"/>
          </w:p>
        </w:tc>
        <w:tc>
          <w:tcPr>
            <w:tcW w:w="1710"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44D8BB9B" w14:textId="281D9811" w:rsidR="660CBED0" w:rsidRPr="00C840FB" w:rsidRDefault="17B54810" w:rsidP="5029B12A">
            <w:pPr>
              <w:spacing w:after="0"/>
              <w:jc w:val="both"/>
              <w:rPr>
                <w:rFonts w:ascii="Inter" w:eastAsia="Arial" w:hAnsi="Inter" w:cs="Arial"/>
                <w:color w:val="343232"/>
              </w:rPr>
            </w:pPr>
            <w:r w:rsidRPr="00C840FB">
              <w:rPr>
                <w:rFonts w:ascii="Inter" w:eastAsia="Arial" w:hAnsi="Inter" w:cs="Arial"/>
                <w:color w:val="343232"/>
              </w:rPr>
              <w:t>Gratuit</w:t>
            </w:r>
          </w:p>
        </w:tc>
        <w:tc>
          <w:tcPr>
            <w:tcW w:w="3686"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4721336A" w14:textId="38132B2A" w:rsidR="660CBED0" w:rsidRPr="00C840FB" w:rsidRDefault="5774E817" w:rsidP="5029B12A">
            <w:pPr>
              <w:spacing w:before="240" w:after="240"/>
              <w:jc w:val="both"/>
              <w:rPr>
                <w:rFonts w:ascii="Inter" w:eastAsia="Arial" w:hAnsi="Inter" w:cs="Arial"/>
                <w:color w:val="343232"/>
              </w:rPr>
            </w:pPr>
            <w:r w:rsidRPr="00C840FB">
              <w:rPr>
                <w:rFonts w:ascii="Inter" w:eastAsia="Arial" w:hAnsi="Inter" w:cs="Arial"/>
                <w:color w:val="343232"/>
              </w:rPr>
              <w:t>Popularité basée sur clics et favoris</w:t>
            </w:r>
          </w:p>
        </w:tc>
      </w:tr>
    </w:tbl>
    <w:p w14:paraId="5AB1DBD2" w14:textId="075CEA8F" w:rsidR="660CBED0" w:rsidRDefault="660CBED0" w:rsidP="660CBED0">
      <w:pPr>
        <w:spacing w:after="210"/>
      </w:pPr>
    </w:p>
    <w:tbl>
      <w:tblPr>
        <w:tblW w:w="9773" w:type="dxa"/>
        <w:tblLook w:val="06A0" w:firstRow="1" w:lastRow="0" w:firstColumn="1" w:lastColumn="0" w:noHBand="1" w:noVBand="1"/>
      </w:tblPr>
      <w:tblGrid>
        <w:gridCol w:w="9773"/>
      </w:tblGrid>
      <w:tr w:rsidR="660CBED0" w14:paraId="05C8CC88" w14:textId="77777777" w:rsidTr="00740DAB">
        <w:trPr>
          <w:trHeight w:val="975"/>
        </w:trPr>
        <w:tc>
          <w:tcPr>
            <w:tcW w:w="9773" w:type="dxa"/>
            <w:tcBorders>
              <w:top w:val="single" w:sz="6" w:space="0" w:color="C1C1C1"/>
              <w:left w:val="single" w:sz="6" w:space="0" w:color="C1C1C1"/>
              <w:bottom w:val="single" w:sz="6" w:space="0" w:color="C1C1C1"/>
              <w:right w:val="single" w:sz="6" w:space="0" w:color="C1C1C1"/>
            </w:tcBorders>
            <w:shd w:val="clear" w:color="auto" w:fill="FFF0D9"/>
            <w:tcMar>
              <w:top w:w="60" w:type="dxa"/>
              <w:left w:w="60" w:type="dxa"/>
              <w:bottom w:w="60" w:type="dxa"/>
              <w:right w:w="60" w:type="dxa"/>
            </w:tcMar>
          </w:tcPr>
          <w:p w14:paraId="43511A3D" w14:textId="18D8E45E" w:rsidR="660CBED0" w:rsidRPr="00740DAB" w:rsidRDefault="660CBED0" w:rsidP="00740DAB">
            <w:pPr>
              <w:spacing w:after="0"/>
              <w:jc w:val="both"/>
              <w:rPr>
                <w:rFonts w:ascii="Inter" w:eastAsia="Arial" w:hAnsi="Inter" w:cs="Arial"/>
                <w:color w:val="343232"/>
              </w:rPr>
            </w:pPr>
            <w:r w:rsidRPr="00740DAB">
              <w:rPr>
                <w:rFonts w:ascii="Inter" w:eastAsia="Arial" w:hAnsi="Inter" w:cs="Arial"/>
                <w:color w:val="343232"/>
              </w:rPr>
              <w:t xml:space="preserve">Risque juridique — </w:t>
            </w:r>
            <w:proofErr w:type="spellStart"/>
            <w:r w:rsidRPr="00740DAB">
              <w:rPr>
                <w:rFonts w:ascii="Inter" w:eastAsia="Arial" w:hAnsi="Inter" w:cs="Arial"/>
                <w:color w:val="343232"/>
              </w:rPr>
              <w:t>Scraping</w:t>
            </w:r>
            <w:proofErr w:type="spellEnd"/>
          </w:p>
          <w:p w14:paraId="75965786" w14:textId="7332EBD2" w:rsidR="660CBED0" w:rsidRDefault="660CBED0" w:rsidP="660CBED0">
            <w:pPr>
              <w:spacing w:after="0"/>
              <w:jc w:val="both"/>
            </w:pPr>
            <w:r w:rsidRPr="00740DAB">
              <w:rPr>
                <w:rFonts w:ascii="Inter" w:eastAsia="Arial" w:hAnsi="Inter" w:cs="Arial"/>
                <w:color w:val="343232"/>
              </w:rPr>
              <w:t xml:space="preserve">Le </w:t>
            </w:r>
            <w:proofErr w:type="spellStart"/>
            <w:r w:rsidRPr="00740DAB">
              <w:rPr>
                <w:rFonts w:ascii="Inter" w:eastAsia="Arial" w:hAnsi="Inter" w:cs="Arial"/>
                <w:color w:val="343232"/>
              </w:rPr>
              <w:t>scraping</w:t>
            </w:r>
            <w:proofErr w:type="spellEnd"/>
            <w:r w:rsidRPr="00740DAB">
              <w:rPr>
                <w:rFonts w:ascii="Inter" w:eastAsia="Arial" w:hAnsi="Inter" w:cs="Arial"/>
                <w:color w:val="343232"/>
              </w:rPr>
              <w:t xml:space="preserve"> sans autorisation explicite viole les CGU de la plupart des plateformes et peut constituer une infraction. Le </w:t>
            </w:r>
            <w:proofErr w:type="spellStart"/>
            <w:r w:rsidRPr="00740DAB">
              <w:rPr>
                <w:rFonts w:ascii="Inter" w:eastAsia="Arial" w:hAnsi="Inter" w:cs="Arial"/>
                <w:color w:val="343232"/>
              </w:rPr>
              <w:t>scraping</w:t>
            </w:r>
            <w:proofErr w:type="spellEnd"/>
            <w:r w:rsidRPr="00740DAB">
              <w:rPr>
                <w:rFonts w:ascii="Inter" w:eastAsia="Arial" w:hAnsi="Inter" w:cs="Arial"/>
                <w:color w:val="343232"/>
              </w:rPr>
              <w:t xml:space="preserve"> peut être envisagé ultérieurement via des partenariats ou des outils tiers certifiés (</w:t>
            </w:r>
            <w:proofErr w:type="spellStart"/>
            <w:r w:rsidRPr="00740DAB">
              <w:rPr>
                <w:rFonts w:ascii="Inter" w:eastAsia="Arial" w:hAnsi="Inter" w:cs="Arial"/>
                <w:color w:val="343232"/>
              </w:rPr>
              <w:t>Apify</w:t>
            </w:r>
            <w:proofErr w:type="spellEnd"/>
            <w:r w:rsidRPr="00740DAB">
              <w:rPr>
                <w:rFonts w:ascii="Inter" w:eastAsia="Arial" w:hAnsi="Inter" w:cs="Arial"/>
                <w:color w:val="343232"/>
              </w:rPr>
              <w:t>, Bright Data).</w:t>
            </w:r>
          </w:p>
        </w:tc>
      </w:tr>
    </w:tbl>
    <w:p w14:paraId="087662E1" w14:textId="4599DF5B" w:rsidR="660CBED0" w:rsidRDefault="660CBED0" w:rsidP="660CBED0">
      <w:pPr>
        <w:spacing w:after="210"/>
      </w:pPr>
    </w:p>
    <w:p w14:paraId="2F3C0958" w14:textId="03403B07" w:rsidR="22C51C0F" w:rsidRPr="00740DAB" w:rsidRDefault="22C51C0F" w:rsidP="009C3324">
      <w:pPr>
        <w:pStyle w:val="ListParagraph"/>
        <w:numPr>
          <w:ilvl w:val="0"/>
          <w:numId w:val="12"/>
        </w:numPr>
        <w:spacing w:after="90"/>
        <w:rPr>
          <w:rFonts w:ascii="Montserrat Medium" w:eastAsia="Arial" w:hAnsi="Montserrat Medium" w:cs="Arial"/>
          <w:color w:val="5A2E1F"/>
          <w:sz w:val="48"/>
          <w:szCs w:val="48"/>
        </w:rPr>
      </w:pPr>
      <w:r w:rsidRPr="00740DAB">
        <w:rPr>
          <w:rFonts w:ascii="Montserrat Medium" w:eastAsia="Arial" w:hAnsi="Montserrat Medium" w:cs="Arial"/>
          <w:color w:val="5A2E1F"/>
          <w:sz w:val="48"/>
          <w:szCs w:val="48"/>
        </w:rPr>
        <w:t>Pipeline d'ingestion recommandé</w:t>
      </w:r>
    </w:p>
    <w:p w14:paraId="3E58F1DA" w14:textId="65C45711" w:rsidR="247AD089" w:rsidRPr="00740DAB" w:rsidRDefault="247AD089" w:rsidP="00740DAB">
      <w:pPr>
        <w:pStyle w:val="ListParagraph"/>
        <w:numPr>
          <w:ilvl w:val="0"/>
          <w:numId w:val="13"/>
        </w:numPr>
        <w:spacing w:after="0"/>
        <w:jc w:val="both"/>
        <w:rPr>
          <w:rFonts w:ascii="Inter" w:eastAsia="Arial" w:hAnsi="Inter" w:cs="Arial"/>
          <w:color w:val="343232"/>
        </w:rPr>
      </w:pPr>
      <w:r w:rsidRPr="00740DAB">
        <w:rPr>
          <w:rFonts w:ascii="Inter" w:eastAsia="Arial" w:hAnsi="Inter" w:cs="Arial"/>
          <w:color w:val="343232"/>
        </w:rPr>
        <w:t xml:space="preserve">Étape 1 — Collecte : </w:t>
      </w:r>
      <w:r w:rsidR="1585D401" w:rsidRPr="00740DAB">
        <w:rPr>
          <w:rFonts w:ascii="Inter" w:eastAsia="Arial" w:hAnsi="Inter" w:cs="Arial"/>
          <w:color w:val="343232"/>
        </w:rPr>
        <w:t>Requêtes planifiées vers Google Trends et synchronisation régulière des données Open Data Tourisme</w:t>
      </w:r>
    </w:p>
    <w:p w14:paraId="17F2759F" w14:textId="17B4FB64" w:rsidR="247AD089" w:rsidRPr="00740DAB" w:rsidRDefault="247AD089" w:rsidP="00740DAB">
      <w:pPr>
        <w:pStyle w:val="ListParagraph"/>
        <w:numPr>
          <w:ilvl w:val="0"/>
          <w:numId w:val="13"/>
        </w:numPr>
        <w:spacing w:after="0"/>
        <w:jc w:val="both"/>
        <w:rPr>
          <w:rFonts w:ascii="Inter" w:eastAsia="Arial" w:hAnsi="Inter" w:cs="Arial"/>
          <w:color w:val="343232"/>
        </w:rPr>
      </w:pPr>
      <w:r w:rsidRPr="00740DAB">
        <w:rPr>
          <w:rFonts w:ascii="Inter" w:eastAsia="Arial" w:hAnsi="Inter" w:cs="Arial"/>
          <w:color w:val="343232"/>
        </w:rPr>
        <w:t xml:space="preserve">Étape 2 — Normalisation : </w:t>
      </w:r>
      <w:r w:rsidR="68D53014" w:rsidRPr="00740DAB">
        <w:rPr>
          <w:rFonts w:ascii="Inter" w:eastAsia="Arial" w:hAnsi="Inter" w:cs="Arial"/>
          <w:color w:val="343232"/>
        </w:rPr>
        <w:t>Transformation des données en schéma unifié (destination, catégorie, score de popularité normalisé)</w:t>
      </w:r>
    </w:p>
    <w:p w14:paraId="3CE9FC73" w14:textId="70042EA3" w:rsidR="247AD089" w:rsidRPr="00740DAB" w:rsidRDefault="247AD089" w:rsidP="00740DAB">
      <w:pPr>
        <w:pStyle w:val="ListParagraph"/>
        <w:numPr>
          <w:ilvl w:val="0"/>
          <w:numId w:val="13"/>
        </w:numPr>
        <w:spacing w:after="0"/>
        <w:jc w:val="both"/>
        <w:rPr>
          <w:rFonts w:ascii="Inter" w:eastAsia="Arial" w:hAnsi="Inter" w:cs="Arial"/>
          <w:color w:val="343232"/>
        </w:rPr>
      </w:pPr>
      <w:r w:rsidRPr="00740DAB">
        <w:rPr>
          <w:rFonts w:ascii="Inter" w:eastAsia="Arial" w:hAnsi="Inter" w:cs="Arial"/>
          <w:color w:val="343232"/>
        </w:rPr>
        <w:t xml:space="preserve">Étape </w:t>
      </w:r>
      <w:r w:rsidR="2BE99D35" w:rsidRPr="00740DAB">
        <w:rPr>
          <w:rFonts w:ascii="Inter" w:eastAsia="Arial" w:hAnsi="Inter" w:cs="Arial"/>
          <w:color w:val="343232"/>
        </w:rPr>
        <w:t>3</w:t>
      </w:r>
      <w:r w:rsidRPr="00740DAB">
        <w:rPr>
          <w:rFonts w:ascii="Inter" w:eastAsia="Arial" w:hAnsi="Inter" w:cs="Arial"/>
          <w:color w:val="343232"/>
        </w:rPr>
        <w:t xml:space="preserve"> — Stockage : </w:t>
      </w:r>
      <w:r w:rsidR="7088FF06" w:rsidRPr="00740DAB">
        <w:rPr>
          <w:rFonts w:ascii="Inter" w:eastAsia="Arial" w:hAnsi="Inter" w:cs="Arial"/>
          <w:color w:val="343232"/>
        </w:rPr>
        <w:t>Enregistrement en base PostgreSQL avec indexation par région, catégorie et période</w:t>
      </w:r>
    </w:p>
    <w:p w14:paraId="769CF683" w14:textId="11BB00B8" w:rsidR="247AD089" w:rsidRPr="00740DAB" w:rsidRDefault="247AD089" w:rsidP="00740DAB">
      <w:pPr>
        <w:pStyle w:val="ListParagraph"/>
        <w:numPr>
          <w:ilvl w:val="0"/>
          <w:numId w:val="13"/>
        </w:numPr>
        <w:spacing w:after="0"/>
        <w:jc w:val="both"/>
        <w:rPr>
          <w:rFonts w:ascii="Inter" w:eastAsia="Arial" w:hAnsi="Inter" w:cs="Arial"/>
          <w:color w:val="343232"/>
        </w:rPr>
      </w:pPr>
      <w:r w:rsidRPr="00740DAB">
        <w:rPr>
          <w:rFonts w:ascii="Inter" w:eastAsia="Arial" w:hAnsi="Inter" w:cs="Arial"/>
          <w:color w:val="343232"/>
        </w:rPr>
        <w:t xml:space="preserve">Étape </w:t>
      </w:r>
      <w:r w:rsidR="23146B1D" w:rsidRPr="00740DAB">
        <w:rPr>
          <w:rFonts w:ascii="Inter" w:eastAsia="Arial" w:hAnsi="Inter" w:cs="Arial"/>
          <w:color w:val="343232"/>
        </w:rPr>
        <w:t>4</w:t>
      </w:r>
      <w:r w:rsidRPr="00740DAB">
        <w:rPr>
          <w:rFonts w:ascii="Inter" w:eastAsia="Arial" w:hAnsi="Inter" w:cs="Arial"/>
          <w:color w:val="343232"/>
        </w:rPr>
        <w:t xml:space="preserve"> — Signaux</w:t>
      </w:r>
      <w:r w:rsidR="1AEDAB48" w:rsidRPr="00740DAB">
        <w:rPr>
          <w:rFonts w:ascii="Inter" w:eastAsia="Arial" w:hAnsi="Inter" w:cs="Arial"/>
          <w:color w:val="343232"/>
        </w:rPr>
        <w:t xml:space="preserve"> : Calcul d’un </w:t>
      </w:r>
      <w:proofErr w:type="spellStart"/>
      <w:r w:rsidR="1AEDAB48" w:rsidRPr="00740DAB">
        <w:rPr>
          <w:rFonts w:ascii="Inter" w:eastAsia="Arial" w:hAnsi="Inter" w:cs="Arial"/>
          <w:color w:val="343232"/>
        </w:rPr>
        <w:t>TrendScore</w:t>
      </w:r>
      <w:proofErr w:type="spellEnd"/>
      <w:r w:rsidR="1AEDAB48" w:rsidRPr="00740DAB">
        <w:rPr>
          <w:rFonts w:ascii="Inter" w:eastAsia="Arial" w:hAnsi="Inter" w:cs="Arial"/>
          <w:color w:val="343232"/>
        </w:rPr>
        <w:t xml:space="preserve"> pondéré combinant tendances Google et popularité interne</w:t>
      </w:r>
    </w:p>
    <w:p w14:paraId="7A7A160F" w14:textId="3FC036FE" w:rsidR="660CBED0" w:rsidRDefault="660CBED0" w:rsidP="660CBED0">
      <w:pPr>
        <w:spacing w:after="210"/>
      </w:pPr>
    </w:p>
    <w:p w14:paraId="46008E6D" w14:textId="5264CE51" w:rsidR="22C51C0F" w:rsidRPr="005C31A4" w:rsidRDefault="22C51C0F" w:rsidP="005C31A4">
      <w:pPr>
        <w:pStyle w:val="ListParagraph"/>
        <w:numPr>
          <w:ilvl w:val="0"/>
          <w:numId w:val="12"/>
        </w:numPr>
        <w:spacing w:after="90"/>
        <w:rPr>
          <w:rFonts w:ascii="Montserrat Medium" w:eastAsia="Arial" w:hAnsi="Montserrat Medium" w:cs="Arial"/>
          <w:color w:val="5A2E1F"/>
          <w:sz w:val="48"/>
          <w:szCs w:val="48"/>
        </w:rPr>
      </w:pPr>
      <w:r w:rsidRPr="005C31A4">
        <w:rPr>
          <w:rFonts w:ascii="Montserrat Medium" w:eastAsia="Arial" w:hAnsi="Montserrat Medium" w:cs="Arial"/>
          <w:color w:val="5A2E1F"/>
          <w:sz w:val="48"/>
          <w:szCs w:val="48"/>
        </w:rPr>
        <w:t>Données contextuelles complémentaires</w:t>
      </w:r>
    </w:p>
    <w:tbl>
      <w:tblPr>
        <w:tblW w:w="9773" w:type="dxa"/>
        <w:tblLook w:val="06A0" w:firstRow="1" w:lastRow="0" w:firstColumn="1" w:lastColumn="0" w:noHBand="1" w:noVBand="1"/>
      </w:tblPr>
      <w:tblGrid>
        <w:gridCol w:w="1518"/>
        <w:gridCol w:w="1965"/>
        <w:gridCol w:w="2888"/>
        <w:gridCol w:w="3402"/>
      </w:tblGrid>
      <w:tr w:rsidR="660CBED0" w14:paraId="2CE39DFB" w14:textId="77777777" w:rsidTr="008455B7">
        <w:trPr>
          <w:trHeight w:val="150"/>
        </w:trPr>
        <w:tc>
          <w:tcPr>
            <w:tcW w:w="1518"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517078B5" w14:textId="1500D002"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Source</w:t>
            </w:r>
          </w:p>
        </w:tc>
        <w:tc>
          <w:tcPr>
            <w:tcW w:w="196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5CCAD870" w14:textId="391438B3"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API</w:t>
            </w:r>
          </w:p>
        </w:tc>
        <w:tc>
          <w:tcPr>
            <w:tcW w:w="2888"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61BBDA8C" w14:textId="4B1CADEF"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Données fournies</w:t>
            </w:r>
          </w:p>
        </w:tc>
        <w:tc>
          <w:tcPr>
            <w:tcW w:w="3402"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6269EF7F" w14:textId="7B4F82D5"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Gratuité</w:t>
            </w:r>
          </w:p>
        </w:tc>
      </w:tr>
      <w:tr w:rsidR="660CBED0" w14:paraId="65EE37B5" w14:textId="77777777" w:rsidTr="008455B7">
        <w:trPr>
          <w:trHeight w:val="345"/>
        </w:trPr>
        <w:tc>
          <w:tcPr>
            <w:tcW w:w="151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3977CB83" w14:textId="18A52D18"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Météo</w:t>
            </w:r>
          </w:p>
        </w:tc>
        <w:tc>
          <w:tcPr>
            <w:tcW w:w="196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6A4EAF15" w14:textId="0A31651D"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Open-</w:t>
            </w:r>
            <w:proofErr w:type="spellStart"/>
            <w:r w:rsidRPr="008455B7">
              <w:rPr>
                <w:rFonts w:ascii="Inter" w:eastAsia="Arial" w:hAnsi="Inter" w:cs="Arial"/>
                <w:color w:val="343232"/>
              </w:rPr>
              <w:t>Meteo</w:t>
            </w:r>
            <w:proofErr w:type="spellEnd"/>
          </w:p>
        </w:tc>
        <w:tc>
          <w:tcPr>
            <w:tcW w:w="288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1F9AC91" w14:textId="1230C54F"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Prévisions 16j, données historiques</w:t>
            </w:r>
          </w:p>
        </w:tc>
        <w:tc>
          <w:tcPr>
            <w:tcW w:w="3402"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624DAA6" w14:textId="48AB27FD"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100% gratuit</w:t>
            </w:r>
          </w:p>
        </w:tc>
      </w:tr>
      <w:tr w:rsidR="660CBED0" w14:paraId="5928BF40" w14:textId="77777777" w:rsidTr="008455B7">
        <w:trPr>
          <w:trHeight w:val="345"/>
        </w:trPr>
        <w:tc>
          <w:tcPr>
            <w:tcW w:w="1518"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7AD4A6CF" w14:textId="02EECE23"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Événements</w:t>
            </w:r>
          </w:p>
        </w:tc>
        <w:tc>
          <w:tcPr>
            <w:tcW w:w="196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0732ACDB" w14:textId="7EE4042D" w:rsidR="660CBED0" w:rsidRPr="008455B7" w:rsidRDefault="660CBED0" w:rsidP="660CBED0">
            <w:pPr>
              <w:spacing w:after="0"/>
              <w:jc w:val="both"/>
              <w:rPr>
                <w:rFonts w:ascii="Inter" w:eastAsia="Arial" w:hAnsi="Inter" w:cs="Arial"/>
                <w:color w:val="343232"/>
              </w:rPr>
            </w:pPr>
            <w:proofErr w:type="spellStart"/>
            <w:r w:rsidRPr="008455B7">
              <w:rPr>
                <w:rFonts w:ascii="Inter" w:eastAsia="Arial" w:hAnsi="Inter" w:cs="Arial"/>
                <w:color w:val="343232"/>
              </w:rPr>
              <w:t>Ticketmaster</w:t>
            </w:r>
            <w:proofErr w:type="spellEnd"/>
            <w:r w:rsidRPr="008455B7">
              <w:rPr>
                <w:rFonts w:ascii="Inter" w:eastAsia="Arial" w:hAnsi="Inter" w:cs="Arial"/>
                <w:color w:val="343232"/>
              </w:rPr>
              <w:t xml:space="preserve"> API / </w:t>
            </w:r>
            <w:proofErr w:type="spellStart"/>
            <w:r w:rsidRPr="008455B7">
              <w:rPr>
                <w:rFonts w:ascii="Inter" w:eastAsia="Arial" w:hAnsi="Inter" w:cs="Arial"/>
                <w:color w:val="343232"/>
              </w:rPr>
              <w:t>Eventbrite</w:t>
            </w:r>
            <w:proofErr w:type="spellEnd"/>
          </w:p>
        </w:tc>
        <w:tc>
          <w:tcPr>
            <w:tcW w:w="2888"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7BEACC7D" w14:textId="49F956A5"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Concerts, festivals, événements locaux</w:t>
            </w:r>
          </w:p>
        </w:tc>
        <w:tc>
          <w:tcPr>
            <w:tcW w:w="3402"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15E3941A" w14:textId="086F87AE" w:rsidR="660CBED0" w:rsidRPr="008455B7" w:rsidRDefault="4FE9DB61" w:rsidP="5029B12A">
            <w:pPr>
              <w:spacing w:after="0"/>
              <w:jc w:val="both"/>
              <w:rPr>
                <w:rFonts w:ascii="Inter" w:eastAsia="Arial" w:hAnsi="Inter" w:cs="Arial"/>
                <w:color w:val="343232"/>
              </w:rPr>
            </w:pPr>
            <w:r w:rsidRPr="008455B7">
              <w:rPr>
                <w:rFonts w:ascii="Inter" w:eastAsia="Arial" w:hAnsi="Inter" w:cs="Arial"/>
                <w:color w:val="343232"/>
              </w:rPr>
              <w:t>Gratuit (</w:t>
            </w:r>
            <w:r w:rsidR="5F7AEEBC" w:rsidRPr="008455B7">
              <w:rPr>
                <w:rFonts w:ascii="Inter" w:eastAsia="Arial" w:hAnsi="Inter" w:cs="Arial"/>
                <w:color w:val="343232"/>
              </w:rPr>
              <w:t xml:space="preserve">quota limité - clé api </w:t>
            </w:r>
            <w:proofErr w:type="spellStart"/>
            <w:r w:rsidR="5F7AEEBC" w:rsidRPr="008455B7">
              <w:rPr>
                <w:rFonts w:ascii="Inter" w:eastAsia="Arial" w:hAnsi="Inter" w:cs="Arial"/>
                <w:color w:val="343232"/>
              </w:rPr>
              <w:t>réquise</w:t>
            </w:r>
            <w:proofErr w:type="spellEnd"/>
            <w:r w:rsidR="5F7AEEBC" w:rsidRPr="008455B7">
              <w:rPr>
                <w:rFonts w:ascii="Inter" w:eastAsia="Arial" w:hAnsi="Inter" w:cs="Arial"/>
                <w:color w:val="343232"/>
              </w:rPr>
              <w:t>) /(5000req/jour)</w:t>
            </w:r>
          </w:p>
        </w:tc>
      </w:tr>
      <w:tr w:rsidR="660CBED0" w14:paraId="0222CC2D" w14:textId="77777777" w:rsidTr="008455B7">
        <w:trPr>
          <w:trHeight w:val="345"/>
        </w:trPr>
        <w:tc>
          <w:tcPr>
            <w:tcW w:w="151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5DD9880" w14:textId="68D2659D"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Actualités</w:t>
            </w:r>
          </w:p>
        </w:tc>
        <w:tc>
          <w:tcPr>
            <w:tcW w:w="196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7E25ADF5" w14:textId="3EA4E5CC"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NewsAPI.org</w:t>
            </w:r>
          </w:p>
        </w:tc>
        <w:tc>
          <w:tcPr>
            <w:tcW w:w="288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4B7608E" w14:textId="7E0C5952"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Articles de presse par mot-clé et pays</w:t>
            </w:r>
          </w:p>
        </w:tc>
        <w:tc>
          <w:tcPr>
            <w:tcW w:w="3402"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3DD609E2" w14:textId="01B19AB4" w:rsidR="660CBED0" w:rsidRPr="008455B7" w:rsidRDefault="4FE9DB61" w:rsidP="660CBED0">
            <w:pPr>
              <w:spacing w:after="0"/>
              <w:jc w:val="both"/>
              <w:rPr>
                <w:rFonts w:ascii="Inter" w:eastAsia="Arial" w:hAnsi="Inter" w:cs="Arial"/>
                <w:color w:val="343232"/>
              </w:rPr>
            </w:pPr>
            <w:r w:rsidRPr="008455B7">
              <w:rPr>
                <w:rFonts w:ascii="Inter" w:eastAsia="Arial" w:hAnsi="Inter" w:cs="Arial"/>
                <w:color w:val="343232"/>
              </w:rPr>
              <w:t xml:space="preserve">Gratuit </w:t>
            </w:r>
            <w:r w:rsidR="28E33EF8" w:rsidRPr="008455B7">
              <w:rPr>
                <w:rFonts w:ascii="Inter" w:eastAsia="Arial" w:hAnsi="Inter" w:cs="Arial"/>
                <w:color w:val="343232"/>
              </w:rPr>
              <w:t xml:space="preserve">quota limité extension payante possible </w:t>
            </w:r>
            <w:r w:rsidRPr="008455B7">
              <w:rPr>
                <w:rFonts w:ascii="Inter" w:eastAsia="Arial" w:hAnsi="Inter" w:cs="Arial"/>
                <w:color w:val="343232"/>
              </w:rPr>
              <w:t>(</w:t>
            </w:r>
            <w:r w:rsidR="07FA4D34" w:rsidRPr="008455B7">
              <w:rPr>
                <w:rFonts w:ascii="Inter" w:eastAsia="Arial" w:hAnsi="Inter" w:cs="Arial"/>
                <w:color w:val="343232"/>
              </w:rPr>
              <w:t>1</w:t>
            </w:r>
            <w:r w:rsidRPr="008455B7">
              <w:rPr>
                <w:rFonts w:ascii="Inter" w:eastAsia="Arial" w:hAnsi="Inter" w:cs="Arial"/>
                <w:color w:val="343232"/>
              </w:rPr>
              <w:t xml:space="preserve">00 </w:t>
            </w:r>
            <w:proofErr w:type="spellStart"/>
            <w:r w:rsidRPr="008455B7">
              <w:rPr>
                <w:rFonts w:ascii="Inter" w:eastAsia="Arial" w:hAnsi="Inter" w:cs="Arial"/>
                <w:color w:val="343232"/>
              </w:rPr>
              <w:t>req</w:t>
            </w:r>
            <w:proofErr w:type="spellEnd"/>
            <w:r w:rsidRPr="008455B7">
              <w:rPr>
                <w:rFonts w:ascii="Inter" w:eastAsia="Arial" w:hAnsi="Inter" w:cs="Arial"/>
                <w:color w:val="343232"/>
              </w:rPr>
              <w:t>/jour)</w:t>
            </w:r>
          </w:p>
        </w:tc>
      </w:tr>
      <w:tr w:rsidR="660CBED0" w14:paraId="5B3A5E11" w14:textId="77777777" w:rsidTr="008455B7">
        <w:trPr>
          <w:trHeight w:val="345"/>
        </w:trPr>
        <w:tc>
          <w:tcPr>
            <w:tcW w:w="1518"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57276954" w14:textId="71EA31AA"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Lieux / POI</w:t>
            </w:r>
          </w:p>
        </w:tc>
        <w:tc>
          <w:tcPr>
            <w:tcW w:w="196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105D7480" w14:textId="74A2B77B" w:rsidR="660CBED0" w:rsidRPr="008455B7" w:rsidRDefault="660CBED0" w:rsidP="660CBED0">
            <w:pPr>
              <w:spacing w:after="0"/>
              <w:jc w:val="both"/>
              <w:rPr>
                <w:rFonts w:ascii="Inter" w:eastAsia="Arial" w:hAnsi="Inter" w:cs="Arial"/>
                <w:color w:val="343232"/>
              </w:rPr>
            </w:pPr>
            <w:proofErr w:type="spellStart"/>
            <w:r w:rsidRPr="008455B7">
              <w:rPr>
                <w:rFonts w:ascii="Inter" w:eastAsia="Arial" w:hAnsi="Inter" w:cs="Arial"/>
                <w:color w:val="343232"/>
              </w:rPr>
              <w:t>Foursquare</w:t>
            </w:r>
            <w:proofErr w:type="spellEnd"/>
            <w:r w:rsidRPr="008455B7">
              <w:rPr>
                <w:rFonts w:ascii="Inter" w:eastAsia="Arial" w:hAnsi="Inter" w:cs="Arial"/>
                <w:color w:val="343232"/>
              </w:rPr>
              <w:t xml:space="preserve"> Places API</w:t>
            </w:r>
          </w:p>
        </w:tc>
        <w:tc>
          <w:tcPr>
            <w:tcW w:w="2888"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6E28CE52" w14:textId="4E09C609" w:rsidR="660CBED0" w:rsidRPr="008455B7" w:rsidRDefault="660CBED0" w:rsidP="660CBED0">
            <w:pPr>
              <w:spacing w:after="0"/>
              <w:jc w:val="both"/>
              <w:rPr>
                <w:rFonts w:ascii="Inter" w:eastAsia="Arial" w:hAnsi="Inter" w:cs="Arial"/>
                <w:color w:val="343232"/>
              </w:rPr>
            </w:pPr>
            <w:r w:rsidRPr="008455B7">
              <w:rPr>
                <w:rFonts w:ascii="Inter" w:eastAsia="Arial" w:hAnsi="Inter" w:cs="Arial"/>
                <w:color w:val="343232"/>
              </w:rPr>
              <w:t>Points d'intérêt, restaurants, activités</w:t>
            </w:r>
          </w:p>
        </w:tc>
        <w:tc>
          <w:tcPr>
            <w:tcW w:w="3402"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54A9B57A" w14:textId="37556F53" w:rsidR="5E4FFA85" w:rsidRPr="005C31A4" w:rsidRDefault="4242CA26" w:rsidP="660CBED0">
            <w:pPr>
              <w:spacing w:after="0"/>
              <w:jc w:val="both"/>
              <w:rPr>
                <w:rFonts w:ascii="Inter" w:eastAsia="Arial" w:hAnsi="Inter" w:cs="Arial"/>
                <w:color w:val="343232"/>
              </w:rPr>
            </w:pPr>
            <w:r w:rsidRPr="005C31A4">
              <w:rPr>
                <w:rFonts w:ascii="Inter" w:eastAsia="Arial" w:hAnsi="Inter" w:cs="Arial"/>
                <w:color w:val="343232"/>
              </w:rPr>
              <w:t xml:space="preserve">10,000 </w:t>
            </w:r>
            <w:proofErr w:type="spellStart"/>
            <w:r w:rsidRPr="005C31A4">
              <w:rPr>
                <w:rFonts w:ascii="Inter" w:eastAsia="Arial" w:hAnsi="Inter" w:cs="Arial"/>
                <w:color w:val="343232"/>
              </w:rPr>
              <w:t>req</w:t>
            </w:r>
            <w:proofErr w:type="spellEnd"/>
            <w:r w:rsidRPr="005C31A4">
              <w:rPr>
                <w:rFonts w:ascii="Inter" w:eastAsia="Arial" w:hAnsi="Inter" w:cs="Arial"/>
                <w:color w:val="343232"/>
              </w:rPr>
              <w:t xml:space="preserve"> gratuite</w:t>
            </w:r>
          </w:p>
          <w:p w14:paraId="0C27299B" w14:textId="3222A5E1" w:rsidR="5E4FFA85" w:rsidRPr="005C31A4" w:rsidRDefault="6430DAD6" w:rsidP="5029B12A">
            <w:pPr>
              <w:spacing w:after="0"/>
              <w:jc w:val="both"/>
              <w:rPr>
                <w:rFonts w:ascii="Inter" w:eastAsia="Arial" w:hAnsi="Inter" w:cs="Arial"/>
                <w:color w:val="343232"/>
              </w:rPr>
            </w:pPr>
            <w:r w:rsidRPr="005C31A4">
              <w:rPr>
                <w:rFonts w:ascii="Inter" w:eastAsia="Arial" w:hAnsi="Inter" w:cs="Arial"/>
                <w:color w:val="343232"/>
              </w:rPr>
              <w:t>(</w:t>
            </w:r>
            <w:proofErr w:type="gramStart"/>
            <w:r w:rsidRPr="005C31A4">
              <w:rPr>
                <w:rFonts w:ascii="Inter" w:eastAsia="Arial" w:hAnsi="Inter" w:cs="Arial"/>
                <w:color w:val="343232"/>
              </w:rPr>
              <w:t>free</w:t>
            </w:r>
            <w:proofErr w:type="gramEnd"/>
            <w:r w:rsidRPr="005C31A4">
              <w:rPr>
                <w:rFonts w:ascii="Inter" w:eastAsia="Arial" w:hAnsi="Inter" w:cs="Arial"/>
                <w:color w:val="343232"/>
              </w:rPr>
              <w:t xml:space="preserve"> tiers limité, </w:t>
            </w:r>
            <w:proofErr w:type="gramStart"/>
            <w:r w:rsidRPr="005C31A4">
              <w:rPr>
                <w:rFonts w:ascii="Inter" w:eastAsia="Arial" w:hAnsi="Inter" w:cs="Arial"/>
                <w:color w:val="343232"/>
              </w:rPr>
              <w:t>conditions susceptible</w:t>
            </w:r>
            <w:proofErr w:type="gramEnd"/>
            <w:r w:rsidRPr="005C31A4">
              <w:rPr>
                <w:rFonts w:ascii="Inter" w:eastAsia="Arial" w:hAnsi="Inter" w:cs="Arial"/>
                <w:color w:val="343232"/>
              </w:rPr>
              <w:t xml:space="preserve"> d’évolution)</w:t>
            </w:r>
          </w:p>
        </w:tc>
      </w:tr>
    </w:tbl>
    <w:p w14:paraId="0F8D7FBA" w14:textId="3E2874A5" w:rsidR="660CBED0" w:rsidRDefault="660CBED0" w:rsidP="660CBED0">
      <w:pPr>
        <w:spacing w:after="210"/>
      </w:pPr>
    </w:p>
    <w:p w14:paraId="34A3ECE8" w14:textId="4C7815E4" w:rsidR="660CBED0" w:rsidRDefault="660CBED0" w:rsidP="660CBED0">
      <w:pPr>
        <w:spacing w:after="270"/>
      </w:pPr>
    </w:p>
    <w:p w14:paraId="405FD01C" w14:textId="76DF1CF2" w:rsidR="22C51C0F" w:rsidRPr="001144F4" w:rsidRDefault="247AD089" w:rsidP="008455B7">
      <w:pPr>
        <w:pStyle w:val="ListParagraph"/>
        <w:numPr>
          <w:ilvl w:val="0"/>
          <w:numId w:val="11"/>
        </w:numPr>
        <w:spacing w:after="270"/>
        <w:rPr>
          <w:rFonts w:ascii="Montserrat SemiBold" w:eastAsia="Arial" w:hAnsi="Montserrat SemiBold" w:cs="Arial"/>
          <w:b/>
          <w:bCs/>
          <w:color w:val="5A2E1F"/>
          <w:sz w:val="60"/>
          <w:szCs w:val="60"/>
        </w:rPr>
      </w:pPr>
      <w:r w:rsidRPr="008455B7">
        <w:rPr>
          <w:rFonts w:ascii="Montserrat SemiBold" w:eastAsia="Arial" w:hAnsi="Montserrat SemiBold" w:cs="Arial"/>
          <w:b/>
          <w:bCs/>
          <w:color w:val="5A2E1F"/>
          <w:sz w:val="60"/>
          <w:szCs w:val="60"/>
        </w:rPr>
        <w:t>Moteur de recommandation</w:t>
      </w:r>
    </w:p>
    <w:p w14:paraId="5732A199" w14:textId="0F58BEFA" w:rsidR="7A3B3278" w:rsidRPr="00206F3C" w:rsidRDefault="7A3B3278" w:rsidP="00206F3C">
      <w:pPr>
        <w:spacing w:after="0"/>
        <w:jc w:val="both"/>
        <w:rPr>
          <w:rFonts w:ascii="Inter" w:eastAsia="Arial" w:hAnsi="Inter" w:cs="Arial"/>
          <w:color w:val="343232"/>
        </w:rPr>
      </w:pPr>
      <w:r w:rsidRPr="00206F3C">
        <w:rPr>
          <w:rFonts w:ascii="Inter" w:eastAsia="Arial" w:hAnsi="Inter" w:cs="Arial"/>
          <w:color w:val="343232"/>
        </w:rPr>
        <w:t xml:space="preserve">Le moteur de recommandation constitue la brique centrale de </w:t>
      </w:r>
      <w:proofErr w:type="spellStart"/>
      <w:r w:rsidRPr="00206F3C">
        <w:rPr>
          <w:rFonts w:ascii="Inter" w:eastAsia="Arial" w:hAnsi="Inter" w:cs="Arial"/>
          <w:color w:val="343232"/>
        </w:rPr>
        <w:t>Triply</w:t>
      </w:r>
      <w:proofErr w:type="spellEnd"/>
      <w:r w:rsidRPr="00206F3C">
        <w:rPr>
          <w:rFonts w:ascii="Inter" w:eastAsia="Arial" w:hAnsi="Inter" w:cs="Arial"/>
          <w:color w:val="343232"/>
        </w:rPr>
        <w:t>. Pour le MVP, l’objectif n’est pas de construire un système complexe, mais un moteur : pertinent dès l’inscription, simple à maintenir et évolutif, etc.</w:t>
      </w:r>
    </w:p>
    <w:p w14:paraId="1E412799" w14:textId="29FB9314" w:rsidR="5029B12A" w:rsidRDefault="5029B12A" w:rsidP="5029B12A">
      <w:pPr>
        <w:spacing w:after="210"/>
        <w:rPr>
          <w:rFonts w:ascii="Arial" w:eastAsia="Arial" w:hAnsi="Arial" w:cs="Arial"/>
          <w:b/>
          <w:bCs/>
          <w:color w:val="000000" w:themeColor="text1"/>
          <w:sz w:val="27"/>
          <w:szCs w:val="27"/>
        </w:rPr>
      </w:pPr>
    </w:p>
    <w:p w14:paraId="549ADC01" w14:textId="29383784" w:rsidR="22C51C0F" w:rsidRPr="00DC742B" w:rsidRDefault="22C51C0F" w:rsidP="00DC742B">
      <w:pPr>
        <w:pStyle w:val="ListParagraph"/>
        <w:numPr>
          <w:ilvl w:val="0"/>
          <w:numId w:val="14"/>
        </w:numPr>
        <w:spacing w:after="210"/>
        <w:rPr>
          <w:rFonts w:ascii="Montserrat Medium" w:eastAsia="Arial" w:hAnsi="Montserrat Medium" w:cs="Arial"/>
          <w:color w:val="5A2E1F"/>
          <w:sz w:val="48"/>
          <w:szCs w:val="48"/>
        </w:rPr>
      </w:pPr>
      <w:r w:rsidRPr="00DC742B">
        <w:rPr>
          <w:rFonts w:ascii="Montserrat Medium" w:eastAsia="Arial" w:hAnsi="Montserrat Medium" w:cs="Arial"/>
          <w:color w:val="5A2E1F"/>
          <w:sz w:val="48"/>
          <w:szCs w:val="48"/>
        </w:rPr>
        <w:t>Stratégie de gestion du cold start</w:t>
      </w:r>
    </w:p>
    <w:tbl>
      <w:tblPr>
        <w:tblW w:w="9348" w:type="dxa"/>
        <w:shd w:val="clear" w:color="auto" w:fill="E86C3C"/>
        <w:tblLook w:val="06A0" w:firstRow="1" w:lastRow="0" w:firstColumn="1" w:lastColumn="0" w:noHBand="1" w:noVBand="1"/>
      </w:tblPr>
      <w:tblGrid>
        <w:gridCol w:w="9348"/>
      </w:tblGrid>
      <w:tr w:rsidR="660CBED0" w14:paraId="2A195F44" w14:textId="77777777" w:rsidTr="002B462C">
        <w:trPr>
          <w:trHeight w:val="971"/>
        </w:trPr>
        <w:tc>
          <w:tcPr>
            <w:tcW w:w="9348"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274DD3D1" w14:textId="25B5F1EE" w:rsidR="660CBED0" w:rsidRPr="00E8602D" w:rsidRDefault="4FE9DB61" w:rsidP="00E8602D">
            <w:pPr>
              <w:spacing w:after="0"/>
              <w:jc w:val="both"/>
              <w:rPr>
                <w:rFonts w:ascii="Inter" w:eastAsia="Arial" w:hAnsi="Inter" w:cs="Arial"/>
                <w:color w:val="343232"/>
              </w:rPr>
            </w:pPr>
            <w:r w:rsidRPr="00E8602D">
              <w:rPr>
                <w:rFonts w:ascii="Inter" w:eastAsia="Arial" w:hAnsi="Inter" w:cs="Arial"/>
                <w:color w:val="343232"/>
              </w:rPr>
              <w:t>Problème du cold start</w:t>
            </w:r>
          </w:p>
          <w:p w14:paraId="3F90CA0E" w14:textId="67209B96" w:rsidR="660CBED0" w:rsidRPr="00773873" w:rsidRDefault="734AD236" w:rsidP="00E8602D">
            <w:pPr>
              <w:spacing w:after="0"/>
              <w:jc w:val="both"/>
              <w:rPr>
                <w:rFonts w:ascii="Inter" w:eastAsia="Arial" w:hAnsi="Inter" w:cs="Arial"/>
                <w:color w:val="343232"/>
              </w:rPr>
            </w:pPr>
            <w:r w:rsidRPr="00E8602D">
              <w:rPr>
                <w:rFonts w:ascii="Inter" w:eastAsia="Arial" w:hAnsi="Inter" w:cs="Arial"/>
                <w:color w:val="343232"/>
              </w:rPr>
              <w:t>Le principal défi initial est le cold start : recommander sans historique utilisateur.</w:t>
            </w:r>
          </w:p>
        </w:tc>
      </w:tr>
    </w:tbl>
    <w:p w14:paraId="2702FD6D" w14:textId="68C36D18" w:rsidR="660CBED0" w:rsidRDefault="660CBED0" w:rsidP="660CBED0">
      <w:pPr>
        <w:spacing w:after="150"/>
      </w:pPr>
    </w:p>
    <w:p w14:paraId="2EC401D3" w14:textId="7A2ED9FE" w:rsidR="22C51C0F" w:rsidRPr="002B462C" w:rsidRDefault="22C51C0F" w:rsidP="660CBED0">
      <w:pPr>
        <w:spacing w:after="75"/>
        <w:rPr>
          <w:rFonts w:ascii="Inter" w:eastAsia="Arial" w:hAnsi="Inter" w:cs="Arial"/>
          <w:color w:val="343232"/>
        </w:rPr>
      </w:pPr>
      <w:r w:rsidRPr="002B462C">
        <w:rPr>
          <w:rFonts w:ascii="Inter" w:eastAsia="Arial" w:hAnsi="Inter" w:cs="Arial"/>
          <w:color w:val="343232"/>
        </w:rPr>
        <w:t>Phase 1 — Démarrage (0 à 5 interactions)</w:t>
      </w:r>
    </w:p>
    <w:p w14:paraId="077763F9" w14:textId="7E3773DF" w:rsidR="22C51C0F" w:rsidRPr="002B462C" w:rsidRDefault="247AD089" w:rsidP="00F474FD">
      <w:pPr>
        <w:pStyle w:val="ListParagraph"/>
        <w:numPr>
          <w:ilvl w:val="0"/>
          <w:numId w:val="3"/>
        </w:numPr>
        <w:spacing w:after="0"/>
        <w:rPr>
          <w:rFonts w:ascii="Inter" w:eastAsia="Arial" w:hAnsi="Inter" w:cs="Arial"/>
          <w:color w:val="343232"/>
        </w:rPr>
      </w:pPr>
      <w:r w:rsidRPr="002B462C">
        <w:rPr>
          <w:rFonts w:ascii="Inter" w:eastAsia="Arial" w:hAnsi="Inter" w:cs="Arial"/>
          <w:color w:val="343232"/>
        </w:rPr>
        <w:t xml:space="preserve">S'appuyer exclusivement sur le profil </w:t>
      </w:r>
      <w:r w:rsidR="7F7C2F83" w:rsidRPr="002B462C">
        <w:rPr>
          <w:rFonts w:ascii="Inter" w:eastAsia="Arial" w:hAnsi="Inter" w:cs="Arial"/>
          <w:color w:val="343232"/>
        </w:rPr>
        <w:t>psychologique (Profil vectoriel personnalisé)</w:t>
      </w:r>
    </w:p>
    <w:p w14:paraId="224E07F9" w14:textId="38C8BA36" w:rsidR="7F7C2F83" w:rsidRPr="002B462C" w:rsidRDefault="7F7C2F83" w:rsidP="00F474FD">
      <w:pPr>
        <w:pStyle w:val="ListParagraph"/>
        <w:numPr>
          <w:ilvl w:val="0"/>
          <w:numId w:val="3"/>
        </w:numPr>
        <w:spacing w:after="0"/>
        <w:rPr>
          <w:rFonts w:ascii="Inter" w:eastAsia="Arial" w:hAnsi="Inter" w:cs="Arial"/>
          <w:color w:val="343232"/>
        </w:rPr>
      </w:pPr>
      <w:r w:rsidRPr="002B462C">
        <w:rPr>
          <w:rFonts w:ascii="Inter" w:eastAsia="Arial" w:hAnsi="Inter" w:cs="Arial"/>
          <w:color w:val="343232"/>
        </w:rPr>
        <w:t xml:space="preserve">Calcul de similarité </w:t>
      </w:r>
      <w:proofErr w:type="spellStart"/>
      <w:r w:rsidRPr="002B462C">
        <w:rPr>
          <w:rFonts w:ascii="Inter" w:eastAsia="Arial" w:hAnsi="Inter" w:cs="Arial"/>
          <w:color w:val="343232"/>
        </w:rPr>
        <w:t>cosine</w:t>
      </w:r>
      <w:proofErr w:type="spellEnd"/>
      <w:r w:rsidRPr="002B462C">
        <w:rPr>
          <w:rFonts w:ascii="Inter" w:eastAsia="Arial" w:hAnsi="Inter" w:cs="Arial"/>
          <w:color w:val="343232"/>
        </w:rPr>
        <w:t xml:space="preserve"> entre profil utilisateur et destination</w:t>
      </w:r>
    </w:p>
    <w:p w14:paraId="54C7A422" w14:textId="668798D4" w:rsidR="7F7C2F83" w:rsidRPr="002B462C" w:rsidRDefault="7F7C2F83" w:rsidP="00F474FD">
      <w:pPr>
        <w:pStyle w:val="ListParagraph"/>
        <w:numPr>
          <w:ilvl w:val="0"/>
          <w:numId w:val="3"/>
        </w:numPr>
        <w:spacing w:after="0"/>
        <w:rPr>
          <w:rFonts w:ascii="Inter" w:eastAsia="Arial" w:hAnsi="Inter" w:cs="Arial"/>
          <w:color w:val="343232"/>
        </w:rPr>
      </w:pPr>
      <w:r w:rsidRPr="002B462C">
        <w:rPr>
          <w:rFonts w:ascii="Inter" w:eastAsia="Arial" w:hAnsi="Inter" w:cs="Arial"/>
          <w:color w:val="343232"/>
        </w:rPr>
        <w:t xml:space="preserve">Utilisation des préférences déclarées </w:t>
      </w:r>
      <w:r w:rsidR="7D67BAEF" w:rsidRPr="002B462C">
        <w:rPr>
          <w:rFonts w:ascii="Inter" w:eastAsia="Arial" w:hAnsi="Inter" w:cs="Arial"/>
          <w:color w:val="343232"/>
        </w:rPr>
        <w:t>(budget, durée, type de voyage, etc.)</w:t>
      </w:r>
    </w:p>
    <w:p w14:paraId="4B020441" w14:textId="3BFA9439" w:rsidR="22C51C0F" w:rsidRPr="002B462C" w:rsidRDefault="22C51C0F" w:rsidP="00F474FD">
      <w:pPr>
        <w:pStyle w:val="ListParagraph"/>
        <w:numPr>
          <w:ilvl w:val="0"/>
          <w:numId w:val="3"/>
        </w:numPr>
        <w:spacing w:after="0"/>
        <w:rPr>
          <w:rFonts w:ascii="Inter" w:eastAsia="Arial" w:hAnsi="Inter" w:cs="Arial"/>
          <w:color w:val="343232"/>
        </w:rPr>
      </w:pPr>
      <w:r w:rsidRPr="002B462C">
        <w:rPr>
          <w:rFonts w:ascii="Inter" w:eastAsia="Arial" w:hAnsi="Inter" w:cs="Arial"/>
          <w:color w:val="343232"/>
        </w:rPr>
        <w:t>Recommandations basées uniquement sur la similarité de contenu (content-</w:t>
      </w:r>
      <w:proofErr w:type="spellStart"/>
      <w:r w:rsidRPr="002B462C">
        <w:rPr>
          <w:rFonts w:ascii="Inter" w:eastAsia="Arial" w:hAnsi="Inter" w:cs="Arial"/>
          <w:color w:val="343232"/>
        </w:rPr>
        <w:t>based</w:t>
      </w:r>
      <w:proofErr w:type="spellEnd"/>
      <w:r w:rsidRPr="002B462C">
        <w:rPr>
          <w:rFonts w:ascii="Inter" w:eastAsia="Arial" w:hAnsi="Inter" w:cs="Arial"/>
          <w:color w:val="343232"/>
        </w:rPr>
        <w:t xml:space="preserve"> </w:t>
      </w:r>
      <w:proofErr w:type="spellStart"/>
      <w:r w:rsidRPr="002B462C">
        <w:rPr>
          <w:rFonts w:ascii="Inter" w:eastAsia="Arial" w:hAnsi="Inter" w:cs="Arial"/>
          <w:color w:val="343232"/>
        </w:rPr>
        <w:t>filtering</w:t>
      </w:r>
      <w:proofErr w:type="spellEnd"/>
      <w:r w:rsidRPr="002B462C">
        <w:rPr>
          <w:rFonts w:ascii="Inter" w:eastAsia="Arial" w:hAnsi="Inter" w:cs="Arial"/>
          <w:color w:val="343232"/>
        </w:rPr>
        <w:t>)</w:t>
      </w:r>
    </w:p>
    <w:p w14:paraId="2158C6C9" w14:textId="21DA3C10" w:rsidR="660CBED0" w:rsidRPr="002B462C" w:rsidRDefault="660CBED0" w:rsidP="660CBED0">
      <w:pPr>
        <w:spacing w:after="150"/>
        <w:rPr>
          <w:rFonts w:ascii="Inter" w:eastAsia="Arial" w:hAnsi="Inter" w:cs="Arial"/>
          <w:color w:val="343232"/>
        </w:rPr>
      </w:pPr>
    </w:p>
    <w:p w14:paraId="4119ACFF" w14:textId="546B7D26" w:rsidR="22C51C0F" w:rsidRPr="002B462C" w:rsidRDefault="22C51C0F" w:rsidP="660CBED0">
      <w:pPr>
        <w:spacing w:after="75"/>
        <w:rPr>
          <w:rFonts w:ascii="Inter" w:eastAsia="Arial" w:hAnsi="Inter" w:cs="Arial"/>
          <w:color w:val="343232"/>
        </w:rPr>
      </w:pPr>
      <w:r w:rsidRPr="002B462C">
        <w:rPr>
          <w:rFonts w:ascii="Inter" w:eastAsia="Arial" w:hAnsi="Inter" w:cs="Arial"/>
          <w:color w:val="343232"/>
        </w:rPr>
        <w:t>Phase 2 — Enrichissement (5 à 20 interactions)</w:t>
      </w:r>
    </w:p>
    <w:p w14:paraId="3F7DD17E" w14:textId="66B2C37E" w:rsidR="22C51C0F" w:rsidRPr="002B462C" w:rsidRDefault="22C51C0F" w:rsidP="00F474FD">
      <w:pPr>
        <w:pStyle w:val="ListParagraph"/>
        <w:numPr>
          <w:ilvl w:val="0"/>
          <w:numId w:val="6"/>
        </w:numPr>
        <w:spacing w:after="0"/>
        <w:rPr>
          <w:rFonts w:ascii="Inter" w:eastAsia="Arial" w:hAnsi="Inter" w:cs="Arial"/>
          <w:color w:val="343232"/>
        </w:rPr>
      </w:pPr>
      <w:r w:rsidRPr="002B462C">
        <w:rPr>
          <w:rFonts w:ascii="Inter" w:eastAsia="Arial" w:hAnsi="Inter" w:cs="Arial"/>
          <w:color w:val="343232"/>
        </w:rPr>
        <w:t>Intégration progressive des feedbacks implicites (clics, temps passé, ajouts en favoris)</w:t>
      </w:r>
    </w:p>
    <w:p w14:paraId="646A44FF" w14:textId="00B18CC1" w:rsidR="22C51C0F" w:rsidRPr="002B462C" w:rsidRDefault="247AD089" w:rsidP="00F474FD">
      <w:pPr>
        <w:pStyle w:val="ListParagraph"/>
        <w:numPr>
          <w:ilvl w:val="0"/>
          <w:numId w:val="6"/>
        </w:numPr>
        <w:spacing w:after="0"/>
        <w:rPr>
          <w:rFonts w:ascii="Inter" w:eastAsia="Arial" w:hAnsi="Inter" w:cs="Arial"/>
          <w:color w:val="343232"/>
        </w:rPr>
      </w:pPr>
      <w:r w:rsidRPr="002B462C">
        <w:rPr>
          <w:rFonts w:ascii="Inter" w:eastAsia="Arial" w:hAnsi="Inter" w:cs="Arial"/>
          <w:color w:val="343232"/>
        </w:rPr>
        <w:t>Pondération croissante du comportement réel</w:t>
      </w:r>
    </w:p>
    <w:p w14:paraId="6FD92C9A" w14:textId="4B87B0A7" w:rsidR="22C51C0F" w:rsidRPr="002B462C" w:rsidRDefault="247AD089" w:rsidP="00F474FD">
      <w:pPr>
        <w:pStyle w:val="ListParagraph"/>
        <w:numPr>
          <w:ilvl w:val="0"/>
          <w:numId w:val="6"/>
        </w:numPr>
        <w:spacing w:after="0"/>
        <w:rPr>
          <w:rFonts w:ascii="Inter" w:eastAsia="Arial" w:hAnsi="Inter" w:cs="Arial"/>
          <w:color w:val="343232"/>
        </w:rPr>
      </w:pPr>
      <w:r w:rsidRPr="002B462C">
        <w:rPr>
          <w:rFonts w:ascii="Inter" w:eastAsia="Arial" w:hAnsi="Inter" w:cs="Arial"/>
          <w:color w:val="343232"/>
        </w:rPr>
        <w:t>Activation partielle du filtrage collaboratif avec les profils similaires</w:t>
      </w:r>
    </w:p>
    <w:p w14:paraId="0447CB4F" w14:textId="5459AAB4" w:rsidR="660CBED0" w:rsidRPr="002B462C" w:rsidRDefault="660CBED0" w:rsidP="660CBED0">
      <w:pPr>
        <w:spacing w:after="150"/>
        <w:rPr>
          <w:rFonts w:ascii="Inter" w:eastAsia="Arial" w:hAnsi="Inter" w:cs="Arial"/>
          <w:color w:val="343232"/>
        </w:rPr>
      </w:pPr>
    </w:p>
    <w:p w14:paraId="63C107D3" w14:textId="3F4B47C1" w:rsidR="22C51C0F" w:rsidRPr="002B462C" w:rsidRDefault="247AD089" w:rsidP="660CBED0">
      <w:pPr>
        <w:spacing w:after="75"/>
        <w:rPr>
          <w:rFonts w:ascii="Inter" w:eastAsia="Arial" w:hAnsi="Inter" w:cs="Arial"/>
          <w:color w:val="343232"/>
        </w:rPr>
      </w:pPr>
      <w:r w:rsidRPr="002B462C">
        <w:rPr>
          <w:rFonts w:ascii="Inter" w:eastAsia="Arial" w:hAnsi="Inter" w:cs="Arial"/>
          <w:color w:val="343232"/>
        </w:rPr>
        <w:t>Phase 3 — Personnalisation complète (20+ interactions)</w:t>
      </w:r>
    </w:p>
    <w:p w14:paraId="36916F96" w14:textId="799C3D40" w:rsidR="57247E1B" w:rsidRPr="002B462C" w:rsidRDefault="57247E1B" w:rsidP="00F474FD">
      <w:pPr>
        <w:pStyle w:val="ListParagraph"/>
        <w:numPr>
          <w:ilvl w:val="0"/>
          <w:numId w:val="8"/>
        </w:numPr>
        <w:spacing w:after="0"/>
        <w:rPr>
          <w:rFonts w:ascii="Inter" w:eastAsia="Arial" w:hAnsi="Inter" w:cs="Arial"/>
          <w:color w:val="343232"/>
        </w:rPr>
      </w:pPr>
      <w:r w:rsidRPr="002B462C">
        <w:rPr>
          <w:rFonts w:ascii="Inter" w:eastAsia="Arial" w:hAnsi="Inter" w:cs="Arial"/>
          <w:color w:val="343232"/>
        </w:rPr>
        <w:t>Introduction du filtrage collaboratif</w:t>
      </w:r>
    </w:p>
    <w:p w14:paraId="1830ECF8" w14:textId="1982F719" w:rsidR="57247E1B" w:rsidRPr="002B462C" w:rsidRDefault="57247E1B" w:rsidP="00F474FD">
      <w:pPr>
        <w:pStyle w:val="ListParagraph"/>
        <w:numPr>
          <w:ilvl w:val="0"/>
          <w:numId w:val="8"/>
        </w:numPr>
        <w:spacing w:after="0"/>
        <w:rPr>
          <w:rFonts w:ascii="Inter" w:eastAsia="Arial" w:hAnsi="Inter" w:cs="Arial"/>
          <w:color w:val="343232"/>
        </w:rPr>
      </w:pPr>
      <w:r w:rsidRPr="002B462C">
        <w:rPr>
          <w:rFonts w:ascii="Inter" w:eastAsia="Arial" w:hAnsi="Inter" w:cs="Arial"/>
          <w:color w:val="343232"/>
        </w:rPr>
        <w:t>Similarité entre utilisateurs</w:t>
      </w:r>
    </w:p>
    <w:p w14:paraId="7DE376FB" w14:textId="0053CF82" w:rsidR="57247E1B" w:rsidRPr="002B462C" w:rsidRDefault="57247E1B" w:rsidP="00F474FD">
      <w:pPr>
        <w:pStyle w:val="ListParagraph"/>
        <w:numPr>
          <w:ilvl w:val="0"/>
          <w:numId w:val="8"/>
        </w:numPr>
        <w:spacing w:after="0"/>
        <w:rPr>
          <w:rFonts w:ascii="Inter" w:eastAsia="Arial" w:hAnsi="Inter" w:cs="Arial"/>
          <w:color w:val="343232"/>
        </w:rPr>
      </w:pPr>
      <w:r w:rsidRPr="002B462C">
        <w:rPr>
          <w:rFonts w:ascii="Inter" w:eastAsia="Arial" w:hAnsi="Inter" w:cs="Arial"/>
          <w:color w:val="343232"/>
        </w:rPr>
        <w:t>Diversification intelligente des recommandations</w:t>
      </w:r>
    </w:p>
    <w:p w14:paraId="70AB73FE" w14:textId="0A3F86FE" w:rsidR="660CBED0" w:rsidRDefault="660CBED0" w:rsidP="660CBED0">
      <w:pPr>
        <w:spacing w:after="210"/>
      </w:pPr>
    </w:p>
    <w:p w14:paraId="0B3ACEB4" w14:textId="449AE84C" w:rsidR="22C51C0F" w:rsidRPr="008F54E0" w:rsidRDefault="22C51C0F" w:rsidP="008F54E0">
      <w:pPr>
        <w:pStyle w:val="ListParagraph"/>
        <w:numPr>
          <w:ilvl w:val="0"/>
          <w:numId w:val="14"/>
        </w:numPr>
        <w:spacing w:after="210"/>
        <w:rPr>
          <w:rFonts w:ascii="Montserrat Medium" w:eastAsia="Arial" w:hAnsi="Montserrat Medium" w:cs="Arial"/>
          <w:color w:val="5A2E1F"/>
          <w:sz w:val="48"/>
          <w:szCs w:val="48"/>
        </w:rPr>
      </w:pPr>
      <w:r w:rsidRPr="008F54E0">
        <w:rPr>
          <w:rFonts w:ascii="Montserrat Medium" w:eastAsia="Arial" w:hAnsi="Montserrat Medium" w:cs="Arial"/>
          <w:color w:val="5A2E1F"/>
          <w:sz w:val="48"/>
          <w:szCs w:val="48"/>
        </w:rPr>
        <w:t>Architecture hybride du moteur</w:t>
      </w:r>
    </w:p>
    <w:tbl>
      <w:tblPr>
        <w:tblW w:w="10340" w:type="dxa"/>
        <w:tblLook w:val="06A0" w:firstRow="1" w:lastRow="0" w:firstColumn="1" w:lastColumn="0" w:noHBand="1" w:noVBand="1"/>
      </w:tblPr>
      <w:tblGrid>
        <w:gridCol w:w="1835"/>
        <w:gridCol w:w="3716"/>
        <w:gridCol w:w="1671"/>
        <w:gridCol w:w="3118"/>
      </w:tblGrid>
      <w:tr w:rsidR="660CBED0" w14:paraId="41F324CF" w14:textId="77777777" w:rsidTr="008F54E0">
        <w:trPr>
          <w:trHeight w:val="150"/>
        </w:trPr>
        <w:tc>
          <w:tcPr>
            <w:tcW w:w="183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47BD7129" w14:textId="5A8378DA"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Composant</w:t>
            </w:r>
          </w:p>
        </w:tc>
        <w:tc>
          <w:tcPr>
            <w:tcW w:w="3716"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493BD621" w14:textId="25FC9201"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Technique</w:t>
            </w:r>
          </w:p>
        </w:tc>
        <w:tc>
          <w:tcPr>
            <w:tcW w:w="1671"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45CB2B2D" w14:textId="7D20EFAD"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Poids MVP</w:t>
            </w:r>
          </w:p>
        </w:tc>
        <w:tc>
          <w:tcPr>
            <w:tcW w:w="3118"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3AA35F3E" w14:textId="6B3EE3C5"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Librairie / Outil</w:t>
            </w:r>
          </w:p>
        </w:tc>
      </w:tr>
      <w:tr w:rsidR="660CBED0" w14:paraId="790F7F2E" w14:textId="77777777" w:rsidTr="008F54E0">
        <w:trPr>
          <w:trHeight w:val="345"/>
        </w:trPr>
        <w:tc>
          <w:tcPr>
            <w:tcW w:w="183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949768C" w14:textId="17262E3D"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Profil utilisateur</w:t>
            </w:r>
          </w:p>
        </w:tc>
        <w:tc>
          <w:tcPr>
            <w:tcW w:w="371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F80462E" w14:textId="20474AF6" w:rsidR="660CBED0" w:rsidRPr="008F54E0" w:rsidRDefault="4FE9DB61" w:rsidP="5029B12A">
            <w:pPr>
              <w:spacing w:after="0"/>
              <w:jc w:val="both"/>
              <w:rPr>
                <w:rFonts w:ascii="Inter" w:eastAsia="Arial" w:hAnsi="Inter" w:cs="Arial"/>
                <w:color w:val="343232"/>
              </w:rPr>
            </w:pPr>
            <w:r w:rsidRPr="008F54E0">
              <w:rPr>
                <w:rFonts w:ascii="Inter" w:eastAsia="Arial" w:hAnsi="Inter" w:cs="Arial"/>
                <w:color w:val="343232"/>
              </w:rPr>
              <w:t xml:space="preserve">Vecteur </w:t>
            </w:r>
            <w:r w:rsidR="1A988501" w:rsidRPr="008F54E0">
              <w:rPr>
                <w:rFonts w:ascii="Inter" w:eastAsia="Arial" w:hAnsi="Inter" w:cs="Arial"/>
                <w:color w:val="343232"/>
              </w:rPr>
              <w:t>simplifié (préférence + profil psychologique)</w:t>
            </w:r>
          </w:p>
        </w:tc>
        <w:tc>
          <w:tcPr>
            <w:tcW w:w="1671"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03745B8" w14:textId="31725D80"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Fort</w:t>
            </w:r>
          </w:p>
        </w:tc>
        <w:tc>
          <w:tcPr>
            <w:tcW w:w="311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7AD50481" w14:textId="577D7EC3" w:rsidR="660CBED0" w:rsidRPr="008F54E0" w:rsidRDefault="1C744499" w:rsidP="5029B12A">
            <w:pPr>
              <w:spacing w:after="0"/>
              <w:jc w:val="both"/>
              <w:rPr>
                <w:rFonts w:ascii="Inter" w:eastAsia="Arial" w:hAnsi="Inter" w:cs="Arial"/>
                <w:color w:val="343232"/>
              </w:rPr>
            </w:pPr>
            <w:proofErr w:type="spellStart"/>
            <w:proofErr w:type="gramStart"/>
            <w:r w:rsidRPr="008F54E0">
              <w:rPr>
                <w:rFonts w:ascii="Inter" w:eastAsia="Arial" w:hAnsi="Inter" w:cs="Arial"/>
                <w:color w:val="343232"/>
              </w:rPr>
              <w:t>numpy</w:t>
            </w:r>
            <w:proofErr w:type="spellEnd"/>
            <w:proofErr w:type="gramEnd"/>
          </w:p>
        </w:tc>
      </w:tr>
      <w:tr w:rsidR="660CBED0" w14:paraId="0426B58B" w14:textId="77777777" w:rsidTr="008F54E0">
        <w:trPr>
          <w:trHeight w:val="345"/>
        </w:trPr>
        <w:tc>
          <w:tcPr>
            <w:tcW w:w="183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08149EAC" w14:textId="2299EAA0"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Content-</w:t>
            </w:r>
            <w:proofErr w:type="spellStart"/>
            <w:r w:rsidRPr="008F54E0">
              <w:rPr>
                <w:rFonts w:ascii="Inter" w:eastAsia="Arial" w:hAnsi="Inter" w:cs="Arial"/>
                <w:color w:val="343232"/>
              </w:rPr>
              <w:t>based</w:t>
            </w:r>
            <w:proofErr w:type="spellEnd"/>
          </w:p>
        </w:tc>
        <w:tc>
          <w:tcPr>
            <w:tcW w:w="3716"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0630B54E" w14:textId="2DDA811E" w:rsidR="660CBED0" w:rsidRPr="008F54E0" w:rsidRDefault="2B3547CD" w:rsidP="5029B12A">
            <w:pPr>
              <w:spacing w:after="0"/>
              <w:jc w:val="both"/>
              <w:rPr>
                <w:rFonts w:ascii="Inter" w:eastAsia="Arial" w:hAnsi="Inter" w:cs="Arial"/>
                <w:color w:val="343232"/>
              </w:rPr>
            </w:pPr>
            <w:r w:rsidRPr="008F54E0">
              <w:rPr>
                <w:rFonts w:ascii="Inter" w:eastAsia="Arial" w:hAnsi="Inter" w:cs="Arial"/>
                <w:color w:val="343232"/>
              </w:rPr>
              <w:t xml:space="preserve">Similarité </w:t>
            </w:r>
            <w:proofErr w:type="spellStart"/>
            <w:r w:rsidRPr="008F54E0">
              <w:rPr>
                <w:rFonts w:ascii="Inter" w:eastAsia="Arial" w:hAnsi="Inter" w:cs="Arial"/>
                <w:color w:val="343232"/>
              </w:rPr>
              <w:t>cosine</w:t>
            </w:r>
            <w:proofErr w:type="spellEnd"/>
          </w:p>
        </w:tc>
        <w:tc>
          <w:tcPr>
            <w:tcW w:w="1671"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139FED96" w14:textId="133D4708"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Fort</w:t>
            </w:r>
          </w:p>
        </w:tc>
        <w:tc>
          <w:tcPr>
            <w:tcW w:w="3118"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2292891F" w14:textId="43126C3E" w:rsidR="660CBED0" w:rsidRPr="008F54E0" w:rsidRDefault="660CBED0" w:rsidP="660CBED0">
            <w:pPr>
              <w:spacing w:after="0"/>
              <w:jc w:val="both"/>
              <w:rPr>
                <w:rFonts w:ascii="Inter" w:eastAsia="Arial" w:hAnsi="Inter" w:cs="Arial"/>
                <w:color w:val="343232"/>
              </w:rPr>
            </w:pPr>
            <w:proofErr w:type="spellStart"/>
            <w:proofErr w:type="gramStart"/>
            <w:r w:rsidRPr="008F54E0">
              <w:rPr>
                <w:rFonts w:ascii="Inter" w:eastAsia="Arial" w:hAnsi="Inter" w:cs="Arial"/>
                <w:color w:val="343232"/>
              </w:rPr>
              <w:t>scikit</w:t>
            </w:r>
            <w:proofErr w:type="gramEnd"/>
            <w:r w:rsidRPr="008F54E0">
              <w:rPr>
                <w:rFonts w:ascii="Inter" w:eastAsia="Arial" w:hAnsi="Inter" w:cs="Arial"/>
                <w:color w:val="343232"/>
              </w:rPr>
              <w:t>-learn</w:t>
            </w:r>
            <w:proofErr w:type="spellEnd"/>
            <w:r w:rsidRPr="008F54E0">
              <w:rPr>
                <w:rFonts w:ascii="Inter" w:eastAsia="Arial" w:hAnsi="Inter" w:cs="Arial"/>
                <w:color w:val="343232"/>
              </w:rPr>
              <w:t xml:space="preserve">, </w:t>
            </w:r>
            <w:proofErr w:type="spellStart"/>
            <w:r w:rsidRPr="008F54E0">
              <w:rPr>
                <w:rFonts w:ascii="Inter" w:eastAsia="Arial" w:hAnsi="Inter" w:cs="Arial"/>
                <w:color w:val="343232"/>
              </w:rPr>
              <w:t>numpy</w:t>
            </w:r>
            <w:proofErr w:type="spellEnd"/>
          </w:p>
        </w:tc>
      </w:tr>
      <w:tr w:rsidR="660CBED0" w14:paraId="3F6A6A88" w14:textId="77777777" w:rsidTr="008F54E0">
        <w:trPr>
          <w:trHeight w:val="345"/>
        </w:trPr>
        <w:tc>
          <w:tcPr>
            <w:tcW w:w="183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7F75704" w14:textId="7B7BE19B"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Collaboratif</w:t>
            </w:r>
          </w:p>
        </w:tc>
        <w:tc>
          <w:tcPr>
            <w:tcW w:w="371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65FFDAC" w14:textId="18A22B42" w:rsidR="660CBED0" w:rsidRPr="008F54E0" w:rsidRDefault="747385F1" w:rsidP="5029B12A">
            <w:pPr>
              <w:spacing w:after="0"/>
              <w:jc w:val="both"/>
              <w:rPr>
                <w:rFonts w:ascii="Inter" w:eastAsia="Arial" w:hAnsi="Inter" w:cs="Arial"/>
                <w:color w:val="343232"/>
              </w:rPr>
            </w:pPr>
            <w:r w:rsidRPr="008F54E0">
              <w:rPr>
                <w:rFonts w:ascii="Inter" w:eastAsia="Arial" w:hAnsi="Inter" w:cs="Arial"/>
                <w:color w:val="343232"/>
              </w:rPr>
              <w:t xml:space="preserve">Similarité </w:t>
            </w:r>
          </w:p>
        </w:tc>
        <w:tc>
          <w:tcPr>
            <w:tcW w:w="1671"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4B1290A" w14:textId="6E60C6B0" w:rsidR="660CBED0" w:rsidRPr="008F54E0" w:rsidRDefault="4FE9DB61" w:rsidP="5029B12A">
            <w:pPr>
              <w:spacing w:after="0"/>
              <w:jc w:val="both"/>
              <w:rPr>
                <w:rFonts w:ascii="Inter" w:eastAsia="Arial" w:hAnsi="Inter" w:cs="Arial"/>
                <w:color w:val="343232"/>
              </w:rPr>
            </w:pPr>
            <w:r w:rsidRPr="008F54E0">
              <w:rPr>
                <w:rFonts w:ascii="Inter" w:eastAsia="Arial" w:hAnsi="Inter" w:cs="Arial"/>
                <w:color w:val="343232"/>
              </w:rPr>
              <w:t>M</w:t>
            </w:r>
            <w:r w:rsidR="26AA2235" w:rsidRPr="008F54E0">
              <w:rPr>
                <w:rFonts w:ascii="Inter" w:eastAsia="Arial" w:hAnsi="Inter" w:cs="Arial"/>
                <w:color w:val="343232"/>
              </w:rPr>
              <w:t xml:space="preserve">VP simplifié </w:t>
            </w:r>
          </w:p>
        </w:tc>
        <w:tc>
          <w:tcPr>
            <w:tcW w:w="311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7BA8B6CD" w14:textId="0CB405A9" w:rsidR="660CBED0" w:rsidRPr="008F54E0" w:rsidRDefault="4FE9DB61" w:rsidP="5029B12A">
            <w:pPr>
              <w:spacing w:after="0"/>
              <w:jc w:val="both"/>
              <w:rPr>
                <w:rFonts w:ascii="Inter" w:eastAsia="Arial" w:hAnsi="Inter" w:cs="Arial"/>
                <w:color w:val="343232"/>
              </w:rPr>
            </w:pPr>
            <w:r w:rsidRPr="008F54E0">
              <w:rPr>
                <w:rFonts w:ascii="Inter" w:eastAsia="Arial" w:hAnsi="Inter" w:cs="Arial"/>
                <w:color w:val="343232"/>
              </w:rPr>
              <w:t>S</w:t>
            </w:r>
            <w:r w:rsidR="1B6EF039" w:rsidRPr="008F54E0">
              <w:rPr>
                <w:rFonts w:ascii="Inter" w:eastAsia="Arial" w:hAnsi="Inter" w:cs="Arial"/>
                <w:color w:val="343232"/>
              </w:rPr>
              <w:t xml:space="preserve">imilarité </w:t>
            </w:r>
            <w:proofErr w:type="spellStart"/>
            <w:r w:rsidR="1B6EF039" w:rsidRPr="008F54E0">
              <w:rPr>
                <w:rFonts w:ascii="Inter" w:eastAsia="Arial" w:hAnsi="Inter" w:cs="Arial"/>
                <w:color w:val="343232"/>
              </w:rPr>
              <w:t>cosine</w:t>
            </w:r>
            <w:proofErr w:type="spellEnd"/>
          </w:p>
        </w:tc>
      </w:tr>
      <w:tr w:rsidR="660CBED0" w14:paraId="7D4AE57B" w14:textId="77777777" w:rsidTr="008F54E0">
        <w:trPr>
          <w:trHeight w:val="345"/>
        </w:trPr>
        <w:tc>
          <w:tcPr>
            <w:tcW w:w="183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0B8B05AD" w14:textId="2EF7B325"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Contextuel</w:t>
            </w:r>
          </w:p>
        </w:tc>
        <w:tc>
          <w:tcPr>
            <w:tcW w:w="3716"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19DA65AD" w14:textId="610324FA" w:rsidR="660CBED0" w:rsidRPr="008F54E0" w:rsidRDefault="4FE9DB61" w:rsidP="660CBED0">
            <w:pPr>
              <w:spacing w:after="0"/>
              <w:jc w:val="both"/>
              <w:rPr>
                <w:rFonts w:ascii="Inter" w:eastAsia="Arial" w:hAnsi="Inter" w:cs="Arial"/>
                <w:color w:val="343232"/>
              </w:rPr>
            </w:pPr>
            <w:r w:rsidRPr="008F54E0">
              <w:rPr>
                <w:rFonts w:ascii="Inter" w:eastAsia="Arial" w:hAnsi="Inter" w:cs="Arial"/>
                <w:color w:val="343232"/>
              </w:rPr>
              <w:t xml:space="preserve">Boost </w:t>
            </w:r>
            <w:r w:rsidR="49EE9E36" w:rsidRPr="008F54E0">
              <w:rPr>
                <w:rFonts w:ascii="Inter" w:eastAsia="Arial" w:hAnsi="Inter" w:cs="Arial"/>
                <w:color w:val="343232"/>
              </w:rPr>
              <w:t xml:space="preserve">pondéré </w:t>
            </w:r>
            <w:r w:rsidRPr="008F54E0">
              <w:rPr>
                <w:rFonts w:ascii="Inter" w:eastAsia="Arial" w:hAnsi="Inter" w:cs="Arial"/>
                <w:color w:val="343232"/>
              </w:rPr>
              <w:t xml:space="preserve">selon météo, </w:t>
            </w:r>
            <w:proofErr w:type="spellStart"/>
            <w:r w:rsidRPr="008F54E0">
              <w:rPr>
                <w:rFonts w:ascii="Inter" w:eastAsia="Arial" w:hAnsi="Inter" w:cs="Arial"/>
                <w:color w:val="343232"/>
              </w:rPr>
              <w:t>events</w:t>
            </w:r>
            <w:proofErr w:type="spellEnd"/>
            <w:r w:rsidRPr="008F54E0">
              <w:rPr>
                <w:rFonts w:ascii="Inter" w:eastAsia="Arial" w:hAnsi="Inter" w:cs="Arial"/>
                <w:color w:val="343232"/>
              </w:rPr>
              <w:t>, tendances</w:t>
            </w:r>
          </w:p>
        </w:tc>
        <w:tc>
          <w:tcPr>
            <w:tcW w:w="1671"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0264ACE5" w14:textId="76397310"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Moyen</w:t>
            </w:r>
          </w:p>
        </w:tc>
        <w:tc>
          <w:tcPr>
            <w:tcW w:w="3118"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1E16B5B7" w14:textId="0608E9E8"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Règles pondérées custom</w:t>
            </w:r>
          </w:p>
        </w:tc>
      </w:tr>
      <w:tr w:rsidR="660CBED0" w14:paraId="0504F76A" w14:textId="77777777" w:rsidTr="008F54E0">
        <w:trPr>
          <w:trHeight w:val="330"/>
        </w:trPr>
        <w:tc>
          <w:tcPr>
            <w:tcW w:w="183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68CE2F0" w14:textId="4677042B"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Diversification</w:t>
            </w:r>
          </w:p>
        </w:tc>
        <w:tc>
          <w:tcPr>
            <w:tcW w:w="371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71AF7A4" w14:textId="16D79A47"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MMR (Maximal Marginal Relevance)</w:t>
            </w:r>
          </w:p>
        </w:tc>
        <w:tc>
          <w:tcPr>
            <w:tcW w:w="1671"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AC204B1" w14:textId="430ACC1D"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Faible</w:t>
            </w:r>
          </w:p>
        </w:tc>
        <w:tc>
          <w:tcPr>
            <w:tcW w:w="311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281622C" w14:textId="4CD6E849" w:rsidR="660CBED0" w:rsidRPr="008F54E0" w:rsidRDefault="660CBED0" w:rsidP="660CBED0">
            <w:pPr>
              <w:spacing w:after="0"/>
              <w:jc w:val="both"/>
              <w:rPr>
                <w:rFonts w:ascii="Inter" w:eastAsia="Arial" w:hAnsi="Inter" w:cs="Arial"/>
                <w:color w:val="343232"/>
              </w:rPr>
            </w:pPr>
            <w:r w:rsidRPr="008F54E0">
              <w:rPr>
                <w:rFonts w:ascii="Inter" w:eastAsia="Arial" w:hAnsi="Inter" w:cs="Arial"/>
                <w:color w:val="343232"/>
              </w:rPr>
              <w:t>Custom</w:t>
            </w:r>
          </w:p>
        </w:tc>
      </w:tr>
    </w:tbl>
    <w:p w14:paraId="5F7F83E2" w14:textId="16FE0FFA" w:rsidR="660CBED0" w:rsidRDefault="660CBED0" w:rsidP="660CBED0">
      <w:pPr>
        <w:spacing w:after="210"/>
      </w:pPr>
    </w:p>
    <w:p w14:paraId="6971B3DD" w14:textId="14ED14D2" w:rsidR="22C51C0F" w:rsidRPr="007C2BF3" w:rsidRDefault="22C51C0F" w:rsidP="007C2BF3">
      <w:pPr>
        <w:pStyle w:val="ListParagraph"/>
        <w:numPr>
          <w:ilvl w:val="0"/>
          <w:numId w:val="14"/>
        </w:numPr>
        <w:spacing w:after="210"/>
        <w:rPr>
          <w:rFonts w:ascii="Montserrat Medium" w:eastAsia="Arial" w:hAnsi="Montserrat Medium" w:cs="Arial"/>
          <w:color w:val="5A2E1F"/>
          <w:sz w:val="48"/>
          <w:szCs w:val="48"/>
        </w:rPr>
      </w:pPr>
      <w:r w:rsidRPr="007C2BF3">
        <w:rPr>
          <w:rFonts w:ascii="Montserrat Medium" w:eastAsia="Arial" w:hAnsi="Montserrat Medium" w:cs="Arial"/>
          <w:color w:val="5A2E1F"/>
          <w:sz w:val="48"/>
          <w:szCs w:val="48"/>
        </w:rPr>
        <w:t>Représentation vectorielle du profil utilisateur</w:t>
      </w:r>
    </w:p>
    <w:p w14:paraId="052F9B62" w14:textId="0C6812F6" w:rsidR="22C51C0F" w:rsidRPr="00AA6CF1" w:rsidRDefault="247AD089" w:rsidP="5029B12A">
      <w:pPr>
        <w:spacing w:after="90"/>
        <w:rPr>
          <w:rFonts w:ascii="Inter" w:eastAsia="Arial" w:hAnsi="Inter" w:cs="Arial"/>
          <w:color w:val="343232"/>
        </w:rPr>
      </w:pPr>
      <w:r w:rsidRPr="00AA6CF1">
        <w:rPr>
          <w:rFonts w:ascii="Inter" w:eastAsia="Arial" w:hAnsi="Inter" w:cs="Arial"/>
          <w:color w:val="343232"/>
        </w:rPr>
        <w:t xml:space="preserve">Le profil utilisateur est </w:t>
      </w:r>
      <w:r w:rsidR="3177800B" w:rsidRPr="00AA6CF1">
        <w:rPr>
          <w:rFonts w:ascii="Inter" w:eastAsia="Arial" w:hAnsi="Inter" w:cs="Arial"/>
          <w:color w:val="343232"/>
        </w:rPr>
        <w:t xml:space="preserve">représenté </w:t>
      </w:r>
      <w:r w:rsidRPr="00AA6CF1">
        <w:rPr>
          <w:rFonts w:ascii="Inter" w:eastAsia="Arial" w:hAnsi="Inter" w:cs="Arial"/>
          <w:color w:val="343232"/>
        </w:rPr>
        <w:t xml:space="preserve">sous forme d'un vecteur de caractéristiques </w:t>
      </w:r>
      <w:r w:rsidR="70A971CF" w:rsidRPr="00AA6CF1">
        <w:rPr>
          <w:rFonts w:ascii="Inter" w:eastAsia="Arial" w:hAnsi="Inter" w:cs="Arial"/>
          <w:color w:val="343232"/>
        </w:rPr>
        <w:t>combinant :</w:t>
      </w:r>
    </w:p>
    <w:p w14:paraId="20EDF577" w14:textId="2EC41D6C" w:rsidR="22C51C0F" w:rsidRPr="00AA6CF1" w:rsidRDefault="247AD089" w:rsidP="00F474FD">
      <w:pPr>
        <w:pStyle w:val="ListParagraph"/>
        <w:numPr>
          <w:ilvl w:val="0"/>
          <w:numId w:val="4"/>
        </w:numPr>
        <w:spacing w:after="0"/>
        <w:rPr>
          <w:rFonts w:ascii="Inter" w:eastAsia="Arial" w:hAnsi="Inter" w:cs="Arial"/>
          <w:color w:val="343232"/>
        </w:rPr>
      </w:pPr>
      <w:r w:rsidRPr="00AA6CF1">
        <w:rPr>
          <w:rFonts w:ascii="Inter" w:eastAsia="Arial" w:hAnsi="Inter" w:cs="Arial"/>
          <w:color w:val="343232"/>
        </w:rPr>
        <w:t xml:space="preserve">Préférences de voyage : budget, durée, type </w:t>
      </w:r>
      <w:r w:rsidR="5E42FCF1" w:rsidRPr="00AA6CF1">
        <w:rPr>
          <w:rFonts w:ascii="Inter" w:eastAsia="Arial" w:hAnsi="Inter" w:cs="Arial"/>
          <w:color w:val="343232"/>
        </w:rPr>
        <w:t>de voyage</w:t>
      </w:r>
    </w:p>
    <w:p w14:paraId="24C71FEF" w14:textId="67B2DFA4" w:rsidR="59E919E4" w:rsidRPr="00AA6CF1" w:rsidRDefault="59E919E4" w:rsidP="00F474FD">
      <w:pPr>
        <w:pStyle w:val="ListParagraph"/>
        <w:numPr>
          <w:ilvl w:val="0"/>
          <w:numId w:val="4"/>
        </w:numPr>
        <w:spacing w:after="0"/>
        <w:rPr>
          <w:rFonts w:ascii="Inter" w:eastAsia="Arial" w:hAnsi="Inter" w:cs="Arial"/>
          <w:color w:val="343232"/>
        </w:rPr>
      </w:pPr>
      <w:r w:rsidRPr="00AA6CF1">
        <w:rPr>
          <w:rFonts w:ascii="Inter" w:eastAsia="Arial" w:hAnsi="Inter" w:cs="Arial"/>
          <w:color w:val="343232"/>
        </w:rPr>
        <w:t>Axes de personnalités : profil psychologique (Profil vectoriel personnalisé)</w:t>
      </w:r>
    </w:p>
    <w:p w14:paraId="384BD19B" w14:textId="11906BB2" w:rsidR="660CBED0" w:rsidRPr="00AA6CF1" w:rsidRDefault="517CCB6A" w:rsidP="00F474FD">
      <w:pPr>
        <w:pStyle w:val="ListParagraph"/>
        <w:numPr>
          <w:ilvl w:val="0"/>
          <w:numId w:val="4"/>
        </w:numPr>
        <w:spacing w:after="0"/>
        <w:rPr>
          <w:rFonts w:ascii="Inter" w:eastAsia="Arial" w:hAnsi="Inter" w:cs="Arial"/>
          <w:color w:val="343232"/>
        </w:rPr>
      </w:pPr>
      <w:r w:rsidRPr="00AA6CF1">
        <w:rPr>
          <w:rFonts w:ascii="Inter" w:eastAsia="Arial" w:hAnsi="Inter" w:cs="Arial"/>
          <w:color w:val="343232"/>
        </w:rPr>
        <w:t>Feedback</w:t>
      </w:r>
      <w:r w:rsidR="247AD089" w:rsidRPr="00AA6CF1">
        <w:rPr>
          <w:rFonts w:ascii="Inter" w:eastAsia="Arial" w:hAnsi="Inter" w:cs="Arial"/>
          <w:color w:val="343232"/>
        </w:rPr>
        <w:t xml:space="preserve"> </w:t>
      </w:r>
      <w:r w:rsidR="43A33C13" w:rsidRPr="00AA6CF1">
        <w:rPr>
          <w:rFonts w:ascii="Inter" w:eastAsia="Arial" w:hAnsi="Inter" w:cs="Arial"/>
          <w:color w:val="343232"/>
        </w:rPr>
        <w:t>(clics, favoris, interactions)</w:t>
      </w:r>
    </w:p>
    <w:p w14:paraId="354CE309" w14:textId="1105F6D3" w:rsidR="5029B12A" w:rsidRPr="00AA6CF1" w:rsidRDefault="5029B12A" w:rsidP="5029B12A">
      <w:pPr>
        <w:spacing w:after="0"/>
        <w:rPr>
          <w:rFonts w:ascii="Inter" w:eastAsia="Arial" w:hAnsi="Inter" w:cs="Arial"/>
          <w:color w:val="343232"/>
        </w:rPr>
      </w:pPr>
    </w:p>
    <w:p w14:paraId="08AA57E0" w14:textId="542A6993" w:rsidR="60539993" w:rsidRPr="00AA6CF1" w:rsidRDefault="60539993" w:rsidP="660CBED0">
      <w:pPr>
        <w:spacing w:after="60"/>
        <w:rPr>
          <w:rFonts w:ascii="Inter" w:eastAsia="Arial" w:hAnsi="Inter" w:cs="Arial"/>
          <w:color w:val="343232"/>
        </w:rPr>
      </w:pPr>
      <w:r w:rsidRPr="00AA6CF1">
        <w:rPr>
          <w:rFonts w:ascii="Inter" w:eastAsia="Arial" w:hAnsi="Inter" w:cs="Arial"/>
          <w:color w:val="343232"/>
        </w:rPr>
        <w:t>Ces valeurs sont indicatives et seront ajustées empiriquement lors des premières itérations.</w:t>
      </w:r>
    </w:p>
    <w:p w14:paraId="6442A8DD" w14:textId="22013270" w:rsidR="660CBED0" w:rsidRDefault="660CBED0" w:rsidP="660CBED0">
      <w:pPr>
        <w:spacing w:after="60"/>
        <w:rPr>
          <w:rFonts w:ascii="Aptos" w:eastAsia="Aptos" w:hAnsi="Aptos" w:cs="Aptos"/>
          <w:sz w:val="20"/>
          <w:szCs w:val="20"/>
        </w:rPr>
      </w:pPr>
    </w:p>
    <w:p w14:paraId="41394FB8" w14:textId="767EEE2F" w:rsidR="22C51C0F" w:rsidRPr="00AA6CF1" w:rsidRDefault="22C51C0F" w:rsidP="00AA6CF1">
      <w:pPr>
        <w:pStyle w:val="ListParagraph"/>
        <w:numPr>
          <w:ilvl w:val="0"/>
          <w:numId w:val="14"/>
        </w:numPr>
        <w:spacing w:after="210"/>
        <w:rPr>
          <w:rFonts w:ascii="Montserrat Medium" w:eastAsia="Arial" w:hAnsi="Montserrat Medium" w:cs="Arial"/>
          <w:color w:val="5A2E1F"/>
          <w:sz w:val="48"/>
          <w:szCs w:val="48"/>
        </w:rPr>
      </w:pPr>
      <w:r w:rsidRPr="00AA6CF1">
        <w:rPr>
          <w:rFonts w:ascii="Montserrat Medium" w:eastAsia="Arial" w:hAnsi="Montserrat Medium" w:cs="Arial"/>
          <w:color w:val="5A2E1F"/>
          <w:sz w:val="48"/>
          <w:szCs w:val="48"/>
        </w:rPr>
        <w:t>Métriques d'évaluation du moteur</w:t>
      </w:r>
    </w:p>
    <w:p w14:paraId="5FC8373D" w14:textId="2E604705" w:rsidR="22C51C0F" w:rsidRPr="00AA6CF1" w:rsidRDefault="22C51C0F" w:rsidP="660CBED0">
      <w:pPr>
        <w:spacing w:after="210"/>
        <w:rPr>
          <w:rFonts w:ascii="Inter" w:eastAsia="Arial" w:hAnsi="Inter" w:cs="Arial"/>
          <w:color w:val="343232"/>
        </w:rPr>
      </w:pPr>
      <w:r w:rsidRPr="00AA6CF1">
        <w:rPr>
          <w:rFonts w:ascii="Inter" w:eastAsia="Arial" w:hAnsi="Inter" w:cs="Arial"/>
          <w:color w:val="343232"/>
        </w:rPr>
        <w:t>Sans métriques définies dès le départ, impossible de savoir si le moteur s'améliore. Voici les KPIs à instrumenter dès le MVP :</w:t>
      </w:r>
    </w:p>
    <w:tbl>
      <w:tblPr>
        <w:tblW w:w="9773" w:type="dxa"/>
        <w:tblLook w:val="06A0" w:firstRow="1" w:lastRow="0" w:firstColumn="1" w:lastColumn="0" w:noHBand="1" w:noVBand="1"/>
      </w:tblPr>
      <w:tblGrid>
        <w:gridCol w:w="1815"/>
        <w:gridCol w:w="2997"/>
        <w:gridCol w:w="2268"/>
        <w:gridCol w:w="2693"/>
      </w:tblGrid>
      <w:tr w:rsidR="660CBED0" w14:paraId="4A9C94D1" w14:textId="77777777" w:rsidTr="00AA6CF1">
        <w:trPr>
          <w:trHeight w:val="150"/>
        </w:trPr>
        <w:tc>
          <w:tcPr>
            <w:tcW w:w="181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4D89709E" w14:textId="52EECD13"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Métrique</w:t>
            </w:r>
          </w:p>
        </w:tc>
        <w:tc>
          <w:tcPr>
            <w:tcW w:w="2997"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7EF749C8" w14:textId="157A6921"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Définition</w:t>
            </w:r>
          </w:p>
        </w:tc>
        <w:tc>
          <w:tcPr>
            <w:tcW w:w="2268"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55E9D991" w14:textId="0EB6C6B7" w:rsidR="660CBED0" w:rsidRPr="00AA6CF1" w:rsidRDefault="50A8008E" w:rsidP="00AA6CF1">
            <w:pPr>
              <w:spacing w:after="210"/>
              <w:rPr>
                <w:rFonts w:ascii="Inter" w:eastAsia="Arial" w:hAnsi="Inter" w:cs="Arial"/>
                <w:color w:val="343232"/>
              </w:rPr>
            </w:pPr>
            <w:r w:rsidRPr="00AA6CF1">
              <w:rPr>
                <w:rFonts w:ascii="Inter" w:eastAsia="Arial" w:hAnsi="Inter" w:cs="Arial"/>
                <w:color w:val="343232"/>
              </w:rPr>
              <w:t>Objectif MVP</w:t>
            </w:r>
          </w:p>
        </w:tc>
        <w:tc>
          <w:tcPr>
            <w:tcW w:w="2693"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48BCF52D" w14:textId="2308DE5D"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Comment mesurer</w:t>
            </w:r>
          </w:p>
        </w:tc>
      </w:tr>
      <w:tr w:rsidR="660CBED0" w14:paraId="367B881D" w14:textId="77777777" w:rsidTr="00AA6CF1">
        <w:trPr>
          <w:trHeight w:val="345"/>
        </w:trPr>
        <w:tc>
          <w:tcPr>
            <w:tcW w:w="18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45DA4D5" w14:textId="5E47533D"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CTR (Click-</w:t>
            </w:r>
            <w:proofErr w:type="spellStart"/>
            <w:r w:rsidRPr="00AA6CF1">
              <w:rPr>
                <w:rFonts w:ascii="Inter" w:eastAsia="Arial" w:hAnsi="Inter" w:cs="Arial"/>
                <w:color w:val="343232"/>
              </w:rPr>
              <w:t>Through</w:t>
            </w:r>
            <w:proofErr w:type="spellEnd"/>
            <w:r w:rsidRPr="00AA6CF1">
              <w:rPr>
                <w:rFonts w:ascii="Inter" w:eastAsia="Arial" w:hAnsi="Inter" w:cs="Arial"/>
                <w:color w:val="343232"/>
              </w:rPr>
              <w:t xml:space="preserve"> Rate)</w:t>
            </w:r>
          </w:p>
        </w:tc>
        <w:tc>
          <w:tcPr>
            <w:tcW w:w="2997"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4265AF1" w14:textId="2CE88CCE"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 de recommandations cliquées</w:t>
            </w:r>
          </w:p>
        </w:tc>
        <w:tc>
          <w:tcPr>
            <w:tcW w:w="226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A6C23F9" w14:textId="05599AC3" w:rsidR="660CBED0" w:rsidRPr="00AA6CF1" w:rsidRDefault="19099428" w:rsidP="00AA6CF1">
            <w:pPr>
              <w:spacing w:after="210"/>
              <w:rPr>
                <w:rFonts w:ascii="Inter" w:eastAsia="Arial" w:hAnsi="Inter" w:cs="Arial"/>
                <w:color w:val="343232"/>
              </w:rPr>
            </w:pPr>
            <w:r w:rsidRPr="00AA6CF1">
              <w:rPr>
                <w:rFonts w:ascii="Inter" w:eastAsia="Arial" w:hAnsi="Inter" w:cs="Arial"/>
                <w:color w:val="343232"/>
              </w:rPr>
              <w:t>À observer et améliorer progressivement</w:t>
            </w:r>
          </w:p>
        </w:tc>
        <w:tc>
          <w:tcPr>
            <w:tcW w:w="2693"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A0802A5" w14:textId="06D3C975" w:rsidR="660CBED0" w:rsidRPr="00AA6CF1" w:rsidRDefault="660CBED0" w:rsidP="00AA6CF1">
            <w:pPr>
              <w:spacing w:after="210"/>
              <w:rPr>
                <w:rFonts w:ascii="Inter" w:eastAsia="Arial" w:hAnsi="Inter" w:cs="Arial"/>
                <w:color w:val="343232"/>
              </w:rPr>
            </w:pPr>
            <w:proofErr w:type="spellStart"/>
            <w:r w:rsidRPr="00AA6CF1">
              <w:rPr>
                <w:rFonts w:ascii="Inter" w:eastAsia="Arial" w:hAnsi="Inter" w:cs="Arial"/>
                <w:color w:val="343232"/>
              </w:rPr>
              <w:t>Tracking</w:t>
            </w:r>
            <w:proofErr w:type="spellEnd"/>
            <w:r w:rsidRPr="00AA6CF1">
              <w:rPr>
                <w:rFonts w:ascii="Inter" w:eastAsia="Arial" w:hAnsi="Inter" w:cs="Arial"/>
                <w:color w:val="343232"/>
              </w:rPr>
              <w:t xml:space="preserve"> des interactions UI</w:t>
            </w:r>
          </w:p>
        </w:tc>
      </w:tr>
      <w:tr w:rsidR="660CBED0" w14:paraId="53FCE4D2" w14:textId="77777777" w:rsidTr="00AA6CF1">
        <w:trPr>
          <w:trHeight w:val="345"/>
        </w:trPr>
        <w:tc>
          <w:tcPr>
            <w:tcW w:w="181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39E41093" w14:textId="12A6FB52" w:rsidR="660CBED0" w:rsidRPr="00AA6CF1" w:rsidRDefault="4FE9DB61" w:rsidP="00AA6CF1">
            <w:pPr>
              <w:spacing w:after="210"/>
              <w:rPr>
                <w:rFonts w:ascii="Inter" w:eastAsia="Arial" w:hAnsi="Inter" w:cs="Arial"/>
                <w:color w:val="343232"/>
              </w:rPr>
            </w:pPr>
            <w:proofErr w:type="spellStart"/>
            <w:r w:rsidRPr="00AA6CF1">
              <w:rPr>
                <w:rFonts w:ascii="Inter" w:eastAsia="Arial" w:hAnsi="Inter" w:cs="Arial"/>
                <w:color w:val="343232"/>
              </w:rPr>
              <w:t>Precision</w:t>
            </w:r>
            <w:proofErr w:type="spellEnd"/>
            <w:r w:rsidR="4643E705" w:rsidRPr="00AA6CF1">
              <w:rPr>
                <w:rFonts w:ascii="Inter" w:eastAsia="Arial" w:hAnsi="Inter" w:cs="Arial"/>
                <w:color w:val="343232"/>
              </w:rPr>
              <w:t xml:space="preserve"> @k</w:t>
            </w:r>
          </w:p>
        </w:tc>
        <w:tc>
          <w:tcPr>
            <w:tcW w:w="2997"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06C612B8" w14:textId="48506A38" w:rsidR="660CBED0" w:rsidRPr="00AA6CF1" w:rsidRDefault="2DBC561C" w:rsidP="00AA6CF1">
            <w:pPr>
              <w:spacing w:after="210"/>
              <w:rPr>
                <w:rFonts w:ascii="Inter" w:eastAsia="Arial" w:hAnsi="Inter" w:cs="Arial"/>
                <w:color w:val="343232"/>
              </w:rPr>
            </w:pPr>
            <w:r w:rsidRPr="00AA6CF1">
              <w:rPr>
                <w:rFonts w:ascii="Inter" w:eastAsia="Arial" w:hAnsi="Inter" w:cs="Arial"/>
                <w:color w:val="343232"/>
              </w:rPr>
              <w:t>Pertinence sur les K premières recommandations affichées</w:t>
            </w:r>
          </w:p>
        </w:tc>
        <w:tc>
          <w:tcPr>
            <w:tcW w:w="2268"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0A949624" w14:textId="679D29BF" w:rsidR="660CBED0" w:rsidRPr="00AA6CF1" w:rsidRDefault="72DC9F8E" w:rsidP="00AA6CF1">
            <w:pPr>
              <w:spacing w:after="210"/>
              <w:rPr>
                <w:rFonts w:ascii="Inter" w:eastAsia="Arial" w:hAnsi="Inter" w:cs="Arial"/>
                <w:color w:val="343232"/>
              </w:rPr>
            </w:pPr>
            <w:r w:rsidRPr="00AA6CF1">
              <w:rPr>
                <w:rFonts w:ascii="Inter" w:eastAsia="Arial" w:hAnsi="Inter" w:cs="Arial"/>
                <w:color w:val="343232"/>
              </w:rPr>
              <w:t>À monitorer via feedback utilisateur</w:t>
            </w:r>
          </w:p>
        </w:tc>
        <w:tc>
          <w:tcPr>
            <w:tcW w:w="2693"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27012F58" w14:textId="48EA9ADE" w:rsidR="660CBED0" w:rsidRPr="00AA6CF1" w:rsidRDefault="33381181" w:rsidP="00AA6CF1">
            <w:pPr>
              <w:spacing w:after="210"/>
              <w:rPr>
                <w:rFonts w:ascii="Inter" w:eastAsia="Arial" w:hAnsi="Inter" w:cs="Arial"/>
                <w:color w:val="343232"/>
              </w:rPr>
            </w:pPr>
            <w:r w:rsidRPr="00AA6CF1">
              <w:rPr>
                <w:rFonts w:ascii="Inter" w:eastAsia="Arial" w:hAnsi="Inter" w:cs="Arial"/>
                <w:color w:val="343232"/>
              </w:rPr>
              <w:t>Like, dislike, ajouter en favoris</w:t>
            </w:r>
          </w:p>
        </w:tc>
      </w:tr>
      <w:tr w:rsidR="660CBED0" w14:paraId="46868FAE" w14:textId="77777777" w:rsidTr="00AA6CF1">
        <w:trPr>
          <w:trHeight w:val="345"/>
        </w:trPr>
        <w:tc>
          <w:tcPr>
            <w:tcW w:w="18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16E356D" w14:textId="6DD37644"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Diversité</w:t>
            </w:r>
          </w:p>
        </w:tc>
        <w:tc>
          <w:tcPr>
            <w:tcW w:w="2997"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7292565" w14:textId="5E998F24"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Variété des destinations suggérées</w:t>
            </w:r>
          </w:p>
        </w:tc>
        <w:tc>
          <w:tcPr>
            <w:tcW w:w="226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7FC202A9" w14:textId="3027D953" w:rsidR="660CBED0" w:rsidRPr="00AA6CF1" w:rsidRDefault="0FCC1DA0" w:rsidP="00AA6CF1">
            <w:pPr>
              <w:spacing w:after="210"/>
              <w:rPr>
                <w:rFonts w:ascii="Inter" w:eastAsia="Arial" w:hAnsi="Inter" w:cs="Arial"/>
                <w:color w:val="343232"/>
              </w:rPr>
            </w:pPr>
            <w:proofErr w:type="spellStart"/>
            <w:r w:rsidRPr="00AA6CF1">
              <w:rPr>
                <w:rFonts w:ascii="Inter" w:eastAsia="Arial" w:hAnsi="Inter" w:cs="Arial"/>
                <w:color w:val="343232"/>
              </w:rPr>
              <w:t>Eviter</w:t>
            </w:r>
            <w:proofErr w:type="spellEnd"/>
            <w:r w:rsidRPr="00AA6CF1">
              <w:rPr>
                <w:rFonts w:ascii="Inter" w:eastAsia="Arial" w:hAnsi="Inter" w:cs="Arial"/>
                <w:color w:val="343232"/>
              </w:rPr>
              <w:t xml:space="preserve"> la répétition excessive</w:t>
            </w:r>
          </w:p>
        </w:tc>
        <w:tc>
          <w:tcPr>
            <w:tcW w:w="2693"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4D7FFBC" w14:textId="37CB0406" w:rsidR="660CBED0" w:rsidRPr="00AA6CF1" w:rsidRDefault="39682244" w:rsidP="00AA6CF1">
            <w:pPr>
              <w:spacing w:after="210"/>
              <w:rPr>
                <w:rFonts w:ascii="Inter" w:eastAsia="Arial" w:hAnsi="Inter" w:cs="Arial"/>
                <w:color w:val="343232"/>
              </w:rPr>
            </w:pPr>
            <w:r w:rsidRPr="00AA6CF1">
              <w:rPr>
                <w:rFonts w:ascii="Inter" w:eastAsia="Arial" w:hAnsi="Inter" w:cs="Arial"/>
                <w:color w:val="343232"/>
              </w:rPr>
              <w:t>Analyse de distribution des catégories</w:t>
            </w:r>
          </w:p>
        </w:tc>
      </w:tr>
      <w:tr w:rsidR="660CBED0" w14:paraId="1E15B2B9" w14:textId="77777777" w:rsidTr="00AA6CF1">
        <w:trPr>
          <w:trHeight w:val="345"/>
        </w:trPr>
        <w:tc>
          <w:tcPr>
            <w:tcW w:w="181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548E9A51" w14:textId="5D032FCF"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Satisfaction</w:t>
            </w:r>
          </w:p>
        </w:tc>
        <w:tc>
          <w:tcPr>
            <w:tcW w:w="2997"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6B7DA1DB" w14:textId="53D3CFD5" w:rsidR="660CBED0" w:rsidRPr="00AA6CF1" w:rsidRDefault="4FE9DB61" w:rsidP="00AA6CF1">
            <w:pPr>
              <w:spacing w:after="210"/>
              <w:rPr>
                <w:rFonts w:ascii="Inter" w:eastAsia="Arial" w:hAnsi="Inter" w:cs="Arial"/>
                <w:color w:val="343232"/>
              </w:rPr>
            </w:pPr>
            <w:r w:rsidRPr="00AA6CF1">
              <w:rPr>
                <w:rFonts w:ascii="Inter" w:eastAsia="Arial" w:hAnsi="Inter" w:cs="Arial"/>
                <w:color w:val="343232"/>
              </w:rPr>
              <w:t>Note</w:t>
            </w:r>
            <w:r w:rsidR="11BF0E5D" w:rsidRPr="00AA6CF1">
              <w:rPr>
                <w:rFonts w:ascii="Inter" w:eastAsia="Arial" w:hAnsi="Inter" w:cs="Arial"/>
                <w:color w:val="343232"/>
              </w:rPr>
              <w:t xml:space="preserve"> globale après </w:t>
            </w:r>
            <w:proofErr w:type="spellStart"/>
            <w:r w:rsidR="11BF0E5D" w:rsidRPr="00AA6CF1">
              <w:rPr>
                <w:rFonts w:ascii="Inter" w:eastAsia="Arial" w:hAnsi="Inter" w:cs="Arial"/>
                <w:color w:val="343232"/>
              </w:rPr>
              <w:t>intéraction</w:t>
            </w:r>
            <w:proofErr w:type="spellEnd"/>
            <w:r w:rsidR="11BF0E5D" w:rsidRPr="00AA6CF1">
              <w:rPr>
                <w:rFonts w:ascii="Inter" w:eastAsia="Arial" w:hAnsi="Inter" w:cs="Arial"/>
                <w:color w:val="343232"/>
              </w:rPr>
              <w:t xml:space="preserve"> du</w:t>
            </w:r>
            <w:r w:rsidRPr="00AA6CF1">
              <w:rPr>
                <w:rFonts w:ascii="Inter" w:eastAsia="Arial" w:hAnsi="Inter" w:cs="Arial"/>
                <w:color w:val="343232"/>
              </w:rPr>
              <w:t xml:space="preserve"> voyage</w:t>
            </w:r>
          </w:p>
        </w:tc>
        <w:tc>
          <w:tcPr>
            <w:tcW w:w="2268"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64A23053" w14:textId="6F089EB5" w:rsidR="660CBED0" w:rsidRPr="00AA6CF1" w:rsidRDefault="26A28FF2" w:rsidP="00AA6CF1">
            <w:pPr>
              <w:spacing w:after="210"/>
              <w:rPr>
                <w:rFonts w:ascii="Inter" w:eastAsia="Arial" w:hAnsi="Inter" w:cs="Arial"/>
                <w:color w:val="343232"/>
              </w:rPr>
            </w:pPr>
            <w:r w:rsidRPr="00AA6CF1">
              <w:rPr>
                <w:rFonts w:ascii="Inter" w:eastAsia="Arial" w:hAnsi="Inter" w:cs="Arial"/>
                <w:color w:val="343232"/>
              </w:rPr>
              <w:t xml:space="preserve">Suivi qualitatif </w:t>
            </w:r>
          </w:p>
        </w:tc>
        <w:tc>
          <w:tcPr>
            <w:tcW w:w="2693"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4EE88D8C" w14:textId="099DE10D"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Enquête post-voyage in-app</w:t>
            </w:r>
          </w:p>
        </w:tc>
      </w:tr>
      <w:tr w:rsidR="660CBED0" w14:paraId="7F1DD04F" w14:textId="77777777" w:rsidTr="00AA6CF1">
        <w:trPr>
          <w:trHeight w:val="330"/>
        </w:trPr>
        <w:tc>
          <w:tcPr>
            <w:tcW w:w="18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65773836" w14:textId="0027FD57" w:rsidR="660CBED0" w:rsidRPr="00AA6CF1" w:rsidRDefault="660CBED0" w:rsidP="00AA6CF1">
            <w:pPr>
              <w:spacing w:after="210"/>
              <w:rPr>
                <w:rFonts w:ascii="Inter" w:eastAsia="Arial" w:hAnsi="Inter" w:cs="Arial"/>
                <w:color w:val="343232"/>
              </w:rPr>
            </w:pPr>
            <w:r w:rsidRPr="00AA6CF1">
              <w:rPr>
                <w:rFonts w:ascii="Inter" w:eastAsia="Arial" w:hAnsi="Inter" w:cs="Arial"/>
                <w:color w:val="343232"/>
              </w:rPr>
              <w:t>Cold start drop-off</w:t>
            </w:r>
          </w:p>
        </w:tc>
        <w:tc>
          <w:tcPr>
            <w:tcW w:w="2997"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01A4ACA" w14:textId="6644E453" w:rsidR="660CBED0" w:rsidRPr="00AA6CF1" w:rsidRDefault="4FE9DB61" w:rsidP="00AA6CF1">
            <w:pPr>
              <w:spacing w:after="210"/>
              <w:rPr>
                <w:rFonts w:ascii="Inter" w:eastAsia="Arial" w:hAnsi="Inter" w:cs="Arial"/>
                <w:color w:val="343232"/>
              </w:rPr>
            </w:pPr>
            <w:r w:rsidRPr="00AA6CF1">
              <w:rPr>
                <w:rFonts w:ascii="Inter" w:eastAsia="Arial" w:hAnsi="Inter" w:cs="Arial"/>
                <w:color w:val="343232"/>
              </w:rPr>
              <w:t>% d'abandon</w:t>
            </w:r>
            <w:r w:rsidR="20DB68B0" w:rsidRPr="00AA6CF1">
              <w:rPr>
                <w:rFonts w:ascii="Inter" w:eastAsia="Arial" w:hAnsi="Inter" w:cs="Arial"/>
                <w:color w:val="343232"/>
              </w:rPr>
              <w:t xml:space="preserve"> lors de la création du compte</w:t>
            </w:r>
          </w:p>
        </w:tc>
        <w:tc>
          <w:tcPr>
            <w:tcW w:w="2268"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69B4E359" w14:textId="7C7C57F3" w:rsidR="660CBED0" w:rsidRPr="00AA6CF1" w:rsidRDefault="6E85CB24" w:rsidP="00AA6CF1">
            <w:pPr>
              <w:spacing w:after="210"/>
              <w:rPr>
                <w:rFonts w:ascii="Inter" w:eastAsia="Arial" w:hAnsi="Inter" w:cs="Arial"/>
                <w:color w:val="343232"/>
              </w:rPr>
            </w:pPr>
            <w:r w:rsidRPr="00AA6CF1">
              <w:rPr>
                <w:rFonts w:ascii="Inter" w:eastAsia="Arial" w:hAnsi="Inter" w:cs="Arial"/>
                <w:color w:val="343232"/>
              </w:rPr>
              <w:t>Identifier les points de friction</w:t>
            </w:r>
          </w:p>
        </w:tc>
        <w:tc>
          <w:tcPr>
            <w:tcW w:w="2693"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7D5F6CBA" w14:textId="0C708297" w:rsidR="660CBED0" w:rsidRPr="00AA6CF1" w:rsidRDefault="4FE9DB61" w:rsidP="00AA6CF1">
            <w:pPr>
              <w:spacing w:after="210"/>
              <w:rPr>
                <w:rFonts w:ascii="Inter" w:eastAsia="Arial" w:hAnsi="Inter" w:cs="Arial"/>
                <w:color w:val="343232"/>
              </w:rPr>
            </w:pPr>
            <w:r w:rsidRPr="00AA6CF1">
              <w:rPr>
                <w:rFonts w:ascii="Inter" w:eastAsia="Arial" w:hAnsi="Inter" w:cs="Arial"/>
                <w:color w:val="343232"/>
              </w:rPr>
              <w:t>Analytics d'entonnoir</w:t>
            </w:r>
            <w:r w:rsidR="536B4056" w:rsidRPr="00AA6CF1">
              <w:rPr>
                <w:rFonts w:ascii="Inter" w:eastAsia="Arial" w:hAnsi="Inter" w:cs="Arial"/>
                <w:color w:val="343232"/>
              </w:rPr>
              <w:t xml:space="preserve"> (</w:t>
            </w:r>
            <w:proofErr w:type="spellStart"/>
            <w:r w:rsidR="536B4056" w:rsidRPr="00AA6CF1">
              <w:rPr>
                <w:rFonts w:ascii="Inter" w:eastAsia="Arial" w:hAnsi="Inter" w:cs="Arial"/>
                <w:color w:val="343232"/>
              </w:rPr>
              <w:t>funnel</w:t>
            </w:r>
            <w:proofErr w:type="spellEnd"/>
            <w:r w:rsidR="536B4056" w:rsidRPr="00AA6CF1">
              <w:rPr>
                <w:rFonts w:ascii="Inter" w:eastAsia="Arial" w:hAnsi="Inter" w:cs="Arial"/>
                <w:color w:val="343232"/>
              </w:rPr>
              <w:t xml:space="preserve"> </w:t>
            </w:r>
            <w:proofErr w:type="spellStart"/>
            <w:r w:rsidR="536B4056" w:rsidRPr="00AA6CF1">
              <w:rPr>
                <w:rFonts w:ascii="Inter" w:eastAsia="Arial" w:hAnsi="Inter" w:cs="Arial"/>
                <w:color w:val="343232"/>
              </w:rPr>
              <w:t>analytics</w:t>
            </w:r>
            <w:proofErr w:type="spellEnd"/>
            <w:r w:rsidR="536B4056" w:rsidRPr="00AA6CF1">
              <w:rPr>
                <w:rFonts w:ascii="Inter" w:eastAsia="Arial" w:hAnsi="Inter" w:cs="Arial"/>
                <w:color w:val="343232"/>
              </w:rPr>
              <w:t>)</w:t>
            </w:r>
          </w:p>
        </w:tc>
      </w:tr>
    </w:tbl>
    <w:p w14:paraId="0035E1A3" w14:textId="4530BA45" w:rsidR="660CBED0" w:rsidRDefault="660CBED0" w:rsidP="660CBED0">
      <w:pPr>
        <w:spacing w:after="210"/>
      </w:pPr>
    </w:p>
    <w:p w14:paraId="218D40EE" w14:textId="622BB7E5" w:rsidR="660CBED0" w:rsidRDefault="660CBED0" w:rsidP="660CBED0">
      <w:pPr>
        <w:spacing w:after="270"/>
      </w:pPr>
    </w:p>
    <w:p w14:paraId="2F7D8087" w14:textId="038BA17E" w:rsidR="22C51C0F" w:rsidRPr="00AA6CF1" w:rsidRDefault="22C51C0F" w:rsidP="00AA6CF1">
      <w:pPr>
        <w:pStyle w:val="ListParagraph"/>
        <w:numPr>
          <w:ilvl w:val="0"/>
          <w:numId w:val="11"/>
        </w:numPr>
        <w:spacing w:after="270"/>
        <w:rPr>
          <w:rFonts w:ascii="Montserrat SemiBold" w:eastAsia="Arial" w:hAnsi="Montserrat SemiBold" w:cs="Arial"/>
          <w:b/>
          <w:bCs/>
          <w:color w:val="5A2E1F"/>
          <w:sz w:val="60"/>
          <w:szCs w:val="60"/>
        </w:rPr>
      </w:pPr>
      <w:r w:rsidRPr="00AA6CF1">
        <w:rPr>
          <w:rFonts w:ascii="Montserrat SemiBold" w:eastAsia="Arial" w:hAnsi="Montserrat SemiBold" w:cs="Arial"/>
          <w:b/>
          <w:bCs/>
          <w:color w:val="5A2E1F"/>
          <w:sz w:val="60"/>
          <w:szCs w:val="60"/>
        </w:rPr>
        <w:t>Assistant conversationnel</w:t>
      </w:r>
      <w:r w:rsidR="00951C94">
        <w:rPr>
          <w:rFonts w:ascii="Montserrat SemiBold" w:eastAsia="Arial" w:hAnsi="Montserrat SemiBold" w:cs="Arial"/>
          <w:b/>
          <w:bCs/>
          <w:color w:val="5A2E1F"/>
          <w:sz w:val="60"/>
          <w:szCs w:val="60"/>
        </w:rPr>
        <w:t xml:space="preserve"> </w:t>
      </w:r>
      <w:r w:rsidRPr="00AA6CF1">
        <w:rPr>
          <w:rFonts w:ascii="Montserrat SemiBold" w:eastAsia="Arial" w:hAnsi="Montserrat SemiBold" w:cs="Arial"/>
          <w:b/>
          <w:bCs/>
          <w:color w:val="5A2E1F"/>
          <w:sz w:val="60"/>
          <w:szCs w:val="60"/>
        </w:rPr>
        <w:t xml:space="preserve">— </w:t>
      </w:r>
      <w:proofErr w:type="spellStart"/>
      <w:r w:rsidRPr="00AA6CF1">
        <w:rPr>
          <w:rFonts w:ascii="Montserrat SemiBold" w:eastAsia="Arial" w:hAnsi="Montserrat SemiBold" w:cs="Arial"/>
          <w:b/>
          <w:bCs/>
          <w:color w:val="5A2E1F"/>
          <w:sz w:val="60"/>
          <w:szCs w:val="60"/>
        </w:rPr>
        <w:t>Chatbot</w:t>
      </w:r>
      <w:proofErr w:type="spellEnd"/>
      <w:r w:rsidRPr="00AA6CF1">
        <w:rPr>
          <w:rFonts w:ascii="Montserrat SemiBold" w:eastAsia="Arial" w:hAnsi="Montserrat SemiBold" w:cs="Arial"/>
          <w:b/>
          <w:bCs/>
          <w:color w:val="5A2E1F"/>
          <w:sz w:val="60"/>
          <w:szCs w:val="60"/>
        </w:rPr>
        <w:t xml:space="preserve"> IA</w:t>
      </w:r>
    </w:p>
    <w:p w14:paraId="312EB32E" w14:textId="3F18B0C3" w:rsidR="22C51C0F" w:rsidRPr="00951C94" w:rsidRDefault="22C51C0F" w:rsidP="00951C94">
      <w:pPr>
        <w:spacing w:after="210"/>
        <w:rPr>
          <w:rFonts w:ascii="Inter" w:eastAsia="Arial" w:hAnsi="Inter" w:cs="Arial"/>
          <w:color w:val="343232"/>
        </w:rPr>
      </w:pPr>
      <w:r w:rsidRPr="00951C94">
        <w:rPr>
          <w:rFonts w:ascii="Inter" w:eastAsia="Arial" w:hAnsi="Inter" w:cs="Arial"/>
          <w:color w:val="343232"/>
        </w:rPr>
        <w:t xml:space="preserve">Le </w:t>
      </w:r>
      <w:proofErr w:type="spellStart"/>
      <w:r w:rsidRPr="00951C94">
        <w:rPr>
          <w:rFonts w:ascii="Inter" w:eastAsia="Arial" w:hAnsi="Inter" w:cs="Arial"/>
          <w:color w:val="343232"/>
        </w:rPr>
        <w:t>chatbot</w:t>
      </w:r>
      <w:proofErr w:type="spellEnd"/>
      <w:r w:rsidRPr="00951C94">
        <w:rPr>
          <w:rFonts w:ascii="Inter" w:eastAsia="Arial" w:hAnsi="Inter" w:cs="Arial"/>
          <w:color w:val="343232"/>
        </w:rPr>
        <w:t xml:space="preserve"> est l'interface principale entre l'utilisateur et le moteur de recommandation. Son rôle va au-delà de la simple conversation : il collecte des préférences, explique les suggestions, gère les objections et accompagne tout le parcours utilisateur.</w:t>
      </w:r>
    </w:p>
    <w:p w14:paraId="3AFB1E62" w14:textId="2E471A3B" w:rsidR="6E5EB0AD" w:rsidRPr="00951C94" w:rsidRDefault="6E5EB0AD" w:rsidP="00951C94">
      <w:pPr>
        <w:pStyle w:val="ListParagraph"/>
        <w:numPr>
          <w:ilvl w:val="0"/>
          <w:numId w:val="15"/>
        </w:numPr>
        <w:spacing w:after="90"/>
        <w:rPr>
          <w:rFonts w:ascii="Montserrat Medium" w:eastAsia="Arial" w:hAnsi="Montserrat Medium" w:cs="Arial"/>
          <w:color w:val="5A2E1F"/>
          <w:sz w:val="48"/>
          <w:szCs w:val="48"/>
        </w:rPr>
      </w:pPr>
      <w:r w:rsidRPr="00951C94">
        <w:rPr>
          <w:rFonts w:ascii="Montserrat Medium" w:eastAsia="Arial" w:hAnsi="Montserrat Medium" w:cs="Arial"/>
          <w:color w:val="5A2E1F"/>
          <w:sz w:val="48"/>
          <w:szCs w:val="48"/>
        </w:rPr>
        <w:t>Stratégie LLM retenue pour le MVP</w:t>
      </w:r>
    </w:p>
    <w:p w14:paraId="2ADE89B0" w14:textId="7F417A1E" w:rsidR="6E5EB0AD" w:rsidRPr="00951C94" w:rsidRDefault="6E5EB0AD" w:rsidP="660CBED0">
      <w:pPr>
        <w:spacing w:after="210"/>
        <w:rPr>
          <w:rFonts w:ascii="Inter" w:eastAsia="Arial" w:hAnsi="Inter" w:cs="Arial"/>
          <w:color w:val="343232"/>
        </w:rPr>
      </w:pPr>
      <w:r w:rsidRPr="00951C94">
        <w:rPr>
          <w:rFonts w:ascii="Inter" w:eastAsia="Arial" w:hAnsi="Inter" w:cs="Arial"/>
          <w:color w:val="343232"/>
        </w:rPr>
        <w:t>Dans le cadre d'un MVP à périmètre restreint, la priorité est de minimiser les coûts tout en gardant le contrôle total sur les données. La stratégie retenue repose sur des modèles open-source légers, exploitables localement en développement et via des APIs gratuites en production initiale.</w:t>
      </w:r>
    </w:p>
    <w:p w14:paraId="28EB2E9D" w14:textId="4E877C68" w:rsidR="22C51C0F" w:rsidRPr="009413E1" w:rsidRDefault="22C51C0F" w:rsidP="009413E1">
      <w:pPr>
        <w:pStyle w:val="ListParagraph"/>
        <w:numPr>
          <w:ilvl w:val="0"/>
          <w:numId w:val="15"/>
        </w:numPr>
        <w:spacing w:after="90"/>
        <w:rPr>
          <w:rFonts w:ascii="Montserrat Medium" w:eastAsia="Arial" w:hAnsi="Montserrat Medium" w:cs="Arial"/>
          <w:color w:val="5A2E1F"/>
          <w:sz w:val="48"/>
          <w:szCs w:val="48"/>
        </w:rPr>
      </w:pPr>
      <w:r w:rsidRPr="009413E1">
        <w:rPr>
          <w:rFonts w:ascii="Montserrat Medium" w:eastAsia="Arial" w:hAnsi="Montserrat Medium" w:cs="Arial"/>
          <w:color w:val="5A2E1F"/>
          <w:sz w:val="48"/>
          <w:szCs w:val="48"/>
        </w:rPr>
        <w:t>Comparatif des modèles LLM</w:t>
      </w:r>
    </w:p>
    <w:tbl>
      <w:tblPr>
        <w:tblW w:w="9348" w:type="dxa"/>
        <w:tblLook w:val="06A0" w:firstRow="1" w:lastRow="0" w:firstColumn="1" w:lastColumn="0" w:noHBand="1" w:noVBand="1"/>
      </w:tblPr>
      <w:tblGrid>
        <w:gridCol w:w="1515"/>
        <w:gridCol w:w="1365"/>
        <w:gridCol w:w="1149"/>
        <w:gridCol w:w="1515"/>
        <w:gridCol w:w="1065"/>
        <w:gridCol w:w="2739"/>
      </w:tblGrid>
      <w:tr w:rsidR="660CBED0" w14:paraId="1608D816" w14:textId="77777777" w:rsidTr="009413E1">
        <w:trPr>
          <w:trHeight w:val="345"/>
        </w:trPr>
        <w:tc>
          <w:tcPr>
            <w:tcW w:w="151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4E8CAD59" w14:textId="35698A07"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Modèle</w:t>
            </w:r>
          </w:p>
        </w:tc>
        <w:tc>
          <w:tcPr>
            <w:tcW w:w="136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72082A2F" w14:textId="66E8752A"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Via</w:t>
            </w:r>
          </w:p>
        </w:tc>
        <w:tc>
          <w:tcPr>
            <w:tcW w:w="1149"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570CA8D5" w14:textId="2083AE94"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Contexte</w:t>
            </w:r>
          </w:p>
        </w:tc>
        <w:tc>
          <w:tcPr>
            <w:tcW w:w="151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145E92F3" w14:textId="4F6CC9CB"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Coût MVP</w:t>
            </w:r>
          </w:p>
        </w:tc>
        <w:tc>
          <w:tcPr>
            <w:tcW w:w="106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4391B36E" w14:textId="41442433"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Qualité</w:t>
            </w:r>
          </w:p>
        </w:tc>
        <w:tc>
          <w:tcPr>
            <w:tcW w:w="2739"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652E58A2" w14:textId="66A2D8BB"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Recommandation</w:t>
            </w:r>
          </w:p>
        </w:tc>
      </w:tr>
      <w:tr w:rsidR="660CBED0" w14:paraId="16CF672B" w14:textId="77777777" w:rsidTr="009413E1">
        <w:trPr>
          <w:trHeight w:val="450"/>
        </w:trPr>
        <w:tc>
          <w:tcPr>
            <w:tcW w:w="15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5E5360E" w14:textId="6AF97261"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Mistral 7B</w:t>
            </w:r>
          </w:p>
        </w:tc>
        <w:tc>
          <w:tcPr>
            <w:tcW w:w="136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2C66527" w14:textId="50141277" w:rsidR="660CBED0" w:rsidRPr="009413E1" w:rsidRDefault="4FE9DB61" w:rsidP="5029B12A">
            <w:pPr>
              <w:spacing w:after="0"/>
              <w:rPr>
                <w:rFonts w:ascii="Inter" w:eastAsia="Arial" w:hAnsi="Inter" w:cs="Arial"/>
                <w:color w:val="343232"/>
              </w:rPr>
            </w:pPr>
            <w:r w:rsidRPr="009413E1">
              <w:rPr>
                <w:rFonts w:ascii="Inter" w:eastAsia="Arial" w:hAnsi="Inter" w:cs="Arial"/>
                <w:color w:val="343232"/>
              </w:rPr>
              <w:t>Ollama (local)</w:t>
            </w:r>
          </w:p>
        </w:tc>
        <w:tc>
          <w:tcPr>
            <w:tcW w:w="1149"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33723F66" w14:textId="6CF306B6"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 xml:space="preserve">32k </w:t>
            </w:r>
            <w:proofErr w:type="spellStart"/>
            <w:r w:rsidRPr="009413E1">
              <w:rPr>
                <w:rFonts w:ascii="Inter" w:eastAsia="Arial" w:hAnsi="Inter" w:cs="Arial"/>
                <w:color w:val="343232"/>
              </w:rPr>
              <w:t>tokens</w:t>
            </w:r>
            <w:proofErr w:type="spellEnd"/>
          </w:p>
        </w:tc>
        <w:tc>
          <w:tcPr>
            <w:tcW w:w="15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71A3034" w14:textId="41D47E25"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0€</w:t>
            </w:r>
          </w:p>
        </w:tc>
        <w:tc>
          <w:tcPr>
            <w:tcW w:w="106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0D1FB20" w14:textId="3CC3ECE1"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Bon</w:t>
            </w:r>
          </w:p>
        </w:tc>
        <w:tc>
          <w:tcPr>
            <w:tcW w:w="2739"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0896557F" w14:textId="2DA3ABEC" w:rsidR="660CBED0" w:rsidRPr="009413E1" w:rsidRDefault="1C17ECF9" w:rsidP="660CBED0">
            <w:pPr>
              <w:spacing w:after="0"/>
              <w:rPr>
                <w:rFonts w:ascii="Inter" w:eastAsia="Arial" w:hAnsi="Inter" w:cs="Arial"/>
                <w:color w:val="343232"/>
              </w:rPr>
            </w:pPr>
            <w:r w:rsidRPr="009413E1">
              <w:rPr>
                <w:rFonts w:ascii="Inter" w:eastAsia="Arial" w:hAnsi="Inter" w:cs="Arial"/>
                <w:color w:val="343232"/>
              </w:rPr>
              <w:t>Choix</w:t>
            </w:r>
            <w:r w:rsidR="4FE9DB61" w:rsidRPr="009413E1">
              <w:rPr>
                <w:rFonts w:ascii="Inter" w:eastAsia="Arial" w:hAnsi="Inter" w:cs="Arial"/>
                <w:color w:val="343232"/>
              </w:rPr>
              <w:t xml:space="preserve"> MVP</w:t>
            </w:r>
          </w:p>
        </w:tc>
      </w:tr>
      <w:tr w:rsidR="660CBED0" w14:paraId="2551ECB7" w14:textId="77777777" w:rsidTr="009413E1">
        <w:trPr>
          <w:trHeight w:val="465"/>
        </w:trPr>
        <w:tc>
          <w:tcPr>
            <w:tcW w:w="151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71C490E4" w14:textId="1719D3BB"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LLaMA 3.2 3B</w:t>
            </w:r>
          </w:p>
        </w:tc>
        <w:tc>
          <w:tcPr>
            <w:tcW w:w="136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52FDDE8C" w14:textId="6CA037DA" w:rsidR="660CBED0" w:rsidRPr="009413E1" w:rsidRDefault="4FE9DB61" w:rsidP="5029B12A">
            <w:pPr>
              <w:spacing w:after="0"/>
              <w:rPr>
                <w:rFonts w:ascii="Inter" w:eastAsia="Arial" w:hAnsi="Inter" w:cs="Arial"/>
                <w:color w:val="343232"/>
              </w:rPr>
            </w:pPr>
            <w:r w:rsidRPr="009413E1">
              <w:rPr>
                <w:rFonts w:ascii="Inter" w:eastAsia="Arial" w:hAnsi="Inter" w:cs="Arial"/>
                <w:color w:val="343232"/>
              </w:rPr>
              <w:t xml:space="preserve">Ollama (local) </w:t>
            </w:r>
          </w:p>
        </w:tc>
        <w:tc>
          <w:tcPr>
            <w:tcW w:w="1149"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3CDFA904" w14:textId="48898F2A"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 xml:space="preserve">128k </w:t>
            </w:r>
            <w:proofErr w:type="spellStart"/>
            <w:r w:rsidRPr="009413E1">
              <w:rPr>
                <w:rFonts w:ascii="Inter" w:eastAsia="Arial" w:hAnsi="Inter" w:cs="Arial"/>
                <w:color w:val="343232"/>
              </w:rPr>
              <w:t>tokens</w:t>
            </w:r>
            <w:proofErr w:type="spellEnd"/>
          </w:p>
        </w:tc>
        <w:tc>
          <w:tcPr>
            <w:tcW w:w="151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36F74416" w14:textId="4AC65390"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0€</w:t>
            </w:r>
          </w:p>
        </w:tc>
        <w:tc>
          <w:tcPr>
            <w:tcW w:w="106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31C3BF17" w14:textId="1C542582"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Correct</w:t>
            </w:r>
          </w:p>
        </w:tc>
        <w:tc>
          <w:tcPr>
            <w:tcW w:w="2739"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7D40A3D4" w14:textId="49942766" w:rsidR="660CBED0" w:rsidRPr="009413E1" w:rsidRDefault="4FE9DB61" w:rsidP="660CBED0">
            <w:pPr>
              <w:spacing w:after="0"/>
              <w:rPr>
                <w:rFonts w:ascii="Inter" w:eastAsia="Arial" w:hAnsi="Inter" w:cs="Arial"/>
                <w:color w:val="343232"/>
              </w:rPr>
            </w:pPr>
            <w:r w:rsidRPr="009413E1">
              <w:rPr>
                <w:rFonts w:ascii="Inter" w:eastAsia="Arial" w:hAnsi="Inter" w:cs="Arial"/>
                <w:color w:val="343232"/>
              </w:rPr>
              <w:t xml:space="preserve"> Option très légère</w:t>
            </w:r>
          </w:p>
        </w:tc>
      </w:tr>
      <w:tr w:rsidR="660CBED0" w14:paraId="15E71C0F" w14:textId="77777777" w:rsidTr="009413E1">
        <w:trPr>
          <w:trHeight w:val="465"/>
        </w:trPr>
        <w:tc>
          <w:tcPr>
            <w:tcW w:w="15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7255484" w14:textId="725B10A7"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LLaMA 3.1 8B</w:t>
            </w:r>
          </w:p>
        </w:tc>
        <w:tc>
          <w:tcPr>
            <w:tcW w:w="136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3F08F9F" w14:textId="1916622B" w:rsidR="660CBED0" w:rsidRPr="009413E1" w:rsidRDefault="4FE9DB61" w:rsidP="5029B12A">
            <w:pPr>
              <w:spacing w:after="0"/>
              <w:rPr>
                <w:rFonts w:ascii="Inter" w:eastAsia="Arial" w:hAnsi="Inter" w:cs="Arial"/>
                <w:color w:val="343232"/>
              </w:rPr>
            </w:pPr>
            <w:r w:rsidRPr="009413E1">
              <w:rPr>
                <w:rFonts w:ascii="Inter" w:eastAsia="Arial" w:hAnsi="Inter" w:cs="Arial"/>
                <w:color w:val="343232"/>
              </w:rPr>
              <w:t>Ollama (local)</w:t>
            </w:r>
          </w:p>
        </w:tc>
        <w:tc>
          <w:tcPr>
            <w:tcW w:w="1149"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0107F819" w14:textId="746EED11"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 xml:space="preserve">128k </w:t>
            </w:r>
            <w:proofErr w:type="spellStart"/>
            <w:r w:rsidRPr="009413E1">
              <w:rPr>
                <w:rFonts w:ascii="Inter" w:eastAsia="Arial" w:hAnsi="Inter" w:cs="Arial"/>
                <w:color w:val="343232"/>
              </w:rPr>
              <w:t>tokens</w:t>
            </w:r>
            <w:proofErr w:type="spellEnd"/>
          </w:p>
        </w:tc>
        <w:tc>
          <w:tcPr>
            <w:tcW w:w="15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13B9552" w14:textId="4F38CDBD"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0€</w:t>
            </w:r>
          </w:p>
        </w:tc>
        <w:tc>
          <w:tcPr>
            <w:tcW w:w="106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A0D771D" w14:textId="3C539985" w:rsidR="660CBED0" w:rsidRPr="009413E1" w:rsidRDefault="660CBED0" w:rsidP="660CBED0">
            <w:pPr>
              <w:spacing w:after="0"/>
              <w:rPr>
                <w:rFonts w:ascii="Inter" w:eastAsia="Arial" w:hAnsi="Inter" w:cs="Arial"/>
                <w:color w:val="343232"/>
              </w:rPr>
            </w:pPr>
            <w:r w:rsidRPr="009413E1">
              <w:rPr>
                <w:rFonts w:ascii="Inter" w:eastAsia="Arial" w:hAnsi="Inter" w:cs="Arial"/>
                <w:color w:val="343232"/>
              </w:rPr>
              <w:t>Bon</w:t>
            </w:r>
          </w:p>
        </w:tc>
        <w:tc>
          <w:tcPr>
            <w:tcW w:w="2739"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C254A4D" w14:textId="439C96F3" w:rsidR="660CBED0" w:rsidRPr="009413E1" w:rsidRDefault="4FE9DB61" w:rsidP="660CBED0">
            <w:pPr>
              <w:spacing w:after="0"/>
              <w:rPr>
                <w:rFonts w:ascii="Inter" w:eastAsia="Arial" w:hAnsi="Inter" w:cs="Arial"/>
                <w:color w:val="343232"/>
              </w:rPr>
            </w:pPr>
            <w:r w:rsidRPr="009413E1">
              <w:rPr>
                <w:rFonts w:ascii="Inter" w:eastAsia="Arial" w:hAnsi="Inter" w:cs="Arial"/>
                <w:color w:val="343232"/>
              </w:rPr>
              <w:t xml:space="preserve"> Bon équilibre</w:t>
            </w:r>
          </w:p>
        </w:tc>
      </w:tr>
    </w:tbl>
    <w:p w14:paraId="1D75C520" w14:textId="07934CBA" w:rsidR="660CBED0" w:rsidRDefault="660CBED0" w:rsidP="660CBED0">
      <w:pPr>
        <w:spacing w:after="210"/>
      </w:pPr>
    </w:p>
    <w:p w14:paraId="5C906F10" w14:textId="33C4C0D4" w:rsidR="22C51C0F" w:rsidRPr="009413E1" w:rsidRDefault="22C51C0F" w:rsidP="009413E1">
      <w:pPr>
        <w:pStyle w:val="ListParagraph"/>
        <w:numPr>
          <w:ilvl w:val="0"/>
          <w:numId w:val="15"/>
        </w:numPr>
        <w:spacing w:after="210"/>
        <w:rPr>
          <w:rFonts w:ascii="Montserrat Medium" w:eastAsia="Arial" w:hAnsi="Montserrat Medium" w:cs="Arial"/>
          <w:color w:val="5A2E1F"/>
          <w:sz w:val="48"/>
          <w:szCs w:val="48"/>
        </w:rPr>
      </w:pPr>
      <w:r w:rsidRPr="009413E1">
        <w:rPr>
          <w:rFonts w:ascii="Montserrat Medium" w:eastAsia="Arial" w:hAnsi="Montserrat Medium" w:cs="Arial"/>
          <w:color w:val="5A2E1F"/>
          <w:sz w:val="48"/>
          <w:szCs w:val="48"/>
        </w:rPr>
        <w:t>Architecture RAG — Détail technique</w:t>
      </w:r>
    </w:p>
    <w:p w14:paraId="21D3B022" w14:textId="777B40B6" w:rsidR="22C51C0F" w:rsidRPr="009413E1" w:rsidRDefault="22C51C0F" w:rsidP="660CBED0">
      <w:pPr>
        <w:spacing w:after="210"/>
        <w:rPr>
          <w:rFonts w:ascii="Inter" w:eastAsia="Arial" w:hAnsi="Inter" w:cs="Arial"/>
          <w:color w:val="343232"/>
        </w:rPr>
      </w:pPr>
      <w:r w:rsidRPr="009413E1">
        <w:rPr>
          <w:rFonts w:ascii="Inter" w:eastAsia="Arial" w:hAnsi="Inter" w:cs="Arial"/>
          <w:color w:val="343232"/>
        </w:rPr>
        <w:t>L'architecture RAG (</w:t>
      </w:r>
      <w:proofErr w:type="spellStart"/>
      <w:r w:rsidRPr="009413E1">
        <w:rPr>
          <w:rFonts w:ascii="Inter" w:eastAsia="Arial" w:hAnsi="Inter" w:cs="Arial"/>
          <w:color w:val="343232"/>
        </w:rPr>
        <w:t>Retrieval</w:t>
      </w:r>
      <w:proofErr w:type="spellEnd"/>
      <w:r w:rsidRPr="009413E1">
        <w:rPr>
          <w:rFonts w:ascii="Inter" w:eastAsia="Arial" w:hAnsi="Inter" w:cs="Arial"/>
          <w:color w:val="343232"/>
        </w:rPr>
        <w:t xml:space="preserve"> </w:t>
      </w:r>
      <w:proofErr w:type="spellStart"/>
      <w:r w:rsidRPr="009413E1">
        <w:rPr>
          <w:rFonts w:ascii="Inter" w:eastAsia="Arial" w:hAnsi="Inter" w:cs="Arial"/>
          <w:color w:val="343232"/>
        </w:rPr>
        <w:t>Augmented</w:t>
      </w:r>
      <w:proofErr w:type="spellEnd"/>
      <w:r w:rsidRPr="009413E1">
        <w:rPr>
          <w:rFonts w:ascii="Inter" w:eastAsia="Arial" w:hAnsi="Inter" w:cs="Arial"/>
          <w:color w:val="343232"/>
        </w:rPr>
        <w:t xml:space="preserve"> </w:t>
      </w:r>
      <w:proofErr w:type="spellStart"/>
      <w:r w:rsidRPr="009413E1">
        <w:rPr>
          <w:rFonts w:ascii="Inter" w:eastAsia="Arial" w:hAnsi="Inter" w:cs="Arial"/>
          <w:color w:val="343232"/>
        </w:rPr>
        <w:t>Generation</w:t>
      </w:r>
      <w:proofErr w:type="spellEnd"/>
      <w:r w:rsidRPr="009413E1">
        <w:rPr>
          <w:rFonts w:ascii="Inter" w:eastAsia="Arial" w:hAnsi="Inter" w:cs="Arial"/>
          <w:color w:val="343232"/>
        </w:rPr>
        <w:t>) permet d'injecter des données contextuelles dans chaque requête LLM sans fine-tuning. C'est le choix optimal pour un MVP : rapide à implémenter, maîtrisé juridiquement, et évolutif.</w:t>
      </w:r>
    </w:p>
    <w:p w14:paraId="1ECD56F6" w14:textId="402E474F" w:rsidR="660CBED0" w:rsidRDefault="660CBED0" w:rsidP="660CBED0">
      <w:pPr>
        <w:spacing w:after="210"/>
      </w:pPr>
    </w:p>
    <w:tbl>
      <w:tblPr>
        <w:tblW w:w="9773" w:type="dxa"/>
        <w:shd w:val="clear" w:color="auto" w:fill="E86C3C"/>
        <w:tblLook w:val="06A0" w:firstRow="1" w:lastRow="0" w:firstColumn="1" w:lastColumn="0" w:noHBand="1" w:noVBand="1"/>
      </w:tblPr>
      <w:tblGrid>
        <w:gridCol w:w="9773"/>
      </w:tblGrid>
      <w:tr w:rsidR="660CBED0" w14:paraId="6DB9E1D9" w14:textId="77777777" w:rsidTr="00DB5B1F">
        <w:trPr>
          <w:trHeight w:val="209"/>
        </w:trPr>
        <w:tc>
          <w:tcPr>
            <w:tcW w:w="9773"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2A03D437" w14:textId="4025A340" w:rsidR="660CBED0" w:rsidRPr="009413E1" w:rsidRDefault="660CBED0" w:rsidP="009413E1">
            <w:pPr>
              <w:spacing w:after="210"/>
              <w:rPr>
                <w:rFonts w:ascii="Inter" w:eastAsia="Arial" w:hAnsi="Inter" w:cs="Arial"/>
                <w:color w:val="343232"/>
              </w:rPr>
            </w:pPr>
            <w:r w:rsidRPr="009413E1">
              <w:rPr>
                <w:rFonts w:ascii="Inter" w:eastAsia="Arial" w:hAnsi="Inter" w:cs="Arial"/>
                <w:color w:val="343232"/>
              </w:rPr>
              <w:t>Flux RAG — Étapes détaillées</w:t>
            </w:r>
          </w:p>
          <w:p w14:paraId="123FF6E9" w14:textId="2159646F" w:rsidR="660CBED0" w:rsidRPr="009413E1" w:rsidRDefault="660CBED0" w:rsidP="009413E1">
            <w:pPr>
              <w:spacing w:after="210"/>
              <w:rPr>
                <w:rFonts w:ascii="Inter" w:eastAsia="Arial" w:hAnsi="Inter" w:cs="Arial"/>
                <w:color w:val="343232"/>
              </w:rPr>
            </w:pPr>
            <w:r w:rsidRPr="009413E1">
              <w:rPr>
                <w:rFonts w:ascii="Inter" w:eastAsia="Arial" w:hAnsi="Inter" w:cs="Arial"/>
                <w:color w:val="343232"/>
              </w:rPr>
              <w:t xml:space="preserve">1. Requête utilisateur reçue par le </w:t>
            </w:r>
            <w:proofErr w:type="spellStart"/>
            <w:r w:rsidRPr="009413E1">
              <w:rPr>
                <w:rFonts w:ascii="Inter" w:eastAsia="Arial" w:hAnsi="Inter" w:cs="Arial"/>
                <w:color w:val="343232"/>
              </w:rPr>
              <w:t>chatbot</w:t>
            </w:r>
            <w:proofErr w:type="spellEnd"/>
          </w:p>
          <w:p w14:paraId="21F7CC06" w14:textId="0942C52C" w:rsidR="660CBED0" w:rsidRPr="009413E1" w:rsidRDefault="660CBED0" w:rsidP="009413E1">
            <w:pPr>
              <w:spacing w:after="210"/>
              <w:rPr>
                <w:rFonts w:ascii="Inter" w:eastAsia="Arial" w:hAnsi="Inter" w:cs="Arial"/>
                <w:color w:val="343232"/>
              </w:rPr>
            </w:pPr>
            <w:r w:rsidRPr="009413E1">
              <w:rPr>
                <w:rFonts w:ascii="Inter" w:eastAsia="Arial" w:hAnsi="Inter" w:cs="Arial"/>
                <w:color w:val="343232"/>
              </w:rPr>
              <w:t>2. Extraction des entités clés (destination, dates, budget, activités souhaitées)</w:t>
            </w:r>
          </w:p>
          <w:p w14:paraId="4D297063" w14:textId="447CE4D4" w:rsidR="660CBED0" w:rsidRPr="009413E1" w:rsidRDefault="660CBED0" w:rsidP="009413E1">
            <w:pPr>
              <w:spacing w:after="210"/>
              <w:rPr>
                <w:rFonts w:ascii="Inter" w:eastAsia="Arial" w:hAnsi="Inter" w:cs="Arial"/>
                <w:color w:val="343232"/>
              </w:rPr>
            </w:pPr>
            <w:r w:rsidRPr="009413E1">
              <w:rPr>
                <w:rFonts w:ascii="Inter" w:eastAsia="Arial" w:hAnsi="Inter" w:cs="Arial"/>
                <w:color w:val="343232"/>
              </w:rPr>
              <w:t xml:space="preserve">3. Requête vectorielle dans </w:t>
            </w:r>
            <w:proofErr w:type="spellStart"/>
            <w:r w:rsidRPr="009413E1">
              <w:rPr>
                <w:rFonts w:ascii="Inter" w:eastAsia="Arial" w:hAnsi="Inter" w:cs="Arial"/>
                <w:color w:val="343232"/>
              </w:rPr>
              <w:t>pgvector</w:t>
            </w:r>
            <w:proofErr w:type="spellEnd"/>
            <w:r w:rsidRPr="009413E1">
              <w:rPr>
                <w:rFonts w:ascii="Inter" w:eastAsia="Arial" w:hAnsi="Inter" w:cs="Arial"/>
                <w:color w:val="343232"/>
              </w:rPr>
              <w:t xml:space="preserve"> → top 5 destinations pertinentes</w:t>
            </w:r>
          </w:p>
          <w:p w14:paraId="750039D4" w14:textId="1415BF3E" w:rsidR="660CBED0" w:rsidRPr="009413E1" w:rsidRDefault="660CBED0" w:rsidP="009413E1">
            <w:pPr>
              <w:spacing w:after="210"/>
              <w:rPr>
                <w:rFonts w:ascii="Inter" w:eastAsia="Arial" w:hAnsi="Inter" w:cs="Arial"/>
                <w:color w:val="343232"/>
              </w:rPr>
            </w:pPr>
            <w:r w:rsidRPr="009413E1">
              <w:rPr>
                <w:rFonts w:ascii="Inter" w:eastAsia="Arial" w:hAnsi="Inter" w:cs="Arial"/>
                <w:color w:val="343232"/>
              </w:rPr>
              <w:t>4. Récupération du profil utilisateur (</w:t>
            </w:r>
            <w:proofErr w:type="spellStart"/>
            <w:r w:rsidRPr="009413E1">
              <w:rPr>
                <w:rFonts w:ascii="Inter" w:eastAsia="Arial" w:hAnsi="Inter" w:cs="Arial"/>
                <w:color w:val="343232"/>
              </w:rPr>
              <w:t>pseudonymisé</w:t>
            </w:r>
            <w:proofErr w:type="spellEnd"/>
            <w:r w:rsidRPr="009413E1">
              <w:rPr>
                <w:rFonts w:ascii="Inter" w:eastAsia="Arial" w:hAnsi="Inter" w:cs="Arial"/>
                <w:color w:val="343232"/>
              </w:rPr>
              <w:t>) + contexte (météo, événements)</w:t>
            </w:r>
          </w:p>
          <w:p w14:paraId="45826563" w14:textId="78F12CC5" w:rsidR="660CBED0" w:rsidRPr="009413E1" w:rsidRDefault="660CBED0" w:rsidP="009413E1">
            <w:pPr>
              <w:spacing w:after="210"/>
              <w:rPr>
                <w:rFonts w:ascii="Inter" w:eastAsia="Arial" w:hAnsi="Inter" w:cs="Arial"/>
                <w:color w:val="343232"/>
              </w:rPr>
            </w:pPr>
            <w:r w:rsidRPr="009413E1">
              <w:rPr>
                <w:rFonts w:ascii="Inter" w:eastAsia="Arial" w:hAnsi="Inter" w:cs="Arial"/>
                <w:color w:val="343232"/>
              </w:rPr>
              <w:t>5. Construction du prompt augmenté : [System prompt] + [Données contextuelles] + [Historique conversation] + [Requête utilisateur]</w:t>
            </w:r>
          </w:p>
          <w:p w14:paraId="0F6A26F7" w14:textId="69A6AC9B" w:rsidR="660CBED0" w:rsidRPr="009413E1" w:rsidRDefault="4FE9DB61" w:rsidP="009413E1">
            <w:pPr>
              <w:spacing w:after="210"/>
              <w:rPr>
                <w:rFonts w:ascii="Inter" w:eastAsia="Arial" w:hAnsi="Inter" w:cs="Arial"/>
                <w:color w:val="343232"/>
              </w:rPr>
            </w:pPr>
            <w:r w:rsidRPr="009413E1">
              <w:rPr>
                <w:rFonts w:ascii="Inter" w:eastAsia="Arial" w:hAnsi="Inter" w:cs="Arial"/>
                <w:color w:val="343232"/>
              </w:rPr>
              <w:t xml:space="preserve">6. Appel </w:t>
            </w:r>
            <w:r w:rsidR="5081EE08" w:rsidRPr="009413E1">
              <w:rPr>
                <w:rFonts w:ascii="Inter" w:eastAsia="Arial" w:hAnsi="Inter" w:cs="Arial"/>
                <w:color w:val="343232"/>
              </w:rPr>
              <w:t>du modèle LLM Local (Ollama) → génér</w:t>
            </w:r>
            <w:r w:rsidR="24B5FD7B" w:rsidRPr="009413E1">
              <w:rPr>
                <w:rFonts w:ascii="Inter" w:eastAsia="Arial" w:hAnsi="Inter" w:cs="Arial"/>
                <w:color w:val="343232"/>
              </w:rPr>
              <w:t>ation de réponse</w:t>
            </w:r>
          </w:p>
          <w:p w14:paraId="27A91764" w14:textId="75B00D45" w:rsidR="660CBED0" w:rsidRDefault="660CBED0" w:rsidP="009413E1">
            <w:pPr>
              <w:spacing w:after="210"/>
            </w:pPr>
            <w:r w:rsidRPr="009413E1">
              <w:rPr>
                <w:rFonts w:ascii="Inter" w:eastAsia="Arial" w:hAnsi="Inter" w:cs="Arial"/>
                <w:color w:val="343232"/>
              </w:rPr>
              <w:t xml:space="preserve">7. </w:t>
            </w:r>
            <w:proofErr w:type="spellStart"/>
            <w:r w:rsidRPr="009413E1">
              <w:rPr>
                <w:rFonts w:ascii="Inter" w:eastAsia="Arial" w:hAnsi="Inter" w:cs="Arial"/>
                <w:color w:val="343232"/>
              </w:rPr>
              <w:t>Logging</w:t>
            </w:r>
            <w:proofErr w:type="spellEnd"/>
            <w:r w:rsidRPr="009413E1">
              <w:rPr>
                <w:rFonts w:ascii="Inter" w:eastAsia="Arial" w:hAnsi="Inter" w:cs="Arial"/>
                <w:color w:val="343232"/>
              </w:rPr>
              <w:t xml:space="preserve"> </w:t>
            </w:r>
            <w:proofErr w:type="spellStart"/>
            <w:r w:rsidRPr="009413E1">
              <w:rPr>
                <w:rFonts w:ascii="Inter" w:eastAsia="Arial" w:hAnsi="Inter" w:cs="Arial"/>
                <w:color w:val="343232"/>
              </w:rPr>
              <w:t>pseudonymisé</w:t>
            </w:r>
            <w:proofErr w:type="spellEnd"/>
            <w:r w:rsidRPr="009413E1">
              <w:rPr>
                <w:rFonts w:ascii="Inter" w:eastAsia="Arial" w:hAnsi="Inter" w:cs="Arial"/>
                <w:color w:val="343232"/>
              </w:rPr>
              <w:t xml:space="preserve"> pour amélioration continue</w:t>
            </w:r>
          </w:p>
        </w:tc>
      </w:tr>
    </w:tbl>
    <w:p w14:paraId="6EC1332F" w14:textId="28502261" w:rsidR="660CBED0" w:rsidRDefault="660CBED0" w:rsidP="660CBED0">
      <w:pPr>
        <w:spacing w:after="210"/>
      </w:pPr>
    </w:p>
    <w:p w14:paraId="042F9278" w14:textId="3E3E4985" w:rsidR="22C51C0F" w:rsidRPr="00DB5B1F" w:rsidRDefault="22C51C0F" w:rsidP="00DB5B1F">
      <w:pPr>
        <w:pStyle w:val="ListParagraph"/>
        <w:numPr>
          <w:ilvl w:val="0"/>
          <w:numId w:val="15"/>
        </w:numPr>
        <w:spacing w:after="90"/>
        <w:rPr>
          <w:rFonts w:ascii="Montserrat Medium" w:eastAsia="Arial" w:hAnsi="Montserrat Medium" w:cs="Arial"/>
          <w:color w:val="5A2E1F"/>
          <w:sz w:val="48"/>
          <w:szCs w:val="48"/>
        </w:rPr>
      </w:pPr>
      <w:r w:rsidRPr="00DB5B1F">
        <w:rPr>
          <w:rFonts w:ascii="Montserrat Medium" w:eastAsia="Arial" w:hAnsi="Montserrat Medium" w:cs="Arial"/>
          <w:color w:val="5A2E1F"/>
          <w:sz w:val="48"/>
          <w:szCs w:val="48"/>
        </w:rPr>
        <w:t>Gestion du contexte conversationnel</w:t>
      </w:r>
    </w:p>
    <w:p w14:paraId="49706112" w14:textId="3E99CE6A" w:rsidR="22C51C0F" w:rsidRPr="004B2C27" w:rsidRDefault="22C51C0F" w:rsidP="00F474FD">
      <w:pPr>
        <w:pStyle w:val="ListParagraph"/>
        <w:numPr>
          <w:ilvl w:val="0"/>
          <w:numId w:val="1"/>
        </w:numPr>
        <w:spacing w:after="0"/>
        <w:rPr>
          <w:rFonts w:ascii="Inter" w:eastAsia="Arial" w:hAnsi="Inter" w:cs="Arial"/>
          <w:color w:val="343232"/>
        </w:rPr>
      </w:pPr>
      <w:r w:rsidRPr="004B2C27">
        <w:rPr>
          <w:rFonts w:ascii="Inter" w:eastAsia="Arial" w:hAnsi="Inter" w:cs="Arial"/>
          <w:color w:val="343232"/>
        </w:rPr>
        <w:t>Fenêtre de contexte : conserver les 10 derniers échanges pour maintenir la cohérence</w:t>
      </w:r>
    </w:p>
    <w:p w14:paraId="2562FD45" w14:textId="58CE702B" w:rsidR="22C51C0F" w:rsidRPr="004B2C27" w:rsidRDefault="247AD089" w:rsidP="00F474FD">
      <w:pPr>
        <w:pStyle w:val="ListParagraph"/>
        <w:numPr>
          <w:ilvl w:val="0"/>
          <w:numId w:val="1"/>
        </w:numPr>
        <w:spacing w:after="0"/>
        <w:rPr>
          <w:rFonts w:ascii="Inter" w:eastAsia="Arial" w:hAnsi="Inter" w:cs="Arial"/>
          <w:color w:val="343232"/>
        </w:rPr>
      </w:pPr>
      <w:r w:rsidRPr="004B2C27">
        <w:rPr>
          <w:rFonts w:ascii="Inter" w:eastAsia="Arial" w:hAnsi="Inter" w:cs="Arial"/>
          <w:color w:val="343232"/>
        </w:rPr>
        <w:t>Résumé de session : après 10 échanges, compresser l'historique via le LLM</w:t>
      </w:r>
      <w:r w:rsidR="1AE930D6" w:rsidRPr="004B2C27">
        <w:rPr>
          <w:rFonts w:ascii="Inter" w:eastAsia="Arial" w:hAnsi="Inter" w:cs="Arial"/>
          <w:color w:val="343232"/>
        </w:rPr>
        <w:t xml:space="preserve"> Local (Ollama)</w:t>
      </w:r>
      <w:r w:rsidRPr="004B2C27">
        <w:rPr>
          <w:rFonts w:ascii="Inter" w:eastAsia="Arial" w:hAnsi="Inter" w:cs="Arial"/>
          <w:color w:val="343232"/>
        </w:rPr>
        <w:t xml:space="preserve"> pour économiser les </w:t>
      </w:r>
      <w:proofErr w:type="spellStart"/>
      <w:r w:rsidRPr="004B2C27">
        <w:rPr>
          <w:rFonts w:ascii="Inter" w:eastAsia="Arial" w:hAnsi="Inter" w:cs="Arial"/>
          <w:color w:val="343232"/>
        </w:rPr>
        <w:t>tokens</w:t>
      </w:r>
      <w:proofErr w:type="spellEnd"/>
    </w:p>
    <w:p w14:paraId="12445833" w14:textId="3BA93BC8" w:rsidR="22C51C0F" w:rsidRPr="004B2C27" w:rsidRDefault="22C51C0F" w:rsidP="00F474FD">
      <w:pPr>
        <w:pStyle w:val="ListParagraph"/>
        <w:numPr>
          <w:ilvl w:val="0"/>
          <w:numId w:val="1"/>
        </w:numPr>
        <w:spacing w:after="0"/>
        <w:rPr>
          <w:rFonts w:ascii="Inter" w:eastAsia="Arial" w:hAnsi="Inter" w:cs="Arial"/>
          <w:color w:val="343232"/>
        </w:rPr>
      </w:pPr>
      <w:r w:rsidRPr="004B2C27">
        <w:rPr>
          <w:rFonts w:ascii="Inter" w:eastAsia="Arial" w:hAnsi="Inter" w:cs="Arial"/>
          <w:color w:val="343232"/>
        </w:rPr>
        <w:t>Mémoire persistante : stocker en base les préférences extraites de la conversation (</w:t>
      </w:r>
      <w:proofErr w:type="gramStart"/>
      <w:r w:rsidRPr="004B2C27">
        <w:rPr>
          <w:rFonts w:ascii="Inter" w:eastAsia="Arial" w:hAnsi="Inter" w:cs="Arial"/>
          <w:color w:val="343232"/>
        </w:rPr>
        <w:t>ex:</w:t>
      </w:r>
      <w:proofErr w:type="gramEnd"/>
      <w:r w:rsidRPr="004B2C27">
        <w:rPr>
          <w:rFonts w:ascii="Inter" w:eastAsia="Arial" w:hAnsi="Inter" w:cs="Arial"/>
          <w:color w:val="343232"/>
        </w:rPr>
        <w:t xml:space="preserve"> 'préfère la mer à la montagne')</w:t>
      </w:r>
    </w:p>
    <w:p w14:paraId="132A0760" w14:textId="1B61536E" w:rsidR="22C51C0F" w:rsidRPr="004B2C27" w:rsidRDefault="22C51C0F" w:rsidP="00F474FD">
      <w:pPr>
        <w:pStyle w:val="ListParagraph"/>
        <w:numPr>
          <w:ilvl w:val="0"/>
          <w:numId w:val="1"/>
        </w:numPr>
        <w:spacing w:after="0"/>
        <w:rPr>
          <w:rFonts w:ascii="Inter" w:eastAsia="Arial" w:hAnsi="Inter" w:cs="Arial"/>
          <w:color w:val="343232"/>
        </w:rPr>
      </w:pPr>
      <w:r w:rsidRPr="004B2C27">
        <w:rPr>
          <w:rFonts w:ascii="Inter" w:eastAsia="Arial" w:hAnsi="Inter" w:cs="Arial"/>
          <w:color w:val="343232"/>
        </w:rPr>
        <w:t>Gestion des intentions : classifier les messages (demande de reco, question pratique, feedback, hors-sujet)</w:t>
      </w:r>
    </w:p>
    <w:p w14:paraId="19886E30" w14:textId="5BB2C972" w:rsidR="660CBED0" w:rsidRDefault="660CBED0" w:rsidP="660CBED0">
      <w:pPr>
        <w:spacing w:after="210"/>
      </w:pPr>
    </w:p>
    <w:p w14:paraId="5DAC0932" w14:textId="1FC2C48F" w:rsidR="22C51C0F" w:rsidRPr="005B7CCC" w:rsidRDefault="22C51C0F" w:rsidP="005B7CCC">
      <w:pPr>
        <w:pStyle w:val="ListParagraph"/>
        <w:numPr>
          <w:ilvl w:val="0"/>
          <w:numId w:val="11"/>
        </w:numPr>
        <w:spacing w:after="270"/>
        <w:rPr>
          <w:rFonts w:ascii="Montserrat SemiBold" w:eastAsia="Arial" w:hAnsi="Montserrat SemiBold" w:cs="Arial"/>
          <w:b/>
          <w:bCs/>
          <w:color w:val="5A2E1F"/>
          <w:sz w:val="60"/>
          <w:szCs w:val="60"/>
        </w:rPr>
      </w:pPr>
      <w:r w:rsidRPr="005B7CCC">
        <w:rPr>
          <w:rFonts w:ascii="Montserrat SemiBold" w:eastAsia="Arial" w:hAnsi="Montserrat SemiBold" w:cs="Arial"/>
          <w:b/>
          <w:bCs/>
          <w:color w:val="5A2E1F"/>
          <w:sz w:val="60"/>
          <w:szCs w:val="60"/>
        </w:rPr>
        <w:t>Feuille de route technique — Priorisation MVP</w:t>
      </w:r>
    </w:p>
    <w:p w14:paraId="682B41E2" w14:textId="1EDCCA1D" w:rsidR="660CBED0" w:rsidRDefault="22C51C0F" w:rsidP="660CBED0">
      <w:pPr>
        <w:spacing w:after="270"/>
      </w:pPr>
      <w:r w:rsidRPr="005B7CCC">
        <w:rPr>
          <w:rFonts w:ascii="Inter" w:eastAsia="Arial" w:hAnsi="Inter" w:cs="Arial"/>
          <w:color w:val="343232"/>
        </w:rPr>
        <w:t>Sur la base de cette analyse, voici la priorisation recommandée pour construire le MVP en 3 phase</w:t>
      </w:r>
      <w:r w:rsidR="005B7CCC">
        <w:rPr>
          <w:rFonts w:ascii="Inter" w:eastAsia="Arial" w:hAnsi="Inter" w:cs="Arial"/>
          <w:color w:val="343232"/>
        </w:rPr>
        <w:t xml:space="preserve">s : </w:t>
      </w:r>
    </w:p>
    <w:tbl>
      <w:tblPr>
        <w:tblW w:w="9773" w:type="dxa"/>
        <w:tblLook w:val="06A0" w:firstRow="1" w:lastRow="0" w:firstColumn="1" w:lastColumn="0" w:noHBand="1" w:noVBand="1"/>
      </w:tblPr>
      <w:tblGrid>
        <w:gridCol w:w="1856"/>
        <w:gridCol w:w="1226"/>
        <w:gridCol w:w="3714"/>
        <w:gridCol w:w="2977"/>
      </w:tblGrid>
      <w:tr w:rsidR="660CBED0" w14:paraId="4901F08F" w14:textId="77777777" w:rsidTr="005B7CCC">
        <w:trPr>
          <w:trHeight w:val="150"/>
        </w:trPr>
        <w:tc>
          <w:tcPr>
            <w:tcW w:w="1856"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1416D23A" w14:textId="0D181391"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Phase</w:t>
            </w:r>
          </w:p>
        </w:tc>
        <w:tc>
          <w:tcPr>
            <w:tcW w:w="1226"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141E5955" w14:textId="309363EF"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Durée</w:t>
            </w:r>
          </w:p>
        </w:tc>
        <w:tc>
          <w:tcPr>
            <w:tcW w:w="3714"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3BD8CFE6" w14:textId="69FDDB65"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Briques à construire</w:t>
            </w:r>
          </w:p>
        </w:tc>
        <w:tc>
          <w:tcPr>
            <w:tcW w:w="2977"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0266F448" w14:textId="73617D69"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Objectif</w:t>
            </w:r>
          </w:p>
        </w:tc>
      </w:tr>
      <w:tr w:rsidR="660CBED0" w14:paraId="465F9B04" w14:textId="77777777" w:rsidTr="005B7CCC">
        <w:trPr>
          <w:trHeight w:val="735"/>
        </w:trPr>
        <w:tc>
          <w:tcPr>
            <w:tcW w:w="185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003738EB" w14:textId="686962B6"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Phase 1 — Fondations</w:t>
            </w:r>
          </w:p>
        </w:tc>
        <w:tc>
          <w:tcPr>
            <w:tcW w:w="122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9F4E63E" w14:textId="0716A8F4"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Semaines 1-4</w:t>
            </w:r>
          </w:p>
        </w:tc>
        <w:tc>
          <w:tcPr>
            <w:tcW w:w="3714"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3E4AC74C" w14:textId="22650238" w:rsidR="660CBED0" w:rsidRPr="005B7CCC" w:rsidRDefault="01685FF0" w:rsidP="5029B12A">
            <w:pPr>
              <w:spacing w:after="0"/>
              <w:jc w:val="both"/>
              <w:rPr>
                <w:rFonts w:ascii="Inter" w:eastAsia="Arial" w:hAnsi="Inter" w:cs="Arial"/>
                <w:color w:val="343232"/>
              </w:rPr>
            </w:pPr>
            <w:r w:rsidRPr="005B7CCC">
              <w:rPr>
                <w:rFonts w:ascii="Inter" w:eastAsia="Arial" w:hAnsi="Inter" w:cs="Arial"/>
                <w:color w:val="343232"/>
              </w:rPr>
              <w:t>Profil psychologique (Profil vectoriel personnalisé)</w:t>
            </w:r>
          </w:p>
          <w:p w14:paraId="6CF4D84B" w14:textId="02CD2C4B" w:rsidR="660CBED0" w:rsidRPr="005B7CCC" w:rsidRDefault="4FE9DB61" w:rsidP="5029B12A">
            <w:pPr>
              <w:spacing w:after="0"/>
              <w:jc w:val="both"/>
              <w:rPr>
                <w:rFonts w:ascii="Inter" w:eastAsia="Arial" w:hAnsi="Inter" w:cs="Arial"/>
                <w:color w:val="343232"/>
              </w:rPr>
            </w:pPr>
            <w:r w:rsidRPr="005B7CCC">
              <w:rPr>
                <w:rFonts w:ascii="Inter" w:eastAsia="Arial" w:hAnsi="Inter" w:cs="Arial"/>
                <w:color w:val="343232"/>
              </w:rPr>
              <w:t xml:space="preserve"> + Content-</w:t>
            </w:r>
            <w:proofErr w:type="spellStart"/>
            <w:r w:rsidRPr="005B7CCC">
              <w:rPr>
                <w:rFonts w:ascii="Inter" w:eastAsia="Arial" w:hAnsi="Inter" w:cs="Arial"/>
                <w:color w:val="343232"/>
              </w:rPr>
              <w:t>based</w:t>
            </w:r>
            <w:proofErr w:type="spellEnd"/>
            <w:r w:rsidRPr="005B7CCC">
              <w:rPr>
                <w:rFonts w:ascii="Inter" w:eastAsia="Arial" w:hAnsi="Inter" w:cs="Arial"/>
                <w:color w:val="343232"/>
              </w:rPr>
              <w:t xml:space="preserve"> </w:t>
            </w:r>
            <w:proofErr w:type="spellStart"/>
            <w:r w:rsidRPr="005B7CCC">
              <w:rPr>
                <w:rFonts w:ascii="Inter" w:eastAsia="Arial" w:hAnsi="Inter" w:cs="Arial"/>
                <w:color w:val="343232"/>
              </w:rPr>
              <w:t>filtering</w:t>
            </w:r>
            <w:proofErr w:type="spellEnd"/>
            <w:r w:rsidRPr="005B7CCC">
              <w:rPr>
                <w:rFonts w:ascii="Inter" w:eastAsia="Arial" w:hAnsi="Inter" w:cs="Arial"/>
                <w:color w:val="343232"/>
              </w:rPr>
              <w:t xml:space="preserve"> + </w:t>
            </w:r>
            <w:proofErr w:type="spellStart"/>
            <w:r w:rsidRPr="005B7CCC">
              <w:rPr>
                <w:rFonts w:ascii="Inter" w:eastAsia="Arial" w:hAnsi="Inter" w:cs="Arial"/>
                <w:color w:val="343232"/>
              </w:rPr>
              <w:t>Chatbot</w:t>
            </w:r>
            <w:proofErr w:type="spellEnd"/>
            <w:r w:rsidRPr="005B7CCC">
              <w:rPr>
                <w:rFonts w:ascii="Inter" w:eastAsia="Arial" w:hAnsi="Inter" w:cs="Arial"/>
                <w:color w:val="343232"/>
              </w:rPr>
              <w:t xml:space="preserve"> </w:t>
            </w:r>
            <w:r w:rsidR="66127F98" w:rsidRPr="005B7CCC">
              <w:rPr>
                <w:rFonts w:ascii="Inter" w:eastAsia="Arial" w:hAnsi="Inter" w:cs="Arial"/>
                <w:color w:val="343232"/>
              </w:rPr>
              <w:t>LLM Local (Ollama)</w:t>
            </w:r>
            <w:r w:rsidRPr="005B7CCC">
              <w:rPr>
                <w:rFonts w:ascii="Inter" w:eastAsia="Arial" w:hAnsi="Inter" w:cs="Arial"/>
                <w:color w:val="343232"/>
              </w:rPr>
              <w:t xml:space="preserve"> basique (sans RAG)</w:t>
            </w:r>
          </w:p>
        </w:tc>
        <w:tc>
          <w:tcPr>
            <w:tcW w:w="2977"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C6817FA" w14:textId="1977A96E"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Valider l'UX et la pertinence des recommandations initiales</w:t>
            </w:r>
          </w:p>
        </w:tc>
      </w:tr>
      <w:tr w:rsidR="660CBED0" w14:paraId="691F6817" w14:textId="77777777" w:rsidTr="005B7CCC">
        <w:trPr>
          <w:trHeight w:val="540"/>
        </w:trPr>
        <w:tc>
          <w:tcPr>
            <w:tcW w:w="1856"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1F4D1FDF" w14:textId="6456A7D8"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Phase 2 — Enrichissement</w:t>
            </w:r>
          </w:p>
        </w:tc>
        <w:tc>
          <w:tcPr>
            <w:tcW w:w="1226"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46330556" w14:textId="0180C8D1"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Semaines 5-8</w:t>
            </w:r>
          </w:p>
        </w:tc>
        <w:tc>
          <w:tcPr>
            <w:tcW w:w="3714"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1B836530" w14:textId="60D9132C"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Architecture RAG + Collecte APIs météo/événements + Signaux contextuels</w:t>
            </w:r>
          </w:p>
        </w:tc>
        <w:tc>
          <w:tcPr>
            <w:tcW w:w="2977"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4357F44C" w14:textId="12CAD335"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 xml:space="preserve">Recommandations contextualisées et </w:t>
            </w:r>
            <w:proofErr w:type="spellStart"/>
            <w:r w:rsidRPr="005B7CCC">
              <w:rPr>
                <w:rFonts w:ascii="Inter" w:eastAsia="Arial" w:hAnsi="Inter" w:cs="Arial"/>
                <w:color w:val="343232"/>
              </w:rPr>
              <w:t>chatbot</w:t>
            </w:r>
            <w:proofErr w:type="spellEnd"/>
            <w:r w:rsidRPr="005B7CCC">
              <w:rPr>
                <w:rFonts w:ascii="Inter" w:eastAsia="Arial" w:hAnsi="Inter" w:cs="Arial"/>
                <w:color w:val="343232"/>
              </w:rPr>
              <w:t xml:space="preserve"> intelligent</w:t>
            </w:r>
          </w:p>
        </w:tc>
      </w:tr>
      <w:tr w:rsidR="660CBED0" w14:paraId="55FA9355" w14:textId="77777777" w:rsidTr="005B7CCC">
        <w:trPr>
          <w:trHeight w:val="540"/>
        </w:trPr>
        <w:tc>
          <w:tcPr>
            <w:tcW w:w="185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7CDEB5F" w14:textId="38209CA7"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Phase 3 — Social &amp; Tendances</w:t>
            </w:r>
          </w:p>
        </w:tc>
        <w:tc>
          <w:tcPr>
            <w:tcW w:w="1226"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3DB7C839" w14:textId="49581F46"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Semaines 9-12</w:t>
            </w:r>
          </w:p>
        </w:tc>
        <w:tc>
          <w:tcPr>
            <w:tcW w:w="3714"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327169E" w14:textId="6F908FAA" w:rsidR="660CBED0" w:rsidRPr="005B7CCC" w:rsidRDefault="0700FD4D" w:rsidP="5029B12A">
            <w:pPr>
              <w:spacing w:after="0"/>
              <w:jc w:val="both"/>
              <w:rPr>
                <w:rFonts w:ascii="Inter" w:eastAsia="Arial" w:hAnsi="Inter" w:cs="Arial"/>
                <w:color w:val="343232"/>
              </w:rPr>
            </w:pPr>
            <w:r w:rsidRPr="005B7CCC">
              <w:rPr>
                <w:rFonts w:ascii="Inter" w:eastAsia="Arial" w:hAnsi="Inter" w:cs="Arial"/>
                <w:color w:val="343232"/>
              </w:rPr>
              <w:t xml:space="preserve">Amélioration du </w:t>
            </w:r>
            <w:proofErr w:type="spellStart"/>
            <w:r w:rsidRPr="005B7CCC">
              <w:rPr>
                <w:rFonts w:ascii="Inter" w:eastAsia="Arial" w:hAnsi="Inter" w:cs="Arial"/>
                <w:color w:val="343232"/>
              </w:rPr>
              <w:t>ranking</w:t>
            </w:r>
            <w:proofErr w:type="spellEnd"/>
            <w:r w:rsidR="492B2FB2" w:rsidRPr="005B7CCC">
              <w:rPr>
                <w:rFonts w:ascii="Inter" w:eastAsia="Arial" w:hAnsi="Inter" w:cs="Arial"/>
                <w:color w:val="343232"/>
              </w:rPr>
              <w:t xml:space="preserve"> + métriques + amélioration continue </w:t>
            </w:r>
          </w:p>
        </w:tc>
        <w:tc>
          <w:tcPr>
            <w:tcW w:w="2977"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6F59F4CC" w14:textId="2535BAFF" w:rsidR="660CBED0" w:rsidRPr="005B7CCC" w:rsidRDefault="660CBED0" w:rsidP="660CBED0">
            <w:pPr>
              <w:spacing w:after="0"/>
              <w:jc w:val="both"/>
              <w:rPr>
                <w:rFonts w:ascii="Inter" w:eastAsia="Arial" w:hAnsi="Inter" w:cs="Arial"/>
                <w:color w:val="343232"/>
              </w:rPr>
            </w:pPr>
            <w:r w:rsidRPr="005B7CCC">
              <w:rPr>
                <w:rFonts w:ascii="Inter" w:eastAsia="Arial" w:hAnsi="Inter" w:cs="Arial"/>
                <w:color w:val="343232"/>
              </w:rPr>
              <w:t>Personnalisation sociale et optimisation continue</w:t>
            </w:r>
          </w:p>
        </w:tc>
      </w:tr>
    </w:tbl>
    <w:p w14:paraId="2EBCDC89" w14:textId="480F9405" w:rsidR="660CBED0" w:rsidRDefault="660CBED0" w:rsidP="660CBED0">
      <w:pPr>
        <w:spacing w:after="270"/>
      </w:pPr>
    </w:p>
    <w:p w14:paraId="0F742DD3" w14:textId="6C1C209A" w:rsidR="22C51C0F" w:rsidRPr="005B7CCC" w:rsidRDefault="22C51C0F" w:rsidP="005B7CCC">
      <w:pPr>
        <w:pStyle w:val="ListParagraph"/>
        <w:numPr>
          <w:ilvl w:val="0"/>
          <w:numId w:val="11"/>
        </w:numPr>
        <w:spacing w:after="270"/>
        <w:rPr>
          <w:rFonts w:ascii="Montserrat SemiBold" w:eastAsia="Arial" w:hAnsi="Montserrat SemiBold" w:cs="Arial"/>
          <w:b/>
          <w:bCs/>
          <w:color w:val="5A2E1F"/>
          <w:sz w:val="60"/>
          <w:szCs w:val="60"/>
        </w:rPr>
      </w:pPr>
      <w:r w:rsidRPr="005B7CCC">
        <w:rPr>
          <w:rFonts w:ascii="Montserrat SemiBold" w:eastAsia="Arial" w:hAnsi="Montserrat SemiBold" w:cs="Arial"/>
          <w:b/>
          <w:bCs/>
          <w:color w:val="5A2E1F"/>
          <w:sz w:val="60"/>
          <w:szCs w:val="60"/>
        </w:rPr>
        <w:t>Conformité RGPD et sécurité des données</w:t>
      </w:r>
    </w:p>
    <w:p w14:paraId="7290DD07" w14:textId="769264F3" w:rsidR="22C51C0F" w:rsidRPr="005B7CCC" w:rsidRDefault="22C51C0F" w:rsidP="005B7CCC">
      <w:pPr>
        <w:pStyle w:val="ListParagraph"/>
        <w:numPr>
          <w:ilvl w:val="0"/>
          <w:numId w:val="16"/>
        </w:numPr>
        <w:spacing w:after="210"/>
        <w:rPr>
          <w:rFonts w:ascii="Montserrat Medium" w:eastAsia="Arial" w:hAnsi="Montserrat Medium" w:cs="Arial"/>
          <w:color w:val="5A2E1F"/>
          <w:sz w:val="48"/>
          <w:szCs w:val="48"/>
        </w:rPr>
      </w:pPr>
      <w:r w:rsidRPr="005B7CCC">
        <w:rPr>
          <w:rFonts w:ascii="Montserrat Medium" w:eastAsia="Arial" w:hAnsi="Montserrat Medium" w:cs="Arial"/>
          <w:color w:val="5A2E1F"/>
          <w:sz w:val="48"/>
          <w:szCs w:val="48"/>
        </w:rPr>
        <w:t>Données sensibles identifiées</w:t>
      </w:r>
    </w:p>
    <w:tbl>
      <w:tblPr>
        <w:tblW w:w="9348" w:type="dxa"/>
        <w:tblLook w:val="06A0" w:firstRow="1" w:lastRow="0" w:firstColumn="1" w:lastColumn="0" w:noHBand="1" w:noVBand="1"/>
      </w:tblPr>
      <w:tblGrid>
        <w:gridCol w:w="2115"/>
        <w:gridCol w:w="2980"/>
        <w:gridCol w:w="4253"/>
      </w:tblGrid>
      <w:tr w:rsidR="660CBED0" w14:paraId="09319422" w14:textId="77777777" w:rsidTr="005833A5">
        <w:trPr>
          <w:trHeight w:val="150"/>
        </w:trPr>
        <w:tc>
          <w:tcPr>
            <w:tcW w:w="211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1431B966" w14:textId="5E2D235E"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Donnée</w:t>
            </w:r>
          </w:p>
        </w:tc>
        <w:tc>
          <w:tcPr>
            <w:tcW w:w="2980"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66D04516" w14:textId="7F7E49FF"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Sensibilité</w:t>
            </w:r>
          </w:p>
        </w:tc>
        <w:tc>
          <w:tcPr>
            <w:tcW w:w="4253"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4BD3EC9F" w14:textId="48BC4743"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Traitement recommandé</w:t>
            </w:r>
          </w:p>
        </w:tc>
      </w:tr>
      <w:tr w:rsidR="660CBED0" w14:paraId="55E50B4B" w14:textId="77777777" w:rsidTr="005833A5">
        <w:trPr>
          <w:trHeight w:val="345"/>
        </w:trPr>
        <w:tc>
          <w:tcPr>
            <w:tcW w:w="21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61D4FF14" w14:textId="7DAB12E1" w:rsidR="660CBED0" w:rsidRPr="005833A5" w:rsidRDefault="0BFE69E2" w:rsidP="5029B12A">
            <w:pPr>
              <w:spacing w:after="0"/>
              <w:rPr>
                <w:rFonts w:ascii="Inter" w:eastAsia="Arial" w:hAnsi="Inter" w:cs="Arial"/>
                <w:color w:val="343232"/>
              </w:rPr>
            </w:pPr>
            <w:r w:rsidRPr="005833A5">
              <w:rPr>
                <w:rFonts w:ascii="Inter" w:eastAsia="Arial" w:hAnsi="Inter" w:cs="Arial"/>
                <w:color w:val="343232"/>
              </w:rPr>
              <w:t>Profil psychologique (Profil vectoriel personnalisé)</w:t>
            </w:r>
          </w:p>
          <w:p w14:paraId="045E6B1B" w14:textId="56481B7D" w:rsidR="660CBED0" w:rsidRPr="005833A5" w:rsidRDefault="660CBED0" w:rsidP="5029B12A">
            <w:pPr>
              <w:spacing w:after="0"/>
              <w:jc w:val="both"/>
              <w:rPr>
                <w:rFonts w:ascii="Inter" w:eastAsia="Arial" w:hAnsi="Inter" w:cs="Arial"/>
                <w:color w:val="343232"/>
              </w:rPr>
            </w:pPr>
          </w:p>
        </w:tc>
        <w:tc>
          <w:tcPr>
            <w:tcW w:w="2980"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9E95E26" w14:textId="03599B25"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Donnée de personnalité</w:t>
            </w:r>
          </w:p>
        </w:tc>
        <w:tc>
          <w:tcPr>
            <w:tcW w:w="4253"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34B6035A" w14:textId="24E2429A" w:rsidR="660CBED0" w:rsidRPr="005833A5" w:rsidRDefault="4FE9DB61" w:rsidP="5029B12A">
            <w:pPr>
              <w:spacing w:after="0"/>
              <w:jc w:val="both"/>
              <w:rPr>
                <w:rFonts w:ascii="Inter" w:eastAsia="Arial" w:hAnsi="Inter" w:cs="Arial"/>
                <w:color w:val="343232"/>
              </w:rPr>
            </w:pPr>
            <w:r w:rsidRPr="005833A5">
              <w:rPr>
                <w:rFonts w:ascii="Inter" w:eastAsia="Arial" w:hAnsi="Inter" w:cs="Arial"/>
                <w:color w:val="343232"/>
              </w:rPr>
              <w:t>Stockée en base, jamais envoyée brute au LLM</w:t>
            </w:r>
            <w:r w:rsidR="38021ADF" w:rsidRPr="005833A5">
              <w:rPr>
                <w:rFonts w:ascii="Inter" w:eastAsia="Arial" w:hAnsi="Inter" w:cs="Arial"/>
                <w:color w:val="343232"/>
              </w:rPr>
              <w:t xml:space="preserve"> Local (Ollama)</w:t>
            </w:r>
          </w:p>
        </w:tc>
      </w:tr>
      <w:tr w:rsidR="660CBED0" w14:paraId="0CF17F80" w14:textId="77777777" w:rsidTr="005833A5">
        <w:trPr>
          <w:trHeight w:val="150"/>
        </w:trPr>
        <w:tc>
          <w:tcPr>
            <w:tcW w:w="211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5CAC3608" w14:textId="2E460AE2"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Historique de navigation</w:t>
            </w:r>
          </w:p>
        </w:tc>
        <w:tc>
          <w:tcPr>
            <w:tcW w:w="2980"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40F94AF5" w14:textId="4FF535F3"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Comportemental</w:t>
            </w:r>
          </w:p>
        </w:tc>
        <w:tc>
          <w:tcPr>
            <w:tcW w:w="4253"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6D7D3CE6" w14:textId="62E27A06" w:rsidR="660CBED0" w:rsidRPr="005833A5" w:rsidRDefault="660CBED0" w:rsidP="660CBED0">
            <w:pPr>
              <w:spacing w:after="0"/>
              <w:jc w:val="both"/>
              <w:rPr>
                <w:rFonts w:ascii="Inter" w:eastAsia="Arial" w:hAnsi="Inter" w:cs="Arial"/>
                <w:color w:val="343232"/>
              </w:rPr>
            </w:pPr>
            <w:proofErr w:type="spellStart"/>
            <w:r w:rsidRPr="005833A5">
              <w:rPr>
                <w:rFonts w:ascii="Inter" w:eastAsia="Arial" w:hAnsi="Inter" w:cs="Arial"/>
                <w:color w:val="343232"/>
              </w:rPr>
              <w:t>Pseudonymisation</w:t>
            </w:r>
            <w:proofErr w:type="spellEnd"/>
            <w:r w:rsidRPr="005833A5">
              <w:rPr>
                <w:rFonts w:ascii="Inter" w:eastAsia="Arial" w:hAnsi="Inter" w:cs="Arial"/>
                <w:color w:val="343232"/>
              </w:rPr>
              <w:t xml:space="preserve"> (UUID interne), </w:t>
            </w:r>
            <w:r w:rsidR="5DC3E9C0" w:rsidRPr="005833A5">
              <w:rPr>
                <w:rFonts w:ascii="Inter" w:eastAsia="Arial" w:hAnsi="Inter" w:cs="Arial"/>
                <w:color w:val="343232"/>
              </w:rPr>
              <w:t>Durée de vie</w:t>
            </w:r>
            <w:r w:rsidRPr="005833A5">
              <w:rPr>
                <w:rFonts w:ascii="Inter" w:eastAsia="Arial" w:hAnsi="Inter" w:cs="Arial"/>
                <w:color w:val="343232"/>
              </w:rPr>
              <w:t xml:space="preserve"> 90 jours</w:t>
            </w:r>
          </w:p>
        </w:tc>
      </w:tr>
      <w:tr w:rsidR="660CBED0" w14:paraId="53E3444B" w14:textId="77777777" w:rsidTr="005833A5">
        <w:trPr>
          <w:trHeight w:val="330"/>
        </w:trPr>
        <w:tc>
          <w:tcPr>
            <w:tcW w:w="21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05D9CFB9" w14:textId="3108DA11"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Données sociales collectées</w:t>
            </w:r>
          </w:p>
        </w:tc>
        <w:tc>
          <w:tcPr>
            <w:tcW w:w="2980"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2F7A49B0" w14:textId="6810B231"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Publiques agrégées</w:t>
            </w:r>
          </w:p>
        </w:tc>
        <w:tc>
          <w:tcPr>
            <w:tcW w:w="4253"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71FA819" w14:textId="3E77C78A"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Agrégation par thème, aucun ID utilisateur stocké</w:t>
            </w:r>
          </w:p>
        </w:tc>
      </w:tr>
      <w:tr w:rsidR="660CBED0" w14:paraId="0301CAB9" w14:textId="77777777" w:rsidTr="005833A5">
        <w:trPr>
          <w:trHeight w:val="555"/>
        </w:trPr>
        <w:tc>
          <w:tcPr>
            <w:tcW w:w="211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70540BA7" w14:textId="41C92FD1"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 xml:space="preserve">Conversations </w:t>
            </w:r>
            <w:proofErr w:type="spellStart"/>
            <w:r w:rsidRPr="005833A5">
              <w:rPr>
                <w:rFonts w:ascii="Inter" w:eastAsia="Arial" w:hAnsi="Inter" w:cs="Arial"/>
                <w:color w:val="343232"/>
              </w:rPr>
              <w:t>chatbot</w:t>
            </w:r>
            <w:proofErr w:type="spellEnd"/>
          </w:p>
        </w:tc>
        <w:tc>
          <w:tcPr>
            <w:tcW w:w="2980"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552B330C" w14:textId="3E4CEFD1"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Contenu potentiellement sensible</w:t>
            </w:r>
          </w:p>
        </w:tc>
        <w:tc>
          <w:tcPr>
            <w:tcW w:w="4253"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1B2E17E9" w14:textId="6F6E751C" w:rsidR="660CBED0" w:rsidRPr="005833A5" w:rsidRDefault="660CBED0" w:rsidP="660CBED0">
            <w:pPr>
              <w:spacing w:after="0"/>
              <w:jc w:val="both"/>
              <w:rPr>
                <w:rFonts w:ascii="Inter" w:eastAsia="Arial" w:hAnsi="Inter" w:cs="Arial"/>
                <w:color w:val="343232"/>
              </w:rPr>
            </w:pPr>
            <w:proofErr w:type="spellStart"/>
            <w:r w:rsidRPr="005833A5">
              <w:rPr>
                <w:rFonts w:ascii="Inter" w:eastAsia="Arial" w:hAnsi="Inter" w:cs="Arial"/>
                <w:color w:val="343232"/>
              </w:rPr>
              <w:t>Pseudonymisation</w:t>
            </w:r>
            <w:proofErr w:type="spellEnd"/>
            <w:r w:rsidRPr="005833A5">
              <w:rPr>
                <w:rFonts w:ascii="Inter" w:eastAsia="Arial" w:hAnsi="Inter" w:cs="Arial"/>
                <w:color w:val="343232"/>
              </w:rPr>
              <w:t xml:space="preserve">, pas de </w:t>
            </w:r>
            <w:proofErr w:type="spellStart"/>
            <w:r w:rsidRPr="005833A5">
              <w:rPr>
                <w:rFonts w:ascii="Inter" w:eastAsia="Arial" w:hAnsi="Inter" w:cs="Arial"/>
                <w:color w:val="343232"/>
              </w:rPr>
              <w:t>logging</w:t>
            </w:r>
            <w:proofErr w:type="spellEnd"/>
            <w:r w:rsidRPr="005833A5">
              <w:rPr>
                <w:rFonts w:ascii="Inter" w:eastAsia="Arial" w:hAnsi="Inter" w:cs="Arial"/>
                <w:color w:val="343232"/>
              </w:rPr>
              <w:t xml:space="preserve"> des </w:t>
            </w:r>
            <w:r w:rsidR="24FAF8A5" w:rsidRPr="005833A5">
              <w:rPr>
                <w:rFonts w:ascii="Inter" w:eastAsia="Arial" w:hAnsi="Inter" w:cs="Arial"/>
                <w:color w:val="343232"/>
              </w:rPr>
              <w:t>données personnelles,</w:t>
            </w:r>
          </w:p>
        </w:tc>
      </w:tr>
      <w:tr w:rsidR="660CBED0" w14:paraId="15E25D2F" w14:textId="77777777" w:rsidTr="005833A5">
        <w:trPr>
          <w:trHeight w:val="330"/>
        </w:trPr>
        <w:tc>
          <w:tcPr>
            <w:tcW w:w="211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62948E84" w14:textId="057EF4F6"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Localisation</w:t>
            </w:r>
          </w:p>
        </w:tc>
        <w:tc>
          <w:tcPr>
            <w:tcW w:w="2980"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7C1661F3" w14:textId="27D9BBDF"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Donnée sensible RGPD</w:t>
            </w:r>
          </w:p>
        </w:tc>
        <w:tc>
          <w:tcPr>
            <w:tcW w:w="4253"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4BD73818" w14:textId="5192A1E5" w:rsidR="660CBED0" w:rsidRPr="005833A5" w:rsidRDefault="660CBED0" w:rsidP="660CBED0">
            <w:pPr>
              <w:spacing w:after="0"/>
              <w:jc w:val="both"/>
              <w:rPr>
                <w:rFonts w:ascii="Inter" w:eastAsia="Arial" w:hAnsi="Inter" w:cs="Arial"/>
                <w:color w:val="343232"/>
              </w:rPr>
            </w:pPr>
            <w:r w:rsidRPr="005833A5">
              <w:rPr>
                <w:rFonts w:ascii="Inter" w:eastAsia="Arial" w:hAnsi="Inter" w:cs="Arial"/>
                <w:color w:val="343232"/>
              </w:rPr>
              <w:t>Collecte avec consentement explicite, granularité ville uniquement</w:t>
            </w:r>
          </w:p>
        </w:tc>
      </w:tr>
    </w:tbl>
    <w:p w14:paraId="2962A4AF" w14:textId="7B17BC17" w:rsidR="660CBED0" w:rsidRDefault="660CBED0" w:rsidP="660CBED0">
      <w:pPr>
        <w:spacing w:after="210"/>
      </w:pPr>
    </w:p>
    <w:p w14:paraId="7A8E2EB4" w14:textId="4DA58C09" w:rsidR="22C51C0F" w:rsidRPr="005833A5" w:rsidRDefault="22C51C0F" w:rsidP="660CBED0">
      <w:pPr>
        <w:spacing w:after="90"/>
        <w:rPr>
          <w:rFonts w:ascii="Montserrat Medium" w:eastAsia="Arial" w:hAnsi="Montserrat Medium" w:cs="Arial"/>
          <w:color w:val="5A2E1F"/>
          <w:sz w:val="48"/>
          <w:szCs w:val="48"/>
        </w:rPr>
      </w:pPr>
      <w:r w:rsidRPr="005833A5">
        <w:rPr>
          <w:rFonts w:ascii="Montserrat Medium" w:eastAsia="Arial" w:hAnsi="Montserrat Medium" w:cs="Arial"/>
          <w:color w:val="5A2E1F"/>
          <w:sz w:val="48"/>
          <w:szCs w:val="48"/>
        </w:rPr>
        <w:t>6.2 Mesures techniques obligatoires</w:t>
      </w:r>
    </w:p>
    <w:p w14:paraId="2A925576" w14:textId="0356FF49" w:rsidR="22C51C0F" w:rsidRPr="005833A5" w:rsidRDefault="22C51C0F" w:rsidP="00F474FD">
      <w:pPr>
        <w:pStyle w:val="ListParagraph"/>
        <w:numPr>
          <w:ilvl w:val="0"/>
          <w:numId w:val="5"/>
        </w:numPr>
        <w:spacing w:after="0"/>
        <w:rPr>
          <w:rFonts w:ascii="Inter" w:eastAsia="Arial" w:hAnsi="Inter" w:cs="Arial"/>
          <w:color w:val="343232"/>
        </w:rPr>
      </w:pPr>
      <w:r w:rsidRPr="005833A5">
        <w:rPr>
          <w:rFonts w:ascii="Inter" w:eastAsia="Arial" w:hAnsi="Inter" w:cs="Arial"/>
          <w:color w:val="343232"/>
        </w:rPr>
        <w:t>Chiffrement au repos et en transit pour toutes les données utilisateurs</w:t>
      </w:r>
    </w:p>
    <w:p w14:paraId="07F2148F" w14:textId="35062D62" w:rsidR="22C51C0F" w:rsidRPr="005833A5" w:rsidRDefault="22C51C0F" w:rsidP="00F474FD">
      <w:pPr>
        <w:pStyle w:val="ListParagraph"/>
        <w:numPr>
          <w:ilvl w:val="0"/>
          <w:numId w:val="5"/>
        </w:numPr>
        <w:spacing w:after="0"/>
        <w:rPr>
          <w:rFonts w:ascii="Inter" w:eastAsia="Arial" w:hAnsi="Inter" w:cs="Arial"/>
          <w:color w:val="343232"/>
        </w:rPr>
      </w:pPr>
      <w:proofErr w:type="spellStart"/>
      <w:r w:rsidRPr="005833A5">
        <w:rPr>
          <w:rFonts w:ascii="Inter" w:eastAsia="Arial" w:hAnsi="Inter" w:cs="Arial"/>
          <w:color w:val="343232"/>
        </w:rPr>
        <w:t>Pseudonymisation</w:t>
      </w:r>
      <w:proofErr w:type="spellEnd"/>
      <w:r w:rsidRPr="005833A5">
        <w:rPr>
          <w:rFonts w:ascii="Inter" w:eastAsia="Arial" w:hAnsi="Inter" w:cs="Arial"/>
          <w:color w:val="343232"/>
        </w:rPr>
        <w:t xml:space="preserve"> systématique avant injection dans le LLM : remplacer noms/emails par des UUID</w:t>
      </w:r>
    </w:p>
    <w:p w14:paraId="36728795" w14:textId="13169277" w:rsidR="22C51C0F" w:rsidRPr="005833A5" w:rsidRDefault="22C51C0F" w:rsidP="00F474FD">
      <w:pPr>
        <w:pStyle w:val="ListParagraph"/>
        <w:numPr>
          <w:ilvl w:val="0"/>
          <w:numId w:val="5"/>
        </w:numPr>
        <w:spacing w:after="0"/>
        <w:rPr>
          <w:rFonts w:ascii="Inter" w:eastAsia="Arial" w:hAnsi="Inter" w:cs="Arial"/>
          <w:color w:val="343232"/>
        </w:rPr>
      </w:pPr>
      <w:r w:rsidRPr="005833A5">
        <w:rPr>
          <w:rFonts w:ascii="Inter" w:eastAsia="Arial" w:hAnsi="Inter" w:cs="Arial"/>
          <w:color w:val="343232"/>
        </w:rPr>
        <w:t>Droit à l'effacement : pipeline de suppression complète des données utilisateur sur demande</w:t>
      </w:r>
    </w:p>
    <w:p w14:paraId="1C0AFF7E" w14:textId="2EAFF4B1" w:rsidR="22C51C0F" w:rsidRPr="005833A5" w:rsidRDefault="22C51C0F" w:rsidP="00F474FD">
      <w:pPr>
        <w:pStyle w:val="ListParagraph"/>
        <w:numPr>
          <w:ilvl w:val="0"/>
          <w:numId w:val="5"/>
        </w:numPr>
        <w:spacing w:after="0"/>
        <w:rPr>
          <w:rFonts w:ascii="Inter" w:eastAsia="Arial" w:hAnsi="Inter" w:cs="Arial"/>
          <w:color w:val="343232"/>
        </w:rPr>
      </w:pPr>
      <w:r w:rsidRPr="005833A5">
        <w:rPr>
          <w:rFonts w:ascii="Inter" w:eastAsia="Arial" w:hAnsi="Inter" w:cs="Arial"/>
          <w:color w:val="343232"/>
        </w:rPr>
        <w:t>Registre de traitement documenté dès le lancement</w:t>
      </w:r>
    </w:p>
    <w:p w14:paraId="5DE21ABA" w14:textId="0207D2AB" w:rsidR="660CBED0" w:rsidRDefault="660CBED0" w:rsidP="660CBED0">
      <w:pPr>
        <w:spacing w:after="270"/>
      </w:pPr>
    </w:p>
    <w:p w14:paraId="0005A2F4" w14:textId="67C993BA" w:rsidR="22C51C0F" w:rsidRPr="007A59BC" w:rsidRDefault="22C51C0F" w:rsidP="007A59BC">
      <w:pPr>
        <w:pStyle w:val="ListParagraph"/>
        <w:numPr>
          <w:ilvl w:val="0"/>
          <w:numId w:val="11"/>
        </w:numPr>
        <w:spacing w:after="270"/>
        <w:rPr>
          <w:rFonts w:ascii="Montserrat SemiBold" w:eastAsia="Arial" w:hAnsi="Montserrat SemiBold" w:cs="Arial"/>
          <w:b/>
          <w:bCs/>
          <w:color w:val="5A2E1F"/>
          <w:sz w:val="60"/>
          <w:szCs w:val="60"/>
        </w:rPr>
      </w:pPr>
      <w:r w:rsidRPr="007A59BC">
        <w:rPr>
          <w:rFonts w:ascii="Montserrat SemiBold" w:eastAsia="Arial" w:hAnsi="Montserrat SemiBold" w:cs="Arial"/>
          <w:b/>
          <w:bCs/>
          <w:color w:val="5A2E1F"/>
          <w:sz w:val="60"/>
          <w:szCs w:val="60"/>
        </w:rPr>
        <w:t>Synthèse et décisions techniques</w:t>
      </w:r>
    </w:p>
    <w:p w14:paraId="65A9D619" w14:textId="35E993C5" w:rsidR="22C51C0F" w:rsidRPr="00D24769" w:rsidRDefault="22C51C0F" w:rsidP="660CBED0">
      <w:pPr>
        <w:spacing w:after="270"/>
        <w:rPr>
          <w:rFonts w:ascii="Inter" w:eastAsia="Arial" w:hAnsi="Inter" w:cs="Arial"/>
          <w:color w:val="343232"/>
        </w:rPr>
      </w:pPr>
      <w:r w:rsidRPr="00D24769">
        <w:rPr>
          <w:rFonts w:ascii="Inter" w:eastAsia="Arial" w:hAnsi="Inter" w:cs="Arial"/>
          <w:color w:val="343232"/>
        </w:rPr>
        <w:t>Sur la base de cette analyse, voici les décisions techniques retenues pour le MVP :</w:t>
      </w:r>
    </w:p>
    <w:p w14:paraId="11633991" w14:textId="68B61327" w:rsidR="660CBED0" w:rsidRPr="00D24769" w:rsidRDefault="660CBED0" w:rsidP="660CBED0">
      <w:pPr>
        <w:spacing w:after="270"/>
        <w:rPr>
          <w:rFonts w:ascii="Inter" w:eastAsia="Arial" w:hAnsi="Inter" w:cs="Arial"/>
          <w:color w:val="343232"/>
        </w:rPr>
      </w:pPr>
    </w:p>
    <w:tbl>
      <w:tblPr>
        <w:tblW w:w="9631" w:type="dxa"/>
        <w:tblLook w:val="06A0" w:firstRow="1" w:lastRow="0" w:firstColumn="1" w:lastColumn="0" w:noHBand="1" w:noVBand="1"/>
      </w:tblPr>
      <w:tblGrid>
        <w:gridCol w:w="2097"/>
        <w:gridCol w:w="2565"/>
        <w:gridCol w:w="4969"/>
      </w:tblGrid>
      <w:tr w:rsidR="660CBED0" w:rsidRPr="00D24769" w14:paraId="506541F2" w14:textId="77777777" w:rsidTr="00D24769">
        <w:trPr>
          <w:trHeight w:val="150"/>
        </w:trPr>
        <w:tc>
          <w:tcPr>
            <w:tcW w:w="2097"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1A13C727" w14:textId="6F09A45F"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Brique</w:t>
            </w:r>
          </w:p>
        </w:tc>
        <w:tc>
          <w:tcPr>
            <w:tcW w:w="2565"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7F114A7C" w14:textId="649BD077"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Décision retenue</w:t>
            </w:r>
          </w:p>
        </w:tc>
        <w:tc>
          <w:tcPr>
            <w:tcW w:w="4969" w:type="dxa"/>
            <w:tcBorders>
              <w:top w:val="single" w:sz="6" w:space="0" w:color="C1C1C1"/>
              <w:left w:val="single" w:sz="6" w:space="0" w:color="C1C1C1"/>
              <w:bottom w:val="single" w:sz="6" w:space="0" w:color="C1C1C1"/>
              <w:right w:val="single" w:sz="6" w:space="0" w:color="C1C1C1"/>
            </w:tcBorders>
            <w:shd w:val="clear" w:color="auto" w:fill="E86C3C"/>
            <w:tcMar>
              <w:top w:w="60" w:type="dxa"/>
              <w:left w:w="60" w:type="dxa"/>
              <w:bottom w:w="60" w:type="dxa"/>
              <w:right w:w="60" w:type="dxa"/>
            </w:tcMar>
          </w:tcPr>
          <w:p w14:paraId="6D42EC9D" w14:textId="6488FA45"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Justification</w:t>
            </w:r>
          </w:p>
        </w:tc>
      </w:tr>
      <w:tr w:rsidR="660CBED0" w:rsidRPr="00D24769" w14:paraId="27A91437" w14:textId="77777777" w:rsidTr="00D24769">
        <w:trPr>
          <w:trHeight w:val="345"/>
        </w:trPr>
        <w:tc>
          <w:tcPr>
            <w:tcW w:w="2097"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B67B2DB" w14:textId="340DE87B"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LLM</w:t>
            </w:r>
          </w:p>
        </w:tc>
        <w:tc>
          <w:tcPr>
            <w:tcW w:w="256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39D19738" w14:textId="770C2292" w:rsidR="4D10928E" w:rsidRPr="00D24769" w:rsidRDefault="034CF46A" w:rsidP="5029B12A">
            <w:pPr>
              <w:spacing w:after="0"/>
              <w:jc w:val="both"/>
              <w:rPr>
                <w:rFonts w:ascii="Inter" w:eastAsia="Arial" w:hAnsi="Inter" w:cs="Arial"/>
                <w:color w:val="343232"/>
              </w:rPr>
            </w:pPr>
            <w:r w:rsidRPr="00D24769">
              <w:rPr>
                <w:rFonts w:ascii="Inter" w:eastAsia="Arial" w:hAnsi="Inter" w:cs="Arial"/>
                <w:color w:val="343232"/>
              </w:rPr>
              <w:t>Mistral 7B via Ollama (local)</w:t>
            </w:r>
          </w:p>
        </w:tc>
        <w:tc>
          <w:tcPr>
            <w:tcW w:w="4969"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153A78BE" w14:textId="0296F44A" w:rsidR="660CBED0" w:rsidRPr="00D24769" w:rsidRDefault="6574846F" w:rsidP="660CBED0">
            <w:pPr>
              <w:spacing w:after="0"/>
              <w:jc w:val="both"/>
              <w:rPr>
                <w:rFonts w:ascii="Inter" w:eastAsia="Arial" w:hAnsi="Inter" w:cs="Arial"/>
                <w:color w:val="343232"/>
              </w:rPr>
            </w:pPr>
            <w:r w:rsidRPr="00D24769">
              <w:rPr>
                <w:rFonts w:ascii="Inter" w:eastAsia="Arial" w:hAnsi="Inter" w:cs="Arial"/>
                <w:color w:val="343232"/>
              </w:rPr>
              <w:t>Coût nul, exécution locale, contrôle total des données, conformité RGPD, cohérent avec les contraintes MVP (budget, équipe réduite).</w:t>
            </w:r>
          </w:p>
        </w:tc>
      </w:tr>
      <w:tr w:rsidR="660CBED0" w:rsidRPr="00D24769" w14:paraId="0DFE9C0E" w14:textId="77777777" w:rsidTr="00D24769">
        <w:trPr>
          <w:trHeight w:val="345"/>
        </w:trPr>
        <w:tc>
          <w:tcPr>
            <w:tcW w:w="2097"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3E5E6B80" w14:textId="554BC76F"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 xml:space="preserve">Architecture </w:t>
            </w:r>
            <w:proofErr w:type="spellStart"/>
            <w:r w:rsidRPr="00D24769">
              <w:rPr>
                <w:rFonts w:ascii="Inter" w:eastAsia="Arial" w:hAnsi="Inter" w:cs="Arial"/>
                <w:color w:val="343232"/>
              </w:rPr>
              <w:t>chatbot</w:t>
            </w:r>
            <w:proofErr w:type="spellEnd"/>
          </w:p>
        </w:tc>
        <w:tc>
          <w:tcPr>
            <w:tcW w:w="256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7602CFBF" w14:textId="72ECD888"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RAG</w:t>
            </w:r>
          </w:p>
        </w:tc>
        <w:tc>
          <w:tcPr>
            <w:tcW w:w="4969"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286BAAA6" w14:textId="7DF96F00"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Données sous contrôle, contexte dynamique, pas de fine-tuning</w:t>
            </w:r>
          </w:p>
        </w:tc>
      </w:tr>
      <w:tr w:rsidR="660CBED0" w:rsidRPr="00D24769" w14:paraId="4A9EFE47" w14:textId="77777777" w:rsidTr="00D24769">
        <w:trPr>
          <w:trHeight w:val="345"/>
        </w:trPr>
        <w:tc>
          <w:tcPr>
            <w:tcW w:w="2097"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504BD6A3" w14:textId="39D7DA44"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Recommandation</w:t>
            </w:r>
          </w:p>
        </w:tc>
        <w:tc>
          <w:tcPr>
            <w:tcW w:w="2565"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31844C5C" w14:textId="28BC3924"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Hybride content-</w:t>
            </w:r>
            <w:proofErr w:type="spellStart"/>
            <w:r w:rsidRPr="00D24769">
              <w:rPr>
                <w:rFonts w:ascii="Inter" w:eastAsia="Arial" w:hAnsi="Inter" w:cs="Arial"/>
                <w:color w:val="343232"/>
              </w:rPr>
              <w:t>based</w:t>
            </w:r>
            <w:proofErr w:type="spellEnd"/>
            <w:r w:rsidRPr="00D24769">
              <w:rPr>
                <w:rFonts w:ascii="Inter" w:eastAsia="Arial" w:hAnsi="Inter" w:cs="Arial"/>
                <w:color w:val="343232"/>
              </w:rPr>
              <w:t xml:space="preserve"> + collaboratif</w:t>
            </w:r>
          </w:p>
        </w:tc>
        <w:tc>
          <w:tcPr>
            <w:tcW w:w="4969" w:type="dxa"/>
            <w:tcBorders>
              <w:top w:val="single" w:sz="6" w:space="0" w:color="C1C1C1"/>
              <w:left w:val="single" w:sz="6" w:space="0" w:color="C1C1C1"/>
              <w:bottom w:val="single" w:sz="6" w:space="0" w:color="C1C1C1"/>
              <w:right w:val="single" w:sz="6" w:space="0" w:color="C1C1C1"/>
            </w:tcBorders>
            <w:shd w:val="clear" w:color="auto" w:fill="F3F6FF"/>
            <w:tcMar>
              <w:top w:w="60" w:type="dxa"/>
              <w:left w:w="60" w:type="dxa"/>
              <w:bottom w:w="60" w:type="dxa"/>
              <w:right w:w="60" w:type="dxa"/>
            </w:tcMar>
          </w:tcPr>
          <w:p w14:paraId="610F8003" w14:textId="6BA57567" w:rsidR="660CBED0" w:rsidRPr="00D24769" w:rsidRDefault="4FE9DB61" w:rsidP="5029B12A">
            <w:pPr>
              <w:spacing w:after="0"/>
              <w:jc w:val="both"/>
              <w:rPr>
                <w:rFonts w:ascii="Inter" w:eastAsia="Arial" w:hAnsi="Inter" w:cs="Arial"/>
                <w:color w:val="343232"/>
              </w:rPr>
            </w:pPr>
            <w:r w:rsidRPr="00D24769">
              <w:rPr>
                <w:rFonts w:ascii="Inter" w:eastAsia="Arial" w:hAnsi="Inter" w:cs="Arial"/>
                <w:color w:val="343232"/>
              </w:rPr>
              <w:t>Gestion du cold start via</w:t>
            </w:r>
            <w:r w:rsidR="171CE1A0" w:rsidRPr="00D24769">
              <w:rPr>
                <w:rFonts w:ascii="Inter" w:eastAsia="Arial" w:hAnsi="Inter" w:cs="Arial"/>
                <w:color w:val="343232"/>
              </w:rPr>
              <w:t xml:space="preserve"> </w:t>
            </w:r>
            <w:r w:rsidR="6F5072C1" w:rsidRPr="00D24769">
              <w:rPr>
                <w:rFonts w:ascii="Inter" w:eastAsia="Arial" w:hAnsi="Inter" w:cs="Arial"/>
                <w:color w:val="343232"/>
              </w:rPr>
              <w:t>profil psychologique (Profil vectoriel personnalisé)</w:t>
            </w:r>
          </w:p>
          <w:p w14:paraId="3C8A677A" w14:textId="1F044F39" w:rsidR="660CBED0" w:rsidRPr="00D24769" w:rsidRDefault="4FE9DB61" w:rsidP="660CBED0">
            <w:pPr>
              <w:spacing w:after="0"/>
              <w:jc w:val="both"/>
              <w:rPr>
                <w:rFonts w:ascii="Inter" w:eastAsia="Arial" w:hAnsi="Inter" w:cs="Arial"/>
                <w:color w:val="343232"/>
              </w:rPr>
            </w:pPr>
            <w:r w:rsidRPr="00D24769">
              <w:rPr>
                <w:rFonts w:ascii="Inter" w:eastAsia="Arial" w:hAnsi="Inter" w:cs="Arial"/>
                <w:color w:val="343232"/>
              </w:rPr>
              <w:t>, enrichissement progressif</w:t>
            </w:r>
          </w:p>
        </w:tc>
      </w:tr>
      <w:tr w:rsidR="660CBED0" w:rsidRPr="00D24769" w14:paraId="4A7128B2" w14:textId="77777777" w:rsidTr="00D24769">
        <w:trPr>
          <w:trHeight w:val="345"/>
        </w:trPr>
        <w:tc>
          <w:tcPr>
            <w:tcW w:w="2097"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3EE64BB7" w14:textId="4D408B00"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Données contextuelles</w:t>
            </w:r>
          </w:p>
        </w:tc>
        <w:tc>
          <w:tcPr>
            <w:tcW w:w="2565"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48863B4B" w14:textId="3F2B6F32"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Open-</w:t>
            </w:r>
            <w:proofErr w:type="spellStart"/>
            <w:r w:rsidRPr="00D24769">
              <w:rPr>
                <w:rFonts w:ascii="Inter" w:eastAsia="Arial" w:hAnsi="Inter" w:cs="Arial"/>
                <w:color w:val="343232"/>
              </w:rPr>
              <w:t>Meteo</w:t>
            </w:r>
            <w:proofErr w:type="spellEnd"/>
            <w:r w:rsidRPr="00D24769">
              <w:rPr>
                <w:rFonts w:ascii="Inter" w:eastAsia="Arial" w:hAnsi="Inter" w:cs="Arial"/>
                <w:color w:val="343232"/>
              </w:rPr>
              <w:t xml:space="preserve"> </w:t>
            </w:r>
            <w:r w:rsidR="57AF54ED" w:rsidRPr="00D24769">
              <w:rPr>
                <w:rFonts w:ascii="Inter" w:eastAsia="Arial" w:hAnsi="Inter" w:cs="Arial"/>
                <w:color w:val="343232"/>
              </w:rPr>
              <w:t>+ Google Trends</w:t>
            </w:r>
          </w:p>
        </w:tc>
        <w:tc>
          <w:tcPr>
            <w:tcW w:w="4969" w:type="dxa"/>
            <w:tcBorders>
              <w:top w:val="single" w:sz="6" w:space="0" w:color="C1C1C1"/>
              <w:left w:val="single" w:sz="6" w:space="0" w:color="C1C1C1"/>
              <w:bottom w:val="single" w:sz="6" w:space="0" w:color="C1C1C1"/>
              <w:right w:val="single" w:sz="6" w:space="0" w:color="C1C1C1"/>
            </w:tcBorders>
            <w:shd w:val="clear" w:color="auto" w:fill="FFFFFF" w:themeFill="background1"/>
            <w:tcMar>
              <w:top w:w="60" w:type="dxa"/>
              <w:left w:w="60" w:type="dxa"/>
              <w:bottom w:w="60" w:type="dxa"/>
              <w:right w:w="60" w:type="dxa"/>
            </w:tcMar>
          </w:tcPr>
          <w:p w14:paraId="2D1BC543" w14:textId="180D66A8" w:rsidR="660CBED0" w:rsidRPr="00D24769" w:rsidRDefault="660CBED0" w:rsidP="660CBED0">
            <w:pPr>
              <w:spacing w:after="0"/>
              <w:jc w:val="both"/>
              <w:rPr>
                <w:rFonts w:ascii="Inter" w:eastAsia="Arial" w:hAnsi="Inter" w:cs="Arial"/>
                <w:color w:val="343232"/>
              </w:rPr>
            </w:pPr>
            <w:r w:rsidRPr="00D24769">
              <w:rPr>
                <w:rFonts w:ascii="Inter" w:eastAsia="Arial" w:hAnsi="Inter" w:cs="Arial"/>
                <w:color w:val="343232"/>
              </w:rPr>
              <w:t>Gratuites ou très peu coûteuses, fiables</w:t>
            </w:r>
          </w:p>
        </w:tc>
      </w:tr>
    </w:tbl>
    <w:p w14:paraId="36DD6ADD" w14:textId="0642789A" w:rsidR="660CBED0" w:rsidRDefault="660CBED0" w:rsidP="660CBED0"/>
    <w:sectPr w:rsidR="660CBED0" w:rsidSect="009571E5">
      <w:headerReference w:type="default" r:id="rId7"/>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5A18E" w14:textId="77777777" w:rsidR="00D56398" w:rsidRDefault="00D56398">
      <w:pPr>
        <w:spacing w:after="0" w:line="240" w:lineRule="auto"/>
      </w:pPr>
      <w:r>
        <w:separator/>
      </w:r>
    </w:p>
  </w:endnote>
  <w:endnote w:type="continuationSeparator" w:id="0">
    <w:p w14:paraId="18505E9A" w14:textId="77777777" w:rsidR="00D56398" w:rsidRDefault="00D56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ontserrat">
    <w:charset w:val="4D"/>
    <w:family w:val="auto"/>
    <w:pitch w:val="variable"/>
    <w:sig w:usb0="A00002FF" w:usb1="4000247B" w:usb2="00000000" w:usb3="00000000" w:csb0="00000197" w:csb1="00000000"/>
  </w:font>
  <w:font w:name="Montserrat SemiBold">
    <w:charset w:val="4D"/>
    <w:family w:val="auto"/>
    <w:pitch w:val="variable"/>
    <w:sig w:usb0="A00002FF" w:usb1="4000247B" w:usb2="00000000" w:usb3="00000000" w:csb0="00000197" w:csb1="00000000"/>
  </w:font>
  <w:font w:name="Inter">
    <w:altName w:val="Calibri"/>
    <w:charset w:val="00"/>
    <w:family w:val="auto"/>
    <w:pitch w:val="variable"/>
    <w:sig w:usb0="E00002FF" w:usb1="1200A1FF" w:usb2="00000000" w:usb3="00000000" w:csb0="0000019F" w:csb1="00000000"/>
  </w:font>
  <w:font w:name="Montserrat Medium">
    <w:charset w:val="4D"/>
    <w:family w:val="auto"/>
    <w:pitch w:val="variable"/>
    <w:sig w:usb0="A00002FF" w:usb1="4000247B" w:usb2="00000000" w:usb3="00000000" w:csb0="00000197"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25A29" w14:paraId="3CA12AC4" w14:textId="77777777" w:rsidTr="660CBED0">
      <w:trPr>
        <w:trHeight w:val="300"/>
      </w:trPr>
      <w:tc>
        <w:tcPr>
          <w:tcW w:w="3005" w:type="dxa"/>
        </w:tcPr>
        <w:p w14:paraId="1543510F" w14:textId="77777777" w:rsidR="00E25A29" w:rsidRDefault="00E25A29" w:rsidP="660CBED0">
          <w:pPr>
            <w:pStyle w:val="Header"/>
            <w:ind w:left="-115"/>
          </w:pPr>
        </w:p>
      </w:tc>
      <w:tc>
        <w:tcPr>
          <w:tcW w:w="3005" w:type="dxa"/>
        </w:tcPr>
        <w:p w14:paraId="528957D5" w14:textId="77777777" w:rsidR="00E25A29" w:rsidRDefault="00E25A29" w:rsidP="660CBED0">
          <w:pPr>
            <w:pStyle w:val="Header"/>
            <w:jc w:val="center"/>
          </w:pPr>
        </w:p>
      </w:tc>
      <w:tc>
        <w:tcPr>
          <w:tcW w:w="3005" w:type="dxa"/>
        </w:tcPr>
        <w:p w14:paraId="79FB66BC" w14:textId="77777777" w:rsidR="00E25A29" w:rsidRDefault="00E25A29" w:rsidP="660CBED0">
          <w:pPr>
            <w:pStyle w:val="Header"/>
            <w:ind w:right="-115"/>
            <w:jc w:val="right"/>
          </w:pPr>
        </w:p>
      </w:tc>
    </w:tr>
  </w:tbl>
  <w:p w14:paraId="0DF26D69" w14:textId="77777777" w:rsidR="00E25A29" w:rsidRDefault="00E25A29" w:rsidP="660CB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056B8" w14:textId="77777777" w:rsidR="00D56398" w:rsidRDefault="00D56398">
      <w:pPr>
        <w:spacing w:after="0" w:line="240" w:lineRule="auto"/>
      </w:pPr>
      <w:r>
        <w:separator/>
      </w:r>
    </w:p>
  </w:footnote>
  <w:footnote w:type="continuationSeparator" w:id="0">
    <w:p w14:paraId="4939C8F1" w14:textId="77777777" w:rsidR="00D56398" w:rsidRDefault="00D56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25A29" w14:paraId="6568D522" w14:textId="77777777" w:rsidTr="660CBED0">
      <w:trPr>
        <w:trHeight w:val="300"/>
      </w:trPr>
      <w:tc>
        <w:tcPr>
          <w:tcW w:w="3005" w:type="dxa"/>
        </w:tcPr>
        <w:p w14:paraId="72914EFB" w14:textId="77777777" w:rsidR="00E25A29" w:rsidRDefault="00E25A29" w:rsidP="660CBED0">
          <w:pPr>
            <w:pStyle w:val="Header"/>
            <w:ind w:left="-115"/>
          </w:pPr>
        </w:p>
      </w:tc>
      <w:tc>
        <w:tcPr>
          <w:tcW w:w="3005" w:type="dxa"/>
        </w:tcPr>
        <w:p w14:paraId="4B8FD63D" w14:textId="77777777" w:rsidR="00E25A29" w:rsidRDefault="00E25A29" w:rsidP="660CBED0">
          <w:pPr>
            <w:pStyle w:val="Header"/>
            <w:jc w:val="center"/>
          </w:pPr>
        </w:p>
      </w:tc>
      <w:tc>
        <w:tcPr>
          <w:tcW w:w="3005" w:type="dxa"/>
        </w:tcPr>
        <w:p w14:paraId="681AC0F1" w14:textId="77777777" w:rsidR="00E25A29" w:rsidRDefault="00E25A29" w:rsidP="660CBED0">
          <w:pPr>
            <w:pStyle w:val="Header"/>
            <w:ind w:right="-115"/>
            <w:jc w:val="right"/>
          </w:pPr>
        </w:p>
      </w:tc>
    </w:tr>
  </w:tbl>
  <w:p w14:paraId="01C575A9" w14:textId="77777777" w:rsidR="00E25A29" w:rsidRDefault="00E25A29" w:rsidP="660CBE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868"/>
    <w:multiLevelType w:val="hybridMultilevel"/>
    <w:tmpl w:val="7DD622E2"/>
    <w:lvl w:ilvl="0" w:tplc="040C0013">
      <w:start w:val="1"/>
      <w:numFmt w:val="upperRoman"/>
      <w:lvlText w:val="%1."/>
      <w:lvlJc w:val="right"/>
      <w:pPr>
        <w:ind w:left="36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20B6F28"/>
    <w:multiLevelType w:val="hybridMultilevel"/>
    <w:tmpl w:val="FFFFFFFF"/>
    <w:lvl w:ilvl="0" w:tplc="8C9A8666">
      <w:start w:val="1"/>
      <w:numFmt w:val="bullet"/>
      <w:lvlText w:val=""/>
      <w:lvlJc w:val="left"/>
      <w:pPr>
        <w:ind w:left="720" w:hanging="360"/>
      </w:pPr>
      <w:rPr>
        <w:rFonts w:ascii="Symbol" w:hAnsi="Symbol" w:hint="default"/>
      </w:rPr>
    </w:lvl>
    <w:lvl w:ilvl="1" w:tplc="8E1C3FFC">
      <w:start w:val="1"/>
      <w:numFmt w:val="bullet"/>
      <w:lvlText w:val="o"/>
      <w:lvlJc w:val="left"/>
      <w:pPr>
        <w:ind w:left="1440" w:hanging="360"/>
      </w:pPr>
      <w:rPr>
        <w:rFonts w:ascii="Courier New" w:hAnsi="Courier New" w:hint="default"/>
      </w:rPr>
    </w:lvl>
    <w:lvl w:ilvl="2" w:tplc="18B2D766">
      <w:start w:val="1"/>
      <w:numFmt w:val="bullet"/>
      <w:lvlText w:val=""/>
      <w:lvlJc w:val="left"/>
      <w:pPr>
        <w:ind w:left="2160" w:hanging="360"/>
      </w:pPr>
      <w:rPr>
        <w:rFonts w:ascii="Wingdings" w:hAnsi="Wingdings" w:hint="default"/>
      </w:rPr>
    </w:lvl>
    <w:lvl w:ilvl="3" w:tplc="F9F4B906">
      <w:start w:val="1"/>
      <w:numFmt w:val="bullet"/>
      <w:lvlText w:val=""/>
      <w:lvlJc w:val="left"/>
      <w:pPr>
        <w:ind w:left="2880" w:hanging="360"/>
      </w:pPr>
      <w:rPr>
        <w:rFonts w:ascii="Symbol" w:hAnsi="Symbol" w:hint="default"/>
      </w:rPr>
    </w:lvl>
    <w:lvl w:ilvl="4" w:tplc="BBEE3B34">
      <w:start w:val="1"/>
      <w:numFmt w:val="bullet"/>
      <w:lvlText w:val="o"/>
      <w:lvlJc w:val="left"/>
      <w:pPr>
        <w:ind w:left="3600" w:hanging="360"/>
      </w:pPr>
      <w:rPr>
        <w:rFonts w:ascii="Courier New" w:hAnsi="Courier New" w:hint="default"/>
      </w:rPr>
    </w:lvl>
    <w:lvl w:ilvl="5" w:tplc="8D183386">
      <w:start w:val="1"/>
      <w:numFmt w:val="bullet"/>
      <w:lvlText w:val=""/>
      <w:lvlJc w:val="left"/>
      <w:pPr>
        <w:ind w:left="4320" w:hanging="360"/>
      </w:pPr>
      <w:rPr>
        <w:rFonts w:ascii="Wingdings" w:hAnsi="Wingdings" w:hint="default"/>
      </w:rPr>
    </w:lvl>
    <w:lvl w:ilvl="6" w:tplc="0EF04E5C">
      <w:start w:val="1"/>
      <w:numFmt w:val="bullet"/>
      <w:lvlText w:val=""/>
      <w:lvlJc w:val="left"/>
      <w:pPr>
        <w:ind w:left="5040" w:hanging="360"/>
      </w:pPr>
      <w:rPr>
        <w:rFonts w:ascii="Symbol" w:hAnsi="Symbol" w:hint="default"/>
      </w:rPr>
    </w:lvl>
    <w:lvl w:ilvl="7" w:tplc="7D9AF450">
      <w:start w:val="1"/>
      <w:numFmt w:val="bullet"/>
      <w:lvlText w:val="o"/>
      <w:lvlJc w:val="left"/>
      <w:pPr>
        <w:ind w:left="5760" w:hanging="360"/>
      </w:pPr>
      <w:rPr>
        <w:rFonts w:ascii="Courier New" w:hAnsi="Courier New" w:hint="default"/>
      </w:rPr>
    </w:lvl>
    <w:lvl w:ilvl="8" w:tplc="6060D3FA">
      <w:start w:val="1"/>
      <w:numFmt w:val="bullet"/>
      <w:lvlText w:val=""/>
      <w:lvlJc w:val="left"/>
      <w:pPr>
        <w:ind w:left="6480" w:hanging="360"/>
      </w:pPr>
      <w:rPr>
        <w:rFonts w:ascii="Wingdings" w:hAnsi="Wingdings" w:hint="default"/>
      </w:rPr>
    </w:lvl>
  </w:abstractNum>
  <w:abstractNum w:abstractNumId="2" w15:restartNumberingAfterBreak="0">
    <w:nsid w:val="0582745D"/>
    <w:multiLevelType w:val="hybridMultilevel"/>
    <w:tmpl w:val="6C6CCB9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6BA5E2A"/>
    <w:multiLevelType w:val="hybridMultilevel"/>
    <w:tmpl w:val="FFFFFFFF"/>
    <w:lvl w:ilvl="0" w:tplc="77128110">
      <w:start w:val="1"/>
      <w:numFmt w:val="bullet"/>
      <w:lvlText w:val=""/>
      <w:lvlJc w:val="left"/>
      <w:pPr>
        <w:ind w:left="720" w:hanging="360"/>
      </w:pPr>
      <w:rPr>
        <w:rFonts w:ascii="Symbol" w:hAnsi="Symbol" w:hint="default"/>
      </w:rPr>
    </w:lvl>
    <w:lvl w:ilvl="1" w:tplc="DBF4CD40">
      <w:start w:val="1"/>
      <w:numFmt w:val="bullet"/>
      <w:lvlText w:val="o"/>
      <w:lvlJc w:val="left"/>
      <w:pPr>
        <w:ind w:left="1440" w:hanging="360"/>
      </w:pPr>
      <w:rPr>
        <w:rFonts w:ascii="Courier New" w:hAnsi="Courier New" w:hint="default"/>
      </w:rPr>
    </w:lvl>
    <w:lvl w:ilvl="2" w:tplc="A4D88D34">
      <w:start w:val="1"/>
      <w:numFmt w:val="bullet"/>
      <w:lvlText w:val=""/>
      <w:lvlJc w:val="left"/>
      <w:pPr>
        <w:ind w:left="2160" w:hanging="360"/>
      </w:pPr>
      <w:rPr>
        <w:rFonts w:ascii="Wingdings" w:hAnsi="Wingdings" w:hint="default"/>
      </w:rPr>
    </w:lvl>
    <w:lvl w:ilvl="3" w:tplc="81C6EB52">
      <w:start w:val="1"/>
      <w:numFmt w:val="bullet"/>
      <w:lvlText w:val=""/>
      <w:lvlJc w:val="left"/>
      <w:pPr>
        <w:ind w:left="2880" w:hanging="360"/>
      </w:pPr>
      <w:rPr>
        <w:rFonts w:ascii="Symbol" w:hAnsi="Symbol" w:hint="default"/>
      </w:rPr>
    </w:lvl>
    <w:lvl w:ilvl="4" w:tplc="4BF2D52C">
      <w:start w:val="1"/>
      <w:numFmt w:val="bullet"/>
      <w:lvlText w:val="o"/>
      <w:lvlJc w:val="left"/>
      <w:pPr>
        <w:ind w:left="3600" w:hanging="360"/>
      </w:pPr>
      <w:rPr>
        <w:rFonts w:ascii="Courier New" w:hAnsi="Courier New" w:hint="default"/>
      </w:rPr>
    </w:lvl>
    <w:lvl w:ilvl="5" w:tplc="BA04D4A6">
      <w:start w:val="1"/>
      <w:numFmt w:val="bullet"/>
      <w:lvlText w:val=""/>
      <w:lvlJc w:val="left"/>
      <w:pPr>
        <w:ind w:left="4320" w:hanging="360"/>
      </w:pPr>
      <w:rPr>
        <w:rFonts w:ascii="Wingdings" w:hAnsi="Wingdings" w:hint="default"/>
      </w:rPr>
    </w:lvl>
    <w:lvl w:ilvl="6" w:tplc="A27E603A">
      <w:start w:val="1"/>
      <w:numFmt w:val="bullet"/>
      <w:lvlText w:val=""/>
      <w:lvlJc w:val="left"/>
      <w:pPr>
        <w:ind w:left="5040" w:hanging="360"/>
      </w:pPr>
      <w:rPr>
        <w:rFonts w:ascii="Symbol" w:hAnsi="Symbol" w:hint="default"/>
      </w:rPr>
    </w:lvl>
    <w:lvl w:ilvl="7" w:tplc="0BAE6610">
      <w:start w:val="1"/>
      <w:numFmt w:val="bullet"/>
      <w:lvlText w:val="o"/>
      <w:lvlJc w:val="left"/>
      <w:pPr>
        <w:ind w:left="5760" w:hanging="360"/>
      </w:pPr>
      <w:rPr>
        <w:rFonts w:ascii="Courier New" w:hAnsi="Courier New" w:hint="default"/>
      </w:rPr>
    </w:lvl>
    <w:lvl w:ilvl="8" w:tplc="0ED8D118">
      <w:start w:val="1"/>
      <w:numFmt w:val="bullet"/>
      <w:lvlText w:val=""/>
      <w:lvlJc w:val="left"/>
      <w:pPr>
        <w:ind w:left="6480" w:hanging="360"/>
      </w:pPr>
      <w:rPr>
        <w:rFonts w:ascii="Wingdings" w:hAnsi="Wingdings" w:hint="default"/>
      </w:rPr>
    </w:lvl>
  </w:abstractNum>
  <w:abstractNum w:abstractNumId="4" w15:restartNumberingAfterBreak="0">
    <w:nsid w:val="0AE4306A"/>
    <w:multiLevelType w:val="hybridMultilevel"/>
    <w:tmpl w:val="FFFFFFFF"/>
    <w:lvl w:ilvl="0" w:tplc="9D08D92C">
      <w:start w:val="1"/>
      <w:numFmt w:val="bullet"/>
      <w:lvlText w:val=""/>
      <w:lvlJc w:val="left"/>
      <w:pPr>
        <w:ind w:left="720" w:hanging="360"/>
      </w:pPr>
      <w:rPr>
        <w:rFonts w:ascii="Symbol" w:hAnsi="Symbol" w:hint="default"/>
      </w:rPr>
    </w:lvl>
    <w:lvl w:ilvl="1" w:tplc="F042D8A8">
      <w:start w:val="1"/>
      <w:numFmt w:val="bullet"/>
      <w:lvlText w:val="o"/>
      <w:lvlJc w:val="left"/>
      <w:pPr>
        <w:ind w:left="1440" w:hanging="360"/>
      </w:pPr>
      <w:rPr>
        <w:rFonts w:ascii="Courier New" w:hAnsi="Courier New" w:hint="default"/>
      </w:rPr>
    </w:lvl>
    <w:lvl w:ilvl="2" w:tplc="467082A2">
      <w:start w:val="1"/>
      <w:numFmt w:val="bullet"/>
      <w:lvlText w:val=""/>
      <w:lvlJc w:val="left"/>
      <w:pPr>
        <w:ind w:left="2160" w:hanging="360"/>
      </w:pPr>
      <w:rPr>
        <w:rFonts w:ascii="Wingdings" w:hAnsi="Wingdings" w:hint="default"/>
      </w:rPr>
    </w:lvl>
    <w:lvl w:ilvl="3" w:tplc="E32470FC">
      <w:start w:val="1"/>
      <w:numFmt w:val="bullet"/>
      <w:lvlText w:val=""/>
      <w:lvlJc w:val="left"/>
      <w:pPr>
        <w:ind w:left="2880" w:hanging="360"/>
      </w:pPr>
      <w:rPr>
        <w:rFonts w:ascii="Symbol" w:hAnsi="Symbol" w:hint="default"/>
      </w:rPr>
    </w:lvl>
    <w:lvl w:ilvl="4" w:tplc="132E2AEE">
      <w:start w:val="1"/>
      <w:numFmt w:val="bullet"/>
      <w:lvlText w:val="o"/>
      <w:lvlJc w:val="left"/>
      <w:pPr>
        <w:ind w:left="3600" w:hanging="360"/>
      </w:pPr>
      <w:rPr>
        <w:rFonts w:ascii="Courier New" w:hAnsi="Courier New" w:hint="default"/>
      </w:rPr>
    </w:lvl>
    <w:lvl w:ilvl="5" w:tplc="57BC40C8">
      <w:start w:val="1"/>
      <w:numFmt w:val="bullet"/>
      <w:lvlText w:val=""/>
      <w:lvlJc w:val="left"/>
      <w:pPr>
        <w:ind w:left="4320" w:hanging="360"/>
      </w:pPr>
      <w:rPr>
        <w:rFonts w:ascii="Wingdings" w:hAnsi="Wingdings" w:hint="default"/>
      </w:rPr>
    </w:lvl>
    <w:lvl w:ilvl="6" w:tplc="93082D00">
      <w:start w:val="1"/>
      <w:numFmt w:val="bullet"/>
      <w:lvlText w:val=""/>
      <w:lvlJc w:val="left"/>
      <w:pPr>
        <w:ind w:left="5040" w:hanging="360"/>
      </w:pPr>
      <w:rPr>
        <w:rFonts w:ascii="Symbol" w:hAnsi="Symbol" w:hint="default"/>
      </w:rPr>
    </w:lvl>
    <w:lvl w:ilvl="7" w:tplc="D9DEB238">
      <w:start w:val="1"/>
      <w:numFmt w:val="bullet"/>
      <w:lvlText w:val="o"/>
      <w:lvlJc w:val="left"/>
      <w:pPr>
        <w:ind w:left="5760" w:hanging="360"/>
      </w:pPr>
      <w:rPr>
        <w:rFonts w:ascii="Courier New" w:hAnsi="Courier New" w:hint="default"/>
      </w:rPr>
    </w:lvl>
    <w:lvl w:ilvl="8" w:tplc="C0EA5352">
      <w:start w:val="1"/>
      <w:numFmt w:val="bullet"/>
      <w:lvlText w:val=""/>
      <w:lvlJc w:val="left"/>
      <w:pPr>
        <w:ind w:left="6480" w:hanging="360"/>
      </w:pPr>
      <w:rPr>
        <w:rFonts w:ascii="Wingdings" w:hAnsi="Wingdings" w:hint="default"/>
      </w:rPr>
    </w:lvl>
  </w:abstractNum>
  <w:abstractNum w:abstractNumId="5" w15:restartNumberingAfterBreak="0">
    <w:nsid w:val="171FB5DE"/>
    <w:multiLevelType w:val="hybridMultilevel"/>
    <w:tmpl w:val="FFFFFFFF"/>
    <w:lvl w:ilvl="0" w:tplc="016CC8AE">
      <w:start w:val="1"/>
      <w:numFmt w:val="bullet"/>
      <w:lvlText w:val=""/>
      <w:lvlJc w:val="left"/>
      <w:pPr>
        <w:ind w:left="720" w:hanging="360"/>
      </w:pPr>
      <w:rPr>
        <w:rFonts w:ascii="Symbol" w:hAnsi="Symbol" w:hint="default"/>
      </w:rPr>
    </w:lvl>
    <w:lvl w:ilvl="1" w:tplc="5BF068DC">
      <w:start w:val="1"/>
      <w:numFmt w:val="bullet"/>
      <w:lvlText w:val="o"/>
      <w:lvlJc w:val="left"/>
      <w:pPr>
        <w:ind w:left="1440" w:hanging="360"/>
      </w:pPr>
      <w:rPr>
        <w:rFonts w:ascii="Courier New" w:hAnsi="Courier New" w:hint="default"/>
      </w:rPr>
    </w:lvl>
    <w:lvl w:ilvl="2" w:tplc="5784EEB2">
      <w:start w:val="1"/>
      <w:numFmt w:val="bullet"/>
      <w:lvlText w:val=""/>
      <w:lvlJc w:val="left"/>
      <w:pPr>
        <w:ind w:left="2160" w:hanging="360"/>
      </w:pPr>
      <w:rPr>
        <w:rFonts w:ascii="Wingdings" w:hAnsi="Wingdings" w:hint="default"/>
      </w:rPr>
    </w:lvl>
    <w:lvl w:ilvl="3" w:tplc="AE5A61C4">
      <w:start w:val="1"/>
      <w:numFmt w:val="bullet"/>
      <w:lvlText w:val=""/>
      <w:lvlJc w:val="left"/>
      <w:pPr>
        <w:ind w:left="2880" w:hanging="360"/>
      </w:pPr>
      <w:rPr>
        <w:rFonts w:ascii="Symbol" w:hAnsi="Symbol" w:hint="default"/>
      </w:rPr>
    </w:lvl>
    <w:lvl w:ilvl="4" w:tplc="F7BA40A2">
      <w:start w:val="1"/>
      <w:numFmt w:val="bullet"/>
      <w:lvlText w:val="o"/>
      <w:lvlJc w:val="left"/>
      <w:pPr>
        <w:ind w:left="3600" w:hanging="360"/>
      </w:pPr>
      <w:rPr>
        <w:rFonts w:ascii="Courier New" w:hAnsi="Courier New" w:hint="default"/>
      </w:rPr>
    </w:lvl>
    <w:lvl w:ilvl="5" w:tplc="1922B40C">
      <w:start w:val="1"/>
      <w:numFmt w:val="bullet"/>
      <w:lvlText w:val=""/>
      <w:lvlJc w:val="left"/>
      <w:pPr>
        <w:ind w:left="4320" w:hanging="360"/>
      </w:pPr>
      <w:rPr>
        <w:rFonts w:ascii="Wingdings" w:hAnsi="Wingdings" w:hint="default"/>
      </w:rPr>
    </w:lvl>
    <w:lvl w:ilvl="6" w:tplc="B58EA58C">
      <w:start w:val="1"/>
      <w:numFmt w:val="bullet"/>
      <w:lvlText w:val=""/>
      <w:lvlJc w:val="left"/>
      <w:pPr>
        <w:ind w:left="5040" w:hanging="360"/>
      </w:pPr>
      <w:rPr>
        <w:rFonts w:ascii="Symbol" w:hAnsi="Symbol" w:hint="default"/>
      </w:rPr>
    </w:lvl>
    <w:lvl w:ilvl="7" w:tplc="8766FD58">
      <w:start w:val="1"/>
      <w:numFmt w:val="bullet"/>
      <w:lvlText w:val="o"/>
      <w:lvlJc w:val="left"/>
      <w:pPr>
        <w:ind w:left="5760" w:hanging="360"/>
      </w:pPr>
      <w:rPr>
        <w:rFonts w:ascii="Courier New" w:hAnsi="Courier New" w:hint="default"/>
      </w:rPr>
    </w:lvl>
    <w:lvl w:ilvl="8" w:tplc="BE2E8D3E">
      <w:start w:val="1"/>
      <w:numFmt w:val="bullet"/>
      <w:lvlText w:val=""/>
      <w:lvlJc w:val="left"/>
      <w:pPr>
        <w:ind w:left="6480" w:hanging="360"/>
      </w:pPr>
      <w:rPr>
        <w:rFonts w:ascii="Wingdings" w:hAnsi="Wingdings" w:hint="default"/>
      </w:rPr>
    </w:lvl>
  </w:abstractNum>
  <w:abstractNum w:abstractNumId="6" w15:restartNumberingAfterBreak="0">
    <w:nsid w:val="2483017D"/>
    <w:multiLevelType w:val="hybridMultilevel"/>
    <w:tmpl w:val="07BABD4A"/>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36FB72B4"/>
    <w:multiLevelType w:val="hybridMultilevel"/>
    <w:tmpl w:val="67B62C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9674292"/>
    <w:multiLevelType w:val="hybridMultilevel"/>
    <w:tmpl w:val="1D3ABBFA"/>
    <w:lvl w:ilvl="0" w:tplc="FFFFFFFF">
      <w:start w:val="1"/>
      <w:numFmt w:val="lowerLetter"/>
      <w:lvlText w:val="%1)"/>
      <w:lvlJc w:val="left"/>
      <w:pPr>
        <w:ind w:left="360" w:hanging="360"/>
      </w:pPr>
    </w:lvl>
    <w:lvl w:ilvl="1" w:tplc="FFFFFFFF" w:tentative="1">
      <w:start w:val="1"/>
      <w:numFmt w:val="lowerLetter"/>
      <w:lvlText w:val="%2."/>
      <w:lvlJc w:val="left"/>
      <w:pPr>
        <w:ind w:left="1593" w:hanging="360"/>
      </w:pPr>
    </w:lvl>
    <w:lvl w:ilvl="2" w:tplc="FFFFFFFF" w:tentative="1">
      <w:start w:val="1"/>
      <w:numFmt w:val="lowerRoman"/>
      <w:lvlText w:val="%3."/>
      <w:lvlJc w:val="right"/>
      <w:pPr>
        <w:ind w:left="2313" w:hanging="180"/>
      </w:pPr>
    </w:lvl>
    <w:lvl w:ilvl="3" w:tplc="FFFFFFFF" w:tentative="1">
      <w:start w:val="1"/>
      <w:numFmt w:val="decimal"/>
      <w:lvlText w:val="%4."/>
      <w:lvlJc w:val="left"/>
      <w:pPr>
        <w:ind w:left="3033" w:hanging="360"/>
      </w:pPr>
    </w:lvl>
    <w:lvl w:ilvl="4" w:tplc="FFFFFFFF" w:tentative="1">
      <w:start w:val="1"/>
      <w:numFmt w:val="lowerLetter"/>
      <w:lvlText w:val="%5."/>
      <w:lvlJc w:val="left"/>
      <w:pPr>
        <w:ind w:left="3753" w:hanging="360"/>
      </w:pPr>
    </w:lvl>
    <w:lvl w:ilvl="5" w:tplc="FFFFFFFF" w:tentative="1">
      <w:start w:val="1"/>
      <w:numFmt w:val="lowerRoman"/>
      <w:lvlText w:val="%6."/>
      <w:lvlJc w:val="right"/>
      <w:pPr>
        <w:ind w:left="4473" w:hanging="180"/>
      </w:pPr>
    </w:lvl>
    <w:lvl w:ilvl="6" w:tplc="FFFFFFFF" w:tentative="1">
      <w:start w:val="1"/>
      <w:numFmt w:val="decimal"/>
      <w:lvlText w:val="%7."/>
      <w:lvlJc w:val="left"/>
      <w:pPr>
        <w:ind w:left="5193" w:hanging="360"/>
      </w:pPr>
    </w:lvl>
    <w:lvl w:ilvl="7" w:tplc="FFFFFFFF" w:tentative="1">
      <w:start w:val="1"/>
      <w:numFmt w:val="lowerLetter"/>
      <w:lvlText w:val="%8."/>
      <w:lvlJc w:val="left"/>
      <w:pPr>
        <w:ind w:left="5913" w:hanging="360"/>
      </w:pPr>
    </w:lvl>
    <w:lvl w:ilvl="8" w:tplc="FFFFFFFF" w:tentative="1">
      <w:start w:val="1"/>
      <w:numFmt w:val="lowerRoman"/>
      <w:lvlText w:val="%9."/>
      <w:lvlJc w:val="right"/>
      <w:pPr>
        <w:ind w:left="6633" w:hanging="180"/>
      </w:pPr>
    </w:lvl>
  </w:abstractNum>
  <w:abstractNum w:abstractNumId="9" w15:restartNumberingAfterBreak="0">
    <w:nsid w:val="4AE22F8F"/>
    <w:multiLevelType w:val="hybridMultilevel"/>
    <w:tmpl w:val="FFFFFFFF"/>
    <w:lvl w:ilvl="0" w:tplc="BCC6843A">
      <w:start w:val="1"/>
      <w:numFmt w:val="bullet"/>
      <w:lvlText w:val=""/>
      <w:lvlJc w:val="left"/>
      <w:pPr>
        <w:ind w:left="720" w:hanging="360"/>
      </w:pPr>
      <w:rPr>
        <w:rFonts w:ascii="Symbol" w:hAnsi="Symbol" w:hint="default"/>
      </w:rPr>
    </w:lvl>
    <w:lvl w:ilvl="1" w:tplc="06B6E1FE">
      <w:start w:val="1"/>
      <w:numFmt w:val="bullet"/>
      <w:lvlText w:val="o"/>
      <w:lvlJc w:val="left"/>
      <w:pPr>
        <w:ind w:left="1440" w:hanging="360"/>
      </w:pPr>
      <w:rPr>
        <w:rFonts w:ascii="Courier New" w:hAnsi="Courier New" w:hint="default"/>
      </w:rPr>
    </w:lvl>
    <w:lvl w:ilvl="2" w:tplc="50F40F4A">
      <w:start w:val="1"/>
      <w:numFmt w:val="bullet"/>
      <w:lvlText w:val=""/>
      <w:lvlJc w:val="left"/>
      <w:pPr>
        <w:ind w:left="2160" w:hanging="360"/>
      </w:pPr>
      <w:rPr>
        <w:rFonts w:ascii="Wingdings" w:hAnsi="Wingdings" w:hint="default"/>
      </w:rPr>
    </w:lvl>
    <w:lvl w:ilvl="3" w:tplc="ECA63A46">
      <w:start w:val="1"/>
      <w:numFmt w:val="bullet"/>
      <w:lvlText w:val=""/>
      <w:lvlJc w:val="left"/>
      <w:pPr>
        <w:ind w:left="2880" w:hanging="360"/>
      </w:pPr>
      <w:rPr>
        <w:rFonts w:ascii="Symbol" w:hAnsi="Symbol" w:hint="default"/>
      </w:rPr>
    </w:lvl>
    <w:lvl w:ilvl="4" w:tplc="098207B0">
      <w:start w:val="1"/>
      <w:numFmt w:val="bullet"/>
      <w:lvlText w:val="o"/>
      <w:lvlJc w:val="left"/>
      <w:pPr>
        <w:ind w:left="3600" w:hanging="360"/>
      </w:pPr>
      <w:rPr>
        <w:rFonts w:ascii="Courier New" w:hAnsi="Courier New" w:hint="default"/>
      </w:rPr>
    </w:lvl>
    <w:lvl w:ilvl="5" w:tplc="27B827CE">
      <w:start w:val="1"/>
      <w:numFmt w:val="bullet"/>
      <w:lvlText w:val=""/>
      <w:lvlJc w:val="left"/>
      <w:pPr>
        <w:ind w:left="4320" w:hanging="360"/>
      </w:pPr>
      <w:rPr>
        <w:rFonts w:ascii="Wingdings" w:hAnsi="Wingdings" w:hint="default"/>
      </w:rPr>
    </w:lvl>
    <w:lvl w:ilvl="6" w:tplc="50D4673E">
      <w:start w:val="1"/>
      <w:numFmt w:val="bullet"/>
      <w:lvlText w:val=""/>
      <w:lvlJc w:val="left"/>
      <w:pPr>
        <w:ind w:left="5040" w:hanging="360"/>
      </w:pPr>
      <w:rPr>
        <w:rFonts w:ascii="Symbol" w:hAnsi="Symbol" w:hint="default"/>
      </w:rPr>
    </w:lvl>
    <w:lvl w:ilvl="7" w:tplc="46CEA948">
      <w:start w:val="1"/>
      <w:numFmt w:val="bullet"/>
      <w:lvlText w:val="o"/>
      <w:lvlJc w:val="left"/>
      <w:pPr>
        <w:ind w:left="5760" w:hanging="360"/>
      </w:pPr>
      <w:rPr>
        <w:rFonts w:ascii="Courier New" w:hAnsi="Courier New" w:hint="default"/>
      </w:rPr>
    </w:lvl>
    <w:lvl w:ilvl="8" w:tplc="E4842D5A">
      <w:start w:val="1"/>
      <w:numFmt w:val="bullet"/>
      <w:lvlText w:val=""/>
      <w:lvlJc w:val="left"/>
      <w:pPr>
        <w:ind w:left="6480" w:hanging="360"/>
      </w:pPr>
      <w:rPr>
        <w:rFonts w:ascii="Wingdings" w:hAnsi="Wingdings" w:hint="default"/>
      </w:rPr>
    </w:lvl>
  </w:abstractNum>
  <w:abstractNum w:abstractNumId="10" w15:restartNumberingAfterBreak="0">
    <w:nsid w:val="4BB976FD"/>
    <w:multiLevelType w:val="hybridMultilevel"/>
    <w:tmpl w:val="FFFFFFFF"/>
    <w:lvl w:ilvl="0" w:tplc="AE6621A8">
      <w:start w:val="1"/>
      <w:numFmt w:val="bullet"/>
      <w:lvlText w:val=""/>
      <w:lvlJc w:val="left"/>
      <w:pPr>
        <w:ind w:left="720" w:hanging="360"/>
      </w:pPr>
      <w:rPr>
        <w:rFonts w:ascii="Symbol" w:hAnsi="Symbol" w:hint="default"/>
      </w:rPr>
    </w:lvl>
    <w:lvl w:ilvl="1" w:tplc="AE58E748">
      <w:start w:val="1"/>
      <w:numFmt w:val="bullet"/>
      <w:lvlText w:val="o"/>
      <w:lvlJc w:val="left"/>
      <w:pPr>
        <w:ind w:left="1440" w:hanging="360"/>
      </w:pPr>
      <w:rPr>
        <w:rFonts w:ascii="Courier New" w:hAnsi="Courier New" w:hint="default"/>
      </w:rPr>
    </w:lvl>
    <w:lvl w:ilvl="2" w:tplc="5358BC34">
      <w:start w:val="1"/>
      <w:numFmt w:val="bullet"/>
      <w:lvlText w:val=""/>
      <w:lvlJc w:val="left"/>
      <w:pPr>
        <w:ind w:left="2160" w:hanging="360"/>
      </w:pPr>
      <w:rPr>
        <w:rFonts w:ascii="Wingdings" w:hAnsi="Wingdings" w:hint="default"/>
      </w:rPr>
    </w:lvl>
    <w:lvl w:ilvl="3" w:tplc="AC4ED87E">
      <w:start w:val="1"/>
      <w:numFmt w:val="bullet"/>
      <w:lvlText w:val=""/>
      <w:lvlJc w:val="left"/>
      <w:pPr>
        <w:ind w:left="2880" w:hanging="360"/>
      </w:pPr>
      <w:rPr>
        <w:rFonts w:ascii="Symbol" w:hAnsi="Symbol" w:hint="default"/>
      </w:rPr>
    </w:lvl>
    <w:lvl w:ilvl="4" w:tplc="FE48AEE4">
      <w:start w:val="1"/>
      <w:numFmt w:val="bullet"/>
      <w:lvlText w:val="o"/>
      <w:lvlJc w:val="left"/>
      <w:pPr>
        <w:ind w:left="3600" w:hanging="360"/>
      </w:pPr>
      <w:rPr>
        <w:rFonts w:ascii="Courier New" w:hAnsi="Courier New" w:hint="default"/>
      </w:rPr>
    </w:lvl>
    <w:lvl w:ilvl="5" w:tplc="D988D4CE">
      <w:start w:val="1"/>
      <w:numFmt w:val="bullet"/>
      <w:lvlText w:val=""/>
      <w:lvlJc w:val="left"/>
      <w:pPr>
        <w:ind w:left="4320" w:hanging="360"/>
      </w:pPr>
      <w:rPr>
        <w:rFonts w:ascii="Wingdings" w:hAnsi="Wingdings" w:hint="default"/>
      </w:rPr>
    </w:lvl>
    <w:lvl w:ilvl="6" w:tplc="71A8CC94">
      <w:start w:val="1"/>
      <w:numFmt w:val="bullet"/>
      <w:lvlText w:val=""/>
      <w:lvlJc w:val="left"/>
      <w:pPr>
        <w:ind w:left="5040" w:hanging="360"/>
      </w:pPr>
      <w:rPr>
        <w:rFonts w:ascii="Symbol" w:hAnsi="Symbol" w:hint="default"/>
      </w:rPr>
    </w:lvl>
    <w:lvl w:ilvl="7" w:tplc="FCF01704">
      <w:start w:val="1"/>
      <w:numFmt w:val="bullet"/>
      <w:lvlText w:val="o"/>
      <w:lvlJc w:val="left"/>
      <w:pPr>
        <w:ind w:left="5760" w:hanging="360"/>
      </w:pPr>
      <w:rPr>
        <w:rFonts w:ascii="Courier New" w:hAnsi="Courier New" w:hint="default"/>
      </w:rPr>
    </w:lvl>
    <w:lvl w:ilvl="8" w:tplc="413647B8">
      <w:start w:val="1"/>
      <w:numFmt w:val="bullet"/>
      <w:lvlText w:val=""/>
      <w:lvlJc w:val="left"/>
      <w:pPr>
        <w:ind w:left="6480" w:hanging="360"/>
      </w:pPr>
      <w:rPr>
        <w:rFonts w:ascii="Wingdings" w:hAnsi="Wingdings" w:hint="default"/>
      </w:rPr>
    </w:lvl>
  </w:abstractNum>
  <w:abstractNum w:abstractNumId="11" w15:restartNumberingAfterBreak="0">
    <w:nsid w:val="58AE5DA7"/>
    <w:multiLevelType w:val="hybridMultilevel"/>
    <w:tmpl w:val="07BABD4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D7F0D3A"/>
    <w:multiLevelType w:val="hybridMultilevel"/>
    <w:tmpl w:val="6C8EF116"/>
    <w:lvl w:ilvl="0" w:tplc="040C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74BA5E26"/>
    <w:multiLevelType w:val="hybridMultilevel"/>
    <w:tmpl w:val="486A684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7B96034C"/>
    <w:multiLevelType w:val="hybridMultilevel"/>
    <w:tmpl w:val="FFFFFFFF"/>
    <w:lvl w:ilvl="0" w:tplc="67801620">
      <w:start w:val="1"/>
      <w:numFmt w:val="bullet"/>
      <w:lvlText w:val=""/>
      <w:lvlJc w:val="left"/>
      <w:pPr>
        <w:ind w:left="720" w:hanging="360"/>
      </w:pPr>
      <w:rPr>
        <w:rFonts w:ascii="Symbol" w:hAnsi="Symbol" w:hint="default"/>
      </w:rPr>
    </w:lvl>
    <w:lvl w:ilvl="1" w:tplc="17FC71FC">
      <w:start w:val="1"/>
      <w:numFmt w:val="bullet"/>
      <w:lvlText w:val="o"/>
      <w:lvlJc w:val="left"/>
      <w:pPr>
        <w:ind w:left="1440" w:hanging="360"/>
      </w:pPr>
      <w:rPr>
        <w:rFonts w:ascii="Courier New" w:hAnsi="Courier New" w:hint="default"/>
      </w:rPr>
    </w:lvl>
    <w:lvl w:ilvl="2" w:tplc="3F38BEDE">
      <w:start w:val="1"/>
      <w:numFmt w:val="bullet"/>
      <w:lvlText w:val=""/>
      <w:lvlJc w:val="left"/>
      <w:pPr>
        <w:ind w:left="2160" w:hanging="360"/>
      </w:pPr>
      <w:rPr>
        <w:rFonts w:ascii="Wingdings" w:hAnsi="Wingdings" w:hint="default"/>
      </w:rPr>
    </w:lvl>
    <w:lvl w:ilvl="3" w:tplc="CA5222F2">
      <w:start w:val="1"/>
      <w:numFmt w:val="bullet"/>
      <w:lvlText w:val=""/>
      <w:lvlJc w:val="left"/>
      <w:pPr>
        <w:ind w:left="2880" w:hanging="360"/>
      </w:pPr>
      <w:rPr>
        <w:rFonts w:ascii="Symbol" w:hAnsi="Symbol" w:hint="default"/>
      </w:rPr>
    </w:lvl>
    <w:lvl w:ilvl="4" w:tplc="1D02440C">
      <w:start w:val="1"/>
      <w:numFmt w:val="bullet"/>
      <w:lvlText w:val="o"/>
      <w:lvlJc w:val="left"/>
      <w:pPr>
        <w:ind w:left="3600" w:hanging="360"/>
      </w:pPr>
      <w:rPr>
        <w:rFonts w:ascii="Courier New" w:hAnsi="Courier New" w:hint="default"/>
      </w:rPr>
    </w:lvl>
    <w:lvl w:ilvl="5" w:tplc="E6526606">
      <w:start w:val="1"/>
      <w:numFmt w:val="bullet"/>
      <w:lvlText w:val=""/>
      <w:lvlJc w:val="left"/>
      <w:pPr>
        <w:ind w:left="4320" w:hanging="360"/>
      </w:pPr>
      <w:rPr>
        <w:rFonts w:ascii="Wingdings" w:hAnsi="Wingdings" w:hint="default"/>
      </w:rPr>
    </w:lvl>
    <w:lvl w:ilvl="6" w:tplc="8506CCB4">
      <w:start w:val="1"/>
      <w:numFmt w:val="bullet"/>
      <w:lvlText w:val=""/>
      <w:lvlJc w:val="left"/>
      <w:pPr>
        <w:ind w:left="5040" w:hanging="360"/>
      </w:pPr>
      <w:rPr>
        <w:rFonts w:ascii="Symbol" w:hAnsi="Symbol" w:hint="default"/>
      </w:rPr>
    </w:lvl>
    <w:lvl w:ilvl="7" w:tplc="C0EA43AE">
      <w:start w:val="1"/>
      <w:numFmt w:val="bullet"/>
      <w:lvlText w:val="o"/>
      <w:lvlJc w:val="left"/>
      <w:pPr>
        <w:ind w:left="5760" w:hanging="360"/>
      </w:pPr>
      <w:rPr>
        <w:rFonts w:ascii="Courier New" w:hAnsi="Courier New" w:hint="default"/>
      </w:rPr>
    </w:lvl>
    <w:lvl w:ilvl="8" w:tplc="DCF67124">
      <w:start w:val="1"/>
      <w:numFmt w:val="bullet"/>
      <w:lvlText w:val=""/>
      <w:lvlJc w:val="left"/>
      <w:pPr>
        <w:ind w:left="6480" w:hanging="360"/>
      </w:pPr>
      <w:rPr>
        <w:rFonts w:ascii="Wingdings" w:hAnsi="Wingdings" w:hint="default"/>
      </w:rPr>
    </w:lvl>
  </w:abstractNum>
  <w:abstractNum w:abstractNumId="15" w15:restartNumberingAfterBreak="0">
    <w:nsid w:val="7E997890"/>
    <w:multiLevelType w:val="multilevel"/>
    <w:tmpl w:val="E760033E"/>
    <w:styleLink w:val="Listeactuel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80965754">
    <w:abstractNumId w:val="14"/>
  </w:num>
  <w:num w:numId="2" w16cid:durableId="1319461495">
    <w:abstractNumId w:val="7"/>
  </w:num>
  <w:num w:numId="3" w16cid:durableId="1485048401">
    <w:abstractNumId w:val="4"/>
  </w:num>
  <w:num w:numId="4" w16cid:durableId="1874727834">
    <w:abstractNumId w:val="5"/>
  </w:num>
  <w:num w:numId="5" w16cid:durableId="1950044606">
    <w:abstractNumId w:val="9"/>
  </w:num>
  <w:num w:numId="6" w16cid:durableId="1966689736">
    <w:abstractNumId w:val="1"/>
  </w:num>
  <w:num w:numId="7" w16cid:durableId="1997372791">
    <w:abstractNumId w:val="3"/>
  </w:num>
  <w:num w:numId="8" w16cid:durableId="235820926">
    <w:abstractNumId w:val="10"/>
  </w:num>
  <w:num w:numId="9" w16cid:durableId="701785352">
    <w:abstractNumId w:val="6"/>
  </w:num>
  <w:num w:numId="10" w16cid:durableId="897712565">
    <w:abstractNumId w:val="15"/>
  </w:num>
  <w:num w:numId="11" w16cid:durableId="2128354929">
    <w:abstractNumId w:val="0"/>
  </w:num>
  <w:num w:numId="12" w16cid:durableId="716468063">
    <w:abstractNumId w:val="8"/>
  </w:num>
  <w:num w:numId="13" w16cid:durableId="357895589">
    <w:abstractNumId w:val="12"/>
  </w:num>
  <w:num w:numId="14" w16cid:durableId="386488535">
    <w:abstractNumId w:val="13"/>
  </w:num>
  <w:num w:numId="15" w16cid:durableId="1929653952">
    <w:abstractNumId w:val="2"/>
  </w:num>
  <w:num w:numId="16" w16cid:durableId="584802909">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306B25"/>
    <w:rsid w:val="000115FA"/>
    <w:rsid w:val="000404D5"/>
    <w:rsid w:val="00067DA7"/>
    <w:rsid w:val="00083BBE"/>
    <w:rsid w:val="00083D36"/>
    <w:rsid w:val="000A4B21"/>
    <w:rsid w:val="000A591A"/>
    <w:rsid w:val="000D0EAB"/>
    <w:rsid w:val="000D151A"/>
    <w:rsid w:val="000F54FB"/>
    <w:rsid w:val="001144F4"/>
    <w:rsid w:val="001459F3"/>
    <w:rsid w:val="00192B6A"/>
    <w:rsid w:val="00205A9C"/>
    <w:rsid w:val="00206F3C"/>
    <w:rsid w:val="00282EE4"/>
    <w:rsid w:val="00290751"/>
    <w:rsid w:val="002B462C"/>
    <w:rsid w:val="002F1965"/>
    <w:rsid w:val="002F6135"/>
    <w:rsid w:val="00310B02"/>
    <w:rsid w:val="00316508"/>
    <w:rsid w:val="00321DCC"/>
    <w:rsid w:val="0035142A"/>
    <w:rsid w:val="0037745C"/>
    <w:rsid w:val="003B7ED1"/>
    <w:rsid w:val="003C63BD"/>
    <w:rsid w:val="003D00A5"/>
    <w:rsid w:val="003D615A"/>
    <w:rsid w:val="004829AC"/>
    <w:rsid w:val="0049530A"/>
    <w:rsid w:val="004A4A45"/>
    <w:rsid w:val="004B2C27"/>
    <w:rsid w:val="004C2C64"/>
    <w:rsid w:val="004F138A"/>
    <w:rsid w:val="0051281E"/>
    <w:rsid w:val="00527EBF"/>
    <w:rsid w:val="00532569"/>
    <w:rsid w:val="0054781D"/>
    <w:rsid w:val="00561B68"/>
    <w:rsid w:val="00563BD4"/>
    <w:rsid w:val="005679D8"/>
    <w:rsid w:val="0058212F"/>
    <w:rsid w:val="005833A5"/>
    <w:rsid w:val="005928D8"/>
    <w:rsid w:val="005939C6"/>
    <w:rsid w:val="005967BD"/>
    <w:rsid w:val="005A1E55"/>
    <w:rsid w:val="005A4D3E"/>
    <w:rsid w:val="005B5D56"/>
    <w:rsid w:val="005B7CCC"/>
    <w:rsid w:val="005C31A4"/>
    <w:rsid w:val="005C6188"/>
    <w:rsid w:val="00604C07"/>
    <w:rsid w:val="00610DA1"/>
    <w:rsid w:val="00614619"/>
    <w:rsid w:val="006174D5"/>
    <w:rsid w:val="00632B12"/>
    <w:rsid w:val="0063552B"/>
    <w:rsid w:val="00651A2A"/>
    <w:rsid w:val="006715EE"/>
    <w:rsid w:val="00675499"/>
    <w:rsid w:val="00684EE8"/>
    <w:rsid w:val="00691662"/>
    <w:rsid w:val="006A398D"/>
    <w:rsid w:val="006B1856"/>
    <w:rsid w:val="006F3FB4"/>
    <w:rsid w:val="007212CC"/>
    <w:rsid w:val="00740DAB"/>
    <w:rsid w:val="0075471D"/>
    <w:rsid w:val="00773873"/>
    <w:rsid w:val="00796305"/>
    <w:rsid w:val="007A59BC"/>
    <w:rsid w:val="007C2BF3"/>
    <w:rsid w:val="00804170"/>
    <w:rsid w:val="008455B7"/>
    <w:rsid w:val="00884586"/>
    <w:rsid w:val="008B2C15"/>
    <w:rsid w:val="008D4839"/>
    <w:rsid w:val="008D6CA2"/>
    <w:rsid w:val="008F54E0"/>
    <w:rsid w:val="009413E1"/>
    <w:rsid w:val="0094344A"/>
    <w:rsid w:val="00947A5C"/>
    <w:rsid w:val="00951C94"/>
    <w:rsid w:val="00956AD2"/>
    <w:rsid w:val="009571E5"/>
    <w:rsid w:val="0097533E"/>
    <w:rsid w:val="009C3324"/>
    <w:rsid w:val="009E71D0"/>
    <w:rsid w:val="00A0040E"/>
    <w:rsid w:val="00A42E60"/>
    <w:rsid w:val="00A45DBE"/>
    <w:rsid w:val="00A7641E"/>
    <w:rsid w:val="00A83F67"/>
    <w:rsid w:val="00A87EF1"/>
    <w:rsid w:val="00A94D79"/>
    <w:rsid w:val="00AA6CF1"/>
    <w:rsid w:val="00AD161E"/>
    <w:rsid w:val="00AD29FF"/>
    <w:rsid w:val="00AF4120"/>
    <w:rsid w:val="00AF693F"/>
    <w:rsid w:val="00B14521"/>
    <w:rsid w:val="00B54F6D"/>
    <w:rsid w:val="00B928DD"/>
    <w:rsid w:val="00B93FF8"/>
    <w:rsid w:val="00BA69AC"/>
    <w:rsid w:val="00BB1944"/>
    <w:rsid w:val="00BC236D"/>
    <w:rsid w:val="00C24293"/>
    <w:rsid w:val="00C377B7"/>
    <w:rsid w:val="00C40FDC"/>
    <w:rsid w:val="00C840FB"/>
    <w:rsid w:val="00CE672C"/>
    <w:rsid w:val="00CF1FC3"/>
    <w:rsid w:val="00D02B87"/>
    <w:rsid w:val="00D11153"/>
    <w:rsid w:val="00D24013"/>
    <w:rsid w:val="00D24769"/>
    <w:rsid w:val="00D26076"/>
    <w:rsid w:val="00D3512E"/>
    <w:rsid w:val="00D40FB1"/>
    <w:rsid w:val="00D56398"/>
    <w:rsid w:val="00D60807"/>
    <w:rsid w:val="00D66D0B"/>
    <w:rsid w:val="00D902C2"/>
    <w:rsid w:val="00D92E68"/>
    <w:rsid w:val="00D963FA"/>
    <w:rsid w:val="00DB5B1F"/>
    <w:rsid w:val="00DC742B"/>
    <w:rsid w:val="00DE23B8"/>
    <w:rsid w:val="00E23F22"/>
    <w:rsid w:val="00E25A29"/>
    <w:rsid w:val="00E348FE"/>
    <w:rsid w:val="00E37BD8"/>
    <w:rsid w:val="00E46C80"/>
    <w:rsid w:val="00E55F38"/>
    <w:rsid w:val="00E55F3E"/>
    <w:rsid w:val="00E5700E"/>
    <w:rsid w:val="00E71AE4"/>
    <w:rsid w:val="00E824B5"/>
    <w:rsid w:val="00E8602D"/>
    <w:rsid w:val="00E97C9A"/>
    <w:rsid w:val="00EA27A4"/>
    <w:rsid w:val="00EB6AFF"/>
    <w:rsid w:val="00EC29E7"/>
    <w:rsid w:val="00EF09D0"/>
    <w:rsid w:val="00F302F3"/>
    <w:rsid w:val="00F367C1"/>
    <w:rsid w:val="00F36CB0"/>
    <w:rsid w:val="00F474FD"/>
    <w:rsid w:val="00F82C8C"/>
    <w:rsid w:val="00FA0724"/>
    <w:rsid w:val="00FE4507"/>
    <w:rsid w:val="00FF1F92"/>
    <w:rsid w:val="01685FF0"/>
    <w:rsid w:val="01A4CC29"/>
    <w:rsid w:val="022EDF5C"/>
    <w:rsid w:val="0233A3E6"/>
    <w:rsid w:val="02D4D511"/>
    <w:rsid w:val="034CF46A"/>
    <w:rsid w:val="050859C6"/>
    <w:rsid w:val="053355B9"/>
    <w:rsid w:val="05A01068"/>
    <w:rsid w:val="05B29894"/>
    <w:rsid w:val="0700FD4D"/>
    <w:rsid w:val="07FA4D34"/>
    <w:rsid w:val="0868B45C"/>
    <w:rsid w:val="09287CAF"/>
    <w:rsid w:val="0B2600AD"/>
    <w:rsid w:val="0BFE69E2"/>
    <w:rsid w:val="0D01EB69"/>
    <w:rsid w:val="0D8766AC"/>
    <w:rsid w:val="0DD6EDA7"/>
    <w:rsid w:val="0E40FFE1"/>
    <w:rsid w:val="0E5E397C"/>
    <w:rsid w:val="0FCC1DA0"/>
    <w:rsid w:val="1164292F"/>
    <w:rsid w:val="11BF0E5D"/>
    <w:rsid w:val="11CA29E6"/>
    <w:rsid w:val="12498133"/>
    <w:rsid w:val="12DFED38"/>
    <w:rsid w:val="132F255A"/>
    <w:rsid w:val="136089A1"/>
    <w:rsid w:val="149A4B72"/>
    <w:rsid w:val="14F137C9"/>
    <w:rsid w:val="15385AC7"/>
    <w:rsid w:val="1585D401"/>
    <w:rsid w:val="15ACB243"/>
    <w:rsid w:val="15D51F5B"/>
    <w:rsid w:val="16126D90"/>
    <w:rsid w:val="1651C3AC"/>
    <w:rsid w:val="171CE1A0"/>
    <w:rsid w:val="17B54810"/>
    <w:rsid w:val="18CC2C25"/>
    <w:rsid w:val="19099428"/>
    <w:rsid w:val="19B9E7D0"/>
    <w:rsid w:val="1A988501"/>
    <w:rsid w:val="1AE930D6"/>
    <w:rsid w:val="1AEDAB48"/>
    <w:rsid w:val="1B6EF039"/>
    <w:rsid w:val="1B72A065"/>
    <w:rsid w:val="1BE4E8F4"/>
    <w:rsid w:val="1C17ECF9"/>
    <w:rsid w:val="1C744499"/>
    <w:rsid w:val="1CEF14A4"/>
    <w:rsid w:val="1E5509EA"/>
    <w:rsid w:val="1E735375"/>
    <w:rsid w:val="1E8B6F80"/>
    <w:rsid w:val="1E97C581"/>
    <w:rsid w:val="1F21D7FD"/>
    <w:rsid w:val="204085B7"/>
    <w:rsid w:val="20DB68B0"/>
    <w:rsid w:val="20DBE763"/>
    <w:rsid w:val="21233E45"/>
    <w:rsid w:val="22466611"/>
    <w:rsid w:val="224CC357"/>
    <w:rsid w:val="22C51C0F"/>
    <w:rsid w:val="22D945F2"/>
    <w:rsid w:val="23146B1D"/>
    <w:rsid w:val="236F3F9D"/>
    <w:rsid w:val="23A10E5B"/>
    <w:rsid w:val="23FF46B5"/>
    <w:rsid w:val="24632F80"/>
    <w:rsid w:val="24742295"/>
    <w:rsid w:val="247AD089"/>
    <w:rsid w:val="24B5FD7B"/>
    <w:rsid w:val="24FAF8A5"/>
    <w:rsid w:val="2677149A"/>
    <w:rsid w:val="26A28FF2"/>
    <w:rsid w:val="26AA2235"/>
    <w:rsid w:val="27BEA791"/>
    <w:rsid w:val="28E33EF8"/>
    <w:rsid w:val="2AA39E51"/>
    <w:rsid w:val="2B3547CD"/>
    <w:rsid w:val="2B520C36"/>
    <w:rsid w:val="2BE99D35"/>
    <w:rsid w:val="2CD8AFBA"/>
    <w:rsid w:val="2D2E5E23"/>
    <w:rsid w:val="2D80FA81"/>
    <w:rsid w:val="2D8B790A"/>
    <w:rsid w:val="2DBC561C"/>
    <w:rsid w:val="2DBF4F44"/>
    <w:rsid w:val="2E1799D9"/>
    <w:rsid w:val="2E280C32"/>
    <w:rsid w:val="2EBACFF2"/>
    <w:rsid w:val="2ED34BF7"/>
    <w:rsid w:val="304C445E"/>
    <w:rsid w:val="30DC3528"/>
    <w:rsid w:val="30F92326"/>
    <w:rsid w:val="3177800B"/>
    <w:rsid w:val="31F70383"/>
    <w:rsid w:val="3211756F"/>
    <w:rsid w:val="327F5D9F"/>
    <w:rsid w:val="33381181"/>
    <w:rsid w:val="3350AD49"/>
    <w:rsid w:val="33A48DCE"/>
    <w:rsid w:val="33F72115"/>
    <w:rsid w:val="3426A76E"/>
    <w:rsid w:val="3494CD6E"/>
    <w:rsid w:val="35E172FE"/>
    <w:rsid w:val="36AD9534"/>
    <w:rsid w:val="38021ADF"/>
    <w:rsid w:val="388AD513"/>
    <w:rsid w:val="38C7B171"/>
    <w:rsid w:val="38D3B55D"/>
    <w:rsid w:val="39682244"/>
    <w:rsid w:val="3A645E94"/>
    <w:rsid w:val="3AD50333"/>
    <w:rsid w:val="3B6E5B21"/>
    <w:rsid w:val="3BC19DCF"/>
    <w:rsid w:val="3BF66E9F"/>
    <w:rsid w:val="3BF9BF88"/>
    <w:rsid w:val="3CBB3292"/>
    <w:rsid w:val="3D772B09"/>
    <w:rsid w:val="3D7F3D26"/>
    <w:rsid w:val="3F0E962A"/>
    <w:rsid w:val="40888853"/>
    <w:rsid w:val="40F36754"/>
    <w:rsid w:val="41C0FDB3"/>
    <w:rsid w:val="41DA9D6E"/>
    <w:rsid w:val="4242CA26"/>
    <w:rsid w:val="431C62FC"/>
    <w:rsid w:val="43A33C13"/>
    <w:rsid w:val="43E637CA"/>
    <w:rsid w:val="4443323E"/>
    <w:rsid w:val="4540F881"/>
    <w:rsid w:val="45727E25"/>
    <w:rsid w:val="46306B25"/>
    <w:rsid w:val="4643E705"/>
    <w:rsid w:val="46E62D7B"/>
    <w:rsid w:val="47D007BA"/>
    <w:rsid w:val="485CFAB3"/>
    <w:rsid w:val="492B2FB2"/>
    <w:rsid w:val="4964105B"/>
    <w:rsid w:val="49EE9E36"/>
    <w:rsid w:val="4D10928E"/>
    <w:rsid w:val="4D8C7421"/>
    <w:rsid w:val="4DBD31B8"/>
    <w:rsid w:val="4E92992F"/>
    <w:rsid w:val="4EC55C28"/>
    <w:rsid w:val="4EEADAC8"/>
    <w:rsid w:val="4F146176"/>
    <w:rsid w:val="4FE9DB61"/>
    <w:rsid w:val="5029B12A"/>
    <w:rsid w:val="5081EE08"/>
    <w:rsid w:val="509E1873"/>
    <w:rsid w:val="50A8008E"/>
    <w:rsid w:val="517CCB6A"/>
    <w:rsid w:val="517EAAFB"/>
    <w:rsid w:val="521C3994"/>
    <w:rsid w:val="526F549A"/>
    <w:rsid w:val="52DA38BC"/>
    <w:rsid w:val="536B4056"/>
    <w:rsid w:val="53DA609C"/>
    <w:rsid w:val="54A6A530"/>
    <w:rsid w:val="56CEBC89"/>
    <w:rsid w:val="57247E1B"/>
    <w:rsid w:val="5774E817"/>
    <w:rsid w:val="57AF54ED"/>
    <w:rsid w:val="593951BF"/>
    <w:rsid w:val="59E919E4"/>
    <w:rsid w:val="5A4E82F0"/>
    <w:rsid w:val="5A4EEA6A"/>
    <w:rsid w:val="5AF57CB1"/>
    <w:rsid w:val="5B732615"/>
    <w:rsid w:val="5C53F549"/>
    <w:rsid w:val="5C7321C7"/>
    <w:rsid w:val="5D376BBC"/>
    <w:rsid w:val="5DC3E9C0"/>
    <w:rsid w:val="5E42FCF1"/>
    <w:rsid w:val="5E4FFA85"/>
    <w:rsid w:val="5F7AEEBC"/>
    <w:rsid w:val="6033F66A"/>
    <w:rsid w:val="60539993"/>
    <w:rsid w:val="6152DD18"/>
    <w:rsid w:val="61BEFDED"/>
    <w:rsid w:val="6430DAD6"/>
    <w:rsid w:val="655232D2"/>
    <w:rsid w:val="6574846F"/>
    <w:rsid w:val="660CBED0"/>
    <w:rsid w:val="66127F98"/>
    <w:rsid w:val="67793DAA"/>
    <w:rsid w:val="68AE0C45"/>
    <w:rsid w:val="68D53014"/>
    <w:rsid w:val="6BA1AB73"/>
    <w:rsid w:val="6C9D7280"/>
    <w:rsid w:val="6C9DA2F4"/>
    <w:rsid w:val="6C9DFCC1"/>
    <w:rsid w:val="6D062BB1"/>
    <w:rsid w:val="6D23BB82"/>
    <w:rsid w:val="6DA39DC2"/>
    <w:rsid w:val="6E5EB0AD"/>
    <w:rsid w:val="6E85CB24"/>
    <w:rsid w:val="6F5072C1"/>
    <w:rsid w:val="7088FF06"/>
    <w:rsid w:val="7093DDE6"/>
    <w:rsid w:val="70A971CF"/>
    <w:rsid w:val="71295F0B"/>
    <w:rsid w:val="720B664F"/>
    <w:rsid w:val="72D641D8"/>
    <w:rsid w:val="72DC9F8E"/>
    <w:rsid w:val="732BBC9E"/>
    <w:rsid w:val="734AD236"/>
    <w:rsid w:val="73C4D335"/>
    <w:rsid w:val="747385F1"/>
    <w:rsid w:val="74D7E86F"/>
    <w:rsid w:val="76E7F92C"/>
    <w:rsid w:val="7734012E"/>
    <w:rsid w:val="7738E630"/>
    <w:rsid w:val="79461FE7"/>
    <w:rsid w:val="79EC712B"/>
    <w:rsid w:val="7A3B3278"/>
    <w:rsid w:val="7B2E524F"/>
    <w:rsid w:val="7B33AE1E"/>
    <w:rsid w:val="7BA76E46"/>
    <w:rsid w:val="7BE2220C"/>
    <w:rsid w:val="7C01C529"/>
    <w:rsid w:val="7CC45F43"/>
    <w:rsid w:val="7D67BAEF"/>
    <w:rsid w:val="7DF61032"/>
    <w:rsid w:val="7E2EB7C3"/>
    <w:rsid w:val="7ECBC4A5"/>
    <w:rsid w:val="7F7C2F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306B25"/>
  <w15:chartTrackingRefBased/>
  <w15:docId w15:val="{06F90F19-2808-416F-BC19-BDEE5B4B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E280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E280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E280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E280C3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E280C32"/>
    <w:pPr>
      <w:ind w:left="720"/>
      <w:contextualSpacing/>
    </w:pPr>
  </w:style>
  <w:style w:type="paragraph" w:styleId="Header">
    <w:name w:val="header"/>
    <w:basedOn w:val="Normal"/>
    <w:uiPriority w:val="99"/>
    <w:unhideWhenUsed/>
    <w:rsid w:val="660CBED0"/>
    <w:pPr>
      <w:tabs>
        <w:tab w:val="center" w:pos="4680"/>
        <w:tab w:val="right" w:pos="9360"/>
      </w:tabs>
      <w:spacing w:after="0" w:line="240" w:lineRule="auto"/>
    </w:pPr>
  </w:style>
  <w:style w:type="paragraph" w:styleId="Footer">
    <w:name w:val="footer"/>
    <w:basedOn w:val="Normal"/>
    <w:uiPriority w:val="99"/>
    <w:unhideWhenUsed/>
    <w:rsid w:val="660CBED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Listeactuelle1">
    <w:name w:val="Liste actuelle1"/>
    <w:uiPriority w:val="99"/>
    <w:rsid w:val="00E25A29"/>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1651</Words>
  <Characters>9411</Characters>
  <Application>Microsoft Office Word</Application>
  <DocSecurity>4</DocSecurity>
  <Lines>78</Lines>
  <Paragraphs>22</Paragraphs>
  <ScaleCrop>false</ScaleCrop>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Benoist</dc:creator>
  <cp:keywords/>
  <dc:description/>
  <cp:lastModifiedBy>Alexandre Benoist</cp:lastModifiedBy>
  <cp:revision>120</cp:revision>
  <dcterms:created xsi:type="dcterms:W3CDTF">2026-02-09T10:45:00Z</dcterms:created>
  <dcterms:modified xsi:type="dcterms:W3CDTF">2026-04-27T08:58:00Z</dcterms:modified>
</cp:coreProperties>
</file>