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AB34" w14:textId="333C03F2" w:rsidR="00D66CEC" w:rsidRDefault="00D66CEC">
      <w:pPr>
        <w:rPr>
          <w:b/>
          <w:bCs/>
        </w:rPr>
      </w:pPr>
      <w:r>
        <w:rPr>
          <w:b/>
          <w:bCs/>
        </w:rPr>
        <w:t>Übertragungsprotokoll</w:t>
      </w:r>
    </w:p>
    <w:p w14:paraId="207035A8" w14:textId="0BC7203D" w:rsidR="00D66CEC" w:rsidRDefault="00D66CEC">
      <w:pPr>
        <w:rPr>
          <w:b/>
          <w:bCs/>
        </w:rPr>
      </w:pPr>
    </w:p>
    <w:p w14:paraId="712C6C18" w14:textId="1D7B2042" w:rsidR="00D66CEC" w:rsidRDefault="00D66CEC">
      <w:r>
        <w:t>Es wird ein Datenpacket zwischen Control Interface und Roboter nach dem folgenden Format gesendet:</w:t>
      </w:r>
    </w:p>
    <w:p w14:paraId="17914AF0" w14:textId="47D96104" w:rsidR="00D66CEC" w:rsidRDefault="00D66CEC">
      <w:r>
        <w:t>3 Bit Charakter für Wasser und Richtung</w:t>
      </w:r>
      <w:r w:rsidR="00551270">
        <w:t xml:space="preserve"> (Bit1)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6"/>
        <w:gridCol w:w="2266"/>
      </w:tblGrid>
      <w:tr w:rsidR="00D66CEC" w14:paraId="26C4CD9E" w14:textId="77777777" w:rsidTr="00D66CEC">
        <w:tc>
          <w:tcPr>
            <w:tcW w:w="2264" w:type="dxa"/>
          </w:tcPr>
          <w:p w14:paraId="5823D760" w14:textId="7659579D" w:rsidR="00D66CEC" w:rsidRDefault="00D66CEC">
            <w:r>
              <w:t>Buchstabe</w:t>
            </w:r>
          </w:p>
        </w:tc>
        <w:tc>
          <w:tcPr>
            <w:tcW w:w="2266" w:type="dxa"/>
          </w:tcPr>
          <w:p w14:paraId="56173312" w14:textId="2975AD3E" w:rsidR="00D66CEC" w:rsidRDefault="00D66CEC">
            <w:r>
              <w:t>Pumpe</w:t>
            </w:r>
          </w:p>
        </w:tc>
        <w:tc>
          <w:tcPr>
            <w:tcW w:w="2266" w:type="dxa"/>
          </w:tcPr>
          <w:p w14:paraId="720A5709" w14:textId="2F92A914" w:rsidR="00D66CEC" w:rsidRDefault="00D66CEC">
            <w:r>
              <w:t>Richtung linkes Rad</w:t>
            </w:r>
          </w:p>
        </w:tc>
        <w:tc>
          <w:tcPr>
            <w:tcW w:w="2266" w:type="dxa"/>
          </w:tcPr>
          <w:p w14:paraId="11B9FA52" w14:textId="10513C92" w:rsidR="00D66CEC" w:rsidRDefault="00D66CEC">
            <w:r>
              <w:t>Richtung rechtes Rad</w:t>
            </w:r>
          </w:p>
        </w:tc>
      </w:tr>
      <w:tr w:rsidR="00D66CEC" w14:paraId="6F75434A" w14:textId="77777777" w:rsidTr="00D66CEC">
        <w:tc>
          <w:tcPr>
            <w:tcW w:w="2264" w:type="dxa"/>
          </w:tcPr>
          <w:p w14:paraId="06CF7B9D" w14:textId="37CAC830" w:rsidR="00D66CEC" w:rsidRDefault="00D66CEC">
            <w:r>
              <w:t>A</w:t>
            </w:r>
          </w:p>
        </w:tc>
        <w:tc>
          <w:tcPr>
            <w:tcW w:w="2266" w:type="dxa"/>
          </w:tcPr>
          <w:p w14:paraId="05EB6775" w14:textId="065E4ED8" w:rsidR="00D66CEC" w:rsidRDefault="00D66CEC">
            <w:r>
              <w:t>0</w:t>
            </w:r>
          </w:p>
        </w:tc>
        <w:tc>
          <w:tcPr>
            <w:tcW w:w="2266" w:type="dxa"/>
          </w:tcPr>
          <w:p w14:paraId="60C5E9CF" w14:textId="22F55D65" w:rsidR="00D66CEC" w:rsidRDefault="00D66CEC">
            <w:r>
              <w:t>0</w:t>
            </w:r>
          </w:p>
        </w:tc>
        <w:tc>
          <w:tcPr>
            <w:tcW w:w="2266" w:type="dxa"/>
          </w:tcPr>
          <w:p w14:paraId="23A797BF" w14:textId="6F68F866" w:rsidR="00D66CEC" w:rsidRDefault="00D66CEC">
            <w:r>
              <w:t>0</w:t>
            </w:r>
          </w:p>
        </w:tc>
      </w:tr>
      <w:tr w:rsidR="00D66CEC" w14:paraId="4F135F18" w14:textId="77777777" w:rsidTr="00D66CEC">
        <w:tc>
          <w:tcPr>
            <w:tcW w:w="2264" w:type="dxa"/>
          </w:tcPr>
          <w:p w14:paraId="6710F838" w14:textId="2EA002C7" w:rsidR="00D66CEC" w:rsidRDefault="00D66CEC">
            <w:r>
              <w:t>B</w:t>
            </w:r>
          </w:p>
        </w:tc>
        <w:tc>
          <w:tcPr>
            <w:tcW w:w="2266" w:type="dxa"/>
          </w:tcPr>
          <w:p w14:paraId="3D3EAC4D" w14:textId="6B035D4D" w:rsidR="00D66CEC" w:rsidRDefault="00D66CEC">
            <w:r>
              <w:t>0</w:t>
            </w:r>
          </w:p>
        </w:tc>
        <w:tc>
          <w:tcPr>
            <w:tcW w:w="2266" w:type="dxa"/>
          </w:tcPr>
          <w:p w14:paraId="110F63AC" w14:textId="3A0CB14D" w:rsidR="00D66CEC" w:rsidRDefault="00D66CEC">
            <w:r>
              <w:t>0</w:t>
            </w:r>
          </w:p>
        </w:tc>
        <w:tc>
          <w:tcPr>
            <w:tcW w:w="2266" w:type="dxa"/>
          </w:tcPr>
          <w:p w14:paraId="166F8378" w14:textId="290E416A" w:rsidR="00D66CEC" w:rsidRDefault="00D66CEC">
            <w:r>
              <w:t>1</w:t>
            </w:r>
          </w:p>
        </w:tc>
      </w:tr>
      <w:tr w:rsidR="00D66CEC" w14:paraId="115ABEA4" w14:textId="77777777" w:rsidTr="00D66CEC">
        <w:tc>
          <w:tcPr>
            <w:tcW w:w="2264" w:type="dxa"/>
          </w:tcPr>
          <w:p w14:paraId="35340704" w14:textId="3694234B" w:rsidR="00D66CEC" w:rsidRDefault="00D66CEC">
            <w:r>
              <w:t>C</w:t>
            </w:r>
          </w:p>
        </w:tc>
        <w:tc>
          <w:tcPr>
            <w:tcW w:w="2266" w:type="dxa"/>
          </w:tcPr>
          <w:p w14:paraId="4249B075" w14:textId="7B1F52F2" w:rsidR="00D66CEC" w:rsidRDefault="00D66CEC">
            <w:r>
              <w:t>0</w:t>
            </w:r>
          </w:p>
        </w:tc>
        <w:tc>
          <w:tcPr>
            <w:tcW w:w="2266" w:type="dxa"/>
          </w:tcPr>
          <w:p w14:paraId="27FE027D" w14:textId="13FAA700" w:rsidR="00D66CEC" w:rsidRDefault="00D66CEC">
            <w:r>
              <w:t>1</w:t>
            </w:r>
          </w:p>
        </w:tc>
        <w:tc>
          <w:tcPr>
            <w:tcW w:w="2266" w:type="dxa"/>
          </w:tcPr>
          <w:p w14:paraId="56B24DAD" w14:textId="22F049C4" w:rsidR="00D66CEC" w:rsidRDefault="00D66CEC">
            <w:r>
              <w:t>0</w:t>
            </w:r>
          </w:p>
        </w:tc>
      </w:tr>
      <w:tr w:rsidR="00D66CEC" w14:paraId="3FBED638" w14:textId="77777777" w:rsidTr="00D66CEC">
        <w:tc>
          <w:tcPr>
            <w:tcW w:w="2264" w:type="dxa"/>
          </w:tcPr>
          <w:p w14:paraId="6150566B" w14:textId="02D24FEA" w:rsidR="00D66CEC" w:rsidRDefault="00D66CEC">
            <w:r>
              <w:t>D</w:t>
            </w:r>
          </w:p>
        </w:tc>
        <w:tc>
          <w:tcPr>
            <w:tcW w:w="2266" w:type="dxa"/>
          </w:tcPr>
          <w:p w14:paraId="39CE5367" w14:textId="7BBE1767" w:rsidR="00D66CEC" w:rsidRDefault="00D66CEC">
            <w:r>
              <w:t>0</w:t>
            </w:r>
          </w:p>
        </w:tc>
        <w:tc>
          <w:tcPr>
            <w:tcW w:w="2266" w:type="dxa"/>
          </w:tcPr>
          <w:p w14:paraId="62103397" w14:textId="11E55E2E" w:rsidR="00D66CEC" w:rsidRDefault="00D66CEC">
            <w:r>
              <w:t>1</w:t>
            </w:r>
          </w:p>
        </w:tc>
        <w:tc>
          <w:tcPr>
            <w:tcW w:w="2266" w:type="dxa"/>
          </w:tcPr>
          <w:p w14:paraId="22981733" w14:textId="774A97E7" w:rsidR="00D66CEC" w:rsidRDefault="00D66CEC">
            <w:r>
              <w:t>1</w:t>
            </w:r>
          </w:p>
        </w:tc>
      </w:tr>
      <w:tr w:rsidR="00D66CEC" w14:paraId="08F540F2" w14:textId="77777777" w:rsidTr="00D66CEC">
        <w:tc>
          <w:tcPr>
            <w:tcW w:w="2264" w:type="dxa"/>
          </w:tcPr>
          <w:p w14:paraId="172D0241" w14:textId="07A7B6F8" w:rsidR="00D66CEC" w:rsidRDefault="00D66CEC">
            <w:r>
              <w:t>E</w:t>
            </w:r>
          </w:p>
        </w:tc>
        <w:tc>
          <w:tcPr>
            <w:tcW w:w="2266" w:type="dxa"/>
          </w:tcPr>
          <w:p w14:paraId="4737CB27" w14:textId="4694D69C" w:rsidR="00D66CEC" w:rsidRDefault="00D66CEC">
            <w:r>
              <w:t>1</w:t>
            </w:r>
          </w:p>
        </w:tc>
        <w:tc>
          <w:tcPr>
            <w:tcW w:w="2266" w:type="dxa"/>
          </w:tcPr>
          <w:p w14:paraId="34BC3E46" w14:textId="275AC083" w:rsidR="00D66CEC" w:rsidRDefault="00D66CEC">
            <w:r>
              <w:t>0</w:t>
            </w:r>
          </w:p>
        </w:tc>
        <w:tc>
          <w:tcPr>
            <w:tcW w:w="2266" w:type="dxa"/>
          </w:tcPr>
          <w:p w14:paraId="34ADC1EC" w14:textId="03B25F80" w:rsidR="00D66CEC" w:rsidRDefault="00D66CEC">
            <w:r>
              <w:t>0</w:t>
            </w:r>
          </w:p>
        </w:tc>
      </w:tr>
      <w:tr w:rsidR="00D66CEC" w14:paraId="00E91509" w14:textId="77777777" w:rsidTr="00D66CEC">
        <w:tc>
          <w:tcPr>
            <w:tcW w:w="2264" w:type="dxa"/>
          </w:tcPr>
          <w:p w14:paraId="43C93EF5" w14:textId="748E3E41" w:rsidR="00D66CEC" w:rsidRDefault="00D66CEC">
            <w:r>
              <w:t>F</w:t>
            </w:r>
          </w:p>
        </w:tc>
        <w:tc>
          <w:tcPr>
            <w:tcW w:w="2266" w:type="dxa"/>
          </w:tcPr>
          <w:p w14:paraId="48C02216" w14:textId="56F9F2D1" w:rsidR="00D66CEC" w:rsidRDefault="00D66CEC">
            <w:r>
              <w:t>1</w:t>
            </w:r>
          </w:p>
        </w:tc>
        <w:tc>
          <w:tcPr>
            <w:tcW w:w="2266" w:type="dxa"/>
          </w:tcPr>
          <w:p w14:paraId="1A811BF1" w14:textId="5F982519" w:rsidR="00D66CEC" w:rsidRDefault="00D66CEC">
            <w:r>
              <w:t>0</w:t>
            </w:r>
          </w:p>
        </w:tc>
        <w:tc>
          <w:tcPr>
            <w:tcW w:w="2266" w:type="dxa"/>
          </w:tcPr>
          <w:p w14:paraId="6619A558" w14:textId="6D06583C" w:rsidR="00D66CEC" w:rsidRDefault="00D66CEC">
            <w:r>
              <w:t>1</w:t>
            </w:r>
          </w:p>
        </w:tc>
      </w:tr>
      <w:tr w:rsidR="00D66CEC" w14:paraId="56720A07" w14:textId="77777777" w:rsidTr="00D66CEC">
        <w:tc>
          <w:tcPr>
            <w:tcW w:w="2264" w:type="dxa"/>
          </w:tcPr>
          <w:p w14:paraId="08D8BB9C" w14:textId="611090BF" w:rsidR="00D66CEC" w:rsidRDefault="00D66CEC">
            <w:r>
              <w:t>G</w:t>
            </w:r>
          </w:p>
        </w:tc>
        <w:tc>
          <w:tcPr>
            <w:tcW w:w="2266" w:type="dxa"/>
          </w:tcPr>
          <w:p w14:paraId="2CF28F3D" w14:textId="4DE51517" w:rsidR="00D66CEC" w:rsidRDefault="00D66CEC">
            <w:r>
              <w:t>1</w:t>
            </w:r>
          </w:p>
        </w:tc>
        <w:tc>
          <w:tcPr>
            <w:tcW w:w="2266" w:type="dxa"/>
          </w:tcPr>
          <w:p w14:paraId="7DA21222" w14:textId="6AD4232B" w:rsidR="00D66CEC" w:rsidRDefault="00D66CEC">
            <w:r>
              <w:t>1</w:t>
            </w:r>
          </w:p>
        </w:tc>
        <w:tc>
          <w:tcPr>
            <w:tcW w:w="2266" w:type="dxa"/>
          </w:tcPr>
          <w:p w14:paraId="4D9E8C1D" w14:textId="2773F27B" w:rsidR="00D66CEC" w:rsidRDefault="00D66CEC">
            <w:r>
              <w:t>0</w:t>
            </w:r>
          </w:p>
        </w:tc>
      </w:tr>
      <w:tr w:rsidR="00D66CEC" w14:paraId="12CCBF8B" w14:textId="77777777" w:rsidTr="00D66CEC">
        <w:tc>
          <w:tcPr>
            <w:tcW w:w="2264" w:type="dxa"/>
          </w:tcPr>
          <w:p w14:paraId="6FF7920C" w14:textId="5A9E5012" w:rsidR="00D66CEC" w:rsidRDefault="00D66CEC">
            <w:r>
              <w:t>H</w:t>
            </w:r>
          </w:p>
        </w:tc>
        <w:tc>
          <w:tcPr>
            <w:tcW w:w="2266" w:type="dxa"/>
          </w:tcPr>
          <w:p w14:paraId="44E5DD1F" w14:textId="6866F309" w:rsidR="00D66CEC" w:rsidRDefault="00D66CEC">
            <w:r>
              <w:t>1</w:t>
            </w:r>
          </w:p>
        </w:tc>
        <w:tc>
          <w:tcPr>
            <w:tcW w:w="2266" w:type="dxa"/>
          </w:tcPr>
          <w:p w14:paraId="07AAB898" w14:textId="675628D2" w:rsidR="00D66CEC" w:rsidRDefault="00D66CEC">
            <w:r>
              <w:t>1</w:t>
            </w:r>
          </w:p>
        </w:tc>
        <w:tc>
          <w:tcPr>
            <w:tcW w:w="2266" w:type="dxa"/>
          </w:tcPr>
          <w:p w14:paraId="3B7857CA" w14:textId="262A15C1" w:rsidR="00D66CEC" w:rsidRDefault="00D66CEC">
            <w:r>
              <w:t>1</w:t>
            </w:r>
          </w:p>
        </w:tc>
      </w:tr>
    </w:tbl>
    <w:p w14:paraId="306DE636" w14:textId="06729A5C" w:rsidR="00D66CEC" w:rsidRDefault="00D66CEC"/>
    <w:p w14:paraId="75986A66" w14:textId="75F12887" w:rsidR="00D66CEC" w:rsidRDefault="00D66CEC">
      <w:r>
        <w:t>Und 2 Geschwindigkeitsbuchstaben von a-z, wobei a Fahrstufe 0 und z Fahrstufe 25 darstellt</w:t>
      </w:r>
      <w:r w:rsidR="00551270">
        <w:t xml:space="preserve"> (</w:t>
      </w:r>
      <w:proofErr w:type="spellStart"/>
      <w:r w:rsidR="00551270">
        <w:t>SpeedLeftCharakter</w:t>
      </w:r>
      <w:proofErr w:type="spellEnd"/>
      <w:r w:rsidR="00551270">
        <w:t xml:space="preserve"> für Links und </w:t>
      </w:r>
      <w:proofErr w:type="spellStart"/>
      <w:r w:rsidR="00551270">
        <w:t>SpeedRightCharakter</w:t>
      </w:r>
      <w:proofErr w:type="spellEnd"/>
      <w:r w:rsidR="00551270">
        <w:t xml:space="preserve"> für rechts)</w:t>
      </w:r>
      <w:r>
        <w:t>.</w:t>
      </w:r>
    </w:p>
    <w:p w14:paraId="7C9D4C04" w14:textId="6620A5B4" w:rsidR="00D66CEC" w:rsidRDefault="00D66CEC">
      <w:r>
        <w:t xml:space="preserve">Über die </w:t>
      </w:r>
      <w:proofErr w:type="spellStart"/>
      <w:r>
        <w:t>Oberfäche</w:t>
      </w:r>
      <w:proofErr w:type="spellEnd"/>
      <w:r>
        <w:t xml:space="preserve"> werden 2 Fahrstufen auf einmal geschaltet.</w:t>
      </w:r>
    </w:p>
    <w:p w14:paraId="0D81E7E6" w14:textId="4BAA1F8C" w:rsidR="00D66CEC" w:rsidRDefault="00D66CEC"/>
    <w:p w14:paraId="58891227" w14:textId="5AFC57BE" w:rsidR="00D66CEC" w:rsidRDefault="00D66CEC">
      <w:r>
        <w:rPr>
          <w:b/>
          <w:bCs/>
        </w:rPr>
        <w:t>Oberfläche</w:t>
      </w:r>
    </w:p>
    <w:p w14:paraId="1DBEFECD" w14:textId="78BFA903" w:rsidR="00D66CEC" w:rsidRDefault="00D66CEC">
      <w:r>
        <w:t xml:space="preserve">Der obere Teil ist für die manuelle Geschwindigkeitsvorwahl der beiden Reifen. Die mittleren + und – wählen beide Seiten vor, die linken + und – Buttons die jeweilige Seite. Nachdem man vorgewählt hat, wird über „send </w:t>
      </w:r>
      <w:proofErr w:type="spellStart"/>
      <w:r>
        <w:t>request</w:t>
      </w:r>
      <w:proofErr w:type="spellEnd"/>
      <w:r>
        <w:t>“ der Befehl an den Roboter gesendet.</w:t>
      </w:r>
    </w:p>
    <w:p w14:paraId="1FF7704E" w14:textId="62608921" w:rsidR="00551270" w:rsidRDefault="00551270">
      <w:r>
        <w:t xml:space="preserve">Wasser wählt man mit Wasser vor, der grüne Button wird grau, mit „send </w:t>
      </w:r>
      <w:proofErr w:type="spellStart"/>
      <w:r>
        <w:t>request</w:t>
      </w:r>
      <w:proofErr w:type="spellEnd"/>
      <w:r>
        <w:t>“ wird dann die Pumpe eingeschaltet.</w:t>
      </w:r>
    </w:p>
    <w:p w14:paraId="2C79B46B" w14:textId="3BE443BB" w:rsidR="00551270" w:rsidRDefault="00551270">
      <w:r>
        <w:t xml:space="preserve">Wasser wird wieder ausgeschaltet, indem der gleiche Button grün geschaltet wird, und dann „send </w:t>
      </w:r>
      <w:proofErr w:type="spellStart"/>
      <w:r>
        <w:t>request</w:t>
      </w:r>
      <w:proofErr w:type="spellEnd"/>
      <w:r>
        <w:t>“ gedrückt wird.</w:t>
      </w:r>
    </w:p>
    <w:p w14:paraId="3F07429D" w14:textId="32DFF72A" w:rsidR="00551270" w:rsidRDefault="00551270">
      <w:r>
        <w:t>STOP stoppt alle Aktionen</w:t>
      </w:r>
    </w:p>
    <w:p w14:paraId="57F128CA" w14:textId="59B6B203" w:rsidR="00D66CEC" w:rsidRDefault="00D66CEC"/>
    <w:p w14:paraId="50D7F4C1" w14:textId="29DCF943" w:rsidR="00D66CEC" w:rsidRDefault="00D66CEC">
      <w:r>
        <w:t xml:space="preserve">Im unteren Bereich sind </w:t>
      </w:r>
      <w:proofErr w:type="spellStart"/>
      <w:r>
        <w:t>presets</w:t>
      </w:r>
      <w:proofErr w:type="spellEnd"/>
      <w:r>
        <w:t xml:space="preserve"> vorgewählt.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6CEC" w14:paraId="45591473" w14:textId="77777777" w:rsidTr="00D66CEC">
        <w:tc>
          <w:tcPr>
            <w:tcW w:w="4531" w:type="dxa"/>
          </w:tcPr>
          <w:p w14:paraId="4229EFA5" w14:textId="03A48784" w:rsidR="00D66CEC" w:rsidRDefault="00D66CEC">
            <w:r>
              <w:t>Preset</w:t>
            </w:r>
          </w:p>
        </w:tc>
        <w:tc>
          <w:tcPr>
            <w:tcW w:w="4531" w:type="dxa"/>
          </w:tcPr>
          <w:p w14:paraId="5DDB6907" w14:textId="201C23F7" w:rsidR="00D66CEC" w:rsidRDefault="00D66CEC">
            <w:r>
              <w:t>Funktion</w:t>
            </w:r>
          </w:p>
        </w:tc>
      </w:tr>
      <w:tr w:rsidR="00D66CEC" w14:paraId="4AA6ED0C" w14:textId="77777777" w:rsidTr="00D66CEC">
        <w:tc>
          <w:tcPr>
            <w:tcW w:w="4531" w:type="dxa"/>
          </w:tcPr>
          <w:p w14:paraId="057250A1" w14:textId="505EB0E9" w:rsidR="00D66CEC" w:rsidRDefault="00D66CEC">
            <w:r>
              <w:t>NORMAL</w:t>
            </w:r>
          </w:p>
        </w:tc>
        <w:tc>
          <w:tcPr>
            <w:tcW w:w="4531" w:type="dxa"/>
          </w:tcPr>
          <w:p w14:paraId="0D8BE398" w14:textId="4F914BC4" w:rsidR="00D66CEC" w:rsidRDefault="00D66CEC">
            <w:r>
              <w:t>Geradeaus mit Fahrstufe „w“ also 23</w:t>
            </w:r>
          </w:p>
        </w:tc>
      </w:tr>
      <w:tr w:rsidR="00D66CEC" w14:paraId="797D9781" w14:textId="77777777" w:rsidTr="00D66CEC">
        <w:tc>
          <w:tcPr>
            <w:tcW w:w="4531" w:type="dxa"/>
          </w:tcPr>
          <w:p w14:paraId="00E0D35C" w14:textId="6237BCAC" w:rsidR="00D66CEC" w:rsidRDefault="00D66CEC">
            <w:r>
              <w:t>ZURÜCK</w:t>
            </w:r>
          </w:p>
        </w:tc>
        <w:tc>
          <w:tcPr>
            <w:tcW w:w="4531" w:type="dxa"/>
          </w:tcPr>
          <w:p w14:paraId="4C191669" w14:textId="0069D6AF" w:rsidR="00D66CEC" w:rsidRDefault="00D66CEC">
            <w:r>
              <w:t>Rückwärts mit Fahrstufe „w“ also 23</w:t>
            </w:r>
          </w:p>
        </w:tc>
      </w:tr>
      <w:tr w:rsidR="00D66CEC" w14:paraId="1D0FC211" w14:textId="77777777" w:rsidTr="00D66CEC">
        <w:tc>
          <w:tcPr>
            <w:tcW w:w="4531" w:type="dxa"/>
          </w:tcPr>
          <w:p w14:paraId="622A219A" w14:textId="6404AEDD" w:rsidR="00D66CEC" w:rsidRDefault="00D66CEC">
            <w:r>
              <w:t>SCHWER LINKS</w:t>
            </w:r>
          </w:p>
        </w:tc>
        <w:tc>
          <w:tcPr>
            <w:tcW w:w="4531" w:type="dxa"/>
          </w:tcPr>
          <w:p w14:paraId="055806F6" w14:textId="18DEA854" w:rsidR="00D66CEC" w:rsidRDefault="00D66CEC">
            <w:r>
              <w:t>Differenziallenkung Links mit Fahrstufe 26 für Fahrzeuggewicht mit mehr als 2l</w:t>
            </w:r>
          </w:p>
        </w:tc>
      </w:tr>
      <w:tr w:rsidR="00D66CEC" w14:paraId="2E6E2E8A" w14:textId="77777777" w:rsidTr="00D66CEC">
        <w:tc>
          <w:tcPr>
            <w:tcW w:w="4531" w:type="dxa"/>
          </w:tcPr>
          <w:p w14:paraId="0094D095" w14:textId="62871097" w:rsidR="00D66CEC" w:rsidRDefault="00D66CEC" w:rsidP="00D66CEC">
            <w:r>
              <w:t xml:space="preserve">LEICHT </w:t>
            </w:r>
            <w:r>
              <w:t>LINKS</w:t>
            </w:r>
          </w:p>
        </w:tc>
        <w:tc>
          <w:tcPr>
            <w:tcW w:w="4531" w:type="dxa"/>
          </w:tcPr>
          <w:p w14:paraId="6812A5C4" w14:textId="6C6906B5" w:rsidR="00D66CEC" w:rsidRDefault="00D66CEC" w:rsidP="00D66CEC">
            <w:r>
              <w:t>Differenziallenkung Links mit Fahrstufe 26 für Fahrzeuggewicht mit mehr als 2l</w:t>
            </w:r>
          </w:p>
        </w:tc>
      </w:tr>
      <w:tr w:rsidR="00551270" w14:paraId="2835BB41" w14:textId="77777777" w:rsidTr="00D66CEC">
        <w:tc>
          <w:tcPr>
            <w:tcW w:w="4531" w:type="dxa"/>
          </w:tcPr>
          <w:p w14:paraId="53FC3D5F" w14:textId="2E7AAA59" w:rsidR="00551270" w:rsidRDefault="00551270" w:rsidP="00551270">
            <w:r>
              <w:t xml:space="preserve">SCHWER </w:t>
            </w:r>
            <w:r>
              <w:t>RECHTS</w:t>
            </w:r>
          </w:p>
        </w:tc>
        <w:tc>
          <w:tcPr>
            <w:tcW w:w="4531" w:type="dxa"/>
          </w:tcPr>
          <w:p w14:paraId="0ECB4C2B" w14:textId="6F35B341" w:rsidR="00551270" w:rsidRDefault="00551270" w:rsidP="00551270">
            <w:r>
              <w:t>Differenziallenkung</w:t>
            </w:r>
            <w:r>
              <w:t xml:space="preserve"> Rechts</w:t>
            </w:r>
            <w:r>
              <w:t xml:space="preserve"> mit Fahrstufe 26 für Fahrzeuggewicht mit mehr als 2l</w:t>
            </w:r>
          </w:p>
        </w:tc>
      </w:tr>
      <w:tr w:rsidR="00551270" w14:paraId="0720BC8B" w14:textId="77777777" w:rsidTr="00D66CEC">
        <w:tc>
          <w:tcPr>
            <w:tcW w:w="4531" w:type="dxa"/>
          </w:tcPr>
          <w:p w14:paraId="39FD3ADC" w14:textId="66D055A2" w:rsidR="00551270" w:rsidRDefault="00551270" w:rsidP="00551270">
            <w:r>
              <w:t>LEICHT</w:t>
            </w:r>
            <w:r>
              <w:t xml:space="preserve"> RECHTS</w:t>
            </w:r>
          </w:p>
        </w:tc>
        <w:tc>
          <w:tcPr>
            <w:tcW w:w="4531" w:type="dxa"/>
          </w:tcPr>
          <w:p w14:paraId="42C7D41A" w14:textId="483FD889" w:rsidR="00551270" w:rsidRDefault="00551270" w:rsidP="00551270">
            <w:r>
              <w:t xml:space="preserve">Differenziallenkung </w:t>
            </w:r>
            <w:r>
              <w:t>Rechts</w:t>
            </w:r>
            <w:r>
              <w:t xml:space="preserve"> mit Fahrstufe 26 für Fahrzeuggewicht mit mehr als 2l</w:t>
            </w:r>
          </w:p>
        </w:tc>
      </w:tr>
    </w:tbl>
    <w:p w14:paraId="0ECA7A03" w14:textId="5519D887" w:rsidR="00D66CEC" w:rsidRDefault="00D66CEC"/>
    <w:p w14:paraId="5B949DD0" w14:textId="297DD21F" w:rsidR="00551270" w:rsidRDefault="00551270">
      <w:r>
        <w:t>Über die Texteingabe und „Senden“ Button kann ein eigener Befehl gesendet werden.</w:t>
      </w:r>
    </w:p>
    <w:p w14:paraId="5AF2C354" w14:textId="2E3C6614" w:rsidR="00551270" w:rsidRDefault="00551270"/>
    <w:p w14:paraId="5E24CAB5" w14:textId="0C3EBD91" w:rsidR="00551270" w:rsidRDefault="00551270">
      <w:r>
        <w:t>Ein Befehl für den Roboter besteht aus</w:t>
      </w:r>
    </w:p>
    <w:p w14:paraId="5DFB0CA9" w14:textId="0F80E980" w:rsidR="00551270" w:rsidRPr="00D66CEC" w:rsidRDefault="00551270">
      <w:r>
        <w:t>[Bit</w:t>
      </w:r>
      <w:proofErr w:type="gramStart"/>
      <w:r>
        <w:t>1][</w:t>
      </w:r>
      <w:proofErr w:type="spellStart"/>
      <w:proofErr w:type="gramEnd"/>
      <w:r>
        <w:t>SpeedLeftCharakter</w:t>
      </w:r>
      <w:proofErr w:type="spellEnd"/>
      <w:r>
        <w:t>][</w:t>
      </w:r>
      <w:proofErr w:type="spellStart"/>
      <w:r>
        <w:t>SpeedRightCaracter</w:t>
      </w:r>
      <w:proofErr w:type="spellEnd"/>
      <w:r>
        <w:t>]</w:t>
      </w:r>
    </w:p>
    <w:sectPr w:rsidR="00551270" w:rsidRPr="00D66C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EC"/>
    <w:rsid w:val="0019068E"/>
    <w:rsid w:val="00551270"/>
    <w:rsid w:val="00D6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8EC9"/>
  <w15:chartTrackingRefBased/>
  <w15:docId w15:val="{B8ECE906-F8F2-4850-9210-7A06E7D5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6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wolf</dc:creator>
  <cp:keywords/>
  <dc:description/>
  <cp:lastModifiedBy>felix wolf</cp:lastModifiedBy>
  <cp:revision>1</cp:revision>
  <dcterms:created xsi:type="dcterms:W3CDTF">2023-01-30T15:00:00Z</dcterms:created>
  <dcterms:modified xsi:type="dcterms:W3CDTF">2023-01-30T15:17:00Z</dcterms:modified>
</cp:coreProperties>
</file>