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145A7B97" w:rsidR="00712E9D" w:rsidRPr="00BC50EC" w:rsidRDefault="00712E9D" w:rsidP="00EB159E">
      <w:pPr>
        <w:pStyle w:val="11"/>
        <w:rPr>
          <w:shd w:val="clear" w:color="auto" w:fill="FFFFFF"/>
          <w:lang w:val="en-US"/>
        </w:rPr>
      </w:pPr>
      <w:r>
        <w:rPr>
          <w:shd w:val="clear" w:color="auto" w:fill="FFFFFF"/>
        </w:rPr>
        <w:t>Пояснительная</w:t>
      </w:r>
      <w:r w:rsidRPr="00BC50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записка</w:t>
      </w:r>
    </w:p>
    <w:p w14:paraId="37F77705" w14:textId="77777777" w:rsidR="00712E9D" w:rsidRPr="00BC50EC" w:rsidRDefault="00712E9D" w:rsidP="00712E9D">
      <w:pPr>
        <w:pStyle w:val="2"/>
        <w:numPr>
          <w:ilvl w:val="0"/>
          <w:numId w:val="0"/>
        </w:numPr>
        <w:rPr>
          <w:shd w:val="clear" w:color="auto" w:fill="FFFFFF"/>
          <w:lang w:val="en-US"/>
        </w:rPr>
      </w:pPr>
    </w:p>
    <w:p w14:paraId="7F4E65CA" w14:textId="2D3F4236" w:rsidR="00712E9D" w:rsidRDefault="00712E9D" w:rsidP="006B3259">
      <w:pPr>
        <w:pStyle w:val="2"/>
      </w:pPr>
      <w:r w:rsidRPr="006B3259">
        <w:t>Цель</w:t>
      </w:r>
      <w:r w:rsidR="006B3259">
        <w:t xml:space="preserve"> </w:t>
      </w:r>
      <w:r w:rsidR="00BF73F0">
        <w:t xml:space="preserve">и назначение </w:t>
      </w:r>
      <w:r w:rsidRPr="006B3259">
        <w:t>разработки</w:t>
      </w:r>
    </w:p>
    <w:p w14:paraId="6EDBCA43" w14:textId="77777777" w:rsidR="00D87025" w:rsidRPr="006B3259" w:rsidRDefault="00D87025" w:rsidP="00D87025">
      <w:pPr>
        <w:pStyle w:val="2"/>
        <w:numPr>
          <w:ilvl w:val="0"/>
          <w:numId w:val="0"/>
        </w:numPr>
        <w:ind w:left="709"/>
      </w:pPr>
    </w:p>
    <w:p w14:paraId="571691FA" w14:textId="02481AAB" w:rsidR="00EF20E0" w:rsidRPr="00EF20E0" w:rsidRDefault="00EF20E0" w:rsidP="00F52AC9">
      <w:pPr>
        <w:tabs>
          <w:tab w:val="left" w:pos="2226"/>
        </w:tabs>
        <w:rPr>
          <w:bCs/>
        </w:rPr>
      </w:pPr>
      <w:bookmarkStart w:id="0" w:name="_Toc91502528"/>
      <w:bookmarkStart w:id="1" w:name="_Toc91506000"/>
      <w:r w:rsidRPr="00221BBE">
        <w:rPr>
          <w:bCs/>
        </w:rPr>
        <w:t xml:space="preserve">Цель и назначение </w:t>
      </w:r>
      <w:r w:rsidR="00F17224">
        <w:rPr>
          <w:bCs/>
        </w:rPr>
        <w:t xml:space="preserve">разработки </w:t>
      </w:r>
      <w:r w:rsidRPr="00221BBE">
        <w:rPr>
          <w:bCs/>
        </w:rPr>
        <w:t xml:space="preserve">информационной системы </w:t>
      </w:r>
      <w:r>
        <w:rPr>
          <w:bCs/>
        </w:rPr>
        <w:t>–</w:t>
      </w:r>
      <w:r w:rsidRPr="00221BBE">
        <w:rPr>
          <w:bCs/>
        </w:rPr>
        <w:t xml:space="preserve"> </w:t>
      </w:r>
      <w:r w:rsidR="00C06572">
        <w:rPr>
          <w:bCs/>
        </w:rPr>
        <w:t>создать удобную систему управления, поручения и фиксирования отчётности заказов по ремонту бытовой техники</w:t>
      </w:r>
      <w:r w:rsidRPr="00221BBE">
        <w:rPr>
          <w:bCs/>
        </w:rPr>
        <w:t>.</w:t>
      </w:r>
    </w:p>
    <w:p w14:paraId="1B696F60" w14:textId="650D72E5" w:rsidR="006B3259" w:rsidRPr="00EB159E" w:rsidRDefault="00EF20E0" w:rsidP="00EB159E">
      <w:pPr>
        <w:tabs>
          <w:tab w:val="left" w:pos="2226"/>
        </w:tabs>
        <w:rPr>
          <w:bCs/>
        </w:rPr>
      </w:pPr>
      <w:r>
        <w:rPr>
          <w:bCs/>
        </w:rPr>
        <w:t xml:space="preserve">Основанием для разработки является </w:t>
      </w:r>
      <w:bookmarkEnd w:id="0"/>
      <w:bookmarkEnd w:id="1"/>
      <w:r w:rsidR="00226FBD">
        <w:rPr>
          <w:bCs/>
        </w:rPr>
        <w:t>необходимость конкретной компании в автоматизации управленческой деятельности в тех же условиях что и раньше (Телеграмме)</w:t>
      </w:r>
    </w:p>
    <w:p w14:paraId="7B1FD086" w14:textId="7A832B5E" w:rsidR="007C3911" w:rsidRPr="007C3911" w:rsidRDefault="007C3911" w:rsidP="00EF20E0">
      <w:pPr>
        <w:ind w:firstLine="0"/>
        <w:rPr>
          <w:bCs/>
        </w:rPr>
      </w:pPr>
    </w:p>
    <w:p w14:paraId="4C730756" w14:textId="34F4547F" w:rsidR="001517BE" w:rsidRDefault="00EF20E0" w:rsidP="00B43FA8">
      <w:pPr>
        <w:pStyle w:val="2"/>
      </w:pPr>
      <w:r>
        <w:t>портрет потребителя</w:t>
      </w:r>
    </w:p>
    <w:p w14:paraId="1C5A580B" w14:textId="77777777" w:rsidR="00D87025" w:rsidRPr="001517BE" w:rsidRDefault="00D87025" w:rsidP="00D87025">
      <w:pPr>
        <w:pStyle w:val="2"/>
        <w:numPr>
          <w:ilvl w:val="0"/>
          <w:numId w:val="0"/>
        </w:numPr>
        <w:ind w:left="709"/>
      </w:pPr>
    </w:p>
    <w:p w14:paraId="2477EA2F" w14:textId="69E3D9C8" w:rsidR="00EB159E" w:rsidRPr="00226FBD" w:rsidRDefault="00EB159E" w:rsidP="00F17224">
      <w:r>
        <w:t>Конечными пользователями программы могут являться</w:t>
      </w:r>
      <w:r w:rsidR="00F17224">
        <w:t xml:space="preserve"> </w:t>
      </w:r>
      <w:r w:rsidR="00C06572">
        <w:t>руководители или контролёры небольших фирм по ремонту бытовой техники</w:t>
      </w:r>
      <w:r w:rsidR="00226FBD">
        <w:t>, ответственные за выдачу заказов мастерам, контроль выполнения и обработку отчётности</w:t>
      </w:r>
      <w:r w:rsidR="00226FBD" w:rsidRPr="00226FBD">
        <w:t>;</w:t>
      </w:r>
    </w:p>
    <w:p w14:paraId="1DAF2FEC" w14:textId="79F08173" w:rsidR="001517BE" w:rsidRPr="00AB3F32" w:rsidRDefault="001517BE" w:rsidP="00EF20E0">
      <w:pPr>
        <w:ind w:firstLine="0"/>
        <w:rPr>
          <w:b/>
        </w:rPr>
      </w:pPr>
    </w:p>
    <w:p w14:paraId="7066A376" w14:textId="633843C4" w:rsidR="007B70C1" w:rsidRDefault="00EF20E0" w:rsidP="00B43FA8">
      <w:pPr>
        <w:pStyle w:val="2"/>
        <w:rPr>
          <w:bCs/>
        </w:rPr>
      </w:pPr>
      <w:r w:rsidRPr="00EF20E0">
        <w:rPr>
          <w:bCs/>
        </w:rPr>
        <w:t>Конкуренты и аналоги</w:t>
      </w:r>
    </w:p>
    <w:p w14:paraId="61B2DAED" w14:textId="217A6B94" w:rsidR="00BC50EC" w:rsidRDefault="00BC50EC" w:rsidP="00BC50EC">
      <w:r>
        <w:t>Рассмотрим несколько аналогов – «</w:t>
      </w:r>
      <w:r w:rsidRPr="00BC50EC">
        <w:t>b2field.com</w:t>
      </w:r>
      <w:r>
        <w:t>», «</w:t>
      </w:r>
      <w:proofErr w:type="spellStart"/>
      <w:r w:rsidRPr="00BC50EC">
        <w:t>unibot</w:t>
      </w:r>
      <w:proofErr w:type="spellEnd"/>
      <w:r w:rsidR="00226FBD" w:rsidRPr="00226FBD">
        <w:t xml:space="preserve"> </w:t>
      </w:r>
      <w:r w:rsidR="00226FBD">
        <w:rPr>
          <w:lang w:val="en-US"/>
        </w:rPr>
        <w:t>w</w:t>
      </w:r>
      <w:proofErr w:type="spellStart"/>
      <w:r w:rsidRPr="00BC50EC">
        <w:t>orkday</w:t>
      </w:r>
      <w:proofErr w:type="spellEnd"/>
      <w:r>
        <w:t xml:space="preserve">», а так же </w:t>
      </w:r>
      <w:hyperlink r:id="rId6" w:history="1">
        <w:r w:rsidRPr="00601D38">
          <w:rPr>
            <w:rStyle w:val="ab"/>
          </w:rPr>
          <w:t>https://grandproject.ru/services/chat-bot-ucheta-vremeni.php</w:t>
        </w:r>
      </w:hyperlink>
      <w:r>
        <w:t xml:space="preserve"> и </w:t>
      </w:r>
      <w:hyperlink r:id="rId7" w:history="1">
        <w:r w:rsidRPr="00601D38">
          <w:rPr>
            <w:rStyle w:val="ab"/>
          </w:rPr>
          <w:t>https://solutions.1c.ru/catalog/service-center/features</w:t>
        </w:r>
      </w:hyperlink>
      <w:r>
        <w:t xml:space="preserve"> .</w:t>
      </w:r>
    </w:p>
    <w:p w14:paraId="25859F86" w14:textId="6A29C244" w:rsidR="00BC50EC" w:rsidRDefault="00BC50EC" w:rsidP="00BC50EC">
      <w:pPr>
        <w:pStyle w:val="a6"/>
        <w:numPr>
          <w:ilvl w:val="0"/>
          <w:numId w:val="28"/>
        </w:numPr>
        <w:ind w:left="0" w:firstLine="0"/>
      </w:pPr>
      <w:r>
        <w:t xml:space="preserve">Интерфейс </w:t>
      </w:r>
      <w:r w:rsidR="00112488" w:rsidRPr="00BC50EC">
        <w:t>b2field.com</w:t>
      </w:r>
      <w:r>
        <w:t xml:space="preserve"> представлен на рисунке 1.</w:t>
      </w:r>
    </w:p>
    <w:p w14:paraId="03FDDB79" w14:textId="1259B1F2" w:rsidR="00112488" w:rsidRDefault="00112488" w:rsidP="00112488">
      <w:pPr>
        <w:ind w:firstLine="0"/>
      </w:pPr>
      <w:r>
        <w:t>Приложение в полной мере предоставляет все необходимые функции и является идеальным примером для работы, единственными необходимыми отличиями в нашем случае будут платформа и отсутствие распространяемой лицензии</w:t>
      </w:r>
    </w:p>
    <w:p w14:paraId="598C3C74" w14:textId="0E14B153" w:rsidR="00C84CE3" w:rsidRDefault="00C84CE3" w:rsidP="00112488">
      <w:pPr>
        <w:ind w:firstLine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4AE36CBB" w14:textId="502FB8DF" w:rsidR="00C84CE3" w:rsidRPr="00C84CE3" w:rsidRDefault="00C84CE3" w:rsidP="00C84CE3">
      <w:pPr>
        <w:pStyle w:val="a6"/>
        <w:numPr>
          <w:ilvl w:val="0"/>
          <w:numId w:val="33"/>
        </w:numPr>
        <w:rPr>
          <w:lang w:val="en-US"/>
        </w:rPr>
      </w:pPr>
      <w:r>
        <w:t xml:space="preserve">Мульти </w:t>
      </w:r>
      <w:proofErr w:type="spellStart"/>
      <w:r>
        <w:t>платформенность</w:t>
      </w:r>
      <w:proofErr w:type="spellEnd"/>
    </w:p>
    <w:p w14:paraId="51D41DAD" w14:textId="71D767B4" w:rsidR="00C84CE3" w:rsidRDefault="005B7C18" w:rsidP="00C84CE3">
      <w:pPr>
        <w:pStyle w:val="a6"/>
        <w:numPr>
          <w:ilvl w:val="0"/>
          <w:numId w:val="33"/>
        </w:numPr>
      </w:pPr>
      <w:r>
        <w:t>Обширный функционал,</w:t>
      </w:r>
      <w:r w:rsidR="00C84CE3">
        <w:t xml:space="preserve"> удовлетворяющий </w:t>
      </w:r>
      <w:r>
        <w:t>большинство поверхностных требований</w:t>
      </w:r>
    </w:p>
    <w:p w14:paraId="7AFB88D2" w14:textId="45E12AC8" w:rsidR="005B7C18" w:rsidRDefault="005B7C18" w:rsidP="00C84CE3">
      <w:pPr>
        <w:pStyle w:val="a6"/>
        <w:numPr>
          <w:ilvl w:val="0"/>
          <w:numId w:val="33"/>
        </w:numPr>
      </w:pPr>
      <w:r>
        <w:lastRenderedPageBreak/>
        <w:t xml:space="preserve">Возможности </w:t>
      </w:r>
      <w:proofErr w:type="spellStart"/>
      <w:r>
        <w:t>отсележивания</w:t>
      </w:r>
      <w:proofErr w:type="spellEnd"/>
      <w:r>
        <w:t xml:space="preserve"> своих работников по </w:t>
      </w:r>
      <w:proofErr w:type="spellStart"/>
      <w:r>
        <w:rPr>
          <w:lang w:val="en-US"/>
        </w:rPr>
        <w:t>gps</w:t>
      </w:r>
      <w:proofErr w:type="spellEnd"/>
      <w:r w:rsidRPr="005B7C18">
        <w:t xml:space="preserve">, </w:t>
      </w:r>
      <w:r>
        <w:t>истории поездок и встроенная аналитика</w:t>
      </w:r>
    </w:p>
    <w:p w14:paraId="6A3318B0" w14:textId="6BC2C7E9" w:rsidR="005B7C18" w:rsidRDefault="005B7C18" w:rsidP="005B7C18">
      <w:pPr>
        <w:ind w:left="360" w:firstLine="0"/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2A7C19FA" w14:textId="76AF0120" w:rsidR="005B7C18" w:rsidRDefault="005B7C18" w:rsidP="005B7C18">
      <w:pPr>
        <w:pStyle w:val="a6"/>
        <w:numPr>
          <w:ilvl w:val="0"/>
          <w:numId w:val="34"/>
        </w:numPr>
      </w:pPr>
      <w:r>
        <w:t xml:space="preserve">Поверхностность </w:t>
      </w:r>
      <w:proofErr w:type="gramStart"/>
      <w:r>
        <w:t>функционала</w:t>
      </w:r>
      <w:proofErr w:type="gramEnd"/>
      <w:r>
        <w:t xml:space="preserve"> требующая для расширения дополнительной платы и знания логики построения бизнес процессов</w:t>
      </w:r>
    </w:p>
    <w:p w14:paraId="32CB2622" w14:textId="6D40B13C" w:rsidR="005B7C18" w:rsidRPr="005B7C18" w:rsidRDefault="005B7C18" w:rsidP="005B7C18">
      <w:pPr>
        <w:pStyle w:val="a6"/>
        <w:numPr>
          <w:ilvl w:val="0"/>
          <w:numId w:val="34"/>
        </w:numPr>
      </w:pPr>
      <w:r>
        <w:t>Высокая поголовная плата за сотрудников</w:t>
      </w:r>
      <w:r w:rsidRPr="005B7C18">
        <w:t xml:space="preserve">: </w:t>
      </w:r>
      <w:r>
        <w:t>от 450 р в месяц за человека</w:t>
      </w:r>
    </w:p>
    <w:p w14:paraId="392008AF" w14:textId="77777777" w:rsidR="00112488" w:rsidRDefault="00112488" w:rsidP="00112488"/>
    <w:p w14:paraId="636016AE" w14:textId="77777777" w:rsidR="00BC50EC" w:rsidRDefault="00BC50EC" w:rsidP="00BC50EC">
      <w:pPr>
        <w:ind w:firstLine="0"/>
      </w:pPr>
    </w:p>
    <w:p w14:paraId="7852F5FD" w14:textId="7CFF318B" w:rsidR="00BC50EC" w:rsidRDefault="00112488" w:rsidP="00BC50EC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651CA3B8" wp14:editId="0AF8D4E3">
            <wp:extent cx="5940425" cy="3768090"/>
            <wp:effectExtent l="0" t="0" r="3175" b="3810"/>
            <wp:docPr id="6" name="Рисунок 6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D084" w14:textId="4BAA36C1" w:rsidR="00BC50EC" w:rsidRDefault="00BC50EC" w:rsidP="00BC50EC">
      <w:pPr>
        <w:ind w:firstLine="0"/>
        <w:jc w:val="center"/>
      </w:pPr>
      <w:r>
        <w:t>Рисунок 1 – Интерфейс интернет-сайта компании «</w:t>
      </w:r>
      <w:r w:rsidR="003E63DB" w:rsidRPr="00BC50EC">
        <w:t>b2field</w:t>
      </w:r>
      <w:r>
        <w:t>»</w:t>
      </w:r>
    </w:p>
    <w:p w14:paraId="0A53171F" w14:textId="77777777" w:rsidR="00BC50EC" w:rsidRDefault="00BC50EC" w:rsidP="00BC50EC">
      <w:pPr>
        <w:ind w:firstLine="0"/>
        <w:jc w:val="center"/>
      </w:pPr>
    </w:p>
    <w:p w14:paraId="30AAB876" w14:textId="21C57DC6" w:rsidR="00BC50EC" w:rsidRDefault="00112488" w:rsidP="00BC50E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76E567" wp14:editId="5C4B7D67">
            <wp:extent cx="5534025" cy="438150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462" w14:textId="53DF5C76" w:rsidR="00BC50EC" w:rsidRDefault="00BC50EC" w:rsidP="00112488">
      <w:pPr>
        <w:ind w:firstLine="0"/>
        <w:jc w:val="center"/>
      </w:pPr>
      <w:r>
        <w:t xml:space="preserve">Рисунок 2 – </w:t>
      </w:r>
      <w:r w:rsidR="003E63DB">
        <w:t xml:space="preserve">Варианты управления </w:t>
      </w:r>
      <w:proofErr w:type="spellStart"/>
      <w:r w:rsidR="003E63DB">
        <w:t>рассписанием</w:t>
      </w:r>
      <w:proofErr w:type="spellEnd"/>
      <w:r>
        <w:t xml:space="preserve"> «</w:t>
      </w:r>
      <w:r w:rsidR="003E63DB" w:rsidRPr="00BC50EC">
        <w:t>b2field</w:t>
      </w:r>
      <w:r>
        <w:t>»</w:t>
      </w:r>
    </w:p>
    <w:p w14:paraId="767D2310" w14:textId="392C5F0D" w:rsidR="00BC50EC" w:rsidRDefault="00112488" w:rsidP="00BC50EC">
      <w:pPr>
        <w:pStyle w:val="a6"/>
        <w:numPr>
          <w:ilvl w:val="0"/>
          <w:numId w:val="28"/>
        </w:numPr>
        <w:ind w:left="0" w:firstLine="0"/>
      </w:pPr>
      <w:proofErr w:type="spellStart"/>
      <w:r w:rsidRPr="00112488">
        <w:t>unibot_workday</w:t>
      </w:r>
      <w:proofErr w:type="spellEnd"/>
      <w:r>
        <w:t xml:space="preserve"> Бот разработанный </w:t>
      </w:r>
      <w:proofErr w:type="spellStart"/>
      <w:r w:rsidRPr="00112488">
        <w:t>it-solution</w:t>
      </w:r>
      <w:proofErr w:type="spellEnd"/>
      <w:r>
        <w:t xml:space="preserve"> </w:t>
      </w:r>
      <w:r w:rsidR="00BC50EC">
        <w:t>представлен на рисунке 3.</w:t>
      </w:r>
    </w:p>
    <w:p w14:paraId="102A19BC" w14:textId="3A29F034" w:rsidR="00117014" w:rsidRDefault="00051FC3" w:rsidP="000E336D">
      <w:pPr>
        <w:pStyle w:val="a6"/>
        <w:ind w:left="0" w:firstLine="0"/>
      </w:pPr>
      <w:r w:rsidRPr="00051FC3">
        <w:t xml:space="preserve">bitrix24 </w:t>
      </w:r>
      <w:r>
        <w:t>является многофункциональным приложением</w:t>
      </w:r>
      <w:r w:rsidR="003E63DB">
        <w:t xml:space="preserve"> </w:t>
      </w:r>
      <w:r>
        <w:t xml:space="preserve">свободно распространяемым </w:t>
      </w:r>
      <w:r>
        <w:rPr>
          <w:lang w:val="en-US"/>
        </w:rPr>
        <w:t>it</w:t>
      </w:r>
      <w:r w:rsidRPr="00051FC3">
        <w:t>-</w:t>
      </w:r>
      <w:r>
        <w:rPr>
          <w:lang w:val="en-US"/>
        </w:rPr>
        <w:t>solution</w:t>
      </w:r>
      <w:r>
        <w:t xml:space="preserve"> с некоторым ограниченным бесплатным функционалом в том числе включая систему </w:t>
      </w:r>
      <w:proofErr w:type="gramStart"/>
      <w:r>
        <w:t>контроля работы и отчётности</w:t>
      </w:r>
      <w:proofErr w:type="gramEnd"/>
      <w:r>
        <w:t xml:space="preserve"> реализованной на сайте, в приложении и телеграмм боте</w:t>
      </w:r>
      <w:r w:rsidRPr="000E336D">
        <w:t>;</w:t>
      </w:r>
      <w:r w:rsidRPr="00051FC3">
        <w:t xml:space="preserve"> </w:t>
      </w:r>
    </w:p>
    <w:p w14:paraId="75F0D7DB" w14:textId="575D9697" w:rsidR="00117014" w:rsidRDefault="00117014" w:rsidP="000E336D">
      <w:pPr>
        <w:pStyle w:val="a6"/>
        <w:ind w:left="0" w:firstLine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</w:p>
    <w:p w14:paraId="3C670D27" w14:textId="7DC55BFB" w:rsidR="00117014" w:rsidRDefault="00117014" w:rsidP="00117014">
      <w:pPr>
        <w:pStyle w:val="a6"/>
        <w:numPr>
          <w:ilvl w:val="0"/>
          <w:numId w:val="35"/>
        </w:numPr>
      </w:pPr>
      <w:r>
        <w:t>Бесплатный</w:t>
      </w:r>
    </w:p>
    <w:p w14:paraId="1766A5B8" w14:textId="7D94FB8B" w:rsidR="00117014" w:rsidRDefault="00117014" w:rsidP="00117014">
      <w:pPr>
        <w:pStyle w:val="a6"/>
        <w:numPr>
          <w:ilvl w:val="0"/>
          <w:numId w:val="35"/>
        </w:numPr>
      </w:pPr>
      <w:r>
        <w:t>Имеет необходимый функционал контроля повременных задач</w:t>
      </w:r>
    </w:p>
    <w:p w14:paraId="5782FE87" w14:textId="67FB584E" w:rsidR="00117014" w:rsidRDefault="00117014" w:rsidP="00117014">
      <w:pPr>
        <w:ind w:firstLine="0"/>
      </w:pPr>
      <w:proofErr w:type="gramStart"/>
      <w:r>
        <w:t>Минус</w:t>
      </w:r>
      <w:r>
        <w:rPr>
          <w:lang w:val="en-US"/>
        </w:rPr>
        <w:t xml:space="preserve"> :</w:t>
      </w:r>
      <w:proofErr w:type="gramEnd"/>
      <w:r>
        <w:t xml:space="preserve"> </w:t>
      </w:r>
    </w:p>
    <w:p w14:paraId="307788EB" w14:textId="42DAAB1A" w:rsidR="00117014" w:rsidRDefault="00117014" w:rsidP="00117014">
      <w:pPr>
        <w:pStyle w:val="a6"/>
        <w:numPr>
          <w:ilvl w:val="0"/>
          <w:numId w:val="36"/>
        </w:numPr>
      </w:pPr>
      <w:r>
        <w:t>Функционал ограничен только личным распределением времени</w:t>
      </w:r>
    </w:p>
    <w:p w14:paraId="59E2E314" w14:textId="78C72FBA" w:rsidR="00117014" w:rsidRPr="00117014" w:rsidRDefault="00117014" w:rsidP="00117014">
      <w:pPr>
        <w:pStyle w:val="a6"/>
        <w:numPr>
          <w:ilvl w:val="0"/>
          <w:numId w:val="36"/>
        </w:numPr>
      </w:pPr>
      <w:proofErr w:type="spellStart"/>
      <w:r>
        <w:t>Платформенность</w:t>
      </w:r>
      <w:proofErr w:type="spellEnd"/>
      <w:r>
        <w:t xml:space="preserve"> ограниченна только </w:t>
      </w:r>
      <w:proofErr w:type="spellStart"/>
      <w:r>
        <w:t>телеграмом</w:t>
      </w:r>
      <w:proofErr w:type="spellEnd"/>
    </w:p>
    <w:p w14:paraId="61A29168" w14:textId="00672604" w:rsidR="00BC50EC" w:rsidRDefault="00051FC3" w:rsidP="000E336D">
      <w:pPr>
        <w:pStyle w:val="a6"/>
        <w:ind w:left="0" w:firstLine="0"/>
      </w:pPr>
      <w:r>
        <w:rPr>
          <w:noProof/>
        </w:rPr>
        <w:lastRenderedPageBreak/>
        <w:drawing>
          <wp:inline distT="0" distB="0" distL="0" distR="0" wp14:anchorId="193A7F89" wp14:editId="1C7BAC78">
            <wp:extent cx="5940425" cy="2833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481" w14:textId="412865D7" w:rsidR="000E336D" w:rsidRDefault="00BC50EC" w:rsidP="000E336D">
      <w:pPr>
        <w:ind w:firstLine="0"/>
        <w:jc w:val="center"/>
      </w:pPr>
      <w:r>
        <w:t>Рисунок 3 – Интерфейс интернет-сайта «</w:t>
      </w:r>
      <w:r w:rsidR="003E63DB" w:rsidRPr="00051FC3">
        <w:t>bitrix24</w:t>
      </w:r>
      <w:r>
        <w:t>»</w:t>
      </w:r>
    </w:p>
    <w:p w14:paraId="106A94CD" w14:textId="77777777" w:rsidR="000E336D" w:rsidRDefault="000E336D" w:rsidP="000E336D">
      <w:pPr>
        <w:ind w:firstLine="0"/>
        <w:rPr>
          <w:bCs/>
        </w:rPr>
      </w:pPr>
    </w:p>
    <w:p w14:paraId="7E73E5A7" w14:textId="016F6399" w:rsidR="000E336D" w:rsidRPr="000E336D" w:rsidRDefault="000E336D" w:rsidP="000E336D">
      <w:pPr>
        <w:pStyle w:val="a6"/>
        <w:numPr>
          <w:ilvl w:val="0"/>
          <w:numId w:val="28"/>
        </w:numPr>
      </w:pPr>
      <w:r w:rsidRPr="000E336D">
        <w:rPr>
          <w:bCs/>
        </w:rPr>
        <w:t xml:space="preserve">А </w:t>
      </w:r>
      <w:proofErr w:type="gramStart"/>
      <w:r w:rsidRPr="000E336D">
        <w:rPr>
          <w:bCs/>
        </w:rPr>
        <w:t>так же</w:t>
      </w:r>
      <w:proofErr w:type="gramEnd"/>
      <w:r w:rsidRPr="000E336D">
        <w:rPr>
          <w:bCs/>
        </w:rPr>
        <w:t xml:space="preserve"> имеются отдалённо похожие аналоги такие как сервисный центр от 1С</w:t>
      </w:r>
      <w:r w:rsidR="00391997">
        <w:rPr>
          <w:bCs/>
        </w:rPr>
        <w:t xml:space="preserve">, но </w:t>
      </w:r>
      <w:r w:rsidR="0068244F">
        <w:rPr>
          <w:bCs/>
        </w:rPr>
        <w:t>без адаптаций интерфейса под другие платформы и с минимальным функционалом подходящих для управления персоналом.</w:t>
      </w:r>
    </w:p>
    <w:p w14:paraId="28B78E73" w14:textId="1C368DCD" w:rsidR="000E336D" w:rsidRDefault="00000000">
      <w:pPr>
        <w:rPr>
          <w:bCs/>
        </w:rPr>
      </w:pPr>
      <w:hyperlink r:id="rId11" w:history="1">
        <w:r w:rsidR="000E336D" w:rsidRPr="00601D38">
          <w:rPr>
            <w:rStyle w:val="ab"/>
            <w:bCs/>
          </w:rPr>
          <w:t>https://solutions.1c.ru/catalog/service-center/features</w:t>
        </w:r>
      </w:hyperlink>
      <w:r w:rsidR="000E336D">
        <w:rPr>
          <w:bCs/>
        </w:rPr>
        <w:t xml:space="preserve"> </w:t>
      </w:r>
      <w:r w:rsidR="000E336D">
        <w:rPr>
          <w:bCs/>
        </w:rPr>
        <w:br/>
      </w:r>
    </w:p>
    <w:p w14:paraId="73EAB26F" w14:textId="77777777" w:rsidR="000E336D" w:rsidRDefault="000E336D">
      <w:pPr>
        <w:rPr>
          <w:bCs/>
        </w:rPr>
      </w:pPr>
      <w:r>
        <w:rPr>
          <w:bCs/>
        </w:rPr>
        <w:br w:type="page"/>
      </w:r>
    </w:p>
    <w:p w14:paraId="68F1B841" w14:textId="77777777" w:rsidR="000E336D" w:rsidRDefault="000E336D">
      <w:pPr>
        <w:rPr>
          <w:bCs/>
        </w:rPr>
      </w:pPr>
    </w:p>
    <w:p w14:paraId="6BDA3491" w14:textId="0360A89C" w:rsidR="000E336D" w:rsidRPr="000E336D" w:rsidRDefault="000E336D" w:rsidP="000E336D">
      <w:pPr>
        <w:pStyle w:val="a6"/>
        <w:numPr>
          <w:ilvl w:val="0"/>
          <w:numId w:val="28"/>
        </w:numPr>
        <w:rPr>
          <w:bCs/>
        </w:rPr>
      </w:pPr>
      <w:r w:rsidRPr="000E336D">
        <w:rPr>
          <w:bCs/>
        </w:rPr>
        <w:t xml:space="preserve">И вариант близкий по устройству, но не по функционалу бот по учёту времени </w:t>
      </w:r>
      <w:proofErr w:type="gramStart"/>
      <w:r w:rsidRPr="000E336D">
        <w:rPr>
          <w:bCs/>
        </w:rPr>
        <w:t>что то</w:t>
      </w:r>
      <w:proofErr w:type="gramEnd"/>
      <w:r w:rsidRPr="000E336D">
        <w:rPr>
          <w:bCs/>
        </w:rPr>
        <w:t xml:space="preserve"> вроде записной книжки</w:t>
      </w:r>
    </w:p>
    <w:p w14:paraId="55C4FC43" w14:textId="6836A579" w:rsidR="000E336D" w:rsidRDefault="000E336D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E4FA1F" wp14:editId="13770B72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940425" cy="5542915"/>
            <wp:effectExtent l="0" t="0" r="3175" b="635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Pr="00601D38">
          <w:rPr>
            <w:rStyle w:val="ab"/>
            <w:bCs/>
          </w:rPr>
          <w:t>https://grandproject.ru/services/chat-bot-ucheta-vremeni.php</w:t>
        </w:r>
      </w:hyperlink>
      <w:r>
        <w:rPr>
          <w:bCs/>
        </w:rPr>
        <w:t xml:space="preserve"> </w:t>
      </w:r>
    </w:p>
    <w:p w14:paraId="2A8C9AEB" w14:textId="2AB079F7" w:rsidR="000E336D" w:rsidRDefault="000E336D">
      <w:pPr>
        <w:rPr>
          <w:bCs/>
        </w:rPr>
      </w:pPr>
    </w:p>
    <w:p w14:paraId="23B746E2" w14:textId="6B4FADA4" w:rsidR="003E63DB" w:rsidRDefault="003E63DB" w:rsidP="003E63DB">
      <w:pPr>
        <w:ind w:firstLine="0"/>
        <w:jc w:val="center"/>
      </w:pPr>
      <w:r>
        <w:t xml:space="preserve">Рисунок 3 – Интерфейс бота учёта времени </w:t>
      </w:r>
      <w:proofErr w:type="gramStart"/>
      <w:r>
        <w:t>в телеграмм</w:t>
      </w:r>
      <w:proofErr w:type="gramEnd"/>
    </w:p>
    <w:p w14:paraId="622A54E9" w14:textId="140A3F9A" w:rsidR="000E336D" w:rsidRDefault="000E336D" w:rsidP="000E336D">
      <w:pPr>
        <w:jc w:val="center"/>
        <w:rPr>
          <w:b/>
          <w:bCs/>
          <w:caps/>
        </w:rPr>
      </w:pPr>
      <w:r>
        <w:rPr>
          <w:bCs/>
        </w:rPr>
        <w:br w:type="page"/>
      </w:r>
    </w:p>
    <w:p w14:paraId="15D6A06C" w14:textId="77777777" w:rsidR="000E336D" w:rsidRDefault="000E336D" w:rsidP="00D87025">
      <w:pPr>
        <w:pStyle w:val="2"/>
        <w:numPr>
          <w:ilvl w:val="0"/>
          <w:numId w:val="0"/>
        </w:numPr>
        <w:ind w:left="709"/>
        <w:rPr>
          <w:bCs/>
        </w:rPr>
      </w:pPr>
    </w:p>
    <w:p w14:paraId="08F4276D" w14:textId="1A5AD237" w:rsidR="006E6D23" w:rsidRDefault="00EF20E0" w:rsidP="00EF20E0">
      <w:pPr>
        <w:pStyle w:val="2"/>
      </w:pPr>
      <w:r>
        <w:t>функциональные характеристики</w:t>
      </w:r>
    </w:p>
    <w:p w14:paraId="293F4ECA" w14:textId="77777777" w:rsidR="00D87025" w:rsidRDefault="00D87025" w:rsidP="00D87025">
      <w:pPr>
        <w:pStyle w:val="2"/>
        <w:numPr>
          <w:ilvl w:val="0"/>
          <w:numId w:val="0"/>
        </w:numPr>
        <w:ind w:left="709"/>
      </w:pPr>
    </w:p>
    <w:p w14:paraId="00F6D4B1" w14:textId="2F1766EF" w:rsidR="00EB159E" w:rsidRDefault="00EB159E" w:rsidP="00EB159E">
      <w:pPr>
        <w:spacing w:after="240"/>
        <w:rPr>
          <w:bCs/>
        </w:rPr>
      </w:pPr>
      <w:r>
        <w:rPr>
          <w:bCs/>
        </w:rPr>
        <w:t>Информационная система «</w:t>
      </w:r>
      <w:proofErr w:type="spellStart"/>
      <w:r w:rsidR="00C06572">
        <w:rPr>
          <w:bCs/>
        </w:rPr>
        <w:t>ТГБотБытТех</w:t>
      </w:r>
      <w:proofErr w:type="spellEnd"/>
      <w:r>
        <w:rPr>
          <w:bCs/>
        </w:rPr>
        <w:t>» должна решить следующие задачи:</w:t>
      </w:r>
    </w:p>
    <w:p w14:paraId="184A4B31" w14:textId="30A215CC" w:rsidR="00EB159E" w:rsidRDefault="00EB159E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 xml:space="preserve">ввод и хранение информации </w:t>
      </w:r>
      <w:r w:rsidR="00C84CE3">
        <w:rPr>
          <w:bCs/>
        </w:rPr>
        <w:t>по заказам,</w:t>
      </w:r>
      <w:r w:rsidR="00C06572">
        <w:rPr>
          <w:bCs/>
        </w:rPr>
        <w:t xml:space="preserve"> поступающим от кол</w:t>
      </w:r>
      <w:r w:rsidR="00C84CE3">
        <w:rPr>
          <w:bCs/>
        </w:rPr>
        <w:t>-</w:t>
      </w:r>
      <w:r w:rsidR="00C06572">
        <w:rPr>
          <w:bCs/>
        </w:rPr>
        <w:t>центра через руководителя</w:t>
      </w:r>
      <w:r>
        <w:rPr>
          <w:bCs/>
        </w:rPr>
        <w:t>;</w:t>
      </w:r>
    </w:p>
    <w:p w14:paraId="753355D0" w14:textId="6B2DF2C5" w:rsidR="00EB159E" w:rsidRDefault="00C84CE3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внесение изменений в расписании или форме заказа в ходе его исполнения</w:t>
      </w:r>
      <w:r w:rsidR="00EB159E">
        <w:rPr>
          <w:bCs/>
        </w:rPr>
        <w:t>;</w:t>
      </w:r>
    </w:p>
    <w:p w14:paraId="4D700F0D" w14:textId="427B2EC7" w:rsidR="00EB159E" w:rsidRDefault="00C52452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 xml:space="preserve">возможность ручного </w:t>
      </w:r>
      <w:r w:rsidR="00C06572">
        <w:rPr>
          <w:bCs/>
        </w:rPr>
        <w:t>распределение заказов</w:t>
      </w:r>
      <w:r>
        <w:rPr>
          <w:bCs/>
        </w:rPr>
        <w:t xml:space="preserve"> по мастерам</w:t>
      </w:r>
      <w:r w:rsidR="00C84CE3">
        <w:rPr>
          <w:bCs/>
        </w:rPr>
        <w:t xml:space="preserve"> с учётом критериев заказа</w:t>
      </w:r>
      <w:r w:rsidR="00EB159E">
        <w:rPr>
          <w:bCs/>
        </w:rPr>
        <w:t>;</w:t>
      </w:r>
    </w:p>
    <w:p w14:paraId="5EFE38F7" w14:textId="6526C4CA" w:rsidR="00EB159E" w:rsidRDefault="00C52452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Вывод отчётности по завершённым\незавершённым заказам</w:t>
      </w:r>
      <w:r w:rsidR="00EB159E">
        <w:rPr>
          <w:bCs/>
        </w:rPr>
        <w:t>.</w:t>
      </w:r>
    </w:p>
    <w:p w14:paraId="1B58723F" w14:textId="690C630C" w:rsidR="00226FBD" w:rsidRPr="00F871A0" w:rsidRDefault="00C84CE3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Управление аккаунтами мастеров регулирование их статусов</w:t>
      </w:r>
    </w:p>
    <w:p w14:paraId="404FA498" w14:textId="77777777" w:rsidR="00EB159E" w:rsidRPr="00EF20E0" w:rsidRDefault="00EB159E" w:rsidP="00EB159E">
      <w:pPr>
        <w:pStyle w:val="2"/>
        <w:numPr>
          <w:ilvl w:val="0"/>
          <w:numId w:val="0"/>
        </w:numPr>
      </w:pPr>
    </w:p>
    <w:p w14:paraId="0EA1D1D4" w14:textId="1BC8C265" w:rsidR="00432A2E" w:rsidRDefault="00432A2E" w:rsidP="003154A9">
      <w:pPr>
        <w:pStyle w:val="11"/>
      </w:pPr>
      <w:bookmarkStart w:id="2" w:name="_Toc91502541"/>
      <w:bookmarkStart w:id="3" w:name="_Toc91506013"/>
      <w:r w:rsidRPr="003154A9">
        <w:t>ПРИЛОЖЕНИЕ</w:t>
      </w:r>
      <w:r>
        <w:t xml:space="preserve"> А</w:t>
      </w:r>
      <w:bookmarkEnd w:id="2"/>
      <w:bookmarkEnd w:id="3"/>
    </w:p>
    <w:p w14:paraId="04016FB0" w14:textId="3489998B" w:rsidR="00432A2E" w:rsidRDefault="002A4211" w:rsidP="003154A9">
      <w:pPr>
        <w:jc w:val="center"/>
        <w:rPr>
          <w:b/>
          <w:bCs/>
        </w:rPr>
      </w:pPr>
      <w:bookmarkStart w:id="4" w:name="_Toc91411637"/>
      <w:bookmarkStart w:id="5" w:name="_Toc91450531"/>
      <w:bookmarkStart w:id="6" w:name="_Toc91502542"/>
      <w:bookmarkStart w:id="7" w:name="_Toc91502843"/>
      <w:r w:rsidRPr="003154A9">
        <w:rPr>
          <w:b/>
          <w:bCs/>
        </w:rPr>
        <w:t>ИСХОДНЫЙ КОД</w:t>
      </w:r>
      <w:bookmarkEnd w:id="4"/>
      <w:bookmarkEnd w:id="5"/>
      <w:bookmarkEnd w:id="6"/>
      <w:bookmarkEnd w:id="7"/>
    </w:p>
    <w:p w14:paraId="1DD44044" w14:textId="77777777" w:rsidR="00C75E02" w:rsidRPr="003154A9" w:rsidRDefault="00C75E02" w:rsidP="003154A9">
      <w:pPr>
        <w:jc w:val="center"/>
        <w:rPr>
          <w:b/>
          <w:bCs/>
        </w:rPr>
      </w:pPr>
    </w:p>
    <w:p w14:paraId="33A315D4" w14:textId="5D0A8511" w:rsidR="00432A2E" w:rsidRDefault="002A4211" w:rsidP="003154A9">
      <w:pPr>
        <w:pStyle w:val="11"/>
      </w:pPr>
      <w:bookmarkStart w:id="8" w:name="_Toc91502543"/>
      <w:bookmarkStart w:id="9" w:name="_Toc91502844"/>
      <w:bookmarkStart w:id="10" w:name="_Toc91506014"/>
      <w:r w:rsidRPr="003154A9">
        <w:t>ПРИЛОЖЕНИЕ</w:t>
      </w:r>
      <w:r>
        <w:t xml:space="preserve"> Б</w:t>
      </w:r>
      <w:bookmarkEnd w:id="8"/>
      <w:bookmarkEnd w:id="9"/>
      <w:bookmarkEnd w:id="10"/>
    </w:p>
    <w:p w14:paraId="32DDD0A6" w14:textId="45245A20" w:rsidR="002A4211" w:rsidRDefault="002A4211" w:rsidP="003154A9">
      <w:pPr>
        <w:jc w:val="center"/>
        <w:rPr>
          <w:b/>
          <w:bCs/>
        </w:rPr>
      </w:pPr>
      <w:bookmarkStart w:id="11" w:name="_Toc91411639"/>
      <w:bookmarkStart w:id="12" w:name="_Toc91450533"/>
      <w:bookmarkStart w:id="13" w:name="_Toc91502544"/>
      <w:bookmarkStart w:id="14" w:name="_Toc91502845"/>
      <w:r w:rsidRPr="003154A9">
        <w:rPr>
          <w:b/>
          <w:bCs/>
        </w:rPr>
        <w:t>ТЕХНИЧЕСКОЕ ЗАДАНИЕ</w:t>
      </w:r>
      <w:bookmarkEnd w:id="11"/>
      <w:bookmarkEnd w:id="12"/>
      <w:bookmarkEnd w:id="13"/>
      <w:bookmarkEnd w:id="14"/>
    </w:p>
    <w:p w14:paraId="1EA261F5" w14:textId="77777777" w:rsidR="00BF73F0" w:rsidRPr="003154A9" w:rsidRDefault="00BF73F0" w:rsidP="003154A9">
      <w:pPr>
        <w:jc w:val="center"/>
        <w:rPr>
          <w:b/>
          <w:bCs/>
        </w:rPr>
      </w:pPr>
    </w:p>
    <w:p w14:paraId="7372792B" w14:textId="4AA88DAE" w:rsidR="00867FD5" w:rsidRDefault="00867FD5" w:rsidP="003154A9">
      <w:pPr>
        <w:pStyle w:val="11"/>
      </w:pPr>
      <w:bookmarkStart w:id="15" w:name="_Toc91502545"/>
      <w:bookmarkStart w:id="16" w:name="_Toc91502846"/>
      <w:bookmarkStart w:id="17" w:name="_Toc91506015"/>
      <w:r w:rsidRPr="003154A9">
        <w:t>ПРИЛОЖЕНИЕ</w:t>
      </w:r>
      <w:r>
        <w:t xml:space="preserve"> В</w:t>
      </w:r>
      <w:bookmarkEnd w:id="15"/>
      <w:bookmarkEnd w:id="16"/>
      <w:bookmarkEnd w:id="17"/>
    </w:p>
    <w:p w14:paraId="716A7713" w14:textId="1FE2F4CF" w:rsidR="00867FD5" w:rsidRPr="003154A9" w:rsidRDefault="00867FD5" w:rsidP="003154A9">
      <w:pPr>
        <w:jc w:val="center"/>
        <w:rPr>
          <w:b/>
          <w:bCs/>
        </w:rPr>
      </w:pPr>
      <w:bookmarkStart w:id="18" w:name="_Toc91411641"/>
      <w:bookmarkStart w:id="19" w:name="_Toc91450535"/>
      <w:bookmarkStart w:id="20" w:name="_Toc91502546"/>
      <w:bookmarkStart w:id="21" w:name="_Toc91502847"/>
      <w:r w:rsidRPr="003154A9">
        <w:rPr>
          <w:b/>
          <w:bCs/>
        </w:rPr>
        <w:t>ПРОГРАММА И МЕТОДИКА ИСПЫТАНИЙ</w:t>
      </w:r>
      <w:bookmarkEnd w:id="18"/>
      <w:bookmarkEnd w:id="19"/>
      <w:bookmarkEnd w:id="20"/>
      <w:bookmarkEnd w:id="21"/>
    </w:p>
    <w:p w14:paraId="60D6606B" w14:textId="77777777" w:rsidR="00554077" w:rsidRDefault="00554077" w:rsidP="00867FD5">
      <w:pPr>
        <w:tabs>
          <w:tab w:val="left" w:pos="2226"/>
        </w:tabs>
        <w:ind w:firstLine="0"/>
        <w:jc w:val="center"/>
        <w:rPr>
          <w:b/>
        </w:rPr>
      </w:pPr>
    </w:p>
    <w:p w14:paraId="72C39ADA" w14:textId="7F832165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>ПРОТОКОЛ</w:t>
      </w:r>
    </w:p>
    <w:p w14:paraId="55189A66" w14:textId="6ADD4170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 xml:space="preserve">Предварительных и приемочных испытаний </w:t>
      </w:r>
      <w:r w:rsidR="00BF73F0">
        <w:rPr>
          <w:b/>
          <w:bCs/>
        </w:rPr>
        <w:t>информационной системы</w:t>
      </w:r>
      <w:r w:rsidRPr="00B64BEC">
        <w:rPr>
          <w:b/>
          <w:bCs/>
        </w:rPr>
        <w:t xml:space="preserve"> «Сеть магазинов канцтоваров»</w:t>
      </w:r>
    </w:p>
    <w:p w14:paraId="2BE828FA" w14:textId="77777777" w:rsidR="000C37B7" w:rsidRPr="00B64BEC" w:rsidRDefault="000C37B7" w:rsidP="00B64BEC">
      <w:pPr>
        <w:jc w:val="center"/>
        <w:rPr>
          <w:b/>
          <w:bCs/>
        </w:rPr>
      </w:pPr>
    </w:p>
    <w:sectPr w:rsidR="000C37B7" w:rsidRPr="00B64BEC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8B3B42"/>
    <w:multiLevelType w:val="hybridMultilevel"/>
    <w:tmpl w:val="0BF295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5620A58"/>
    <w:multiLevelType w:val="hybridMultilevel"/>
    <w:tmpl w:val="0FF230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F07C0"/>
    <w:multiLevelType w:val="hybridMultilevel"/>
    <w:tmpl w:val="D800253E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87A10"/>
    <w:multiLevelType w:val="hybridMultilevel"/>
    <w:tmpl w:val="06707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BB4BE1"/>
    <w:multiLevelType w:val="hybridMultilevel"/>
    <w:tmpl w:val="5EC8A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F00C7"/>
    <w:multiLevelType w:val="hybridMultilevel"/>
    <w:tmpl w:val="2702F7AC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543DE"/>
    <w:multiLevelType w:val="hybridMultilevel"/>
    <w:tmpl w:val="B4D25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E2ECB"/>
    <w:multiLevelType w:val="hybridMultilevel"/>
    <w:tmpl w:val="B230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3169424">
    <w:abstractNumId w:val="13"/>
  </w:num>
  <w:num w:numId="2" w16cid:durableId="500661268">
    <w:abstractNumId w:val="29"/>
  </w:num>
  <w:num w:numId="3" w16cid:durableId="2042245229">
    <w:abstractNumId w:val="2"/>
  </w:num>
  <w:num w:numId="4" w16cid:durableId="643391357">
    <w:abstractNumId w:val="30"/>
  </w:num>
  <w:num w:numId="5" w16cid:durableId="2108652608">
    <w:abstractNumId w:val="12"/>
  </w:num>
  <w:num w:numId="6" w16cid:durableId="41439596">
    <w:abstractNumId w:val="15"/>
  </w:num>
  <w:num w:numId="7" w16cid:durableId="1082066227">
    <w:abstractNumId w:val="8"/>
  </w:num>
  <w:num w:numId="8" w16cid:durableId="1110970778">
    <w:abstractNumId w:val="3"/>
  </w:num>
  <w:num w:numId="9" w16cid:durableId="663359425">
    <w:abstractNumId w:val="19"/>
  </w:num>
  <w:num w:numId="10" w16cid:durableId="611280374">
    <w:abstractNumId w:val="31"/>
  </w:num>
  <w:num w:numId="11" w16cid:durableId="1205021816">
    <w:abstractNumId w:val="24"/>
  </w:num>
  <w:num w:numId="12" w16cid:durableId="179706876">
    <w:abstractNumId w:val="27"/>
  </w:num>
  <w:num w:numId="13" w16cid:durableId="1378898327">
    <w:abstractNumId w:val="10"/>
  </w:num>
  <w:num w:numId="14" w16cid:durableId="330764496">
    <w:abstractNumId w:val="23"/>
  </w:num>
  <w:num w:numId="15" w16cid:durableId="1353066690">
    <w:abstractNumId w:val="16"/>
  </w:num>
  <w:num w:numId="16" w16cid:durableId="41638721">
    <w:abstractNumId w:val="18"/>
  </w:num>
  <w:num w:numId="17" w16cid:durableId="622079283">
    <w:abstractNumId w:val="20"/>
  </w:num>
  <w:num w:numId="18" w16cid:durableId="906957325">
    <w:abstractNumId w:val="17"/>
  </w:num>
  <w:num w:numId="19" w16cid:durableId="1090390587">
    <w:abstractNumId w:val="11"/>
  </w:num>
  <w:num w:numId="20" w16cid:durableId="1600794866">
    <w:abstractNumId w:val="4"/>
  </w:num>
  <w:num w:numId="21" w16cid:durableId="852492893">
    <w:abstractNumId w:val="21"/>
  </w:num>
  <w:num w:numId="22" w16cid:durableId="651444058">
    <w:abstractNumId w:val="6"/>
  </w:num>
  <w:num w:numId="23" w16cid:durableId="1911962924">
    <w:abstractNumId w:val="0"/>
  </w:num>
  <w:num w:numId="24" w16cid:durableId="801656578">
    <w:abstractNumId w:val="28"/>
  </w:num>
  <w:num w:numId="25" w16cid:durableId="1488395411">
    <w:abstractNumId w:val="22"/>
  </w:num>
  <w:num w:numId="26" w16cid:durableId="1593122054">
    <w:abstractNumId w:val="7"/>
  </w:num>
  <w:num w:numId="27" w16cid:durableId="1226977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52275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18676914">
    <w:abstractNumId w:val="22"/>
  </w:num>
  <w:num w:numId="30" w16cid:durableId="1843885224">
    <w:abstractNumId w:val="7"/>
  </w:num>
  <w:num w:numId="31" w16cid:durableId="1249340412">
    <w:abstractNumId w:val="1"/>
  </w:num>
  <w:num w:numId="32" w16cid:durableId="1463577825">
    <w:abstractNumId w:val="14"/>
  </w:num>
  <w:num w:numId="33" w16cid:durableId="1634288655">
    <w:abstractNumId w:val="9"/>
  </w:num>
  <w:num w:numId="34" w16cid:durableId="1075056897">
    <w:abstractNumId w:val="5"/>
  </w:num>
  <w:num w:numId="35" w16cid:durableId="1546989076">
    <w:abstractNumId w:val="25"/>
  </w:num>
  <w:num w:numId="36" w16cid:durableId="9383695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45263"/>
    <w:rsid w:val="00051FC3"/>
    <w:rsid w:val="00073A41"/>
    <w:rsid w:val="0009502A"/>
    <w:rsid w:val="000B305D"/>
    <w:rsid w:val="000C37B7"/>
    <w:rsid w:val="000E030D"/>
    <w:rsid w:val="000E336D"/>
    <w:rsid w:val="000E6BCD"/>
    <w:rsid w:val="000F5CAB"/>
    <w:rsid w:val="00112488"/>
    <w:rsid w:val="00117014"/>
    <w:rsid w:val="00120D47"/>
    <w:rsid w:val="0012220F"/>
    <w:rsid w:val="001517BE"/>
    <w:rsid w:val="001521A6"/>
    <w:rsid w:val="00183669"/>
    <w:rsid w:val="001A3EF4"/>
    <w:rsid w:val="001C279A"/>
    <w:rsid w:val="001C2D60"/>
    <w:rsid w:val="001E48A7"/>
    <w:rsid w:val="001F02A6"/>
    <w:rsid w:val="001F0908"/>
    <w:rsid w:val="001F3262"/>
    <w:rsid w:val="00221BBE"/>
    <w:rsid w:val="00226FBD"/>
    <w:rsid w:val="002548B1"/>
    <w:rsid w:val="00274D6A"/>
    <w:rsid w:val="00275BB9"/>
    <w:rsid w:val="0028208D"/>
    <w:rsid w:val="002A4211"/>
    <w:rsid w:val="002C0371"/>
    <w:rsid w:val="002D0223"/>
    <w:rsid w:val="00302917"/>
    <w:rsid w:val="0031231E"/>
    <w:rsid w:val="003154A9"/>
    <w:rsid w:val="003214EA"/>
    <w:rsid w:val="003326F8"/>
    <w:rsid w:val="003343B7"/>
    <w:rsid w:val="00376D3D"/>
    <w:rsid w:val="0038724D"/>
    <w:rsid w:val="00391997"/>
    <w:rsid w:val="003B5D03"/>
    <w:rsid w:val="003C1F38"/>
    <w:rsid w:val="003E63DB"/>
    <w:rsid w:val="004019E5"/>
    <w:rsid w:val="0040345B"/>
    <w:rsid w:val="004042DD"/>
    <w:rsid w:val="00426BD5"/>
    <w:rsid w:val="00432A2E"/>
    <w:rsid w:val="00481A2F"/>
    <w:rsid w:val="00496FB4"/>
    <w:rsid w:val="004C5874"/>
    <w:rsid w:val="004E6930"/>
    <w:rsid w:val="00542BEA"/>
    <w:rsid w:val="00554077"/>
    <w:rsid w:val="005B3EC2"/>
    <w:rsid w:val="005B7C18"/>
    <w:rsid w:val="005F13FA"/>
    <w:rsid w:val="00667204"/>
    <w:rsid w:val="00673ADA"/>
    <w:rsid w:val="0068244F"/>
    <w:rsid w:val="006B0CF8"/>
    <w:rsid w:val="006B3259"/>
    <w:rsid w:val="006E6D23"/>
    <w:rsid w:val="00703384"/>
    <w:rsid w:val="00710BE5"/>
    <w:rsid w:val="00712E9D"/>
    <w:rsid w:val="00715F2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176F"/>
    <w:rsid w:val="00AB3F32"/>
    <w:rsid w:val="00B0105F"/>
    <w:rsid w:val="00B07DEA"/>
    <w:rsid w:val="00B3329F"/>
    <w:rsid w:val="00B43FA8"/>
    <w:rsid w:val="00B64BEC"/>
    <w:rsid w:val="00B72D06"/>
    <w:rsid w:val="00B743ED"/>
    <w:rsid w:val="00B81EED"/>
    <w:rsid w:val="00B8685F"/>
    <w:rsid w:val="00BA0CF7"/>
    <w:rsid w:val="00BC50EC"/>
    <w:rsid w:val="00BD0AC6"/>
    <w:rsid w:val="00BF73F0"/>
    <w:rsid w:val="00C06572"/>
    <w:rsid w:val="00C121C3"/>
    <w:rsid w:val="00C1273F"/>
    <w:rsid w:val="00C1512D"/>
    <w:rsid w:val="00C52452"/>
    <w:rsid w:val="00C7537B"/>
    <w:rsid w:val="00C75E02"/>
    <w:rsid w:val="00C84CE3"/>
    <w:rsid w:val="00C90042"/>
    <w:rsid w:val="00CF383B"/>
    <w:rsid w:val="00D0580F"/>
    <w:rsid w:val="00D207A0"/>
    <w:rsid w:val="00D309C3"/>
    <w:rsid w:val="00D43DC5"/>
    <w:rsid w:val="00D53204"/>
    <w:rsid w:val="00D87025"/>
    <w:rsid w:val="00DB29EE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96038"/>
    <w:rsid w:val="00E97F41"/>
    <w:rsid w:val="00EB159E"/>
    <w:rsid w:val="00EB24D1"/>
    <w:rsid w:val="00EC08D3"/>
    <w:rsid w:val="00ED6985"/>
    <w:rsid w:val="00EF20E0"/>
    <w:rsid w:val="00F00257"/>
    <w:rsid w:val="00F10743"/>
    <w:rsid w:val="00F15735"/>
    <w:rsid w:val="00F17224"/>
    <w:rsid w:val="00F20BDF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0E3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ndproject.ru/services/chat-bot-ucheta-vremeni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olutions.1c.ru/catalog/service-center/feature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ndproject.ru/services/chat-bot-ucheta-vremeni.php" TargetMode="External"/><Relationship Id="rId11" Type="http://schemas.openxmlformats.org/officeDocument/2006/relationships/hyperlink" Target="https://solutions.1c.ru/catalog/service-center/featu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6A4A-8DA6-414A-A44F-7F3D840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Новиков Артем Сергеевич</cp:lastModifiedBy>
  <cp:revision>8</cp:revision>
  <dcterms:created xsi:type="dcterms:W3CDTF">2021-12-27T11:43:00Z</dcterms:created>
  <dcterms:modified xsi:type="dcterms:W3CDTF">2022-10-26T21:43:00Z</dcterms:modified>
</cp:coreProperties>
</file>