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3AD9C" w14:textId="77777777" w:rsidR="008F239C" w:rsidRDefault="008F239C">
      <w:pPr>
        <w:pStyle w:val="Title"/>
      </w:pPr>
      <w:bookmarkStart w:id="0" w:name="_Hlk482910060"/>
      <w:bookmarkEnd w:id="0"/>
      <w:r>
        <w:t>LOR Link Checker</w:t>
      </w:r>
    </w:p>
    <w:p w14:paraId="632828F0" w14:textId="77777777" w:rsidR="008F239C" w:rsidRDefault="000642E6" w:rsidP="008F239C">
      <w:pPr>
        <w:rPr>
          <w:rFonts w:asciiTheme="majorHAnsi" w:eastAsiaTheme="majorEastAsia" w:hAnsiTheme="majorHAnsi" w:cstheme="majorBidi"/>
          <w:spacing w:val="-10"/>
          <w:kern w:val="28"/>
          <w:sz w:val="72"/>
          <w:szCs w:val="72"/>
        </w:rPr>
      </w:pPr>
      <w:r>
        <w:rPr>
          <w:noProof/>
          <w:lang w:eastAsia="en-US"/>
        </w:rPr>
        <w:drawing>
          <wp:anchor distT="0" distB="0" distL="114300" distR="114300" simplePos="0" relativeHeight="251659264" behindDoc="1" locked="0" layoutInCell="1" allowOverlap="1" wp14:anchorId="40A4567F" wp14:editId="7B971E06">
            <wp:simplePos x="0" y="0"/>
            <wp:positionH relativeFrom="column">
              <wp:posOffset>0</wp:posOffset>
            </wp:positionH>
            <wp:positionV relativeFrom="paragraph">
              <wp:posOffset>316230</wp:posOffset>
            </wp:positionV>
            <wp:extent cx="3810000" cy="1104900"/>
            <wp:effectExtent l="0" t="0" r="0" b="0"/>
            <wp:wrapTight wrapText="bothSides">
              <wp:wrapPolygon edited="0">
                <wp:start x="0" y="0"/>
                <wp:lineTo x="0" y="21228"/>
                <wp:lineTo x="21492" y="21228"/>
                <wp:lineTo x="21492" y="0"/>
                <wp:lineTo x="0" y="0"/>
              </wp:wrapPolygon>
            </wp:wrapTight>
            <wp:docPr id="3" name="Picture 3" descr="https://www.idahodigitallearning.org/wp-content/themes/idla/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dahodigitallearning.org/wp-content/themes/idla/image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239C">
        <w:br w:type="page"/>
      </w:r>
    </w:p>
    <w:sdt>
      <w:sdtPr>
        <w:rPr>
          <w:rFonts w:asciiTheme="minorHAnsi" w:eastAsiaTheme="minorEastAsia" w:hAnsiTheme="minorHAnsi" w:cstheme="minorBidi"/>
          <w:color w:val="auto"/>
          <w:sz w:val="20"/>
          <w:szCs w:val="20"/>
        </w:rPr>
        <w:id w:val="26069744"/>
        <w:docPartObj>
          <w:docPartGallery w:val="Table of Contents"/>
          <w:docPartUnique/>
        </w:docPartObj>
      </w:sdtPr>
      <w:sdtEndPr>
        <w:rPr>
          <w:b/>
          <w:bCs/>
          <w:noProof/>
        </w:rPr>
      </w:sdtEndPr>
      <w:sdtContent>
        <w:p w14:paraId="16B7755A" w14:textId="77777777" w:rsidR="008F239C" w:rsidRDefault="008F239C">
          <w:pPr>
            <w:pStyle w:val="TOCHeading"/>
          </w:pPr>
          <w:r>
            <w:t>Contents</w:t>
          </w:r>
        </w:p>
        <w:p w14:paraId="171DC255" w14:textId="77777777" w:rsidR="0023446A" w:rsidRDefault="008F239C">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504925963" w:history="1">
            <w:r w:rsidR="0023446A" w:rsidRPr="006A7D39">
              <w:rPr>
                <w:rStyle w:val="Hyperlink"/>
                <w:noProof/>
              </w:rPr>
              <w:t>Document Change Control</w:t>
            </w:r>
            <w:r w:rsidR="0023446A">
              <w:rPr>
                <w:noProof/>
                <w:webHidden/>
              </w:rPr>
              <w:tab/>
            </w:r>
            <w:r w:rsidR="0023446A">
              <w:rPr>
                <w:noProof/>
                <w:webHidden/>
              </w:rPr>
              <w:fldChar w:fldCharType="begin"/>
            </w:r>
            <w:r w:rsidR="0023446A">
              <w:rPr>
                <w:noProof/>
                <w:webHidden/>
              </w:rPr>
              <w:instrText xml:space="preserve"> PAGEREF _Toc504925963 \h </w:instrText>
            </w:r>
            <w:r w:rsidR="0023446A">
              <w:rPr>
                <w:noProof/>
                <w:webHidden/>
              </w:rPr>
            </w:r>
            <w:r w:rsidR="0023446A">
              <w:rPr>
                <w:noProof/>
                <w:webHidden/>
              </w:rPr>
              <w:fldChar w:fldCharType="separate"/>
            </w:r>
            <w:r w:rsidR="0023446A">
              <w:rPr>
                <w:noProof/>
                <w:webHidden/>
              </w:rPr>
              <w:t>3</w:t>
            </w:r>
            <w:r w:rsidR="0023446A">
              <w:rPr>
                <w:noProof/>
                <w:webHidden/>
              </w:rPr>
              <w:fldChar w:fldCharType="end"/>
            </w:r>
          </w:hyperlink>
        </w:p>
        <w:p w14:paraId="6BB4F90A" w14:textId="77777777" w:rsidR="0023446A" w:rsidRDefault="00671AE0">
          <w:pPr>
            <w:pStyle w:val="TOC1"/>
            <w:tabs>
              <w:tab w:val="right" w:leader="dot" w:pos="9350"/>
            </w:tabs>
            <w:rPr>
              <w:noProof/>
              <w:sz w:val="22"/>
              <w:szCs w:val="22"/>
              <w:lang w:eastAsia="en-US"/>
            </w:rPr>
          </w:pPr>
          <w:hyperlink w:anchor="_Toc504925964" w:history="1">
            <w:r w:rsidR="0023446A" w:rsidRPr="006A7D39">
              <w:rPr>
                <w:rStyle w:val="Hyperlink"/>
                <w:noProof/>
              </w:rPr>
              <w:t>High-Level Solution Overview</w:t>
            </w:r>
            <w:r w:rsidR="0023446A">
              <w:rPr>
                <w:noProof/>
                <w:webHidden/>
              </w:rPr>
              <w:tab/>
            </w:r>
            <w:r w:rsidR="0023446A">
              <w:rPr>
                <w:noProof/>
                <w:webHidden/>
              </w:rPr>
              <w:fldChar w:fldCharType="begin"/>
            </w:r>
            <w:r w:rsidR="0023446A">
              <w:rPr>
                <w:noProof/>
                <w:webHidden/>
              </w:rPr>
              <w:instrText xml:space="preserve"> PAGEREF _Toc504925964 \h </w:instrText>
            </w:r>
            <w:r w:rsidR="0023446A">
              <w:rPr>
                <w:noProof/>
                <w:webHidden/>
              </w:rPr>
            </w:r>
            <w:r w:rsidR="0023446A">
              <w:rPr>
                <w:noProof/>
                <w:webHidden/>
              </w:rPr>
              <w:fldChar w:fldCharType="separate"/>
            </w:r>
            <w:r w:rsidR="0023446A">
              <w:rPr>
                <w:noProof/>
                <w:webHidden/>
              </w:rPr>
              <w:t>3</w:t>
            </w:r>
            <w:r w:rsidR="0023446A">
              <w:rPr>
                <w:noProof/>
                <w:webHidden/>
              </w:rPr>
              <w:fldChar w:fldCharType="end"/>
            </w:r>
          </w:hyperlink>
        </w:p>
        <w:p w14:paraId="18C2DD63" w14:textId="77777777" w:rsidR="0023446A" w:rsidRDefault="00671AE0">
          <w:pPr>
            <w:pStyle w:val="TOC1"/>
            <w:tabs>
              <w:tab w:val="right" w:leader="dot" w:pos="9350"/>
            </w:tabs>
            <w:rPr>
              <w:noProof/>
              <w:sz w:val="22"/>
              <w:szCs w:val="22"/>
              <w:lang w:eastAsia="en-US"/>
            </w:rPr>
          </w:pPr>
          <w:hyperlink w:anchor="_Toc504925965" w:history="1">
            <w:r w:rsidR="0023446A" w:rsidRPr="006A7D39">
              <w:rPr>
                <w:rStyle w:val="Hyperlink"/>
                <w:noProof/>
              </w:rPr>
              <w:t>Access Control</w:t>
            </w:r>
            <w:r w:rsidR="0023446A">
              <w:rPr>
                <w:noProof/>
                <w:webHidden/>
              </w:rPr>
              <w:tab/>
            </w:r>
            <w:r w:rsidR="0023446A">
              <w:rPr>
                <w:noProof/>
                <w:webHidden/>
              </w:rPr>
              <w:fldChar w:fldCharType="begin"/>
            </w:r>
            <w:r w:rsidR="0023446A">
              <w:rPr>
                <w:noProof/>
                <w:webHidden/>
              </w:rPr>
              <w:instrText xml:space="preserve"> PAGEREF _Toc504925965 \h </w:instrText>
            </w:r>
            <w:r w:rsidR="0023446A">
              <w:rPr>
                <w:noProof/>
                <w:webHidden/>
              </w:rPr>
            </w:r>
            <w:r w:rsidR="0023446A">
              <w:rPr>
                <w:noProof/>
                <w:webHidden/>
              </w:rPr>
              <w:fldChar w:fldCharType="separate"/>
            </w:r>
            <w:r w:rsidR="0023446A">
              <w:rPr>
                <w:noProof/>
                <w:webHidden/>
              </w:rPr>
              <w:t>3</w:t>
            </w:r>
            <w:r w:rsidR="0023446A">
              <w:rPr>
                <w:noProof/>
                <w:webHidden/>
              </w:rPr>
              <w:fldChar w:fldCharType="end"/>
            </w:r>
          </w:hyperlink>
        </w:p>
        <w:p w14:paraId="06B3D00C" w14:textId="77777777" w:rsidR="0023446A" w:rsidRDefault="00671AE0">
          <w:pPr>
            <w:pStyle w:val="TOC1"/>
            <w:tabs>
              <w:tab w:val="right" w:leader="dot" w:pos="9350"/>
            </w:tabs>
            <w:rPr>
              <w:noProof/>
              <w:sz w:val="22"/>
              <w:szCs w:val="22"/>
              <w:lang w:eastAsia="en-US"/>
            </w:rPr>
          </w:pPr>
          <w:hyperlink w:anchor="_Toc504925966" w:history="1">
            <w:r w:rsidR="0023446A" w:rsidRPr="006A7D39">
              <w:rPr>
                <w:rStyle w:val="Hyperlink"/>
                <w:noProof/>
              </w:rPr>
              <w:t>Entity Relationship Diagram</w:t>
            </w:r>
            <w:r w:rsidR="0023446A">
              <w:rPr>
                <w:noProof/>
                <w:webHidden/>
              </w:rPr>
              <w:tab/>
            </w:r>
            <w:r w:rsidR="0023446A">
              <w:rPr>
                <w:noProof/>
                <w:webHidden/>
              </w:rPr>
              <w:fldChar w:fldCharType="begin"/>
            </w:r>
            <w:r w:rsidR="0023446A">
              <w:rPr>
                <w:noProof/>
                <w:webHidden/>
              </w:rPr>
              <w:instrText xml:space="preserve"> PAGEREF _Toc504925966 \h </w:instrText>
            </w:r>
            <w:r w:rsidR="0023446A">
              <w:rPr>
                <w:noProof/>
                <w:webHidden/>
              </w:rPr>
            </w:r>
            <w:r w:rsidR="0023446A">
              <w:rPr>
                <w:noProof/>
                <w:webHidden/>
              </w:rPr>
              <w:fldChar w:fldCharType="separate"/>
            </w:r>
            <w:r w:rsidR="0023446A">
              <w:rPr>
                <w:noProof/>
                <w:webHidden/>
              </w:rPr>
              <w:t>4</w:t>
            </w:r>
            <w:r w:rsidR="0023446A">
              <w:rPr>
                <w:noProof/>
                <w:webHidden/>
              </w:rPr>
              <w:fldChar w:fldCharType="end"/>
            </w:r>
          </w:hyperlink>
        </w:p>
        <w:p w14:paraId="3B410EDD" w14:textId="77777777" w:rsidR="0023446A" w:rsidRDefault="00671AE0">
          <w:pPr>
            <w:pStyle w:val="TOC1"/>
            <w:tabs>
              <w:tab w:val="right" w:leader="dot" w:pos="9350"/>
            </w:tabs>
            <w:rPr>
              <w:noProof/>
              <w:sz w:val="22"/>
              <w:szCs w:val="22"/>
              <w:lang w:eastAsia="en-US"/>
            </w:rPr>
          </w:pPr>
          <w:hyperlink w:anchor="_Toc504925967" w:history="1">
            <w:r w:rsidR="0023446A" w:rsidRPr="006A7D39">
              <w:rPr>
                <w:rStyle w:val="Hyperlink"/>
                <w:noProof/>
              </w:rPr>
              <w:t>Web Application Modules</w:t>
            </w:r>
            <w:r w:rsidR="0023446A">
              <w:rPr>
                <w:noProof/>
                <w:webHidden/>
              </w:rPr>
              <w:tab/>
            </w:r>
            <w:r w:rsidR="0023446A">
              <w:rPr>
                <w:noProof/>
                <w:webHidden/>
              </w:rPr>
              <w:fldChar w:fldCharType="begin"/>
            </w:r>
            <w:r w:rsidR="0023446A">
              <w:rPr>
                <w:noProof/>
                <w:webHidden/>
              </w:rPr>
              <w:instrText xml:space="preserve"> PAGEREF _Toc504925967 \h </w:instrText>
            </w:r>
            <w:r w:rsidR="0023446A">
              <w:rPr>
                <w:noProof/>
                <w:webHidden/>
              </w:rPr>
            </w:r>
            <w:r w:rsidR="0023446A">
              <w:rPr>
                <w:noProof/>
                <w:webHidden/>
              </w:rPr>
              <w:fldChar w:fldCharType="separate"/>
            </w:r>
            <w:r w:rsidR="0023446A">
              <w:rPr>
                <w:noProof/>
                <w:webHidden/>
              </w:rPr>
              <w:t>5</w:t>
            </w:r>
            <w:r w:rsidR="0023446A">
              <w:rPr>
                <w:noProof/>
                <w:webHidden/>
              </w:rPr>
              <w:fldChar w:fldCharType="end"/>
            </w:r>
          </w:hyperlink>
        </w:p>
        <w:p w14:paraId="49E3F818" w14:textId="77777777" w:rsidR="0023446A" w:rsidRDefault="00671AE0">
          <w:pPr>
            <w:pStyle w:val="TOC2"/>
            <w:tabs>
              <w:tab w:val="right" w:leader="dot" w:pos="9350"/>
            </w:tabs>
            <w:rPr>
              <w:noProof/>
              <w:sz w:val="22"/>
              <w:szCs w:val="22"/>
              <w:lang w:eastAsia="en-US"/>
            </w:rPr>
          </w:pPr>
          <w:hyperlink w:anchor="_Toc504925968" w:history="1">
            <w:r w:rsidR="0023446A" w:rsidRPr="006A7D39">
              <w:rPr>
                <w:rStyle w:val="Hyperlink"/>
                <w:noProof/>
              </w:rPr>
              <w:t>Admin</w:t>
            </w:r>
            <w:r w:rsidR="0023446A">
              <w:rPr>
                <w:noProof/>
                <w:webHidden/>
              </w:rPr>
              <w:tab/>
            </w:r>
            <w:r w:rsidR="0023446A">
              <w:rPr>
                <w:noProof/>
                <w:webHidden/>
              </w:rPr>
              <w:fldChar w:fldCharType="begin"/>
            </w:r>
            <w:r w:rsidR="0023446A">
              <w:rPr>
                <w:noProof/>
                <w:webHidden/>
              </w:rPr>
              <w:instrText xml:space="preserve"> PAGEREF _Toc504925968 \h </w:instrText>
            </w:r>
            <w:r w:rsidR="0023446A">
              <w:rPr>
                <w:noProof/>
                <w:webHidden/>
              </w:rPr>
            </w:r>
            <w:r w:rsidR="0023446A">
              <w:rPr>
                <w:noProof/>
                <w:webHidden/>
              </w:rPr>
              <w:fldChar w:fldCharType="separate"/>
            </w:r>
            <w:r w:rsidR="0023446A">
              <w:rPr>
                <w:noProof/>
                <w:webHidden/>
              </w:rPr>
              <w:t>5</w:t>
            </w:r>
            <w:r w:rsidR="0023446A">
              <w:rPr>
                <w:noProof/>
                <w:webHidden/>
              </w:rPr>
              <w:fldChar w:fldCharType="end"/>
            </w:r>
          </w:hyperlink>
        </w:p>
        <w:p w14:paraId="49B19952" w14:textId="77777777" w:rsidR="0023446A" w:rsidRDefault="00671AE0">
          <w:pPr>
            <w:pStyle w:val="TOC3"/>
            <w:tabs>
              <w:tab w:val="right" w:leader="dot" w:pos="9350"/>
            </w:tabs>
            <w:rPr>
              <w:noProof/>
              <w:sz w:val="22"/>
              <w:szCs w:val="22"/>
              <w:lang w:eastAsia="en-US"/>
            </w:rPr>
          </w:pPr>
          <w:hyperlink w:anchor="_Toc504925969" w:history="1">
            <w:r w:rsidR="0023446A" w:rsidRPr="006A7D39">
              <w:rPr>
                <w:rStyle w:val="Hyperlink"/>
                <w:noProof/>
              </w:rPr>
              <w:t>Sources</w:t>
            </w:r>
            <w:r w:rsidR="0023446A">
              <w:rPr>
                <w:noProof/>
                <w:webHidden/>
              </w:rPr>
              <w:tab/>
            </w:r>
            <w:r w:rsidR="0023446A">
              <w:rPr>
                <w:noProof/>
                <w:webHidden/>
              </w:rPr>
              <w:fldChar w:fldCharType="begin"/>
            </w:r>
            <w:r w:rsidR="0023446A">
              <w:rPr>
                <w:noProof/>
                <w:webHidden/>
              </w:rPr>
              <w:instrText xml:space="preserve"> PAGEREF _Toc504925969 \h </w:instrText>
            </w:r>
            <w:r w:rsidR="0023446A">
              <w:rPr>
                <w:noProof/>
                <w:webHidden/>
              </w:rPr>
            </w:r>
            <w:r w:rsidR="0023446A">
              <w:rPr>
                <w:noProof/>
                <w:webHidden/>
              </w:rPr>
              <w:fldChar w:fldCharType="separate"/>
            </w:r>
            <w:r w:rsidR="0023446A">
              <w:rPr>
                <w:noProof/>
                <w:webHidden/>
              </w:rPr>
              <w:t>5</w:t>
            </w:r>
            <w:r w:rsidR="0023446A">
              <w:rPr>
                <w:noProof/>
                <w:webHidden/>
              </w:rPr>
              <w:fldChar w:fldCharType="end"/>
            </w:r>
          </w:hyperlink>
        </w:p>
        <w:p w14:paraId="3D53A825" w14:textId="77777777" w:rsidR="0023446A" w:rsidRDefault="00671AE0">
          <w:pPr>
            <w:pStyle w:val="TOC3"/>
            <w:tabs>
              <w:tab w:val="right" w:leader="dot" w:pos="9350"/>
            </w:tabs>
            <w:rPr>
              <w:noProof/>
              <w:sz w:val="22"/>
              <w:szCs w:val="22"/>
              <w:lang w:eastAsia="en-US"/>
            </w:rPr>
          </w:pPr>
          <w:hyperlink w:anchor="_Toc504925970" w:history="1">
            <w:r w:rsidR="0023446A" w:rsidRPr="006A7D39">
              <w:rPr>
                <w:rStyle w:val="Hyperlink"/>
                <w:noProof/>
              </w:rPr>
              <w:t>Settings</w:t>
            </w:r>
            <w:r w:rsidR="0023446A">
              <w:rPr>
                <w:noProof/>
                <w:webHidden/>
              </w:rPr>
              <w:tab/>
            </w:r>
            <w:r w:rsidR="0023446A">
              <w:rPr>
                <w:noProof/>
                <w:webHidden/>
              </w:rPr>
              <w:fldChar w:fldCharType="begin"/>
            </w:r>
            <w:r w:rsidR="0023446A">
              <w:rPr>
                <w:noProof/>
                <w:webHidden/>
              </w:rPr>
              <w:instrText xml:space="preserve"> PAGEREF _Toc504925970 \h </w:instrText>
            </w:r>
            <w:r w:rsidR="0023446A">
              <w:rPr>
                <w:noProof/>
                <w:webHidden/>
              </w:rPr>
            </w:r>
            <w:r w:rsidR="0023446A">
              <w:rPr>
                <w:noProof/>
                <w:webHidden/>
              </w:rPr>
              <w:fldChar w:fldCharType="separate"/>
            </w:r>
            <w:r w:rsidR="0023446A">
              <w:rPr>
                <w:noProof/>
                <w:webHidden/>
              </w:rPr>
              <w:t>6</w:t>
            </w:r>
            <w:r w:rsidR="0023446A">
              <w:rPr>
                <w:noProof/>
                <w:webHidden/>
              </w:rPr>
              <w:fldChar w:fldCharType="end"/>
            </w:r>
          </w:hyperlink>
        </w:p>
        <w:p w14:paraId="4D66669C" w14:textId="77777777" w:rsidR="0023446A" w:rsidRDefault="00671AE0">
          <w:pPr>
            <w:pStyle w:val="TOC3"/>
            <w:tabs>
              <w:tab w:val="right" w:leader="dot" w:pos="9350"/>
            </w:tabs>
            <w:rPr>
              <w:noProof/>
              <w:sz w:val="22"/>
              <w:szCs w:val="22"/>
              <w:lang w:eastAsia="en-US"/>
            </w:rPr>
          </w:pPr>
          <w:hyperlink w:anchor="_Toc504925971" w:history="1">
            <w:r w:rsidR="0023446A" w:rsidRPr="006A7D39">
              <w:rPr>
                <w:rStyle w:val="Hyperlink"/>
                <w:noProof/>
              </w:rPr>
              <w:t>Users</w:t>
            </w:r>
            <w:r w:rsidR="0023446A">
              <w:rPr>
                <w:noProof/>
                <w:webHidden/>
              </w:rPr>
              <w:tab/>
            </w:r>
            <w:r w:rsidR="0023446A">
              <w:rPr>
                <w:noProof/>
                <w:webHidden/>
              </w:rPr>
              <w:fldChar w:fldCharType="begin"/>
            </w:r>
            <w:r w:rsidR="0023446A">
              <w:rPr>
                <w:noProof/>
                <w:webHidden/>
              </w:rPr>
              <w:instrText xml:space="preserve"> PAGEREF _Toc504925971 \h </w:instrText>
            </w:r>
            <w:r w:rsidR="0023446A">
              <w:rPr>
                <w:noProof/>
                <w:webHidden/>
              </w:rPr>
            </w:r>
            <w:r w:rsidR="0023446A">
              <w:rPr>
                <w:noProof/>
                <w:webHidden/>
              </w:rPr>
              <w:fldChar w:fldCharType="separate"/>
            </w:r>
            <w:r w:rsidR="0023446A">
              <w:rPr>
                <w:noProof/>
                <w:webHidden/>
              </w:rPr>
              <w:t>7</w:t>
            </w:r>
            <w:r w:rsidR="0023446A">
              <w:rPr>
                <w:noProof/>
                <w:webHidden/>
              </w:rPr>
              <w:fldChar w:fldCharType="end"/>
            </w:r>
          </w:hyperlink>
        </w:p>
        <w:p w14:paraId="6C7B6056" w14:textId="77777777" w:rsidR="0023446A" w:rsidRDefault="00671AE0">
          <w:pPr>
            <w:pStyle w:val="TOC3"/>
            <w:tabs>
              <w:tab w:val="right" w:leader="dot" w:pos="9350"/>
            </w:tabs>
            <w:rPr>
              <w:noProof/>
              <w:sz w:val="22"/>
              <w:szCs w:val="22"/>
              <w:lang w:eastAsia="en-US"/>
            </w:rPr>
          </w:pPr>
          <w:hyperlink w:anchor="_Toc504925972" w:history="1">
            <w:r w:rsidR="0023446A" w:rsidRPr="006A7D39">
              <w:rPr>
                <w:rStyle w:val="Hyperlink"/>
                <w:noProof/>
              </w:rPr>
              <w:t>Roles</w:t>
            </w:r>
            <w:r w:rsidR="0023446A">
              <w:rPr>
                <w:noProof/>
                <w:webHidden/>
              </w:rPr>
              <w:tab/>
            </w:r>
            <w:r w:rsidR="0023446A">
              <w:rPr>
                <w:noProof/>
                <w:webHidden/>
              </w:rPr>
              <w:fldChar w:fldCharType="begin"/>
            </w:r>
            <w:r w:rsidR="0023446A">
              <w:rPr>
                <w:noProof/>
                <w:webHidden/>
              </w:rPr>
              <w:instrText xml:space="preserve"> PAGEREF _Toc504925972 \h </w:instrText>
            </w:r>
            <w:r w:rsidR="0023446A">
              <w:rPr>
                <w:noProof/>
                <w:webHidden/>
              </w:rPr>
            </w:r>
            <w:r w:rsidR="0023446A">
              <w:rPr>
                <w:noProof/>
                <w:webHidden/>
              </w:rPr>
              <w:fldChar w:fldCharType="separate"/>
            </w:r>
            <w:r w:rsidR="0023446A">
              <w:rPr>
                <w:noProof/>
                <w:webHidden/>
              </w:rPr>
              <w:t>8</w:t>
            </w:r>
            <w:r w:rsidR="0023446A">
              <w:rPr>
                <w:noProof/>
                <w:webHidden/>
              </w:rPr>
              <w:fldChar w:fldCharType="end"/>
            </w:r>
          </w:hyperlink>
        </w:p>
        <w:p w14:paraId="542BB223" w14:textId="77777777" w:rsidR="0023446A" w:rsidRDefault="00671AE0">
          <w:pPr>
            <w:pStyle w:val="TOC2"/>
            <w:tabs>
              <w:tab w:val="right" w:leader="dot" w:pos="9350"/>
            </w:tabs>
            <w:rPr>
              <w:noProof/>
              <w:sz w:val="22"/>
              <w:szCs w:val="22"/>
              <w:lang w:eastAsia="en-US"/>
            </w:rPr>
          </w:pPr>
          <w:hyperlink w:anchor="_Toc504925973" w:history="1">
            <w:r w:rsidR="0023446A" w:rsidRPr="006A7D39">
              <w:rPr>
                <w:rStyle w:val="Hyperlink"/>
                <w:noProof/>
              </w:rPr>
              <w:t>Report</w:t>
            </w:r>
            <w:r w:rsidR="0023446A">
              <w:rPr>
                <w:noProof/>
                <w:webHidden/>
              </w:rPr>
              <w:tab/>
            </w:r>
            <w:r w:rsidR="0023446A">
              <w:rPr>
                <w:noProof/>
                <w:webHidden/>
              </w:rPr>
              <w:fldChar w:fldCharType="begin"/>
            </w:r>
            <w:r w:rsidR="0023446A">
              <w:rPr>
                <w:noProof/>
                <w:webHidden/>
              </w:rPr>
              <w:instrText xml:space="preserve"> PAGEREF _Toc504925973 \h </w:instrText>
            </w:r>
            <w:r w:rsidR="0023446A">
              <w:rPr>
                <w:noProof/>
                <w:webHidden/>
              </w:rPr>
            </w:r>
            <w:r w:rsidR="0023446A">
              <w:rPr>
                <w:noProof/>
                <w:webHidden/>
              </w:rPr>
              <w:fldChar w:fldCharType="separate"/>
            </w:r>
            <w:r w:rsidR="0023446A">
              <w:rPr>
                <w:noProof/>
                <w:webHidden/>
              </w:rPr>
              <w:t>9</w:t>
            </w:r>
            <w:r w:rsidR="0023446A">
              <w:rPr>
                <w:noProof/>
                <w:webHidden/>
              </w:rPr>
              <w:fldChar w:fldCharType="end"/>
            </w:r>
          </w:hyperlink>
        </w:p>
        <w:p w14:paraId="2B5DBBF6" w14:textId="77777777" w:rsidR="0023446A" w:rsidRDefault="00671AE0">
          <w:pPr>
            <w:pStyle w:val="TOC3"/>
            <w:tabs>
              <w:tab w:val="right" w:leader="dot" w:pos="9350"/>
            </w:tabs>
            <w:rPr>
              <w:noProof/>
              <w:sz w:val="22"/>
              <w:szCs w:val="22"/>
              <w:lang w:eastAsia="en-US"/>
            </w:rPr>
          </w:pPr>
          <w:hyperlink w:anchor="_Toc504925974" w:history="1">
            <w:r w:rsidR="0023446A" w:rsidRPr="006A7D39">
              <w:rPr>
                <w:rStyle w:val="Hyperlink"/>
                <w:noProof/>
              </w:rPr>
              <w:t>Invalid Links</w:t>
            </w:r>
            <w:r w:rsidR="0023446A">
              <w:rPr>
                <w:noProof/>
                <w:webHidden/>
              </w:rPr>
              <w:tab/>
            </w:r>
            <w:r w:rsidR="0023446A">
              <w:rPr>
                <w:noProof/>
                <w:webHidden/>
              </w:rPr>
              <w:fldChar w:fldCharType="begin"/>
            </w:r>
            <w:r w:rsidR="0023446A">
              <w:rPr>
                <w:noProof/>
                <w:webHidden/>
              </w:rPr>
              <w:instrText xml:space="preserve"> PAGEREF _Toc504925974 \h </w:instrText>
            </w:r>
            <w:r w:rsidR="0023446A">
              <w:rPr>
                <w:noProof/>
                <w:webHidden/>
              </w:rPr>
            </w:r>
            <w:r w:rsidR="0023446A">
              <w:rPr>
                <w:noProof/>
                <w:webHidden/>
              </w:rPr>
              <w:fldChar w:fldCharType="separate"/>
            </w:r>
            <w:r w:rsidR="0023446A">
              <w:rPr>
                <w:noProof/>
                <w:webHidden/>
              </w:rPr>
              <w:t>9</w:t>
            </w:r>
            <w:r w:rsidR="0023446A">
              <w:rPr>
                <w:noProof/>
                <w:webHidden/>
              </w:rPr>
              <w:fldChar w:fldCharType="end"/>
            </w:r>
          </w:hyperlink>
        </w:p>
        <w:p w14:paraId="46009EA3" w14:textId="77777777" w:rsidR="0023446A" w:rsidRDefault="00671AE0">
          <w:pPr>
            <w:pStyle w:val="TOC3"/>
            <w:tabs>
              <w:tab w:val="right" w:leader="dot" w:pos="9350"/>
            </w:tabs>
            <w:rPr>
              <w:noProof/>
              <w:sz w:val="22"/>
              <w:szCs w:val="22"/>
              <w:lang w:eastAsia="en-US"/>
            </w:rPr>
          </w:pPr>
          <w:hyperlink w:anchor="_Toc504925975" w:history="1">
            <w:r w:rsidR="0023446A" w:rsidRPr="006A7D39">
              <w:rPr>
                <w:rStyle w:val="Hyperlink"/>
                <w:noProof/>
              </w:rPr>
              <w:t>Warning Links</w:t>
            </w:r>
            <w:r w:rsidR="0023446A">
              <w:rPr>
                <w:noProof/>
                <w:webHidden/>
              </w:rPr>
              <w:tab/>
            </w:r>
            <w:r w:rsidR="0023446A">
              <w:rPr>
                <w:noProof/>
                <w:webHidden/>
              </w:rPr>
              <w:fldChar w:fldCharType="begin"/>
            </w:r>
            <w:r w:rsidR="0023446A">
              <w:rPr>
                <w:noProof/>
                <w:webHidden/>
              </w:rPr>
              <w:instrText xml:space="preserve"> PAGEREF _Toc504925975 \h </w:instrText>
            </w:r>
            <w:r w:rsidR="0023446A">
              <w:rPr>
                <w:noProof/>
                <w:webHidden/>
              </w:rPr>
            </w:r>
            <w:r w:rsidR="0023446A">
              <w:rPr>
                <w:noProof/>
                <w:webHidden/>
              </w:rPr>
              <w:fldChar w:fldCharType="separate"/>
            </w:r>
            <w:r w:rsidR="0023446A">
              <w:rPr>
                <w:noProof/>
                <w:webHidden/>
              </w:rPr>
              <w:t>9</w:t>
            </w:r>
            <w:r w:rsidR="0023446A">
              <w:rPr>
                <w:noProof/>
                <w:webHidden/>
              </w:rPr>
              <w:fldChar w:fldCharType="end"/>
            </w:r>
          </w:hyperlink>
        </w:p>
        <w:p w14:paraId="20D2BDFD" w14:textId="77777777" w:rsidR="0023446A" w:rsidRDefault="00671AE0">
          <w:pPr>
            <w:pStyle w:val="TOC1"/>
            <w:tabs>
              <w:tab w:val="right" w:leader="dot" w:pos="9350"/>
            </w:tabs>
            <w:rPr>
              <w:noProof/>
              <w:sz w:val="22"/>
              <w:szCs w:val="22"/>
              <w:lang w:eastAsia="en-US"/>
            </w:rPr>
          </w:pPr>
          <w:hyperlink w:anchor="_Toc504925976" w:history="1">
            <w:r w:rsidR="0023446A" w:rsidRPr="006A7D39">
              <w:rPr>
                <w:rStyle w:val="Hyperlink"/>
                <w:noProof/>
              </w:rPr>
              <w:t>Application Modules</w:t>
            </w:r>
            <w:r w:rsidR="0023446A">
              <w:rPr>
                <w:noProof/>
                <w:webHidden/>
              </w:rPr>
              <w:tab/>
            </w:r>
            <w:r w:rsidR="0023446A">
              <w:rPr>
                <w:noProof/>
                <w:webHidden/>
              </w:rPr>
              <w:fldChar w:fldCharType="begin"/>
            </w:r>
            <w:r w:rsidR="0023446A">
              <w:rPr>
                <w:noProof/>
                <w:webHidden/>
              </w:rPr>
              <w:instrText xml:space="preserve"> PAGEREF _Toc504925976 \h </w:instrText>
            </w:r>
            <w:r w:rsidR="0023446A">
              <w:rPr>
                <w:noProof/>
                <w:webHidden/>
              </w:rPr>
            </w:r>
            <w:r w:rsidR="0023446A">
              <w:rPr>
                <w:noProof/>
                <w:webHidden/>
              </w:rPr>
              <w:fldChar w:fldCharType="separate"/>
            </w:r>
            <w:r w:rsidR="0023446A">
              <w:rPr>
                <w:noProof/>
                <w:webHidden/>
              </w:rPr>
              <w:t>10</w:t>
            </w:r>
            <w:r w:rsidR="0023446A">
              <w:rPr>
                <w:noProof/>
                <w:webHidden/>
              </w:rPr>
              <w:fldChar w:fldCharType="end"/>
            </w:r>
          </w:hyperlink>
        </w:p>
        <w:p w14:paraId="4FCF6688" w14:textId="77777777" w:rsidR="0023446A" w:rsidRDefault="00671AE0">
          <w:pPr>
            <w:pStyle w:val="TOC2"/>
            <w:tabs>
              <w:tab w:val="right" w:leader="dot" w:pos="9350"/>
            </w:tabs>
            <w:rPr>
              <w:noProof/>
              <w:sz w:val="22"/>
              <w:szCs w:val="22"/>
              <w:lang w:eastAsia="en-US"/>
            </w:rPr>
          </w:pPr>
          <w:hyperlink w:anchor="_Toc504925977" w:history="1">
            <w:r w:rsidR="0023446A" w:rsidRPr="006A7D39">
              <w:rPr>
                <w:rStyle w:val="Hyperlink"/>
                <w:noProof/>
              </w:rPr>
              <w:t>ObjectExtractor</w:t>
            </w:r>
            <w:r w:rsidR="0023446A">
              <w:rPr>
                <w:noProof/>
                <w:webHidden/>
              </w:rPr>
              <w:tab/>
            </w:r>
            <w:r w:rsidR="0023446A">
              <w:rPr>
                <w:noProof/>
                <w:webHidden/>
              </w:rPr>
              <w:fldChar w:fldCharType="begin"/>
            </w:r>
            <w:r w:rsidR="0023446A">
              <w:rPr>
                <w:noProof/>
                <w:webHidden/>
              </w:rPr>
              <w:instrText xml:space="preserve"> PAGEREF _Toc504925977 \h </w:instrText>
            </w:r>
            <w:r w:rsidR="0023446A">
              <w:rPr>
                <w:noProof/>
                <w:webHidden/>
              </w:rPr>
            </w:r>
            <w:r w:rsidR="0023446A">
              <w:rPr>
                <w:noProof/>
                <w:webHidden/>
              </w:rPr>
              <w:fldChar w:fldCharType="separate"/>
            </w:r>
            <w:r w:rsidR="0023446A">
              <w:rPr>
                <w:noProof/>
                <w:webHidden/>
              </w:rPr>
              <w:t>10</w:t>
            </w:r>
            <w:r w:rsidR="0023446A">
              <w:rPr>
                <w:noProof/>
                <w:webHidden/>
              </w:rPr>
              <w:fldChar w:fldCharType="end"/>
            </w:r>
          </w:hyperlink>
        </w:p>
        <w:p w14:paraId="629D3E27" w14:textId="77777777" w:rsidR="0023446A" w:rsidRDefault="00671AE0">
          <w:pPr>
            <w:pStyle w:val="TOC2"/>
            <w:tabs>
              <w:tab w:val="right" w:leader="dot" w:pos="9350"/>
            </w:tabs>
            <w:rPr>
              <w:noProof/>
              <w:sz w:val="22"/>
              <w:szCs w:val="22"/>
              <w:lang w:eastAsia="en-US"/>
            </w:rPr>
          </w:pPr>
          <w:hyperlink w:anchor="_Toc504925978" w:history="1">
            <w:r w:rsidR="0023446A" w:rsidRPr="006A7D39">
              <w:rPr>
                <w:rStyle w:val="Hyperlink"/>
                <w:noProof/>
              </w:rPr>
              <w:t>LinkExtractor</w:t>
            </w:r>
            <w:r w:rsidR="0023446A">
              <w:rPr>
                <w:noProof/>
                <w:webHidden/>
              </w:rPr>
              <w:tab/>
            </w:r>
            <w:r w:rsidR="0023446A">
              <w:rPr>
                <w:noProof/>
                <w:webHidden/>
              </w:rPr>
              <w:fldChar w:fldCharType="begin"/>
            </w:r>
            <w:r w:rsidR="0023446A">
              <w:rPr>
                <w:noProof/>
                <w:webHidden/>
              </w:rPr>
              <w:instrText xml:space="preserve"> PAGEREF _Toc504925978 \h </w:instrText>
            </w:r>
            <w:r w:rsidR="0023446A">
              <w:rPr>
                <w:noProof/>
                <w:webHidden/>
              </w:rPr>
            </w:r>
            <w:r w:rsidR="0023446A">
              <w:rPr>
                <w:noProof/>
                <w:webHidden/>
              </w:rPr>
              <w:fldChar w:fldCharType="separate"/>
            </w:r>
            <w:r w:rsidR="0023446A">
              <w:rPr>
                <w:noProof/>
                <w:webHidden/>
              </w:rPr>
              <w:t>11</w:t>
            </w:r>
            <w:r w:rsidR="0023446A">
              <w:rPr>
                <w:noProof/>
                <w:webHidden/>
              </w:rPr>
              <w:fldChar w:fldCharType="end"/>
            </w:r>
          </w:hyperlink>
        </w:p>
        <w:p w14:paraId="45665AB3" w14:textId="77777777" w:rsidR="0023446A" w:rsidRDefault="00671AE0">
          <w:pPr>
            <w:pStyle w:val="TOC3"/>
            <w:tabs>
              <w:tab w:val="right" w:leader="dot" w:pos="9350"/>
            </w:tabs>
            <w:rPr>
              <w:noProof/>
              <w:sz w:val="22"/>
              <w:szCs w:val="22"/>
              <w:lang w:eastAsia="en-US"/>
            </w:rPr>
          </w:pPr>
          <w:hyperlink w:anchor="_Toc504925979" w:history="1">
            <w:r w:rsidR="0023446A" w:rsidRPr="006A7D39">
              <w:rPr>
                <w:rStyle w:val="Hyperlink"/>
                <w:noProof/>
              </w:rPr>
              <w:t>Processor</w:t>
            </w:r>
            <w:r w:rsidR="0023446A">
              <w:rPr>
                <w:noProof/>
                <w:webHidden/>
              </w:rPr>
              <w:tab/>
            </w:r>
            <w:r w:rsidR="0023446A">
              <w:rPr>
                <w:noProof/>
                <w:webHidden/>
              </w:rPr>
              <w:fldChar w:fldCharType="begin"/>
            </w:r>
            <w:r w:rsidR="0023446A">
              <w:rPr>
                <w:noProof/>
                <w:webHidden/>
              </w:rPr>
              <w:instrText xml:space="preserve"> PAGEREF _Toc504925979 \h </w:instrText>
            </w:r>
            <w:r w:rsidR="0023446A">
              <w:rPr>
                <w:noProof/>
                <w:webHidden/>
              </w:rPr>
            </w:r>
            <w:r w:rsidR="0023446A">
              <w:rPr>
                <w:noProof/>
                <w:webHidden/>
              </w:rPr>
              <w:fldChar w:fldCharType="separate"/>
            </w:r>
            <w:r w:rsidR="0023446A">
              <w:rPr>
                <w:noProof/>
                <w:webHidden/>
              </w:rPr>
              <w:t>11</w:t>
            </w:r>
            <w:r w:rsidR="0023446A">
              <w:rPr>
                <w:noProof/>
                <w:webHidden/>
              </w:rPr>
              <w:fldChar w:fldCharType="end"/>
            </w:r>
          </w:hyperlink>
        </w:p>
        <w:p w14:paraId="02B25A86" w14:textId="77777777" w:rsidR="0023446A" w:rsidRDefault="00671AE0">
          <w:pPr>
            <w:pStyle w:val="TOC3"/>
            <w:tabs>
              <w:tab w:val="right" w:leader="dot" w:pos="9350"/>
            </w:tabs>
            <w:rPr>
              <w:noProof/>
              <w:sz w:val="22"/>
              <w:szCs w:val="22"/>
              <w:lang w:eastAsia="en-US"/>
            </w:rPr>
          </w:pPr>
          <w:hyperlink w:anchor="_Toc504925980" w:history="1">
            <w:r w:rsidR="0023446A" w:rsidRPr="006A7D39">
              <w:rPr>
                <w:rStyle w:val="Hyperlink"/>
                <w:noProof/>
              </w:rPr>
              <w:t>Queue</w:t>
            </w:r>
            <w:r w:rsidR="0023446A">
              <w:rPr>
                <w:noProof/>
                <w:webHidden/>
              </w:rPr>
              <w:tab/>
            </w:r>
            <w:r w:rsidR="0023446A">
              <w:rPr>
                <w:noProof/>
                <w:webHidden/>
              </w:rPr>
              <w:fldChar w:fldCharType="begin"/>
            </w:r>
            <w:r w:rsidR="0023446A">
              <w:rPr>
                <w:noProof/>
                <w:webHidden/>
              </w:rPr>
              <w:instrText xml:space="preserve"> PAGEREF _Toc504925980 \h </w:instrText>
            </w:r>
            <w:r w:rsidR="0023446A">
              <w:rPr>
                <w:noProof/>
                <w:webHidden/>
              </w:rPr>
            </w:r>
            <w:r w:rsidR="0023446A">
              <w:rPr>
                <w:noProof/>
                <w:webHidden/>
              </w:rPr>
              <w:fldChar w:fldCharType="separate"/>
            </w:r>
            <w:r w:rsidR="0023446A">
              <w:rPr>
                <w:noProof/>
                <w:webHidden/>
              </w:rPr>
              <w:t>11</w:t>
            </w:r>
            <w:r w:rsidR="0023446A">
              <w:rPr>
                <w:noProof/>
                <w:webHidden/>
              </w:rPr>
              <w:fldChar w:fldCharType="end"/>
            </w:r>
          </w:hyperlink>
        </w:p>
        <w:p w14:paraId="0F4783D3" w14:textId="77777777" w:rsidR="0023446A" w:rsidRDefault="00671AE0">
          <w:pPr>
            <w:pStyle w:val="TOC3"/>
            <w:tabs>
              <w:tab w:val="right" w:leader="dot" w:pos="9350"/>
            </w:tabs>
            <w:rPr>
              <w:noProof/>
              <w:sz w:val="22"/>
              <w:szCs w:val="22"/>
              <w:lang w:eastAsia="en-US"/>
            </w:rPr>
          </w:pPr>
          <w:hyperlink w:anchor="_Toc504925981" w:history="1">
            <w:r w:rsidR="0023446A" w:rsidRPr="006A7D39">
              <w:rPr>
                <w:rStyle w:val="Hyperlink"/>
                <w:noProof/>
              </w:rPr>
              <w:t>Extractor</w:t>
            </w:r>
            <w:r w:rsidR="0023446A">
              <w:rPr>
                <w:noProof/>
                <w:webHidden/>
              </w:rPr>
              <w:tab/>
            </w:r>
            <w:r w:rsidR="0023446A">
              <w:rPr>
                <w:noProof/>
                <w:webHidden/>
              </w:rPr>
              <w:fldChar w:fldCharType="begin"/>
            </w:r>
            <w:r w:rsidR="0023446A">
              <w:rPr>
                <w:noProof/>
                <w:webHidden/>
              </w:rPr>
              <w:instrText xml:space="preserve"> PAGEREF _Toc504925981 \h </w:instrText>
            </w:r>
            <w:r w:rsidR="0023446A">
              <w:rPr>
                <w:noProof/>
                <w:webHidden/>
              </w:rPr>
            </w:r>
            <w:r w:rsidR="0023446A">
              <w:rPr>
                <w:noProof/>
                <w:webHidden/>
              </w:rPr>
              <w:fldChar w:fldCharType="separate"/>
            </w:r>
            <w:r w:rsidR="0023446A">
              <w:rPr>
                <w:noProof/>
                <w:webHidden/>
              </w:rPr>
              <w:t>11</w:t>
            </w:r>
            <w:r w:rsidR="0023446A">
              <w:rPr>
                <w:noProof/>
                <w:webHidden/>
              </w:rPr>
              <w:fldChar w:fldCharType="end"/>
            </w:r>
          </w:hyperlink>
        </w:p>
        <w:p w14:paraId="4598F186" w14:textId="77777777" w:rsidR="0023446A" w:rsidRDefault="00671AE0">
          <w:pPr>
            <w:pStyle w:val="TOC2"/>
            <w:tabs>
              <w:tab w:val="right" w:leader="dot" w:pos="9350"/>
            </w:tabs>
            <w:rPr>
              <w:noProof/>
              <w:sz w:val="22"/>
              <w:szCs w:val="22"/>
              <w:lang w:eastAsia="en-US"/>
            </w:rPr>
          </w:pPr>
          <w:hyperlink w:anchor="_Toc504925982" w:history="1">
            <w:r w:rsidR="0023446A" w:rsidRPr="006A7D39">
              <w:rPr>
                <w:rStyle w:val="Hyperlink"/>
                <w:noProof/>
              </w:rPr>
              <w:t>LinkChecker</w:t>
            </w:r>
            <w:r w:rsidR="0023446A">
              <w:rPr>
                <w:noProof/>
                <w:webHidden/>
              </w:rPr>
              <w:tab/>
            </w:r>
            <w:r w:rsidR="0023446A">
              <w:rPr>
                <w:noProof/>
                <w:webHidden/>
              </w:rPr>
              <w:fldChar w:fldCharType="begin"/>
            </w:r>
            <w:r w:rsidR="0023446A">
              <w:rPr>
                <w:noProof/>
                <w:webHidden/>
              </w:rPr>
              <w:instrText xml:space="preserve"> PAGEREF _Toc504925982 \h </w:instrText>
            </w:r>
            <w:r w:rsidR="0023446A">
              <w:rPr>
                <w:noProof/>
                <w:webHidden/>
              </w:rPr>
            </w:r>
            <w:r w:rsidR="0023446A">
              <w:rPr>
                <w:noProof/>
                <w:webHidden/>
              </w:rPr>
              <w:fldChar w:fldCharType="separate"/>
            </w:r>
            <w:r w:rsidR="0023446A">
              <w:rPr>
                <w:noProof/>
                <w:webHidden/>
              </w:rPr>
              <w:t>12</w:t>
            </w:r>
            <w:r w:rsidR="0023446A">
              <w:rPr>
                <w:noProof/>
                <w:webHidden/>
              </w:rPr>
              <w:fldChar w:fldCharType="end"/>
            </w:r>
          </w:hyperlink>
        </w:p>
        <w:p w14:paraId="1776712E" w14:textId="77777777" w:rsidR="0023446A" w:rsidRDefault="00671AE0">
          <w:pPr>
            <w:pStyle w:val="TOC3"/>
            <w:tabs>
              <w:tab w:val="right" w:leader="dot" w:pos="9350"/>
            </w:tabs>
            <w:rPr>
              <w:noProof/>
              <w:sz w:val="22"/>
              <w:szCs w:val="22"/>
              <w:lang w:eastAsia="en-US"/>
            </w:rPr>
          </w:pPr>
          <w:hyperlink w:anchor="_Toc504925983" w:history="1">
            <w:r w:rsidR="0023446A" w:rsidRPr="006A7D39">
              <w:rPr>
                <w:rStyle w:val="Hyperlink"/>
                <w:noProof/>
              </w:rPr>
              <w:t>Processor</w:t>
            </w:r>
            <w:r w:rsidR="0023446A">
              <w:rPr>
                <w:noProof/>
                <w:webHidden/>
              </w:rPr>
              <w:tab/>
            </w:r>
            <w:r w:rsidR="0023446A">
              <w:rPr>
                <w:noProof/>
                <w:webHidden/>
              </w:rPr>
              <w:fldChar w:fldCharType="begin"/>
            </w:r>
            <w:r w:rsidR="0023446A">
              <w:rPr>
                <w:noProof/>
                <w:webHidden/>
              </w:rPr>
              <w:instrText xml:space="preserve"> PAGEREF _Toc504925983 \h </w:instrText>
            </w:r>
            <w:r w:rsidR="0023446A">
              <w:rPr>
                <w:noProof/>
                <w:webHidden/>
              </w:rPr>
            </w:r>
            <w:r w:rsidR="0023446A">
              <w:rPr>
                <w:noProof/>
                <w:webHidden/>
              </w:rPr>
              <w:fldChar w:fldCharType="separate"/>
            </w:r>
            <w:r w:rsidR="0023446A">
              <w:rPr>
                <w:noProof/>
                <w:webHidden/>
              </w:rPr>
              <w:t>12</w:t>
            </w:r>
            <w:r w:rsidR="0023446A">
              <w:rPr>
                <w:noProof/>
                <w:webHidden/>
              </w:rPr>
              <w:fldChar w:fldCharType="end"/>
            </w:r>
          </w:hyperlink>
        </w:p>
        <w:p w14:paraId="35E0C0D6" w14:textId="77777777" w:rsidR="0023446A" w:rsidRDefault="00671AE0">
          <w:pPr>
            <w:pStyle w:val="TOC3"/>
            <w:tabs>
              <w:tab w:val="right" w:leader="dot" w:pos="9350"/>
            </w:tabs>
            <w:rPr>
              <w:noProof/>
              <w:sz w:val="22"/>
              <w:szCs w:val="22"/>
              <w:lang w:eastAsia="en-US"/>
            </w:rPr>
          </w:pPr>
          <w:hyperlink w:anchor="_Toc504925984" w:history="1">
            <w:r w:rsidR="0023446A" w:rsidRPr="006A7D39">
              <w:rPr>
                <w:rStyle w:val="Hyperlink"/>
                <w:noProof/>
              </w:rPr>
              <w:t>Queue</w:t>
            </w:r>
            <w:r w:rsidR="0023446A">
              <w:rPr>
                <w:noProof/>
                <w:webHidden/>
              </w:rPr>
              <w:tab/>
            </w:r>
            <w:r w:rsidR="0023446A">
              <w:rPr>
                <w:noProof/>
                <w:webHidden/>
              </w:rPr>
              <w:fldChar w:fldCharType="begin"/>
            </w:r>
            <w:r w:rsidR="0023446A">
              <w:rPr>
                <w:noProof/>
                <w:webHidden/>
              </w:rPr>
              <w:instrText xml:space="preserve"> PAGEREF _Toc504925984 \h </w:instrText>
            </w:r>
            <w:r w:rsidR="0023446A">
              <w:rPr>
                <w:noProof/>
                <w:webHidden/>
              </w:rPr>
            </w:r>
            <w:r w:rsidR="0023446A">
              <w:rPr>
                <w:noProof/>
                <w:webHidden/>
              </w:rPr>
              <w:fldChar w:fldCharType="separate"/>
            </w:r>
            <w:r w:rsidR="0023446A">
              <w:rPr>
                <w:noProof/>
                <w:webHidden/>
              </w:rPr>
              <w:t>12</w:t>
            </w:r>
            <w:r w:rsidR="0023446A">
              <w:rPr>
                <w:noProof/>
                <w:webHidden/>
              </w:rPr>
              <w:fldChar w:fldCharType="end"/>
            </w:r>
          </w:hyperlink>
        </w:p>
        <w:p w14:paraId="0A52A464" w14:textId="77777777" w:rsidR="0023446A" w:rsidRDefault="00671AE0">
          <w:pPr>
            <w:pStyle w:val="TOC3"/>
            <w:tabs>
              <w:tab w:val="right" w:leader="dot" w:pos="9350"/>
            </w:tabs>
            <w:rPr>
              <w:noProof/>
              <w:sz w:val="22"/>
              <w:szCs w:val="22"/>
              <w:lang w:eastAsia="en-US"/>
            </w:rPr>
          </w:pPr>
          <w:hyperlink w:anchor="_Toc504925985" w:history="1">
            <w:r w:rsidR="0023446A" w:rsidRPr="006A7D39">
              <w:rPr>
                <w:rStyle w:val="Hyperlink"/>
                <w:noProof/>
              </w:rPr>
              <w:t>Extractor</w:t>
            </w:r>
            <w:r w:rsidR="0023446A">
              <w:rPr>
                <w:noProof/>
                <w:webHidden/>
              </w:rPr>
              <w:tab/>
            </w:r>
            <w:r w:rsidR="0023446A">
              <w:rPr>
                <w:noProof/>
                <w:webHidden/>
              </w:rPr>
              <w:fldChar w:fldCharType="begin"/>
            </w:r>
            <w:r w:rsidR="0023446A">
              <w:rPr>
                <w:noProof/>
                <w:webHidden/>
              </w:rPr>
              <w:instrText xml:space="preserve"> PAGEREF _Toc504925985 \h </w:instrText>
            </w:r>
            <w:r w:rsidR="0023446A">
              <w:rPr>
                <w:noProof/>
                <w:webHidden/>
              </w:rPr>
            </w:r>
            <w:r w:rsidR="0023446A">
              <w:rPr>
                <w:noProof/>
                <w:webHidden/>
              </w:rPr>
              <w:fldChar w:fldCharType="separate"/>
            </w:r>
            <w:r w:rsidR="0023446A">
              <w:rPr>
                <w:noProof/>
                <w:webHidden/>
              </w:rPr>
              <w:t>12</w:t>
            </w:r>
            <w:r w:rsidR="0023446A">
              <w:rPr>
                <w:noProof/>
                <w:webHidden/>
              </w:rPr>
              <w:fldChar w:fldCharType="end"/>
            </w:r>
          </w:hyperlink>
        </w:p>
        <w:p w14:paraId="1F795138" w14:textId="77777777" w:rsidR="0023446A" w:rsidRDefault="00671AE0">
          <w:pPr>
            <w:pStyle w:val="TOC2"/>
            <w:tabs>
              <w:tab w:val="right" w:leader="dot" w:pos="9350"/>
            </w:tabs>
            <w:rPr>
              <w:noProof/>
              <w:sz w:val="22"/>
              <w:szCs w:val="22"/>
              <w:lang w:eastAsia="en-US"/>
            </w:rPr>
          </w:pPr>
          <w:hyperlink w:anchor="_Toc504925986" w:history="1">
            <w:r w:rsidR="0023446A" w:rsidRPr="006A7D39">
              <w:rPr>
                <w:rStyle w:val="Hyperlink"/>
                <w:noProof/>
              </w:rPr>
              <w:t>Packages</w:t>
            </w:r>
            <w:r w:rsidR="0023446A">
              <w:rPr>
                <w:noProof/>
                <w:webHidden/>
              </w:rPr>
              <w:tab/>
            </w:r>
            <w:r w:rsidR="0023446A">
              <w:rPr>
                <w:noProof/>
                <w:webHidden/>
              </w:rPr>
              <w:fldChar w:fldCharType="begin"/>
            </w:r>
            <w:r w:rsidR="0023446A">
              <w:rPr>
                <w:noProof/>
                <w:webHidden/>
              </w:rPr>
              <w:instrText xml:space="preserve"> PAGEREF _Toc504925986 \h </w:instrText>
            </w:r>
            <w:r w:rsidR="0023446A">
              <w:rPr>
                <w:noProof/>
                <w:webHidden/>
              </w:rPr>
            </w:r>
            <w:r w:rsidR="0023446A">
              <w:rPr>
                <w:noProof/>
                <w:webHidden/>
              </w:rPr>
              <w:fldChar w:fldCharType="separate"/>
            </w:r>
            <w:r w:rsidR="0023446A">
              <w:rPr>
                <w:noProof/>
                <w:webHidden/>
              </w:rPr>
              <w:t>13</w:t>
            </w:r>
            <w:r w:rsidR="0023446A">
              <w:rPr>
                <w:noProof/>
                <w:webHidden/>
              </w:rPr>
              <w:fldChar w:fldCharType="end"/>
            </w:r>
          </w:hyperlink>
        </w:p>
        <w:p w14:paraId="0C2D905D" w14:textId="77777777" w:rsidR="0023446A" w:rsidRDefault="00671AE0">
          <w:pPr>
            <w:pStyle w:val="TOC1"/>
            <w:tabs>
              <w:tab w:val="right" w:leader="dot" w:pos="9350"/>
            </w:tabs>
            <w:rPr>
              <w:noProof/>
              <w:sz w:val="22"/>
              <w:szCs w:val="22"/>
              <w:lang w:eastAsia="en-US"/>
            </w:rPr>
          </w:pPr>
          <w:hyperlink w:anchor="_Toc504925987" w:history="1">
            <w:r w:rsidR="0023446A" w:rsidRPr="006A7D39">
              <w:rPr>
                <w:rStyle w:val="Hyperlink"/>
                <w:noProof/>
              </w:rPr>
              <w:t>Appendix A: Project Setup /w AWS</w:t>
            </w:r>
            <w:r w:rsidR="0023446A">
              <w:rPr>
                <w:noProof/>
                <w:webHidden/>
              </w:rPr>
              <w:tab/>
            </w:r>
            <w:r w:rsidR="0023446A">
              <w:rPr>
                <w:noProof/>
                <w:webHidden/>
              </w:rPr>
              <w:fldChar w:fldCharType="begin"/>
            </w:r>
            <w:r w:rsidR="0023446A">
              <w:rPr>
                <w:noProof/>
                <w:webHidden/>
              </w:rPr>
              <w:instrText xml:space="preserve"> PAGEREF _Toc504925987 \h </w:instrText>
            </w:r>
            <w:r w:rsidR="0023446A">
              <w:rPr>
                <w:noProof/>
                <w:webHidden/>
              </w:rPr>
            </w:r>
            <w:r w:rsidR="0023446A">
              <w:rPr>
                <w:noProof/>
                <w:webHidden/>
              </w:rPr>
              <w:fldChar w:fldCharType="separate"/>
            </w:r>
            <w:r w:rsidR="0023446A">
              <w:rPr>
                <w:noProof/>
                <w:webHidden/>
              </w:rPr>
              <w:t>14</w:t>
            </w:r>
            <w:r w:rsidR="0023446A">
              <w:rPr>
                <w:noProof/>
                <w:webHidden/>
              </w:rPr>
              <w:fldChar w:fldCharType="end"/>
            </w:r>
          </w:hyperlink>
        </w:p>
        <w:p w14:paraId="4B07EA0B" w14:textId="77777777" w:rsidR="0023446A" w:rsidRDefault="00671AE0">
          <w:pPr>
            <w:pStyle w:val="TOC1"/>
            <w:tabs>
              <w:tab w:val="right" w:leader="dot" w:pos="9350"/>
            </w:tabs>
            <w:rPr>
              <w:noProof/>
              <w:sz w:val="22"/>
              <w:szCs w:val="22"/>
              <w:lang w:eastAsia="en-US"/>
            </w:rPr>
          </w:pPr>
          <w:hyperlink w:anchor="_Toc504925988" w:history="1">
            <w:r w:rsidR="0023446A" w:rsidRPr="006A7D39">
              <w:rPr>
                <w:rStyle w:val="Hyperlink"/>
                <w:noProof/>
              </w:rPr>
              <w:t>Appendix B: Settings Available</w:t>
            </w:r>
            <w:r w:rsidR="0023446A">
              <w:rPr>
                <w:noProof/>
                <w:webHidden/>
              </w:rPr>
              <w:tab/>
            </w:r>
            <w:r w:rsidR="0023446A">
              <w:rPr>
                <w:noProof/>
                <w:webHidden/>
              </w:rPr>
              <w:fldChar w:fldCharType="begin"/>
            </w:r>
            <w:r w:rsidR="0023446A">
              <w:rPr>
                <w:noProof/>
                <w:webHidden/>
              </w:rPr>
              <w:instrText xml:space="preserve"> PAGEREF _Toc504925988 \h </w:instrText>
            </w:r>
            <w:r w:rsidR="0023446A">
              <w:rPr>
                <w:noProof/>
                <w:webHidden/>
              </w:rPr>
            </w:r>
            <w:r w:rsidR="0023446A">
              <w:rPr>
                <w:noProof/>
                <w:webHidden/>
              </w:rPr>
              <w:fldChar w:fldCharType="separate"/>
            </w:r>
            <w:r w:rsidR="0023446A">
              <w:rPr>
                <w:noProof/>
                <w:webHidden/>
              </w:rPr>
              <w:t>16</w:t>
            </w:r>
            <w:r w:rsidR="0023446A">
              <w:rPr>
                <w:noProof/>
                <w:webHidden/>
              </w:rPr>
              <w:fldChar w:fldCharType="end"/>
            </w:r>
          </w:hyperlink>
        </w:p>
        <w:p w14:paraId="09AA92EC" w14:textId="77777777" w:rsidR="008F239C" w:rsidRDefault="008F239C">
          <w:r>
            <w:rPr>
              <w:b/>
              <w:bCs/>
              <w:noProof/>
            </w:rPr>
            <w:fldChar w:fldCharType="end"/>
          </w:r>
        </w:p>
      </w:sdtContent>
    </w:sdt>
    <w:p w14:paraId="6FD322ED" w14:textId="77777777" w:rsidR="008F239C" w:rsidRDefault="008F239C" w:rsidP="008F239C">
      <w:pPr>
        <w:pStyle w:val="Heading1"/>
      </w:pPr>
    </w:p>
    <w:p w14:paraId="11EFCAF9" w14:textId="77777777" w:rsidR="008F239C" w:rsidRDefault="008F239C" w:rsidP="008F239C">
      <w:pPr>
        <w:rPr>
          <w:rFonts w:asciiTheme="majorHAnsi" w:eastAsiaTheme="majorEastAsia" w:hAnsiTheme="majorHAnsi" w:cstheme="majorBidi"/>
          <w:spacing w:val="-10"/>
          <w:kern w:val="28"/>
          <w:sz w:val="72"/>
          <w:szCs w:val="72"/>
        </w:rPr>
      </w:pPr>
      <w:r>
        <w:br w:type="page"/>
      </w:r>
    </w:p>
    <w:p w14:paraId="374A6316" w14:textId="77777777" w:rsidR="00771F16" w:rsidRDefault="008F239C">
      <w:pPr>
        <w:pStyle w:val="Heading1"/>
      </w:pPr>
      <w:bookmarkStart w:id="1" w:name="_Toc504925963"/>
      <w:r>
        <w:lastRenderedPageBreak/>
        <w:t>Document Change Control</w:t>
      </w:r>
      <w:bookmarkEnd w:id="1"/>
    </w:p>
    <w:tbl>
      <w:tblPr>
        <w:tblStyle w:val="GridTable4-Accent1"/>
        <w:tblW w:w="0" w:type="auto"/>
        <w:tblLook w:val="04A0" w:firstRow="1" w:lastRow="0" w:firstColumn="1" w:lastColumn="0" w:noHBand="0" w:noVBand="1"/>
      </w:tblPr>
      <w:tblGrid>
        <w:gridCol w:w="2433"/>
        <w:gridCol w:w="2518"/>
        <w:gridCol w:w="2259"/>
        <w:gridCol w:w="2140"/>
      </w:tblGrid>
      <w:tr w:rsidR="00286143" w14:paraId="685BE8D2" w14:textId="77777777" w:rsidTr="00286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3BC81869" w14:textId="77777777" w:rsidR="00286143" w:rsidRDefault="00286143" w:rsidP="008F239C">
            <w:r>
              <w:t>Phase</w:t>
            </w:r>
          </w:p>
        </w:tc>
        <w:tc>
          <w:tcPr>
            <w:tcW w:w="2518" w:type="dxa"/>
          </w:tcPr>
          <w:p w14:paraId="065D50AF" w14:textId="77777777" w:rsidR="00286143" w:rsidRDefault="00286143" w:rsidP="008F239C">
            <w:pPr>
              <w:cnfStyle w:val="100000000000" w:firstRow="1" w:lastRow="0" w:firstColumn="0" w:lastColumn="0" w:oddVBand="0" w:evenVBand="0" w:oddHBand="0" w:evenHBand="0" w:firstRowFirstColumn="0" w:firstRowLastColumn="0" w:lastRowFirstColumn="0" w:lastRowLastColumn="0"/>
            </w:pPr>
            <w:r>
              <w:t>Name</w:t>
            </w:r>
          </w:p>
        </w:tc>
        <w:tc>
          <w:tcPr>
            <w:tcW w:w="2259" w:type="dxa"/>
          </w:tcPr>
          <w:p w14:paraId="44ED0990" w14:textId="77777777" w:rsidR="00286143" w:rsidRDefault="00286143" w:rsidP="008F239C">
            <w:pPr>
              <w:cnfStyle w:val="100000000000" w:firstRow="1" w:lastRow="0" w:firstColumn="0" w:lastColumn="0" w:oddVBand="0" w:evenVBand="0" w:oddHBand="0" w:evenHBand="0" w:firstRowFirstColumn="0" w:firstRowLastColumn="0" w:lastRowFirstColumn="0" w:lastRowLastColumn="0"/>
            </w:pPr>
            <w:r>
              <w:t>Date</w:t>
            </w:r>
          </w:p>
        </w:tc>
        <w:tc>
          <w:tcPr>
            <w:tcW w:w="2140" w:type="dxa"/>
          </w:tcPr>
          <w:p w14:paraId="5494B7CC" w14:textId="77777777" w:rsidR="00286143" w:rsidRDefault="00286143" w:rsidP="008F239C">
            <w:pPr>
              <w:cnfStyle w:val="100000000000" w:firstRow="1" w:lastRow="0" w:firstColumn="0" w:lastColumn="0" w:oddVBand="0" w:evenVBand="0" w:oddHBand="0" w:evenHBand="0" w:firstRowFirstColumn="0" w:firstRowLastColumn="0" w:lastRowFirstColumn="0" w:lastRowLastColumn="0"/>
            </w:pPr>
            <w:r>
              <w:t>Description</w:t>
            </w:r>
          </w:p>
        </w:tc>
      </w:tr>
      <w:tr w:rsidR="00286143" w14:paraId="3634A081" w14:textId="77777777" w:rsidTr="00286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28FFA6B8" w14:textId="77777777" w:rsidR="00286143" w:rsidRPr="00286143" w:rsidRDefault="00286143" w:rsidP="00286143">
            <w:pPr>
              <w:rPr>
                <w:b w:val="0"/>
              </w:rPr>
            </w:pPr>
            <w:r w:rsidRPr="00286143">
              <w:t>Phase 1</w:t>
            </w:r>
          </w:p>
        </w:tc>
        <w:tc>
          <w:tcPr>
            <w:tcW w:w="2518" w:type="dxa"/>
          </w:tcPr>
          <w:p w14:paraId="72AB9FEE" w14:textId="77777777" w:rsidR="00286143" w:rsidRDefault="00286143" w:rsidP="00286143">
            <w:pPr>
              <w:cnfStyle w:val="000000100000" w:firstRow="0" w:lastRow="0" w:firstColumn="0" w:lastColumn="0" w:oddVBand="0" w:evenVBand="0" w:oddHBand="1" w:evenHBand="0" w:firstRowFirstColumn="0" w:firstRowLastColumn="0" w:lastRowFirstColumn="0" w:lastRowLastColumn="0"/>
            </w:pPr>
            <w:r>
              <w:t>Brian Merrick</w:t>
            </w:r>
          </w:p>
        </w:tc>
        <w:tc>
          <w:tcPr>
            <w:tcW w:w="2259" w:type="dxa"/>
          </w:tcPr>
          <w:p w14:paraId="3D236B6A" w14:textId="77777777" w:rsidR="00286143" w:rsidRDefault="00286143" w:rsidP="00286143">
            <w:pPr>
              <w:cnfStyle w:val="000000100000" w:firstRow="0" w:lastRow="0" w:firstColumn="0" w:lastColumn="0" w:oddVBand="0" w:evenVBand="0" w:oddHBand="1" w:evenHBand="0" w:firstRowFirstColumn="0" w:firstRowLastColumn="0" w:lastRowFirstColumn="0" w:lastRowLastColumn="0"/>
            </w:pPr>
            <w:r>
              <w:t>12-17-2016</w:t>
            </w:r>
          </w:p>
        </w:tc>
        <w:tc>
          <w:tcPr>
            <w:tcW w:w="2140" w:type="dxa"/>
          </w:tcPr>
          <w:p w14:paraId="12DCA863" w14:textId="77777777" w:rsidR="00286143" w:rsidRDefault="00286143" w:rsidP="00286143">
            <w:pPr>
              <w:cnfStyle w:val="000000100000" w:firstRow="0" w:lastRow="0" w:firstColumn="0" w:lastColumn="0" w:oddVBand="0" w:evenVBand="0" w:oddHBand="1" w:evenHBand="0" w:firstRowFirstColumn="0" w:firstRowLastColumn="0" w:lastRowFirstColumn="0" w:lastRowLastColumn="0"/>
            </w:pPr>
            <w:r>
              <w:t>Finished Phase 1</w:t>
            </w:r>
          </w:p>
        </w:tc>
      </w:tr>
      <w:tr w:rsidR="00286143" w14:paraId="0AEE35D2" w14:textId="77777777" w:rsidTr="00286143">
        <w:tc>
          <w:tcPr>
            <w:cnfStyle w:val="001000000000" w:firstRow="0" w:lastRow="0" w:firstColumn="1" w:lastColumn="0" w:oddVBand="0" w:evenVBand="0" w:oddHBand="0" w:evenHBand="0" w:firstRowFirstColumn="0" w:firstRowLastColumn="0" w:lastRowFirstColumn="0" w:lastRowLastColumn="0"/>
            <w:tcW w:w="2433" w:type="dxa"/>
          </w:tcPr>
          <w:p w14:paraId="1BFE33BB" w14:textId="77777777" w:rsidR="00286143" w:rsidRDefault="00927CB0" w:rsidP="00286143">
            <w:r>
              <w:t>Phase 2</w:t>
            </w:r>
          </w:p>
        </w:tc>
        <w:tc>
          <w:tcPr>
            <w:tcW w:w="2518" w:type="dxa"/>
          </w:tcPr>
          <w:p w14:paraId="02134FA0" w14:textId="77777777" w:rsidR="00286143" w:rsidRDefault="00927CB0" w:rsidP="00286143">
            <w:pPr>
              <w:cnfStyle w:val="000000000000" w:firstRow="0" w:lastRow="0" w:firstColumn="0" w:lastColumn="0" w:oddVBand="0" w:evenVBand="0" w:oddHBand="0" w:evenHBand="0" w:firstRowFirstColumn="0" w:firstRowLastColumn="0" w:lastRowFirstColumn="0" w:lastRowLastColumn="0"/>
            </w:pPr>
            <w:r>
              <w:t>Brian Merrick</w:t>
            </w:r>
          </w:p>
        </w:tc>
        <w:tc>
          <w:tcPr>
            <w:tcW w:w="2259" w:type="dxa"/>
          </w:tcPr>
          <w:p w14:paraId="39E25390" w14:textId="77777777" w:rsidR="00286143" w:rsidRDefault="00927CB0" w:rsidP="00286143">
            <w:pPr>
              <w:cnfStyle w:val="000000000000" w:firstRow="0" w:lastRow="0" w:firstColumn="0" w:lastColumn="0" w:oddVBand="0" w:evenVBand="0" w:oddHBand="0" w:evenHBand="0" w:firstRowFirstColumn="0" w:firstRowLastColumn="0" w:lastRowFirstColumn="0" w:lastRowLastColumn="0"/>
            </w:pPr>
            <w:r>
              <w:t>3-19-2017</w:t>
            </w:r>
          </w:p>
        </w:tc>
        <w:tc>
          <w:tcPr>
            <w:tcW w:w="2140" w:type="dxa"/>
          </w:tcPr>
          <w:p w14:paraId="3AAC9C1F" w14:textId="77777777" w:rsidR="00286143" w:rsidRDefault="00653C63" w:rsidP="00286143">
            <w:pPr>
              <w:cnfStyle w:val="000000000000" w:firstRow="0" w:lastRow="0" w:firstColumn="0" w:lastColumn="0" w:oddVBand="0" w:evenVBand="0" w:oddHBand="0" w:evenHBand="0" w:firstRowFirstColumn="0" w:firstRowLastColumn="0" w:lastRowFirstColumn="0" w:lastRowLastColumn="0"/>
            </w:pPr>
            <w:r>
              <w:t>Big dent in Phase 2</w:t>
            </w:r>
          </w:p>
        </w:tc>
      </w:tr>
      <w:tr w:rsidR="00286143" w14:paraId="3A4C53B2" w14:textId="77777777" w:rsidTr="00286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3" w:type="dxa"/>
          </w:tcPr>
          <w:p w14:paraId="6F93639F" w14:textId="77777777" w:rsidR="00286143" w:rsidRDefault="004131C0" w:rsidP="00286143">
            <w:r>
              <w:t>Phase 3</w:t>
            </w:r>
          </w:p>
        </w:tc>
        <w:tc>
          <w:tcPr>
            <w:tcW w:w="2518" w:type="dxa"/>
          </w:tcPr>
          <w:p w14:paraId="0461BCA8" w14:textId="77777777" w:rsidR="00286143" w:rsidRDefault="004131C0" w:rsidP="00286143">
            <w:pPr>
              <w:cnfStyle w:val="000000100000" w:firstRow="0" w:lastRow="0" w:firstColumn="0" w:lastColumn="0" w:oddVBand="0" w:evenVBand="0" w:oddHBand="1" w:evenHBand="0" w:firstRowFirstColumn="0" w:firstRowLastColumn="0" w:lastRowFirstColumn="0" w:lastRowLastColumn="0"/>
            </w:pPr>
            <w:r>
              <w:t>Brian Merrick</w:t>
            </w:r>
          </w:p>
        </w:tc>
        <w:tc>
          <w:tcPr>
            <w:tcW w:w="2259" w:type="dxa"/>
          </w:tcPr>
          <w:p w14:paraId="348F301B" w14:textId="77777777" w:rsidR="00286143" w:rsidRDefault="004131C0" w:rsidP="00286143">
            <w:pPr>
              <w:cnfStyle w:val="000000100000" w:firstRow="0" w:lastRow="0" w:firstColumn="0" w:lastColumn="0" w:oddVBand="0" w:evenVBand="0" w:oddHBand="1" w:evenHBand="0" w:firstRowFirstColumn="0" w:firstRowLastColumn="0" w:lastRowFirstColumn="0" w:lastRowLastColumn="0"/>
            </w:pPr>
            <w:r>
              <w:t>5-18-2017</w:t>
            </w:r>
          </w:p>
        </w:tc>
        <w:tc>
          <w:tcPr>
            <w:tcW w:w="2140" w:type="dxa"/>
          </w:tcPr>
          <w:p w14:paraId="743542B0" w14:textId="77777777" w:rsidR="00286143" w:rsidRDefault="00653C63" w:rsidP="00286143">
            <w:pPr>
              <w:cnfStyle w:val="000000100000" w:firstRow="0" w:lastRow="0" w:firstColumn="0" w:lastColumn="0" w:oddVBand="0" w:evenVBand="0" w:oddHBand="1" w:evenHBand="0" w:firstRowFirstColumn="0" w:firstRowLastColumn="0" w:lastRowFirstColumn="0" w:lastRowLastColumn="0"/>
            </w:pPr>
            <w:r>
              <w:t>Finished Phase 2</w:t>
            </w:r>
          </w:p>
        </w:tc>
      </w:tr>
      <w:tr w:rsidR="0077245E" w14:paraId="04FC35E7" w14:textId="77777777" w:rsidTr="00286143">
        <w:tc>
          <w:tcPr>
            <w:cnfStyle w:val="001000000000" w:firstRow="0" w:lastRow="0" w:firstColumn="1" w:lastColumn="0" w:oddVBand="0" w:evenVBand="0" w:oddHBand="0" w:evenHBand="0" w:firstRowFirstColumn="0" w:firstRowLastColumn="0" w:lastRowFirstColumn="0" w:lastRowLastColumn="0"/>
            <w:tcW w:w="2433" w:type="dxa"/>
          </w:tcPr>
          <w:p w14:paraId="1D33B3F3" w14:textId="77777777" w:rsidR="0077245E" w:rsidRDefault="0077245E" w:rsidP="00286143">
            <w:r>
              <w:t>Phase 4</w:t>
            </w:r>
          </w:p>
        </w:tc>
        <w:tc>
          <w:tcPr>
            <w:tcW w:w="2518" w:type="dxa"/>
          </w:tcPr>
          <w:p w14:paraId="638B3469" w14:textId="77777777" w:rsidR="0077245E" w:rsidRDefault="0077245E" w:rsidP="00286143">
            <w:pPr>
              <w:cnfStyle w:val="000000000000" w:firstRow="0" w:lastRow="0" w:firstColumn="0" w:lastColumn="0" w:oddVBand="0" w:evenVBand="0" w:oddHBand="0" w:evenHBand="0" w:firstRowFirstColumn="0" w:firstRowLastColumn="0" w:lastRowFirstColumn="0" w:lastRowLastColumn="0"/>
            </w:pPr>
            <w:r>
              <w:t>Brian Merrick</w:t>
            </w:r>
          </w:p>
        </w:tc>
        <w:tc>
          <w:tcPr>
            <w:tcW w:w="2259" w:type="dxa"/>
          </w:tcPr>
          <w:p w14:paraId="6E6696C1" w14:textId="77777777" w:rsidR="0077245E" w:rsidRDefault="0077245E" w:rsidP="00286143">
            <w:pPr>
              <w:cnfStyle w:val="000000000000" w:firstRow="0" w:lastRow="0" w:firstColumn="0" w:lastColumn="0" w:oddVBand="0" w:evenVBand="0" w:oddHBand="0" w:evenHBand="0" w:firstRowFirstColumn="0" w:firstRowLastColumn="0" w:lastRowFirstColumn="0" w:lastRowLastColumn="0"/>
            </w:pPr>
            <w:r>
              <w:t>1-27-2018</w:t>
            </w:r>
          </w:p>
        </w:tc>
        <w:tc>
          <w:tcPr>
            <w:tcW w:w="2140" w:type="dxa"/>
          </w:tcPr>
          <w:p w14:paraId="70B2588E" w14:textId="77777777" w:rsidR="0077245E" w:rsidRDefault="0077245E" w:rsidP="00286143">
            <w:pPr>
              <w:cnfStyle w:val="000000000000" w:firstRow="0" w:lastRow="0" w:firstColumn="0" w:lastColumn="0" w:oddVBand="0" w:evenVBand="0" w:oddHBand="0" w:evenHBand="0" w:firstRowFirstColumn="0" w:firstRowLastColumn="0" w:lastRowFirstColumn="0" w:lastRowLastColumn="0"/>
            </w:pPr>
            <w:r>
              <w:t>Converted to Serverless</w:t>
            </w:r>
          </w:p>
        </w:tc>
      </w:tr>
    </w:tbl>
    <w:p w14:paraId="5AAC8B33" w14:textId="77777777" w:rsidR="008F239C" w:rsidRDefault="008F239C" w:rsidP="008F239C">
      <w:pPr>
        <w:pStyle w:val="Heading1"/>
      </w:pPr>
      <w:bookmarkStart w:id="2" w:name="_Toc504925964"/>
      <w:r>
        <w:t>High-Level Solution Overview</w:t>
      </w:r>
      <w:bookmarkEnd w:id="2"/>
    </w:p>
    <w:p w14:paraId="28650AC8" w14:textId="77777777" w:rsidR="000740BB" w:rsidRDefault="00F07EB6" w:rsidP="000740BB">
      <w:r>
        <w:t xml:space="preserve">The LOR Link Checker is composed of several applications as well as a web interface. </w:t>
      </w:r>
      <w:r w:rsidRPr="00F07EB6">
        <w:t>The ObjectExtractor will get a list of objects in the specified buckets/prefixes. They will be added to the LLC database when new and if they already are in the database, the date last f</w:t>
      </w:r>
      <w:r>
        <w:t>ound will be updated</w:t>
      </w:r>
      <w:r w:rsidRPr="00F07EB6">
        <w:t>.</w:t>
      </w:r>
      <w:r>
        <w:t xml:space="preserve"> </w:t>
      </w:r>
      <w:r w:rsidRPr="00F07EB6">
        <w:t xml:space="preserve">The LinkExtractor extracts </w:t>
      </w:r>
      <w:r>
        <w:t>URLs</w:t>
      </w:r>
      <w:r w:rsidRPr="00F07EB6">
        <w:t xml:space="preserve"> from source locations (such as S3 objects) and stores them in the database for further analysis.</w:t>
      </w:r>
      <w:r w:rsidR="008F01A5">
        <w:t xml:space="preserve"> The LinkChecker goes through the objects identified from the LinkExtractor and determines if they return valid responses or are broken in any way. The web interface allows management of settings, users, roles and view logs and reports. </w:t>
      </w:r>
      <w:r w:rsidR="004131C0">
        <w:t>The LLCPackage application processes the links from user uploaded packages that follow the IMSCC format.</w:t>
      </w:r>
    </w:p>
    <w:p w14:paraId="475B59AC" w14:textId="77777777" w:rsidR="008F239C" w:rsidRDefault="008F239C" w:rsidP="008F239C">
      <w:pPr>
        <w:pStyle w:val="Heading1"/>
      </w:pPr>
      <w:bookmarkStart w:id="3" w:name="_Toc504925965"/>
      <w:r>
        <w:t>Access Control</w:t>
      </w:r>
      <w:bookmarkEnd w:id="3"/>
    </w:p>
    <w:tbl>
      <w:tblPr>
        <w:tblStyle w:val="GridTable4-Accent1"/>
        <w:tblW w:w="0" w:type="auto"/>
        <w:tblLook w:val="04A0" w:firstRow="1" w:lastRow="0" w:firstColumn="1" w:lastColumn="0" w:noHBand="0" w:noVBand="1"/>
      </w:tblPr>
      <w:tblGrid>
        <w:gridCol w:w="2940"/>
        <w:gridCol w:w="3042"/>
      </w:tblGrid>
      <w:tr w:rsidR="004D075B" w14:paraId="09EE917E" w14:textId="77777777" w:rsidTr="004D075B">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940" w:type="dxa"/>
          </w:tcPr>
          <w:p w14:paraId="168BEC1C" w14:textId="77777777" w:rsidR="004D075B" w:rsidRPr="00286143" w:rsidRDefault="004D075B" w:rsidP="00B6262B">
            <w:pPr>
              <w:rPr>
                <w:b w:val="0"/>
              </w:rPr>
            </w:pPr>
            <w:r>
              <w:t>Role</w:t>
            </w:r>
          </w:p>
        </w:tc>
        <w:tc>
          <w:tcPr>
            <w:tcW w:w="3042" w:type="dxa"/>
          </w:tcPr>
          <w:p w14:paraId="10EDB2BC" w14:textId="77777777" w:rsidR="004D075B" w:rsidRDefault="004D075B" w:rsidP="00B6262B">
            <w:pPr>
              <w:cnfStyle w:val="100000000000" w:firstRow="1" w:lastRow="0" w:firstColumn="0" w:lastColumn="0" w:oddVBand="0" w:evenVBand="0" w:oddHBand="0" w:evenHBand="0" w:firstRowFirstColumn="0" w:firstRowLastColumn="0" w:lastRowFirstColumn="0" w:lastRowLastColumn="0"/>
            </w:pPr>
            <w:r>
              <w:t>Description</w:t>
            </w:r>
          </w:p>
        </w:tc>
      </w:tr>
      <w:tr w:rsidR="004D075B" w14:paraId="0D5EE15B" w14:textId="77777777" w:rsidTr="004D075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40" w:type="dxa"/>
          </w:tcPr>
          <w:p w14:paraId="20505549" w14:textId="77777777" w:rsidR="004D075B" w:rsidRDefault="004D075B" w:rsidP="00B6262B">
            <w:r>
              <w:t>Admin</w:t>
            </w:r>
          </w:p>
        </w:tc>
        <w:tc>
          <w:tcPr>
            <w:tcW w:w="3042" w:type="dxa"/>
          </w:tcPr>
          <w:p w14:paraId="44E48213" w14:textId="77777777" w:rsidR="004D075B" w:rsidRDefault="004D075B" w:rsidP="00B6262B">
            <w:pPr>
              <w:cnfStyle w:val="000000100000" w:firstRow="0" w:lastRow="0" w:firstColumn="0" w:lastColumn="0" w:oddVBand="0" w:evenVBand="0" w:oddHBand="1" w:evenHBand="0" w:firstRowFirstColumn="0" w:firstRowLastColumn="0" w:lastRowFirstColumn="0" w:lastRowLastColumn="0"/>
            </w:pPr>
            <w:r>
              <w:t>Administrator of the site. Can manage settings, users and roles.</w:t>
            </w:r>
          </w:p>
        </w:tc>
      </w:tr>
      <w:tr w:rsidR="004D075B" w14:paraId="5546AC7D" w14:textId="77777777" w:rsidTr="004D075B">
        <w:trPr>
          <w:trHeight w:val="410"/>
        </w:trPr>
        <w:tc>
          <w:tcPr>
            <w:cnfStyle w:val="001000000000" w:firstRow="0" w:lastRow="0" w:firstColumn="1" w:lastColumn="0" w:oddVBand="0" w:evenVBand="0" w:oddHBand="0" w:evenHBand="0" w:firstRowFirstColumn="0" w:firstRowLastColumn="0" w:lastRowFirstColumn="0" w:lastRowLastColumn="0"/>
            <w:tcW w:w="2940" w:type="dxa"/>
          </w:tcPr>
          <w:p w14:paraId="0BF81A5B" w14:textId="77777777" w:rsidR="004D075B" w:rsidRDefault="004D075B" w:rsidP="00B6262B">
            <w:r>
              <w:t>ReportUser</w:t>
            </w:r>
          </w:p>
        </w:tc>
        <w:tc>
          <w:tcPr>
            <w:tcW w:w="3042" w:type="dxa"/>
          </w:tcPr>
          <w:p w14:paraId="4817D4AC" w14:textId="77777777" w:rsidR="004D075B" w:rsidRDefault="004D075B" w:rsidP="00B6262B">
            <w:pPr>
              <w:cnfStyle w:val="000000000000" w:firstRow="0" w:lastRow="0" w:firstColumn="0" w:lastColumn="0" w:oddVBand="0" w:evenVBand="0" w:oddHBand="0" w:evenHBand="0" w:firstRowFirstColumn="0" w:firstRowLastColumn="0" w:lastRowFirstColumn="0" w:lastRowLastColumn="0"/>
            </w:pPr>
            <w:r>
              <w:t>Allowed to view reports available from the various applications in the project.</w:t>
            </w:r>
          </w:p>
        </w:tc>
      </w:tr>
    </w:tbl>
    <w:p w14:paraId="135427BB" w14:textId="77777777" w:rsidR="00B016AA" w:rsidRDefault="00B016AA" w:rsidP="000740BB">
      <w:pPr>
        <w:pStyle w:val="Heading1"/>
      </w:pPr>
    </w:p>
    <w:p w14:paraId="1E84EF20" w14:textId="77777777" w:rsidR="00B016AA" w:rsidRDefault="00B016AA" w:rsidP="00B016AA">
      <w:pPr>
        <w:rPr>
          <w:rFonts w:asciiTheme="majorHAnsi" w:eastAsiaTheme="majorEastAsia" w:hAnsiTheme="majorHAnsi" w:cstheme="majorBidi"/>
          <w:color w:val="3E762A" w:themeColor="accent1" w:themeShade="BF"/>
          <w:sz w:val="32"/>
          <w:szCs w:val="32"/>
        </w:rPr>
      </w:pPr>
      <w:r>
        <w:br w:type="page"/>
      </w:r>
    </w:p>
    <w:p w14:paraId="6CD66F52" w14:textId="77777777" w:rsidR="00714FCC" w:rsidRDefault="00714FCC" w:rsidP="000740BB">
      <w:pPr>
        <w:pStyle w:val="Heading1"/>
        <w:sectPr w:rsidR="00714FCC" w:rsidSect="000A0F9B">
          <w:footerReference w:type="default" r:id="rId9"/>
          <w:pgSz w:w="12240" w:h="15840"/>
          <w:pgMar w:top="1440" w:right="1440" w:bottom="1440" w:left="1440" w:header="720" w:footer="720" w:gutter="0"/>
          <w:cols w:space="720"/>
          <w:titlePg/>
          <w:docGrid w:linePitch="299"/>
        </w:sectPr>
      </w:pPr>
    </w:p>
    <w:p w14:paraId="79798EAD" w14:textId="77777777" w:rsidR="008F239C" w:rsidRPr="008F239C" w:rsidRDefault="0069092E" w:rsidP="000740BB">
      <w:pPr>
        <w:pStyle w:val="Heading1"/>
      </w:pPr>
      <w:bookmarkStart w:id="4" w:name="_Toc504925966"/>
      <w:r>
        <w:rPr>
          <w:noProof/>
        </w:rPr>
        <w:lastRenderedPageBreak/>
        <w:drawing>
          <wp:anchor distT="0" distB="0" distL="114300" distR="114300" simplePos="0" relativeHeight="251673600" behindDoc="1" locked="0" layoutInCell="1" allowOverlap="1" wp14:anchorId="6F67CEDA" wp14:editId="7C777901">
            <wp:simplePos x="0" y="0"/>
            <wp:positionH relativeFrom="column">
              <wp:posOffset>-502920</wp:posOffset>
            </wp:positionH>
            <wp:positionV relativeFrom="paragraph">
              <wp:posOffset>548640</wp:posOffset>
            </wp:positionV>
            <wp:extent cx="9306560" cy="5002530"/>
            <wp:effectExtent l="0" t="0" r="8890" b="7620"/>
            <wp:wrapTight wrapText="bothSides">
              <wp:wrapPolygon edited="0">
                <wp:start x="0" y="0"/>
                <wp:lineTo x="0" y="21551"/>
                <wp:lineTo x="21576" y="21551"/>
                <wp:lineTo x="215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06560" cy="5002530"/>
                    </a:xfrm>
                    <a:prstGeom prst="rect">
                      <a:avLst/>
                    </a:prstGeom>
                  </pic:spPr>
                </pic:pic>
              </a:graphicData>
            </a:graphic>
            <wp14:sizeRelH relativeFrom="page">
              <wp14:pctWidth>0</wp14:pctWidth>
            </wp14:sizeRelH>
            <wp14:sizeRelV relativeFrom="page">
              <wp14:pctHeight>0</wp14:pctHeight>
            </wp14:sizeRelV>
          </wp:anchor>
        </w:drawing>
      </w:r>
      <w:r w:rsidR="000740BB">
        <w:t>Entity Relationship Diagram</w:t>
      </w:r>
      <w:bookmarkEnd w:id="4"/>
    </w:p>
    <w:p w14:paraId="476386A5" w14:textId="77777777" w:rsidR="000A0F9B" w:rsidRDefault="000A0F9B" w:rsidP="008F239C"/>
    <w:p w14:paraId="50315543" w14:textId="77777777" w:rsidR="00714FCC" w:rsidRDefault="00714FCC" w:rsidP="000740BB">
      <w:pPr>
        <w:pStyle w:val="Heading1"/>
        <w:sectPr w:rsidR="00714FCC" w:rsidSect="00714FCC">
          <w:pgSz w:w="15840" w:h="12240" w:orient="landscape"/>
          <w:pgMar w:top="1440" w:right="1440" w:bottom="1440" w:left="1440" w:header="720" w:footer="720" w:gutter="0"/>
          <w:cols w:space="720"/>
          <w:titlePg/>
          <w:docGrid w:linePitch="299"/>
        </w:sectPr>
      </w:pPr>
    </w:p>
    <w:p w14:paraId="0FA0C5B5" w14:textId="77777777" w:rsidR="000740BB" w:rsidRDefault="000740BB" w:rsidP="000740BB">
      <w:pPr>
        <w:pStyle w:val="Heading1"/>
      </w:pPr>
      <w:bookmarkStart w:id="5" w:name="_Toc504925967"/>
      <w:r>
        <w:lastRenderedPageBreak/>
        <w:t>Web Application Modules</w:t>
      </w:r>
      <w:bookmarkEnd w:id="5"/>
    </w:p>
    <w:p w14:paraId="25CD667B" w14:textId="77777777" w:rsidR="00907CD1" w:rsidRDefault="002C6AAA" w:rsidP="002C6AAA">
      <w:pPr>
        <w:pStyle w:val="Heading2"/>
      </w:pPr>
      <w:bookmarkStart w:id="6" w:name="_Toc504925968"/>
      <w:r>
        <w:t>Admin</w:t>
      </w:r>
      <w:bookmarkEnd w:id="6"/>
    </w:p>
    <w:p w14:paraId="53E1393A" w14:textId="77777777" w:rsidR="002C6AAA" w:rsidRDefault="008A4237" w:rsidP="002C6AAA">
      <w:r>
        <w:t>The admin</w:t>
      </w:r>
      <w:r w:rsidR="003A1E3A">
        <w:t>istrative module contains all</w:t>
      </w:r>
      <w:r>
        <w:t xml:space="preserve"> the features needed to administer the application which includes sources</w:t>
      </w:r>
      <w:r w:rsidR="000052C2">
        <w:t xml:space="preserve"> and </w:t>
      </w:r>
      <w:r>
        <w:t>settings.</w:t>
      </w:r>
    </w:p>
    <w:p w14:paraId="025D36EC" w14:textId="77777777" w:rsidR="008A4237" w:rsidRDefault="008A4237" w:rsidP="008A4237">
      <w:pPr>
        <w:pStyle w:val="Heading3"/>
      </w:pPr>
      <w:bookmarkStart w:id="7" w:name="_Toc504925969"/>
      <w:r>
        <w:t>Sources</w:t>
      </w:r>
      <w:bookmarkEnd w:id="7"/>
    </w:p>
    <w:p w14:paraId="4D10AED6" w14:textId="77777777" w:rsidR="00DC1096" w:rsidRDefault="00B6262B" w:rsidP="00DC1096">
      <w:r>
        <w:t xml:space="preserve">This page allows administrators to add/edit/delete sources. A </w:t>
      </w:r>
      <w:r w:rsidRPr="00B6262B">
        <w:rPr>
          <w:i/>
        </w:rPr>
        <w:t>source</w:t>
      </w:r>
      <w:r>
        <w:rPr>
          <w:i/>
        </w:rPr>
        <w:t xml:space="preserve"> </w:t>
      </w:r>
      <w:r>
        <w:t>currently is only defined as an S3 object. The create option allows for the following inputs. The boxes with red are required fields.</w:t>
      </w:r>
    </w:p>
    <w:p w14:paraId="14101CF1" w14:textId="77777777" w:rsidR="00B6262B" w:rsidRPr="00B6262B" w:rsidRDefault="008544E8" w:rsidP="00DC1096">
      <w:r>
        <w:rPr>
          <w:noProof/>
        </w:rPr>
        <w:drawing>
          <wp:inline distT="0" distB="0" distL="0" distR="0" wp14:anchorId="0E6A064A" wp14:editId="14800027">
            <wp:extent cx="4130522" cy="477393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248" cy="4777080"/>
                    </a:xfrm>
                    <a:prstGeom prst="rect">
                      <a:avLst/>
                    </a:prstGeom>
                  </pic:spPr>
                </pic:pic>
              </a:graphicData>
            </a:graphic>
          </wp:inline>
        </w:drawing>
      </w:r>
    </w:p>
    <w:p w14:paraId="493301D2" w14:textId="77777777" w:rsidR="00F51470" w:rsidRDefault="00F51470">
      <w:pPr>
        <w:rPr>
          <w:rFonts w:asciiTheme="majorHAnsi" w:eastAsiaTheme="majorEastAsia" w:hAnsiTheme="majorHAnsi" w:cstheme="majorBidi"/>
          <w:color w:val="455F51" w:themeColor="text2"/>
          <w:sz w:val="24"/>
          <w:szCs w:val="24"/>
        </w:rPr>
      </w:pPr>
      <w:r>
        <w:br w:type="page"/>
      </w:r>
    </w:p>
    <w:p w14:paraId="44D9BEF0" w14:textId="77777777" w:rsidR="008A4237" w:rsidRDefault="008A4237" w:rsidP="008A4237">
      <w:pPr>
        <w:pStyle w:val="Heading3"/>
      </w:pPr>
      <w:bookmarkStart w:id="8" w:name="_Toc504925970"/>
      <w:r>
        <w:lastRenderedPageBreak/>
        <w:t>Settings</w:t>
      </w:r>
      <w:bookmarkEnd w:id="8"/>
    </w:p>
    <w:p w14:paraId="707EDB5F" w14:textId="77777777" w:rsidR="00DC1096" w:rsidRDefault="0074617A" w:rsidP="00DC1096">
      <w:r>
        <w:t xml:space="preserve">The list of settings found in </w:t>
      </w:r>
      <w:hyperlink w:anchor="_Appendix_B:_Settings" w:history="1">
        <w:r w:rsidRPr="0074617A">
          <w:rPr>
            <w:rStyle w:val="Hyperlink"/>
          </w:rPr>
          <w:t>Appendix B</w:t>
        </w:r>
      </w:hyperlink>
      <w:r>
        <w:t xml:space="preserve"> are the only settings that are supported in the application. The settings screen allows the administrators to add/edit/remove settings.</w:t>
      </w:r>
      <w:r w:rsidR="00660138">
        <w:t xml:space="preserve"> The screen below shows the create options for new/edit settings.</w:t>
      </w:r>
    </w:p>
    <w:p w14:paraId="4DB2B1B7" w14:textId="77777777" w:rsidR="00660138" w:rsidRDefault="00B23DE9" w:rsidP="00DC1096">
      <w:r>
        <w:rPr>
          <w:noProof/>
        </w:rPr>
        <w:drawing>
          <wp:inline distT="0" distB="0" distL="0" distR="0" wp14:anchorId="0D92A5A6" wp14:editId="4DE97DBD">
            <wp:extent cx="4533900" cy="31306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226" cy="3137748"/>
                    </a:xfrm>
                    <a:prstGeom prst="rect">
                      <a:avLst/>
                    </a:prstGeom>
                  </pic:spPr>
                </pic:pic>
              </a:graphicData>
            </a:graphic>
          </wp:inline>
        </w:drawing>
      </w:r>
    </w:p>
    <w:p w14:paraId="5B588A07" w14:textId="77777777" w:rsidR="005B156A" w:rsidRDefault="005B156A">
      <w:pPr>
        <w:rPr>
          <w:rFonts w:asciiTheme="majorHAnsi" w:eastAsiaTheme="majorEastAsia" w:hAnsiTheme="majorHAnsi" w:cstheme="majorBidi"/>
          <w:color w:val="455F51" w:themeColor="text2"/>
          <w:sz w:val="24"/>
          <w:szCs w:val="24"/>
        </w:rPr>
      </w:pPr>
      <w:r>
        <w:br w:type="page"/>
      </w:r>
    </w:p>
    <w:p w14:paraId="6EB4127F" w14:textId="77777777" w:rsidR="008A4237" w:rsidRDefault="008A4237" w:rsidP="008A4237">
      <w:pPr>
        <w:pStyle w:val="Heading3"/>
      </w:pPr>
      <w:bookmarkStart w:id="9" w:name="_Toc504925971"/>
      <w:r>
        <w:lastRenderedPageBreak/>
        <w:t>Users</w:t>
      </w:r>
      <w:bookmarkEnd w:id="9"/>
    </w:p>
    <w:p w14:paraId="0D3677D1" w14:textId="77777777" w:rsidR="00DC1096" w:rsidRDefault="000F47A3" w:rsidP="00DC1096">
      <w:r>
        <w:rPr>
          <w:noProof/>
        </w:rPr>
        <w:drawing>
          <wp:anchor distT="0" distB="0" distL="114300" distR="114300" simplePos="0" relativeHeight="251674624" behindDoc="1" locked="0" layoutInCell="1" allowOverlap="1" wp14:anchorId="11898A7D" wp14:editId="6492942E">
            <wp:simplePos x="0" y="0"/>
            <wp:positionH relativeFrom="margin">
              <wp:align>left</wp:align>
            </wp:positionH>
            <wp:positionV relativeFrom="paragraph">
              <wp:posOffset>648335</wp:posOffset>
            </wp:positionV>
            <wp:extent cx="6506845" cy="2964180"/>
            <wp:effectExtent l="0" t="0" r="8255" b="7620"/>
            <wp:wrapTight wrapText="bothSides">
              <wp:wrapPolygon edited="0">
                <wp:start x="0" y="0"/>
                <wp:lineTo x="0" y="21517"/>
                <wp:lineTo x="21564" y="21517"/>
                <wp:lineTo x="2156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0823" cy="2965747"/>
                    </a:xfrm>
                    <a:prstGeom prst="rect">
                      <a:avLst/>
                    </a:prstGeom>
                  </pic:spPr>
                </pic:pic>
              </a:graphicData>
            </a:graphic>
            <wp14:sizeRelH relativeFrom="page">
              <wp14:pctWidth>0</wp14:pctWidth>
            </wp14:sizeRelH>
            <wp14:sizeRelV relativeFrom="page">
              <wp14:pctHeight>0</wp14:pctHeight>
            </wp14:sizeRelV>
          </wp:anchor>
        </w:drawing>
      </w:r>
      <w:r w:rsidR="005B156A">
        <w:t xml:space="preserve">Users are handled through </w:t>
      </w:r>
      <w:hyperlink r:id="rId14" w:history="1">
        <w:r w:rsidR="005B156A" w:rsidRPr="000F47A3">
          <w:rPr>
            <w:rStyle w:val="Hyperlink"/>
          </w:rPr>
          <w:t>Auth0</w:t>
        </w:r>
      </w:hyperlink>
      <w:r>
        <w:t>. New users will authenticate through the application. If they are a member of the correct Google domain, they will be allowed through. Otherwise, they are denied. There is no need to create users. They must first login and then a role can be assigned to them.</w:t>
      </w:r>
    </w:p>
    <w:p w14:paraId="7D9F5321" w14:textId="77777777" w:rsidR="000F47A3" w:rsidRPr="00DC1096" w:rsidRDefault="000F47A3" w:rsidP="00DC1096"/>
    <w:p w14:paraId="644520C2" w14:textId="77777777" w:rsidR="000F47A3" w:rsidRDefault="000F47A3">
      <w:pPr>
        <w:rPr>
          <w:rFonts w:asciiTheme="majorHAnsi" w:eastAsiaTheme="majorEastAsia" w:hAnsiTheme="majorHAnsi" w:cstheme="majorBidi"/>
          <w:color w:val="455F51" w:themeColor="text2"/>
          <w:sz w:val="24"/>
          <w:szCs w:val="24"/>
        </w:rPr>
      </w:pPr>
      <w:r>
        <w:br w:type="page"/>
      </w:r>
    </w:p>
    <w:p w14:paraId="4B069169" w14:textId="77777777" w:rsidR="008A4237" w:rsidRDefault="008A4237" w:rsidP="008A4237">
      <w:pPr>
        <w:pStyle w:val="Heading3"/>
      </w:pPr>
      <w:bookmarkStart w:id="10" w:name="_Toc504925972"/>
      <w:r>
        <w:lastRenderedPageBreak/>
        <w:t>Roles</w:t>
      </w:r>
      <w:bookmarkEnd w:id="10"/>
    </w:p>
    <w:p w14:paraId="5605484D" w14:textId="77777777" w:rsidR="00DC1096" w:rsidRDefault="002E5B57" w:rsidP="00DC1096">
      <w:r>
        <w:rPr>
          <w:noProof/>
        </w:rPr>
        <w:drawing>
          <wp:anchor distT="0" distB="0" distL="114300" distR="114300" simplePos="0" relativeHeight="251675648" behindDoc="1" locked="0" layoutInCell="1" allowOverlap="1" wp14:anchorId="664BA072" wp14:editId="7E57194A">
            <wp:simplePos x="0" y="0"/>
            <wp:positionH relativeFrom="margin">
              <wp:align>left</wp:align>
            </wp:positionH>
            <wp:positionV relativeFrom="paragraph">
              <wp:posOffset>431165</wp:posOffset>
            </wp:positionV>
            <wp:extent cx="6324600" cy="3065145"/>
            <wp:effectExtent l="0" t="0" r="0" b="1905"/>
            <wp:wrapTight wrapText="bothSides">
              <wp:wrapPolygon edited="0">
                <wp:start x="0" y="0"/>
                <wp:lineTo x="0" y="21479"/>
                <wp:lineTo x="21535" y="21479"/>
                <wp:lineTo x="2153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24600" cy="3065145"/>
                    </a:xfrm>
                    <a:prstGeom prst="rect">
                      <a:avLst/>
                    </a:prstGeom>
                  </pic:spPr>
                </pic:pic>
              </a:graphicData>
            </a:graphic>
            <wp14:sizeRelH relativeFrom="page">
              <wp14:pctWidth>0</wp14:pctWidth>
            </wp14:sizeRelH>
            <wp14:sizeRelV relativeFrom="page">
              <wp14:pctHeight>0</wp14:pctHeight>
            </wp14:sizeRelV>
          </wp:anchor>
        </w:drawing>
      </w:r>
      <w:r w:rsidR="00C214B2">
        <w:t xml:space="preserve">Administrators </w:t>
      </w:r>
      <w:r w:rsidR="000F47A3">
        <w:t xml:space="preserve">with Auth0 access </w:t>
      </w:r>
      <w:r w:rsidR="00C214B2">
        <w:t xml:space="preserve">can add/edit/remove system roles. </w:t>
      </w:r>
      <w:r w:rsidR="000F47A3">
        <w:t xml:space="preserve">To do so, you navigate to the Extensions tab to get to the </w:t>
      </w:r>
      <w:r>
        <w:t xml:space="preserve">Auth0 Authorization application </w:t>
      </w:r>
      <w:r w:rsidR="000F47A3">
        <w:t>within Auth0.</w:t>
      </w:r>
    </w:p>
    <w:p w14:paraId="23B3A60A" w14:textId="77777777" w:rsidR="002E5B57" w:rsidRDefault="002E5B57" w:rsidP="00DC1096"/>
    <w:p w14:paraId="3DF58EF9" w14:textId="77777777" w:rsidR="000F47A3" w:rsidRDefault="002E5B57" w:rsidP="00DC1096">
      <w:r>
        <w:rPr>
          <w:noProof/>
        </w:rPr>
        <w:drawing>
          <wp:anchor distT="0" distB="0" distL="114300" distR="114300" simplePos="0" relativeHeight="251676672" behindDoc="1" locked="0" layoutInCell="1" allowOverlap="1" wp14:anchorId="6E7230F4" wp14:editId="2DCCF142">
            <wp:simplePos x="0" y="0"/>
            <wp:positionH relativeFrom="margin">
              <wp:align>left</wp:align>
            </wp:positionH>
            <wp:positionV relativeFrom="paragraph">
              <wp:posOffset>343535</wp:posOffset>
            </wp:positionV>
            <wp:extent cx="6047740" cy="3310890"/>
            <wp:effectExtent l="0" t="0" r="0" b="3810"/>
            <wp:wrapTight wrapText="bothSides">
              <wp:wrapPolygon edited="0">
                <wp:start x="0" y="0"/>
                <wp:lineTo x="0" y="21501"/>
                <wp:lineTo x="21500" y="21501"/>
                <wp:lineTo x="2150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47740" cy="3310890"/>
                    </a:xfrm>
                    <a:prstGeom prst="rect">
                      <a:avLst/>
                    </a:prstGeom>
                  </pic:spPr>
                </pic:pic>
              </a:graphicData>
            </a:graphic>
            <wp14:sizeRelH relativeFrom="page">
              <wp14:pctWidth>0</wp14:pctWidth>
            </wp14:sizeRelH>
            <wp14:sizeRelV relativeFrom="page">
              <wp14:pctHeight>0</wp14:pctHeight>
            </wp14:sizeRelV>
          </wp:anchor>
        </w:drawing>
      </w:r>
      <w:r>
        <w:t xml:space="preserve">By Clicking on the user, you can manage their roles and manage roles for the applications. </w:t>
      </w:r>
    </w:p>
    <w:p w14:paraId="107AA8EC" w14:textId="77777777" w:rsidR="002E5B57" w:rsidRPr="00DC1096" w:rsidRDefault="002E5B57" w:rsidP="00DC1096"/>
    <w:p w14:paraId="4CAF1DA1" w14:textId="77777777" w:rsidR="008A4237" w:rsidRPr="002C6AAA" w:rsidRDefault="008A4237" w:rsidP="002C6AAA"/>
    <w:p w14:paraId="751096A8" w14:textId="77777777" w:rsidR="002C6AAA" w:rsidRDefault="002C6AAA" w:rsidP="002C6AAA">
      <w:pPr>
        <w:pStyle w:val="Heading2"/>
      </w:pPr>
      <w:bookmarkStart w:id="11" w:name="_Toc504925973"/>
      <w:r>
        <w:lastRenderedPageBreak/>
        <w:t>Report</w:t>
      </w:r>
      <w:bookmarkEnd w:id="11"/>
    </w:p>
    <w:p w14:paraId="18709DD3" w14:textId="77777777" w:rsidR="00C1515F" w:rsidRPr="00C1515F" w:rsidRDefault="008377FA" w:rsidP="00C1515F">
      <w:r>
        <w:t xml:space="preserve">The reports interface gives admins and report users the ability to see detailed data from the application. Currently two reports exist, the </w:t>
      </w:r>
      <w:r w:rsidRPr="00541F4C">
        <w:rPr>
          <w:b/>
        </w:rPr>
        <w:t>Invalid Links</w:t>
      </w:r>
      <w:r>
        <w:t xml:space="preserve"> and </w:t>
      </w:r>
      <w:r w:rsidRPr="00541F4C">
        <w:rPr>
          <w:b/>
        </w:rPr>
        <w:t>Warning Links</w:t>
      </w:r>
      <w:r>
        <w:t xml:space="preserve"> reports.</w:t>
      </w:r>
    </w:p>
    <w:p w14:paraId="3363659E" w14:textId="77777777" w:rsidR="000740BB" w:rsidRDefault="00C1515F" w:rsidP="00C1515F">
      <w:pPr>
        <w:pStyle w:val="Heading3"/>
      </w:pPr>
      <w:bookmarkStart w:id="12" w:name="_Toc504925974"/>
      <w:r>
        <w:t>Invalid Links</w:t>
      </w:r>
      <w:bookmarkEnd w:id="12"/>
    </w:p>
    <w:p w14:paraId="073E408F" w14:textId="77777777" w:rsidR="003137C5" w:rsidRDefault="007A368F" w:rsidP="003137C5">
      <w:r>
        <w:t xml:space="preserve">This report returns all links that have an invalid state from the last time checked. It will show the source, URL, attempt count, date last </w:t>
      </w:r>
      <w:r w:rsidR="00640CCD">
        <w:t>checked,</w:t>
      </w:r>
      <w:r>
        <w:t xml:space="preserve"> and date last found.</w:t>
      </w:r>
    </w:p>
    <w:p w14:paraId="7A3F5F79" w14:textId="77777777" w:rsidR="008D78A2" w:rsidRPr="008D78A2" w:rsidRDefault="008D78A2" w:rsidP="003137C5">
      <w:r>
        <w:t xml:space="preserve">Any link that was in an error state will be updated with an </w:t>
      </w:r>
      <w:r>
        <w:rPr>
          <w:b/>
        </w:rPr>
        <w:t>Valid</w:t>
      </w:r>
      <w:r>
        <w:t xml:space="preserve"> flag set to false (0). If an admin hits the </w:t>
      </w:r>
      <w:r>
        <w:rPr>
          <w:b/>
        </w:rPr>
        <w:t>Reset Link</w:t>
      </w:r>
      <w:r>
        <w:rPr>
          <w:b/>
          <w:i/>
        </w:rPr>
        <w:t xml:space="preserve"> </w:t>
      </w:r>
      <w:r>
        <w:t xml:space="preserve">option on the report, the </w:t>
      </w:r>
      <w:r>
        <w:rPr>
          <w:b/>
        </w:rPr>
        <w:t>Valid</w:t>
      </w:r>
      <w:r>
        <w:t xml:space="preserve"> flag will reset to 1 (and make it valid). </w:t>
      </w:r>
    </w:p>
    <w:p w14:paraId="6C3EA7A1" w14:textId="77777777" w:rsidR="00C1515F" w:rsidRDefault="00C1515F" w:rsidP="00C1515F">
      <w:pPr>
        <w:pStyle w:val="Heading3"/>
      </w:pPr>
      <w:bookmarkStart w:id="13" w:name="_Toc504925975"/>
      <w:r>
        <w:t>Warning Links</w:t>
      </w:r>
      <w:bookmarkEnd w:id="13"/>
    </w:p>
    <w:p w14:paraId="3AB1C34D" w14:textId="77777777" w:rsidR="00EF7767" w:rsidRDefault="00EF7767" w:rsidP="00EF7767">
      <w:r>
        <w:t xml:space="preserve">The warning links report is updated every time the </w:t>
      </w:r>
      <w:hyperlink w:anchor="_LinkChecker" w:history="1">
        <w:r w:rsidRPr="00EF7767">
          <w:rPr>
            <w:rStyle w:val="Hyperlink"/>
          </w:rPr>
          <w:t>LinkChecker</w:t>
        </w:r>
      </w:hyperlink>
      <w:r>
        <w:t xml:space="preserve"> application runs. It will check links from the settings that are less than </w:t>
      </w:r>
      <w:r w:rsidRPr="009446F2">
        <w:rPr>
          <w:b/>
        </w:rPr>
        <w:t>LinkCheckDays</w:t>
      </w:r>
      <w:r>
        <w:rPr>
          <w:i/>
        </w:rPr>
        <w:t xml:space="preserve"> </w:t>
      </w:r>
      <w:r>
        <w:t xml:space="preserve">old and within </w:t>
      </w:r>
      <w:r w:rsidRPr="009446F2">
        <w:rPr>
          <w:b/>
        </w:rPr>
        <w:t>LinkCheckStandardDeviations</w:t>
      </w:r>
      <w:r>
        <w:t>. If the mean of those links is outside of that number of standard deviations, the last link is added to the report. Otherwise, it is removed from the report since it corrected itself.</w:t>
      </w:r>
    </w:p>
    <w:p w14:paraId="509E2588" w14:textId="77777777" w:rsidR="003C7AEA" w:rsidRDefault="003C7AEA" w:rsidP="003C7AEA">
      <w:r>
        <w:t xml:space="preserve">By default, all </w:t>
      </w:r>
      <w:r w:rsidR="00640CCD" w:rsidRPr="00640CCD">
        <w:rPr>
          <w:b/>
        </w:rPr>
        <w:t>Stats</w:t>
      </w:r>
      <w:r>
        <w:t xml:space="preserve"> will be considered in the calculated of the standard deviation. If an admin hits the </w:t>
      </w:r>
      <w:r w:rsidRPr="00E26017">
        <w:rPr>
          <w:b/>
        </w:rPr>
        <w:t>Reset Link</w:t>
      </w:r>
      <w:r>
        <w:rPr>
          <w:b/>
        </w:rPr>
        <w:t xml:space="preserve"> </w:t>
      </w:r>
      <w:r>
        <w:t xml:space="preserve">option on the </w:t>
      </w:r>
      <w:r w:rsidR="00640CCD" w:rsidRPr="00640CCD">
        <w:rPr>
          <w:b/>
        </w:rPr>
        <w:t>Report</w:t>
      </w:r>
      <w:r>
        <w:t xml:space="preserve">, the </w:t>
      </w:r>
      <w:r w:rsidRPr="00E26017">
        <w:rPr>
          <w:b/>
        </w:rPr>
        <w:t>ReportNotBeforeDate</w:t>
      </w:r>
      <w:r>
        <w:t xml:space="preserve"> on the </w:t>
      </w:r>
      <w:r w:rsidRPr="00640CCD">
        <w:rPr>
          <w:b/>
        </w:rPr>
        <w:t>Link</w:t>
      </w:r>
      <w:r w:rsidR="00640CCD">
        <w:rPr>
          <w:b/>
        </w:rPr>
        <w:t>s</w:t>
      </w:r>
      <w:r>
        <w:t xml:space="preserve"> will be updated with the current date. This means that no </w:t>
      </w:r>
      <w:r w:rsidR="00640CCD" w:rsidRPr="00640CCD">
        <w:rPr>
          <w:b/>
        </w:rPr>
        <w:t>Stats</w:t>
      </w:r>
      <w:r>
        <w:t xml:space="preserve"> before this date will be considered in the standard deviation calculation and the current </w:t>
      </w:r>
      <w:r w:rsidR="00640CCD" w:rsidRPr="00640CCD">
        <w:rPr>
          <w:b/>
        </w:rPr>
        <w:t>Reports</w:t>
      </w:r>
      <w:r>
        <w:t xml:space="preserve"> entry will be removed.</w:t>
      </w:r>
    </w:p>
    <w:p w14:paraId="5E12B3F6" w14:textId="77777777" w:rsidR="003C7AEA" w:rsidRPr="00EF7767" w:rsidRDefault="00B75F57" w:rsidP="00EF7767">
      <w:r>
        <w:rPr>
          <w:noProof/>
        </w:rPr>
        <w:drawing>
          <wp:inline distT="0" distB="0" distL="0" distR="0" wp14:anchorId="2A504B1E" wp14:editId="655E8514">
            <wp:extent cx="1668780" cy="223217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3814" cy="2238905"/>
                    </a:xfrm>
                    <a:prstGeom prst="rect">
                      <a:avLst/>
                    </a:prstGeom>
                  </pic:spPr>
                </pic:pic>
              </a:graphicData>
            </a:graphic>
          </wp:inline>
        </w:drawing>
      </w:r>
    </w:p>
    <w:p w14:paraId="0E8ED13E" w14:textId="77777777" w:rsidR="0005132A" w:rsidRDefault="0005132A">
      <w:pPr>
        <w:rPr>
          <w:rFonts w:asciiTheme="majorHAnsi" w:eastAsiaTheme="majorEastAsia" w:hAnsiTheme="majorHAnsi" w:cstheme="majorBidi"/>
          <w:color w:val="3E762A" w:themeColor="accent1" w:themeShade="BF"/>
          <w:sz w:val="32"/>
          <w:szCs w:val="32"/>
        </w:rPr>
      </w:pPr>
      <w:r>
        <w:br w:type="page"/>
      </w:r>
    </w:p>
    <w:p w14:paraId="17FDE814" w14:textId="77777777" w:rsidR="000740BB" w:rsidRDefault="000740BB" w:rsidP="000740BB">
      <w:pPr>
        <w:pStyle w:val="Heading1"/>
      </w:pPr>
      <w:bookmarkStart w:id="14" w:name="_Toc504925976"/>
      <w:r>
        <w:lastRenderedPageBreak/>
        <w:t>Application Modules</w:t>
      </w:r>
      <w:bookmarkEnd w:id="14"/>
    </w:p>
    <w:p w14:paraId="02BD15B8" w14:textId="77777777" w:rsidR="00FF48BF" w:rsidRPr="00FF48BF" w:rsidRDefault="009B613B" w:rsidP="00FF48BF">
      <w:r>
        <w:t xml:space="preserve">The Windows console applications perform </w:t>
      </w:r>
      <w:r w:rsidR="004D4516">
        <w:t>most</w:t>
      </w:r>
      <w:r>
        <w:t xml:space="preserve"> the work of the application. The web interface is simply the mechanism to view the results. The available applications are explained below.</w:t>
      </w:r>
    </w:p>
    <w:p w14:paraId="2AF6EE24" w14:textId="77777777" w:rsidR="00C96242" w:rsidRDefault="00A501BF" w:rsidP="00A501BF">
      <w:pPr>
        <w:pStyle w:val="Heading2"/>
      </w:pPr>
      <w:bookmarkStart w:id="15" w:name="_S3ObjectExtractor"/>
      <w:bookmarkStart w:id="16" w:name="_Toc504925977"/>
      <w:bookmarkEnd w:id="15"/>
      <w:r>
        <w:t>ObjectExtractor</w:t>
      </w:r>
      <w:bookmarkEnd w:id="16"/>
    </w:p>
    <w:p w14:paraId="5E1A9AB1" w14:textId="77777777" w:rsidR="00A501BF" w:rsidRPr="00BE7BEA" w:rsidRDefault="00002DC7" w:rsidP="00A501BF">
      <w:r w:rsidRPr="00002DC7">
        <w:t>This application will get a list of objects</w:t>
      </w:r>
      <w:r>
        <w:t xml:space="preserve"> in specified buckets/prefixes and </w:t>
      </w:r>
      <w:r w:rsidRPr="00002DC7">
        <w:t>will be added to the LLC database</w:t>
      </w:r>
      <w:r>
        <w:t xml:space="preserve">. New items will be </w:t>
      </w:r>
      <w:r w:rsidR="00B75F57">
        <w:t>added,</w:t>
      </w:r>
      <w:r>
        <w:t xml:space="preserve"> and existing items will have their date last found updated to the current time.</w:t>
      </w:r>
      <w:r w:rsidR="00BE7BEA">
        <w:t xml:space="preserve"> </w:t>
      </w:r>
      <w:r w:rsidR="005A78EB">
        <w:t>This application has an S3 trigger that is attached to the S3 bucket(s). Whenever a new bucket is added, the Lambda function (with ObjectExtractor in the name) trigger needs updated on the new bucket and the new source added in the application.</w:t>
      </w:r>
    </w:p>
    <w:p w14:paraId="3DAD714F" w14:textId="77777777" w:rsidR="006B5D95" w:rsidRDefault="006B5D95">
      <w:pPr>
        <w:rPr>
          <w:rFonts w:asciiTheme="majorHAnsi" w:eastAsiaTheme="majorEastAsia" w:hAnsiTheme="majorHAnsi" w:cstheme="majorBidi"/>
          <w:color w:val="404040" w:themeColor="text1" w:themeTint="BF"/>
          <w:sz w:val="28"/>
          <w:szCs w:val="28"/>
        </w:rPr>
      </w:pPr>
      <w:bookmarkStart w:id="17" w:name="_LinkExtractor"/>
      <w:bookmarkEnd w:id="17"/>
      <w:r>
        <w:br w:type="page"/>
      </w:r>
    </w:p>
    <w:p w14:paraId="41E0CAF3" w14:textId="77777777" w:rsidR="00A501BF" w:rsidRPr="00A501BF" w:rsidRDefault="00A501BF" w:rsidP="00A501BF">
      <w:pPr>
        <w:pStyle w:val="Heading2"/>
      </w:pPr>
      <w:bookmarkStart w:id="18" w:name="_Toc504925978"/>
      <w:r>
        <w:lastRenderedPageBreak/>
        <w:t>LinkExtractor</w:t>
      </w:r>
      <w:bookmarkEnd w:id="18"/>
    </w:p>
    <w:p w14:paraId="67D6B1A7" w14:textId="77777777" w:rsidR="00A501BF" w:rsidRDefault="00767D60" w:rsidP="00A501BF">
      <w:r>
        <w:t>This application extracts URL</w:t>
      </w:r>
      <w:r w:rsidRPr="00767D60">
        <w:t xml:space="preserve">s from source locations (such as S3 objects) and stores </w:t>
      </w:r>
      <w:r w:rsidR="000764E4">
        <w:t>the download information</w:t>
      </w:r>
      <w:r w:rsidRPr="00767D60">
        <w:t xml:space="preserve"> in the database for further analysis.</w:t>
      </w:r>
      <w:r w:rsidR="005F7BDB">
        <w:t xml:space="preserve"> </w:t>
      </w:r>
      <w:r w:rsidR="000F398B">
        <w:t xml:space="preserve">This application is made up of </w:t>
      </w:r>
      <w:r w:rsidR="00A51B64">
        <w:t>three parts to work in AWS. The three parts are:</w:t>
      </w:r>
    </w:p>
    <w:p w14:paraId="326A4AA8" w14:textId="77777777" w:rsidR="00A51B64" w:rsidRDefault="00A51B64" w:rsidP="00A51B64">
      <w:pPr>
        <w:pStyle w:val="ListParagraph"/>
        <w:numPr>
          <w:ilvl w:val="0"/>
          <w:numId w:val="28"/>
        </w:numPr>
      </w:pPr>
      <w:r>
        <w:t>Processor</w:t>
      </w:r>
    </w:p>
    <w:p w14:paraId="32BED397" w14:textId="77777777" w:rsidR="00A51B64" w:rsidRDefault="00A51B64" w:rsidP="00A51B64">
      <w:pPr>
        <w:pStyle w:val="ListParagraph"/>
        <w:numPr>
          <w:ilvl w:val="0"/>
          <w:numId w:val="28"/>
        </w:numPr>
      </w:pPr>
      <w:r>
        <w:t>Queue</w:t>
      </w:r>
    </w:p>
    <w:p w14:paraId="5DC82969" w14:textId="77777777" w:rsidR="00A51B64" w:rsidRDefault="00A51B64" w:rsidP="00A51B64">
      <w:pPr>
        <w:pStyle w:val="ListParagraph"/>
        <w:numPr>
          <w:ilvl w:val="0"/>
          <w:numId w:val="28"/>
        </w:numPr>
      </w:pPr>
      <w:r>
        <w:t>Extractor</w:t>
      </w:r>
    </w:p>
    <w:p w14:paraId="62E98E03" w14:textId="77777777" w:rsidR="00A51B64" w:rsidRDefault="00A51B64" w:rsidP="00A51B64">
      <w:pPr>
        <w:pStyle w:val="Heading3"/>
      </w:pPr>
      <w:bookmarkStart w:id="19" w:name="_Toc504925979"/>
      <w:r>
        <w:t>Processor</w:t>
      </w:r>
      <w:bookmarkEnd w:id="19"/>
    </w:p>
    <w:p w14:paraId="34FA065F" w14:textId="77777777" w:rsidR="006C5F21" w:rsidRDefault="006C5F21">
      <w:bookmarkStart w:id="20" w:name="_LinkChecker"/>
      <w:bookmarkEnd w:id="20"/>
      <w:r>
        <w:t>Test</w:t>
      </w:r>
    </w:p>
    <w:p w14:paraId="76D338F5" w14:textId="77777777" w:rsidR="006C5F21" w:rsidRDefault="006C5F21" w:rsidP="006C5F21">
      <w:pPr>
        <w:pStyle w:val="Heading3"/>
      </w:pPr>
      <w:bookmarkStart w:id="21" w:name="_Toc504925980"/>
      <w:r>
        <w:t>Queue</w:t>
      </w:r>
      <w:bookmarkEnd w:id="21"/>
    </w:p>
    <w:p w14:paraId="203D1607" w14:textId="77777777" w:rsidR="006C5F21" w:rsidRDefault="006C5F21">
      <w:r>
        <w:t>Test</w:t>
      </w:r>
    </w:p>
    <w:p w14:paraId="6282CA4E" w14:textId="77777777" w:rsidR="006C5F21" w:rsidRDefault="006C5F21" w:rsidP="006C5F21">
      <w:pPr>
        <w:pStyle w:val="Heading3"/>
      </w:pPr>
      <w:bookmarkStart w:id="22" w:name="_Toc504925981"/>
      <w:r>
        <w:t>Extractor</w:t>
      </w:r>
      <w:bookmarkEnd w:id="22"/>
    </w:p>
    <w:p w14:paraId="4E980247" w14:textId="77777777" w:rsidR="002D0BE3" w:rsidRDefault="006C5F21" w:rsidP="00AC217E">
      <w:pPr>
        <w:rPr>
          <w:color w:val="404040" w:themeColor="text1" w:themeTint="BF"/>
          <w:sz w:val="28"/>
          <w:szCs w:val="28"/>
        </w:rPr>
      </w:pPr>
      <w:r>
        <w:t>Test</w:t>
      </w:r>
      <w:r w:rsidR="002D0BE3">
        <w:br w:type="page"/>
      </w:r>
    </w:p>
    <w:p w14:paraId="389C45DF" w14:textId="77777777" w:rsidR="000740BB" w:rsidRDefault="00A501BF" w:rsidP="00A501BF">
      <w:pPr>
        <w:pStyle w:val="Heading2"/>
      </w:pPr>
      <w:bookmarkStart w:id="23" w:name="_Toc504925982"/>
      <w:r>
        <w:lastRenderedPageBreak/>
        <w:t>LinkChecker</w:t>
      </w:r>
      <w:bookmarkEnd w:id="23"/>
    </w:p>
    <w:p w14:paraId="5E313AF3" w14:textId="77777777" w:rsidR="00A00B9C" w:rsidRDefault="009C4EED" w:rsidP="00A00B9C">
      <w:r>
        <w:t xml:space="preserve">The LinkChecker application will check a fraction of the links extracted from the various sources. Each check of a URL is stored as a separate entry in the </w:t>
      </w:r>
      <w:r w:rsidR="00AC217E">
        <w:rPr>
          <w:b/>
        </w:rPr>
        <w:t>Stats</w:t>
      </w:r>
      <w:r>
        <w:t xml:space="preserve"> table. If the mean of the stats within the specified days (set in the admin settings) are outside of the maximum standard deviation allowed, they are added to the </w:t>
      </w:r>
      <w:r w:rsidR="00A00B9C">
        <w:t xml:space="preserve">warning </w:t>
      </w:r>
      <w:r>
        <w:t>report/table.</w:t>
      </w:r>
      <w:r w:rsidR="00A00B9C">
        <w:t xml:space="preserve"> Any invalid links are added to the invalid report/table. This application is made up of three parts to work in AWS. The three parts are:</w:t>
      </w:r>
    </w:p>
    <w:p w14:paraId="21AF6C4C" w14:textId="77777777" w:rsidR="00A00B9C" w:rsidRDefault="00A00B9C" w:rsidP="00A00B9C">
      <w:pPr>
        <w:pStyle w:val="ListParagraph"/>
        <w:numPr>
          <w:ilvl w:val="0"/>
          <w:numId w:val="28"/>
        </w:numPr>
      </w:pPr>
      <w:r>
        <w:t>Processor</w:t>
      </w:r>
    </w:p>
    <w:p w14:paraId="61DA684A" w14:textId="77777777" w:rsidR="00A00B9C" w:rsidRDefault="00A00B9C" w:rsidP="00A00B9C">
      <w:pPr>
        <w:pStyle w:val="ListParagraph"/>
        <w:numPr>
          <w:ilvl w:val="0"/>
          <w:numId w:val="28"/>
        </w:numPr>
      </w:pPr>
      <w:r>
        <w:t>Queue</w:t>
      </w:r>
    </w:p>
    <w:p w14:paraId="12DFC011" w14:textId="77777777" w:rsidR="00A00B9C" w:rsidRDefault="00A00B9C" w:rsidP="00A00B9C">
      <w:pPr>
        <w:pStyle w:val="ListParagraph"/>
        <w:numPr>
          <w:ilvl w:val="0"/>
          <w:numId w:val="28"/>
        </w:numPr>
      </w:pPr>
      <w:r>
        <w:t>Extractor</w:t>
      </w:r>
    </w:p>
    <w:p w14:paraId="2CD81635" w14:textId="77777777" w:rsidR="00A00B9C" w:rsidRDefault="00A00B9C" w:rsidP="00A00B9C">
      <w:pPr>
        <w:pStyle w:val="Heading3"/>
      </w:pPr>
      <w:bookmarkStart w:id="24" w:name="_Toc504925983"/>
      <w:r>
        <w:t>Processor</w:t>
      </w:r>
      <w:bookmarkEnd w:id="24"/>
    </w:p>
    <w:p w14:paraId="78D8B469" w14:textId="77777777" w:rsidR="00A00B9C" w:rsidRDefault="00A00B9C" w:rsidP="00A00B9C">
      <w:r>
        <w:t>Test</w:t>
      </w:r>
    </w:p>
    <w:p w14:paraId="2C8E1316" w14:textId="77777777" w:rsidR="00A00B9C" w:rsidRDefault="00A00B9C" w:rsidP="00A00B9C">
      <w:pPr>
        <w:pStyle w:val="Heading3"/>
      </w:pPr>
      <w:bookmarkStart w:id="25" w:name="_Toc504925984"/>
      <w:r>
        <w:t>Queue</w:t>
      </w:r>
      <w:bookmarkEnd w:id="25"/>
    </w:p>
    <w:p w14:paraId="617EFF0B" w14:textId="77777777" w:rsidR="00A00B9C" w:rsidRDefault="00A00B9C" w:rsidP="00A00B9C">
      <w:r>
        <w:t>Test</w:t>
      </w:r>
    </w:p>
    <w:p w14:paraId="600B30D8" w14:textId="77777777" w:rsidR="00A00B9C" w:rsidRDefault="00A00B9C" w:rsidP="00A00B9C">
      <w:pPr>
        <w:pStyle w:val="Heading3"/>
      </w:pPr>
      <w:bookmarkStart w:id="26" w:name="_Toc504925985"/>
      <w:r>
        <w:t>Extractor</w:t>
      </w:r>
      <w:bookmarkEnd w:id="26"/>
    </w:p>
    <w:p w14:paraId="285DC53B" w14:textId="77777777" w:rsidR="004418EA" w:rsidRDefault="00A00B9C" w:rsidP="00A00B9C">
      <w:r>
        <w:t>Test</w:t>
      </w:r>
    </w:p>
    <w:p w14:paraId="30643E74" w14:textId="77777777" w:rsidR="00D91E0B" w:rsidRDefault="00D91E0B">
      <w:pPr>
        <w:rPr>
          <w:rFonts w:asciiTheme="majorHAnsi" w:eastAsiaTheme="majorEastAsia" w:hAnsiTheme="majorHAnsi" w:cstheme="majorBidi"/>
          <w:color w:val="404040" w:themeColor="text1" w:themeTint="BF"/>
          <w:sz w:val="28"/>
          <w:szCs w:val="28"/>
        </w:rPr>
      </w:pPr>
      <w:r>
        <w:br w:type="page"/>
      </w:r>
    </w:p>
    <w:p w14:paraId="10BCAFB3" w14:textId="77777777" w:rsidR="00537E9F" w:rsidRDefault="00537E9F" w:rsidP="00537E9F">
      <w:pPr>
        <w:pStyle w:val="Heading2"/>
      </w:pPr>
      <w:bookmarkStart w:id="27" w:name="_Toc504925986"/>
      <w:r>
        <w:lastRenderedPageBreak/>
        <w:t>Packages</w:t>
      </w:r>
      <w:bookmarkEnd w:id="27"/>
    </w:p>
    <w:p w14:paraId="31AD2B6A" w14:textId="77777777" w:rsidR="00BD12FD" w:rsidRPr="00BD12FD" w:rsidRDefault="00C07EBB" w:rsidP="00BD12FD">
      <w:r>
        <w:t xml:space="preserve">The Packages application runs every </w:t>
      </w:r>
      <w:r w:rsidR="0023446A">
        <w:t>time a package is uploaded to S3</w:t>
      </w:r>
      <w:r>
        <w:t>. Those packages must have a .zip or .imscc extension. The packages will be downloaded from S3, extracted to the file system, and then scanned for links. Once fully processed, the records will be added to the database and flagged as processed.</w:t>
      </w:r>
      <w:r w:rsidR="00DB6A31">
        <w:t xml:space="preserve"> This is accomplished by the following flow using an S3 trigger on the package bucket.</w:t>
      </w:r>
    </w:p>
    <w:p w14:paraId="5B673CA0" w14:textId="77777777" w:rsidR="005A4C26" w:rsidRDefault="005A4C26">
      <w:pPr>
        <w:rPr>
          <w:rFonts w:asciiTheme="majorHAnsi" w:eastAsiaTheme="majorEastAsia" w:hAnsiTheme="majorHAnsi" w:cstheme="majorBidi"/>
          <w:color w:val="3E762A" w:themeColor="accent1" w:themeShade="BF"/>
          <w:sz w:val="32"/>
          <w:szCs w:val="32"/>
        </w:rPr>
      </w:pPr>
      <w:r>
        <w:br w:type="page"/>
      </w:r>
    </w:p>
    <w:p w14:paraId="228DAC08" w14:textId="77777777" w:rsidR="00553EE8" w:rsidRDefault="00553EE8" w:rsidP="00553EE8">
      <w:pPr>
        <w:pStyle w:val="Heading1"/>
      </w:pPr>
      <w:bookmarkStart w:id="28" w:name="_Toc504925987"/>
      <w:r>
        <w:lastRenderedPageBreak/>
        <w:t>Appendix A: Project Setup</w:t>
      </w:r>
      <w:r w:rsidR="005B1908">
        <w:t xml:space="preserve"> /w AWS</w:t>
      </w:r>
      <w:bookmarkEnd w:id="28"/>
    </w:p>
    <w:p w14:paraId="300D6395" w14:textId="77777777" w:rsidR="00553EE8" w:rsidRDefault="006F1691" w:rsidP="00553EE8">
      <w:r>
        <w:t>The following steps build the LOR Link Checker on AWS. These steps show how to build the project from scratch.</w:t>
      </w:r>
    </w:p>
    <w:p w14:paraId="0CB21935" w14:textId="49F76280" w:rsidR="00BD12FD" w:rsidRDefault="00554F9C" w:rsidP="00554F9C">
      <w:pPr>
        <w:pStyle w:val="ListParagraph"/>
        <w:numPr>
          <w:ilvl w:val="0"/>
          <w:numId w:val="27"/>
        </w:numPr>
        <w:rPr>
          <w:b/>
        </w:rPr>
      </w:pPr>
      <w:r>
        <w:rPr>
          <w:b/>
        </w:rPr>
        <w:t>Deploy the Screenshot service</w:t>
      </w:r>
    </w:p>
    <w:p w14:paraId="277DC412" w14:textId="0EA86BBD" w:rsidR="00554F9C" w:rsidRDefault="00554F9C" w:rsidP="00554F9C">
      <w:pPr>
        <w:pStyle w:val="ListParagraph"/>
        <w:numPr>
          <w:ilvl w:val="1"/>
          <w:numId w:val="27"/>
        </w:numPr>
      </w:pPr>
      <w:r>
        <w:t xml:space="preserve">You can use </w:t>
      </w:r>
      <w:hyperlink r:id="rId18" w:history="1">
        <w:r w:rsidRPr="00554F9C">
          <w:rPr>
            <w:rStyle w:val="Hyperlink"/>
          </w:rPr>
          <w:t>npm</w:t>
        </w:r>
      </w:hyperlink>
      <w:r>
        <w:t xml:space="preserve"> to install the serverless application.</w:t>
      </w:r>
    </w:p>
    <w:p w14:paraId="6E39F638" w14:textId="700BDEEB" w:rsidR="00554F9C" w:rsidRDefault="00554F9C" w:rsidP="00554F9C">
      <w:pPr>
        <w:pStyle w:val="ListParagraph"/>
        <w:ind w:left="1440"/>
        <w:rPr>
          <w:i/>
        </w:rPr>
      </w:pPr>
      <w:r w:rsidRPr="00554F9C">
        <w:rPr>
          <w:i/>
        </w:rPr>
        <w:t>npm install -g serverless</w:t>
      </w:r>
    </w:p>
    <w:p w14:paraId="1273D329" w14:textId="3246E7CE" w:rsidR="00554F9C" w:rsidRDefault="00554F9C" w:rsidP="00554F9C">
      <w:pPr>
        <w:pStyle w:val="ListParagraph"/>
        <w:numPr>
          <w:ilvl w:val="1"/>
          <w:numId w:val="27"/>
        </w:numPr>
      </w:pPr>
      <w:r>
        <w:t xml:space="preserve">Navigate to the </w:t>
      </w:r>
      <w:r>
        <w:rPr>
          <w:i/>
        </w:rPr>
        <w:t>serverless-screenshot</w:t>
      </w:r>
      <w:r>
        <w:t xml:space="preserve"> folder and execute:</w:t>
      </w:r>
    </w:p>
    <w:p w14:paraId="6537A792" w14:textId="527D32BC" w:rsidR="00554F9C" w:rsidRDefault="00554F9C" w:rsidP="00554F9C">
      <w:pPr>
        <w:pStyle w:val="ListParagraph"/>
        <w:ind w:left="1440"/>
        <w:rPr>
          <w:i/>
        </w:rPr>
      </w:pPr>
      <w:r w:rsidRPr="00554F9C">
        <w:rPr>
          <w:i/>
        </w:rPr>
        <w:t>npm install</w:t>
      </w:r>
    </w:p>
    <w:p w14:paraId="28103E99" w14:textId="7DA356FC" w:rsidR="00554F9C" w:rsidRDefault="00554F9C" w:rsidP="00554F9C">
      <w:pPr>
        <w:pStyle w:val="ListParagraph"/>
        <w:ind w:left="1440"/>
        <w:rPr>
          <w:i/>
        </w:rPr>
      </w:pPr>
      <w:r>
        <w:rPr>
          <w:i/>
        </w:rPr>
        <w:t>serverless deploy -s prod</w:t>
      </w:r>
    </w:p>
    <w:p w14:paraId="7E4D0172" w14:textId="2B551F84" w:rsidR="00B900A9" w:rsidRDefault="00B900A9" w:rsidP="00B900A9">
      <w:pPr>
        <w:pStyle w:val="ListParagraph"/>
        <w:numPr>
          <w:ilvl w:val="0"/>
          <w:numId w:val="27"/>
        </w:numPr>
        <w:rPr>
          <w:b/>
        </w:rPr>
      </w:pPr>
      <w:r w:rsidRPr="00B900A9">
        <w:rPr>
          <w:b/>
        </w:rPr>
        <w:t>Deploy the back-end from Visual Studio</w:t>
      </w:r>
    </w:p>
    <w:p w14:paraId="38EFF6EF" w14:textId="6A70B75A" w:rsidR="00554F9C" w:rsidRDefault="00B900A9" w:rsidP="00B900A9">
      <w:pPr>
        <w:pStyle w:val="ListParagraph"/>
        <w:numPr>
          <w:ilvl w:val="1"/>
          <w:numId w:val="27"/>
        </w:numPr>
      </w:pPr>
      <w:r>
        <w:t>Install Visual Studio 2017</w:t>
      </w:r>
    </w:p>
    <w:p w14:paraId="0136DAC1" w14:textId="1032BED0" w:rsidR="00B900A9" w:rsidRDefault="00B900A9" w:rsidP="00B900A9">
      <w:pPr>
        <w:pStyle w:val="ListParagraph"/>
        <w:numPr>
          <w:ilvl w:val="1"/>
          <w:numId w:val="27"/>
        </w:numPr>
      </w:pPr>
      <w:r>
        <w:t xml:space="preserve">Install </w:t>
      </w:r>
      <w:hyperlink r:id="rId19" w:history="1">
        <w:r w:rsidRPr="00B900A9">
          <w:rPr>
            <w:rStyle w:val="Hyperlink"/>
          </w:rPr>
          <w:t>AWS Toolkit for Visual Studio 2017</w:t>
        </w:r>
      </w:hyperlink>
    </w:p>
    <w:p w14:paraId="26A81465" w14:textId="162580AD" w:rsidR="00B900A9" w:rsidRPr="00B900A9" w:rsidRDefault="00B900A9" w:rsidP="00B900A9">
      <w:pPr>
        <w:pStyle w:val="ListParagraph"/>
        <w:numPr>
          <w:ilvl w:val="1"/>
          <w:numId w:val="27"/>
        </w:numPr>
      </w:pPr>
      <w:r>
        <w:t xml:space="preserve">Right-click on </w:t>
      </w:r>
      <w:r w:rsidRPr="00B900A9">
        <w:rPr>
          <w:b/>
        </w:rPr>
        <w:t>SAM</w:t>
      </w:r>
      <w:r>
        <w:t xml:space="preserve"> project from </w:t>
      </w:r>
      <w:r w:rsidRPr="00B900A9">
        <w:rPr>
          <w:b/>
        </w:rPr>
        <w:t>LLC-Serverless</w:t>
      </w:r>
      <w:r>
        <w:t xml:space="preserve"> solution and </w:t>
      </w:r>
      <w:r w:rsidRPr="00B900A9">
        <w:rPr>
          <w:b/>
        </w:rPr>
        <w:t>Publish to AWS Lambda…</w:t>
      </w:r>
      <w:r>
        <w:rPr>
          <w:b/>
        </w:rPr>
        <w:t xml:space="preserve"> </w:t>
      </w:r>
      <w:r>
        <w:t>and use the following properties</w:t>
      </w:r>
      <w:r w:rsidR="00044CC7">
        <w:t xml:space="preserve"> with &lt;stack name&gt;</w:t>
      </w:r>
      <w:r>
        <w:t>:</w:t>
      </w:r>
    </w:p>
    <w:p w14:paraId="73F78144" w14:textId="69B726C7" w:rsidR="00554F9C" w:rsidRDefault="00554F9C" w:rsidP="00B900A9">
      <w:pPr>
        <w:pStyle w:val="ListParagraph"/>
        <w:numPr>
          <w:ilvl w:val="2"/>
          <w:numId w:val="28"/>
        </w:numPr>
      </w:pPr>
      <w:r>
        <w:t xml:space="preserve">BucketName              </w:t>
      </w:r>
      <w:r w:rsidR="003A2504">
        <w:t xml:space="preserve">            </w:t>
      </w:r>
      <w:r>
        <w:t>: &lt;blank&gt;</w:t>
      </w:r>
    </w:p>
    <w:p w14:paraId="79270C7B" w14:textId="41A28066" w:rsidR="00554F9C" w:rsidRDefault="00554F9C" w:rsidP="00B900A9">
      <w:pPr>
        <w:pStyle w:val="ListParagraph"/>
        <w:numPr>
          <w:ilvl w:val="2"/>
          <w:numId w:val="28"/>
        </w:numPr>
      </w:pPr>
      <w:r>
        <w:t xml:space="preserve">DbUsername              </w:t>
      </w:r>
      <w:r w:rsidR="003A2504">
        <w:t xml:space="preserve">            </w:t>
      </w:r>
      <w:r>
        <w:t xml:space="preserve">: </w:t>
      </w:r>
      <w:r w:rsidR="003A2504">
        <w:t>&lt;</w:t>
      </w:r>
      <w:r>
        <w:t>llcadmin</w:t>
      </w:r>
      <w:r w:rsidR="003A2504">
        <w:t>&gt;</w:t>
      </w:r>
    </w:p>
    <w:p w14:paraId="6A16B168" w14:textId="11718601" w:rsidR="00554F9C" w:rsidRDefault="00554F9C" w:rsidP="00B900A9">
      <w:pPr>
        <w:pStyle w:val="ListParagraph"/>
        <w:numPr>
          <w:ilvl w:val="2"/>
          <w:numId w:val="28"/>
        </w:numPr>
      </w:pPr>
      <w:r>
        <w:t xml:space="preserve">DbPassword              </w:t>
      </w:r>
      <w:r w:rsidR="003A2504">
        <w:t xml:space="preserve">             </w:t>
      </w:r>
      <w:r>
        <w:t>: &lt;omitted&gt;</w:t>
      </w:r>
    </w:p>
    <w:p w14:paraId="03A0E430" w14:textId="02FFD933" w:rsidR="00554F9C" w:rsidRDefault="00554F9C" w:rsidP="00B900A9">
      <w:pPr>
        <w:pStyle w:val="ListParagraph"/>
        <w:numPr>
          <w:ilvl w:val="2"/>
          <w:numId w:val="28"/>
        </w:numPr>
      </w:pPr>
      <w:r>
        <w:t xml:space="preserve">DbCidr                 </w:t>
      </w:r>
      <w:r w:rsidR="003A2504">
        <w:t xml:space="preserve">            </w:t>
      </w:r>
      <w:r>
        <w:t xml:space="preserve"> </w:t>
      </w:r>
      <w:r w:rsidR="003A2504">
        <w:t xml:space="preserve">       </w:t>
      </w:r>
      <w:r>
        <w:t xml:space="preserve">: </w:t>
      </w:r>
      <w:r w:rsidR="003A2504">
        <w:t>&lt;</w:t>
      </w:r>
      <w:r>
        <w:t>0.0.0.0/0</w:t>
      </w:r>
      <w:r w:rsidR="003A2504">
        <w:t>&gt;</w:t>
      </w:r>
    </w:p>
    <w:p w14:paraId="2C3C3698" w14:textId="0DB40144" w:rsidR="00B80D55" w:rsidRDefault="00B80D55" w:rsidP="00B900A9">
      <w:pPr>
        <w:pStyle w:val="ListParagraph"/>
        <w:numPr>
          <w:ilvl w:val="2"/>
          <w:numId w:val="28"/>
        </w:numPr>
      </w:pPr>
      <w:r>
        <w:t xml:space="preserve">DbSnapshot                            : &lt;arn for snapshot&gt; </w:t>
      </w:r>
    </w:p>
    <w:p w14:paraId="4E5EAD26" w14:textId="7C494B1C" w:rsidR="00554F9C" w:rsidRDefault="00554F9C" w:rsidP="00B900A9">
      <w:pPr>
        <w:pStyle w:val="ListParagraph"/>
        <w:numPr>
          <w:ilvl w:val="2"/>
          <w:numId w:val="28"/>
        </w:numPr>
      </w:pPr>
      <w:r>
        <w:t xml:space="preserve">ObjectBucketName        </w:t>
      </w:r>
      <w:r w:rsidR="003A2504">
        <w:t xml:space="preserve">       </w:t>
      </w:r>
      <w:r>
        <w:t>: slor</w:t>
      </w:r>
    </w:p>
    <w:p w14:paraId="21256EFC" w14:textId="69B2367C" w:rsidR="00554F9C" w:rsidRDefault="00554F9C" w:rsidP="00B900A9">
      <w:pPr>
        <w:pStyle w:val="ListParagraph"/>
        <w:numPr>
          <w:ilvl w:val="2"/>
          <w:numId w:val="28"/>
        </w:numPr>
      </w:pPr>
      <w:r>
        <w:t xml:space="preserve">ScreenshotApiKey        </w:t>
      </w:r>
      <w:r w:rsidR="003A2504">
        <w:t xml:space="preserve">         </w:t>
      </w:r>
      <w:r>
        <w:t>: &lt;omitted</w:t>
      </w:r>
      <w:r w:rsidR="00B900A9">
        <w:t>, retrieve from API gateway</w:t>
      </w:r>
      <w:r>
        <w:t>&gt;</w:t>
      </w:r>
    </w:p>
    <w:p w14:paraId="341F8DC4" w14:textId="28D9F165" w:rsidR="00554F9C" w:rsidRDefault="00554F9C" w:rsidP="00B900A9">
      <w:pPr>
        <w:pStyle w:val="ListParagraph"/>
        <w:numPr>
          <w:ilvl w:val="2"/>
          <w:numId w:val="28"/>
        </w:numPr>
      </w:pPr>
      <w:r>
        <w:t xml:space="preserve">ScreenshotServiceUrl    </w:t>
      </w:r>
      <w:r w:rsidR="003A2504">
        <w:t xml:space="preserve">       </w:t>
      </w:r>
      <w:r>
        <w:t xml:space="preserve">: </w:t>
      </w:r>
      <w:r w:rsidR="00B900A9" w:rsidRPr="00B900A9">
        <w:t>&lt;f</w:t>
      </w:r>
      <w:r w:rsidR="00B900A9">
        <w:t>rom API gateway&gt;</w:t>
      </w:r>
    </w:p>
    <w:p w14:paraId="398E7856" w14:textId="2E8C469D" w:rsidR="00554F9C" w:rsidRDefault="00554F9C" w:rsidP="00B900A9">
      <w:pPr>
        <w:pStyle w:val="ListParagraph"/>
        <w:numPr>
          <w:ilvl w:val="2"/>
          <w:numId w:val="28"/>
        </w:numPr>
      </w:pPr>
      <w:r>
        <w:t xml:space="preserve">ShouldCreateBucket      </w:t>
      </w:r>
      <w:r w:rsidR="003A2504">
        <w:t xml:space="preserve">       </w:t>
      </w:r>
      <w:r>
        <w:t>: true</w:t>
      </w:r>
    </w:p>
    <w:p w14:paraId="54DB7E02" w14:textId="5CF68310" w:rsidR="00554F9C" w:rsidRDefault="00554F9C" w:rsidP="00B900A9">
      <w:pPr>
        <w:pStyle w:val="ListParagraph"/>
        <w:numPr>
          <w:ilvl w:val="2"/>
          <w:numId w:val="28"/>
        </w:numPr>
      </w:pPr>
      <w:r>
        <w:t>ShouldCreateObjectBucket</w:t>
      </w:r>
      <w:r w:rsidR="003A2504">
        <w:t xml:space="preserve"> </w:t>
      </w:r>
      <w:r>
        <w:t>: false</w:t>
      </w:r>
    </w:p>
    <w:p w14:paraId="780EE69C" w14:textId="775BA5C7" w:rsidR="00857008" w:rsidRDefault="00857008" w:rsidP="00857008">
      <w:pPr>
        <w:pStyle w:val="ListParagraph"/>
        <w:numPr>
          <w:ilvl w:val="0"/>
          <w:numId w:val="27"/>
        </w:numPr>
      </w:pPr>
      <w:r>
        <w:t>Deploy the front-end</w:t>
      </w:r>
    </w:p>
    <w:p w14:paraId="4B52FB6C" w14:textId="1C176EBC" w:rsidR="00D20CD3" w:rsidRDefault="00D20CD3" w:rsidP="00D20CD3">
      <w:pPr>
        <w:pStyle w:val="ListParagraph"/>
        <w:numPr>
          <w:ilvl w:val="1"/>
          <w:numId w:val="27"/>
        </w:numPr>
      </w:pPr>
      <w:r>
        <w:t xml:space="preserve">Find the file under </w:t>
      </w:r>
      <w:r w:rsidRPr="00D20CD3">
        <w:rPr>
          <w:i/>
        </w:rPr>
        <w:t>react-</w:t>
      </w:r>
      <w:proofErr w:type="spellStart"/>
      <w:r w:rsidRPr="00D20CD3">
        <w:rPr>
          <w:i/>
        </w:rPr>
        <w:t>llc</w:t>
      </w:r>
      <w:proofErr w:type="spellEnd"/>
      <w:r w:rsidRPr="00D20CD3">
        <w:rPr>
          <w:i/>
        </w:rPr>
        <w:t>\</w:t>
      </w:r>
      <w:proofErr w:type="spellStart"/>
      <w:r w:rsidRPr="00D20CD3">
        <w:rPr>
          <w:i/>
        </w:rPr>
        <w:t>src</w:t>
      </w:r>
      <w:proofErr w:type="spellEnd"/>
      <w:r w:rsidRPr="00D20CD3">
        <w:rPr>
          <w:i/>
        </w:rPr>
        <w:t>\</w:t>
      </w:r>
      <w:proofErr w:type="spellStart"/>
      <w:r w:rsidRPr="00D20CD3">
        <w:rPr>
          <w:i/>
        </w:rPr>
        <w:t>Auth</w:t>
      </w:r>
      <w:proofErr w:type="spellEnd"/>
      <w:r w:rsidRPr="00D20CD3">
        <w:rPr>
          <w:i/>
        </w:rPr>
        <w:t>\auth0-variables.js.prod</w:t>
      </w:r>
      <w:r>
        <w:t xml:space="preserve"> and update the following properties:</w:t>
      </w:r>
    </w:p>
    <w:p w14:paraId="49FFEAE7" w14:textId="7B36FD83" w:rsidR="00D20CD3" w:rsidRDefault="00D20CD3" w:rsidP="00D20CD3">
      <w:pPr>
        <w:pStyle w:val="ListParagraph"/>
        <w:numPr>
          <w:ilvl w:val="2"/>
          <w:numId w:val="27"/>
        </w:numPr>
      </w:pPr>
      <w:proofErr w:type="spellStart"/>
      <w:r w:rsidRPr="00D20CD3">
        <w:t>AUTH_CONFIG</w:t>
      </w:r>
      <w:r>
        <w:t>.domain</w:t>
      </w:r>
      <w:proofErr w:type="spellEnd"/>
      <w:r>
        <w:t xml:space="preserve"> (from auth0)</w:t>
      </w:r>
    </w:p>
    <w:p w14:paraId="21E49072" w14:textId="15C364D6" w:rsidR="00D20CD3" w:rsidRDefault="00D20CD3" w:rsidP="00D20CD3">
      <w:pPr>
        <w:pStyle w:val="ListParagraph"/>
        <w:numPr>
          <w:ilvl w:val="2"/>
          <w:numId w:val="27"/>
        </w:numPr>
      </w:pPr>
      <w:proofErr w:type="spellStart"/>
      <w:r w:rsidRPr="00D20CD3">
        <w:t>AUTH_CONFIG</w:t>
      </w:r>
      <w:r>
        <w:t>.clientId</w:t>
      </w:r>
      <w:proofErr w:type="spellEnd"/>
      <w:r>
        <w:t xml:space="preserve"> (from auth0)</w:t>
      </w:r>
    </w:p>
    <w:p w14:paraId="0E2E4F0D" w14:textId="57AB07EB" w:rsidR="00D20CD3" w:rsidRDefault="00D20CD3" w:rsidP="00D20CD3">
      <w:pPr>
        <w:pStyle w:val="ListParagraph"/>
        <w:numPr>
          <w:ilvl w:val="2"/>
          <w:numId w:val="27"/>
        </w:numPr>
      </w:pPr>
      <w:proofErr w:type="spellStart"/>
      <w:r w:rsidRPr="00D20CD3">
        <w:t>AwsConstants</w:t>
      </w:r>
      <w:r>
        <w:t>.InvokeUrl</w:t>
      </w:r>
      <w:proofErr w:type="spellEnd"/>
      <w:r>
        <w:t xml:space="preserve"> (from API gateway for back-end URL)</w:t>
      </w:r>
    </w:p>
    <w:p w14:paraId="575B9E28" w14:textId="6F6D1EE8" w:rsidR="00D20CD3" w:rsidRPr="00D20CD3" w:rsidRDefault="00D20CD3" w:rsidP="00D20CD3">
      <w:pPr>
        <w:pStyle w:val="ListParagraph"/>
        <w:numPr>
          <w:ilvl w:val="1"/>
          <w:numId w:val="27"/>
        </w:numPr>
      </w:pPr>
      <w:r>
        <w:t xml:space="preserve">Re-name </w:t>
      </w:r>
      <w:r w:rsidRPr="00D20CD3">
        <w:rPr>
          <w:i/>
        </w:rPr>
        <w:t>react-</w:t>
      </w:r>
      <w:proofErr w:type="spellStart"/>
      <w:r w:rsidRPr="00D20CD3">
        <w:rPr>
          <w:i/>
        </w:rPr>
        <w:t>llc</w:t>
      </w:r>
      <w:proofErr w:type="spellEnd"/>
      <w:r w:rsidRPr="00D20CD3">
        <w:rPr>
          <w:i/>
        </w:rPr>
        <w:t>\</w:t>
      </w:r>
      <w:proofErr w:type="spellStart"/>
      <w:r w:rsidRPr="00D20CD3">
        <w:rPr>
          <w:i/>
        </w:rPr>
        <w:t>src</w:t>
      </w:r>
      <w:proofErr w:type="spellEnd"/>
      <w:r w:rsidRPr="00D20CD3">
        <w:rPr>
          <w:i/>
        </w:rPr>
        <w:t>\</w:t>
      </w:r>
      <w:proofErr w:type="spellStart"/>
      <w:r w:rsidRPr="00D20CD3">
        <w:rPr>
          <w:i/>
        </w:rPr>
        <w:t>Auth</w:t>
      </w:r>
      <w:proofErr w:type="spellEnd"/>
      <w:r w:rsidRPr="00D20CD3">
        <w:rPr>
          <w:i/>
        </w:rPr>
        <w:t>\auth0-variables.js</w:t>
      </w:r>
      <w:r>
        <w:rPr>
          <w:i/>
        </w:rPr>
        <w:t xml:space="preserve"> to </w:t>
      </w:r>
      <w:r w:rsidRPr="00D20CD3">
        <w:rPr>
          <w:i/>
        </w:rPr>
        <w:t>react-</w:t>
      </w:r>
      <w:proofErr w:type="spellStart"/>
      <w:r w:rsidRPr="00D20CD3">
        <w:rPr>
          <w:i/>
        </w:rPr>
        <w:t>llc</w:t>
      </w:r>
      <w:proofErr w:type="spellEnd"/>
      <w:r w:rsidRPr="00D20CD3">
        <w:rPr>
          <w:i/>
        </w:rPr>
        <w:t>\</w:t>
      </w:r>
      <w:proofErr w:type="spellStart"/>
      <w:r w:rsidRPr="00D20CD3">
        <w:rPr>
          <w:i/>
        </w:rPr>
        <w:t>src</w:t>
      </w:r>
      <w:proofErr w:type="spellEnd"/>
      <w:r w:rsidRPr="00D20CD3">
        <w:rPr>
          <w:i/>
        </w:rPr>
        <w:t>\</w:t>
      </w:r>
      <w:proofErr w:type="spellStart"/>
      <w:r w:rsidRPr="00D20CD3">
        <w:rPr>
          <w:i/>
        </w:rPr>
        <w:t>Auth</w:t>
      </w:r>
      <w:proofErr w:type="spellEnd"/>
      <w:r w:rsidRPr="00D20CD3">
        <w:rPr>
          <w:i/>
        </w:rPr>
        <w:t>\auth0-variables.js.</w:t>
      </w:r>
      <w:r>
        <w:rPr>
          <w:i/>
        </w:rPr>
        <w:t>sand</w:t>
      </w:r>
    </w:p>
    <w:p w14:paraId="4847980D" w14:textId="65285DB4" w:rsidR="00D20CD3" w:rsidRDefault="00D20CD3" w:rsidP="00D20CD3">
      <w:pPr>
        <w:pStyle w:val="ListParagraph"/>
        <w:numPr>
          <w:ilvl w:val="1"/>
          <w:numId w:val="27"/>
        </w:numPr>
      </w:pPr>
      <w:r>
        <w:t xml:space="preserve">Re-name </w:t>
      </w:r>
      <w:r w:rsidRPr="00D20CD3">
        <w:rPr>
          <w:i/>
        </w:rPr>
        <w:t>react-</w:t>
      </w:r>
      <w:proofErr w:type="spellStart"/>
      <w:r w:rsidRPr="00D20CD3">
        <w:rPr>
          <w:i/>
        </w:rPr>
        <w:t>llc</w:t>
      </w:r>
      <w:proofErr w:type="spellEnd"/>
      <w:r w:rsidRPr="00D20CD3">
        <w:rPr>
          <w:i/>
        </w:rPr>
        <w:t>\</w:t>
      </w:r>
      <w:proofErr w:type="spellStart"/>
      <w:r w:rsidRPr="00D20CD3">
        <w:rPr>
          <w:i/>
        </w:rPr>
        <w:t>src</w:t>
      </w:r>
      <w:proofErr w:type="spellEnd"/>
      <w:r w:rsidRPr="00D20CD3">
        <w:rPr>
          <w:i/>
        </w:rPr>
        <w:t>\</w:t>
      </w:r>
      <w:proofErr w:type="spellStart"/>
      <w:r w:rsidRPr="00D20CD3">
        <w:rPr>
          <w:i/>
        </w:rPr>
        <w:t>Auth</w:t>
      </w:r>
      <w:proofErr w:type="spellEnd"/>
      <w:r w:rsidRPr="00D20CD3">
        <w:rPr>
          <w:i/>
        </w:rPr>
        <w:t>\auth0-variables.js</w:t>
      </w:r>
      <w:r>
        <w:rPr>
          <w:i/>
        </w:rPr>
        <w:t xml:space="preserve">.prod to </w:t>
      </w:r>
      <w:r w:rsidRPr="00D20CD3">
        <w:rPr>
          <w:i/>
        </w:rPr>
        <w:t>react-</w:t>
      </w:r>
      <w:proofErr w:type="spellStart"/>
      <w:r w:rsidRPr="00D20CD3">
        <w:rPr>
          <w:i/>
        </w:rPr>
        <w:t>llc</w:t>
      </w:r>
      <w:proofErr w:type="spellEnd"/>
      <w:r w:rsidRPr="00D20CD3">
        <w:rPr>
          <w:i/>
        </w:rPr>
        <w:t>\</w:t>
      </w:r>
      <w:proofErr w:type="spellStart"/>
      <w:r w:rsidRPr="00D20CD3">
        <w:rPr>
          <w:i/>
        </w:rPr>
        <w:t>src</w:t>
      </w:r>
      <w:proofErr w:type="spellEnd"/>
      <w:r w:rsidRPr="00D20CD3">
        <w:rPr>
          <w:i/>
        </w:rPr>
        <w:t>\</w:t>
      </w:r>
      <w:proofErr w:type="spellStart"/>
      <w:r w:rsidRPr="00D20CD3">
        <w:rPr>
          <w:i/>
        </w:rPr>
        <w:t>Auth</w:t>
      </w:r>
      <w:proofErr w:type="spellEnd"/>
      <w:r w:rsidRPr="00D20CD3">
        <w:rPr>
          <w:i/>
        </w:rPr>
        <w:t>\auth0-variables.js</w:t>
      </w:r>
    </w:p>
    <w:p w14:paraId="4E7414CB" w14:textId="02DF4B28" w:rsidR="00857008" w:rsidRDefault="00857008" w:rsidP="00857008">
      <w:pPr>
        <w:pStyle w:val="ListParagraph"/>
        <w:numPr>
          <w:ilvl w:val="1"/>
          <w:numId w:val="27"/>
        </w:numPr>
      </w:pPr>
      <w:r>
        <w:t xml:space="preserve">Navigate to the </w:t>
      </w:r>
      <w:r>
        <w:rPr>
          <w:i/>
        </w:rPr>
        <w:t>react-</w:t>
      </w:r>
      <w:proofErr w:type="spellStart"/>
      <w:r>
        <w:rPr>
          <w:i/>
        </w:rPr>
        <w:t>llc</w:t>
      </w:r>
      <w:proofErr w:type="spellEnd"/>
      <w:r>
        <w:t xml:space="preserve"> folder and execute:</w:t>
      </w:r>
    </w:p>
    <w:p w14:paraId="564E97D2" w14:textId="3A109DDA" w:rsidR="00857008" w:rsidRDefault="00857008" w:rsidP="00857008">
      <w:pPr>
        <w:pStyle w:val="ListParagraph"/>
        <w:ind w:left="1440"/>
        <w:rPr>
          <w:i/>
        </w:rPr>
      </w:pPr>
      <w:r w:rsidRPr="00554F9C">
        <w:rPr>
          <w:i/>
        </w:rPr>
        <w:t>npm install</w:t>
      </w:r>
    </w:p>
    <w:p w14:paraId="2A847BFA" w14:textId="32F38867" w:rsidR="00D20CD3" w:rsidRDefault="00D20CD3" w:rsidP="00857008">
      <w:pPr>
        <w:pStyle w:val="ListParagraph"/>
        <w:ind w:left="1440"/>
        <w:rPr>
          <w:i/>
        </w:rPr>
      </w:pPr>
      <w:r>
        <w:rPr>
          <w:i/>
        </w:rPr>
        <w:t>npm run build</w:t>
      </w:r>
    </w:p>
    <w:p w14:paraId="60236A09" w14:textId="4EC1B912" w:rsidR="00640CBF" w:rsidRDefault="00D20CD3" w:rsidP="00640CBF">
      <w:pPr>
        <w:pStyle w:val="ListParagraph"/>
        <w:numPr>
          <w:ilvl w:val="1"/>
          <w:numId w:val="27"/>
        </w:numPr>
      </w:pPr>
      <w:r>
        <w:t xml:space="preserve">Copy the build folder contents (not including the build directory) to the S3 bucket created (or referenced) by the </w:t>
      </w:r>
      <w:r>
        <w:rPr>
          <w:b/>
        </w:rPr>
        <w:t>BucketName</w:t>
      </w:r>
      <w:r>
        <w:t xml:space="preserve"> property from the back-end deploy</w:t>
      </w:r>
    </w:p>
    <w:p w14:paraId="78E5D2E8" w14:textId="7E4FA39F" w:rsidR="004B1E5C" w:rsidRDefault="00044CC7" w:rsidP="00640CBF">
      <w:pPr>
        <w:pStyle w:val="ListParagraph"/>
        <w:numPr>
          <w:ilvl w:val="1"/>
          <w:numId w:val="27"/>
        </w:numPr>
      </w:pPr>
      <w:r>
        <w:t xml:space="preserve">Optionally, attach a DNS hostname to the </w:t>
      </w:r>
      <w:proofErr w:type="spellStart"/>
      <w:r>
        <w:t>CloudFront</w:t>
      </w:r>
      <w:proofErr w:type="spellEnd"/>
      <w:r>
        <w:t xml:space="preserve"> distribution backed by the </w:t>
      </w:r>
      <w:r>
        <w:rPr>
          <w:b/>
        </w:rPr>
        <w:t xml:space="preserve">BucketName </w:t>
      </w:r>
      <w:r>
        <w:t>S3 bucket</w:t>
      </w:r>
    </w:p>
    <w:p w14:paraId="38570B0C" w14:textId="7F984CA3" w:rsidR="00044CC7" w:rsidRPr="00640CBF" w:rsidRDefault="004B1E5C" w:rsidP="004B1E5C">
      <w:r>
        <w:br w:type="page"/>
      </w:r>
    </w:p>
    <w:p w14:paraId="11A74B30" w14:textId="2A2355EC" w:rsidR="00671AE0" w:rsidRDefault="00671AE0" w:rsidP="00671AE0">
      <w:pPr>
        <w:pStyle w:val="ListParagraph"/>
        <w:numPr>
          <w:ilvl w:val="0"/>
          <w:numId w:val="27"/>
        </w:numPr>
        <w:rPr>
          <w:b/>
        </w:rPr>
      </w:pPr>
      <w:r w:rsidRPr="00671AE0">
        <w:rPr>
          <w:b/>
        </w:rPr>
        <w:lastRenderedPageBreak/>
        <w:t>Attach Lambda trigger on slor bucket</w:t>
      </w:r>
    </w:p>
    <w:p w14:paraId="28A415F4" w14:textId="5BC07C8F" w:rsidR="00671AE0" w:rsidRDefault="00044CC7" w:rsidP="00563DE4">
      <w:pPr>
        <w:ind w:firstLine="720"/>
      </w:pPr>
      <w:r>
        <w:t xml:space="preserve">Add </w:t>
      </w:r>
      <w:r w:rsidR="004B1E5C">
        <w:t>two S3 trigger events:</w:t>
      </w:r>
    </w:p>
    <w:p w14:paraId="02775823" w14:textId="67B02555" w:rsidR="004B1E5C" w:rsidRDefault="004B1E5C" w:rsidP="00563DE4">
      <w:pPr>
        <w:pStyle w:val="ListParagraph"/>
        <w:numPr>
          <w:ilvl w:val="2"/>
          <w:numId w:val="27"/>
        </w:numPr>
        <w:ind w:left="1620"/>
      </w:pPr>
      <w:r>
        <w:t>Name: Delete (LLC)</w:t>
      </w:r>
    </w:p>
    <w:p w14:paraId="4EE0AED9" w14:textId="79E09766" w:rsidR="004B1E5C" w:rsidRDefault="004B1E5C" w:rsidP="00563DE4">
      <w:pPr>
        <w:pStyle w:val="ListParagraph"/>
        <w:numPr>
          <w:ilvl w:val="2"/>
          <w:numId w:val="27"/>
        </w:numPr>
        <w:ind w:left="1620"/>
      </w:pPr>
      <w:r>
        <w:t>Delete Marker Created</w:t>
      </w:r>
    </w:p>
    <w:p w14:paraId="381D1C9D" w14:textId="60DF4072" w:rsidR="004B1E5C" w:rsidRDefault="004B1E5C" w:rsidP="00563DE4">
      <w:pPr>
        <w:pStyle w:val="ListParagraph"/>
        <w:numPr>
          <w:ilvl w:val="2"/>
          <w:numId w:val="27"/>
        </w:numPr>
        <w:ind w:left="1620"/>
      </w:pPr>
      <w:r>
        <w:t>Send to: Lambda</w:t>
      </w:r>
    </w:p>
    <w:p w14:paraId="6FB84907" w14:textId="1474BD48" w:rsidR="004B1E5C" w:rsidRDefault="004B1E5C" w:rsidP="00563DE4">
      <w:pPr>
        <w:pStyle w:val="ListParagraph"/>
        <w:numPr>
          <w:ilvl w:val="2"/>
          <w:numId w:val="27"/>
        </w:numPr>
        <w:ind w:left="1620"/>
      </w:pPr>
      <w:r>
        <w:t>Lambda function like &lt;stack name&gt;-LLC-Serverless-</w:t>
      </w:r>
      <w:proofErr w:type="spellStart"/>
      <w:r>
        <w:t>ObjectExtractor</w:t>
      </w:r>
      <w:proofErr w:type="spellEnd"/>
    </w:p>
    <w:p w14:paraId="5D8E201D" w14:textId="77777777" w:rsidR="004B1E5C" w:rsidRDefault="004B1E5C" w:rsidP="00563DE4">
      <w:pPr>
        <w:pStyle w:val="ListParagraph"/>
        <w:ind w:left="1620"/>
      </w:pPr>
    </w:p>
    <w:p w14:paraId="5F7E9E2D" w14:textId="26840C23" w:rsidR="004B1E5C" w:rsidRDefault="004B1E5C" w:rsidP="00563DE4">
      <w:pPr>
        <w:pStyle w:val="ListParagraph"/>
        <w:numPr>
          <w:ilvl w:val="2"/>
          <w:numId w:val="27"/>
        </w:numPr>
        <w:ind w:left="1620"/>
      </w:pPr>
      <w:r>
        <w:t>Name: Create (LLC)</w:t>
      </w:r>
    </w:p>
    <w:p w14:paraId="178700A9" w14:textId="7B74C89E" w:rsidR="004B1E5C" w:rsidRDefault="004B1E5C" w:rsidP="00563DE4">
      <w:pPr>
        <w:pStyle w:val="ListParagraph"/>
        <w:numPr>
          <w:ilvl w:val="2"/>
          <w:numId w:val="27"/>
        </w:numPr>
        <w:ind w:left="1620"/>
      </w:pPr>
      <w:r>
        <w:t>Object Create (All)</w:t>
      </w:r>
    </w:p>
    <w:p w14:paraId="313124D8" w14:textId="77777777" w:rsidR="004B1E5C" w:rsidRDefault="004B1E5C" w:rsidP="00563DE4">
      <w:pPr>
        <w:pStyle w:val="ListParagraph"/>
        <w:numPr>
          <w:ilvl w:val="2"/>
          <w:numId w:val="27"/>
        </w:numPr>
        <w:ind w:left="1620"/>
      </w:pPr>
      <w:r>
        <w:t>Send to: Lambda</w:t>
      </w:r>
    </w:p>
    <w:p w14:paraId="455F36F4" w14:textId="77777777" w:rsidR="004B1E5C" w:rsidRPr="00671AE0" w:rsidRDefault="004B1E5C" w:rsidP="00563DE4">
      <w:pPr>
        <w:pStyle w:val="ListParagraph"/>
        <w:numPr>
          <w:ilvl w:val="2"/>
          <w:numId w:val="27"/>
        </w:numPr>
        <w:ind w:left="1620"/>
      </w:pPr>
      <w:r>
        <w:t>Lambda function like &lt;stack name&gt;-LLC-Serverless-</w:t>
      </w:r>
      <w:proofErr w:type="spellStart"/>
      <w:r>
        <w:t>ObjectExtractor</w:t>
      </w:r>
      <w:proofErr w:type="spellEnd"/>
    </w:p>
    <w:p w14:paraId="44B0C763" w14:textId="77777777" w:rsidR="004B1E5C" w:rsidRPr="00671AE0" w:rsidRDefault="004B1E5C" w:rsidP="004B1E5C"/>
    <w:p w14:paraId="1ED7BAC3" w14:textId="77777777" w:rsidR="00C42CD8" w:rsidRPr="00DE4E96" w:rsidRDefault="00C42CD8" w:rsidP="00E371C7">
      <w:pPr>
        <w:pStyle w:val="ListParagraph"/>
        <w:numPr>
          <w:ilvl w:val="0"/>
          <w:numId w:val="27"/>
        </w:numPr>
      </w:pPr>
      <w:r>
        <w:br w:type="page"/>
      </w:r>
    </w:p>
    <w:p w14:paraId="5524849C" w14:textId="77777777" w:rsidR="005B1908" w:rsidRDefault="00831F13" w:rsidP="005B1908">
      <w:pPr>
        <w:pStyle w:val="Heading1"/>
      </w:pPr>
      <w:bookmarkStart w:id="29" w:name="_Appendix_B:_Settings"/>
      <w:bookmarkStart w:id="30" w:name="_Toc504925988"/>
      <w:bookmarkEnd w:id="29"/>
      <w:r>
        <w:lastRenderedPageBreak/>
        <w:t>Appendix B</w:t>
      </w:r>
      <w:r w:rsidR="005B1908">
        <w:t>: Settings Available</w:t>
      </w:r>
      <w:bookmarkEnd w:id="30"/>
    </w:p>
    <w:tbl>
      <w:tblPr>
        <w:tblStyle w:val="GridTable4-Accent1"/>
        <w:tblW w:w="9265" w:type="dxa"/>
        <w:tblLook w:val="04A0" w:firstRow="1" w:lastRow="0" w:firstColumn="1" w:lastColumn="0" w:noHBand="0" w:noVBand="1"/>
      </w:tblPr>
      <w:tblGrid>
        <w:gridCol w:w="2684"/>
        <w:gridCol w:w="4601"/>
        <w:gridCol w:w="1980"/>
      </w:tblGrid>
      <w:tr w:rsidR="00B136F2" w14:paraId="095B90B2" w14:textId="77777777" w:rsidTr="00B136F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684" w:type="dxa"/>
          </w:tcPr>
          <w:p w14:paraId="7500303B" w14:textId="77777777" w:rsidR="00B136F2" w:rsidRDefault="00B136F2" w:rsidP="00E768B1">
            <w:r>
              <w:t>Setting</w:t>
            </w:r>
          </w:p>
        </w:tc>
        <w:tc>
          <w:tcPr>
            <w:tcW w:w="4601" w:type="dxa"/>
          </w:tcPr>
          <w:p w14:paraId="2347464A" w14:textId="77777777" w:rsidR="00B136F2" w:rsidRDefault="00B136F2" w:rsidP="00E768B1">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00604C4B" w14:textId="77777777" w:rsidR="00B136F2" w:rsidRDefault="00B136F2" w:rsidP="00E768B1">
            <w:pPr>
              <w:cnfStyle w:val="100000000000" w:firstRow="1" w:lastRow="0" w:firstColumn="0" w:lastColumn="0" w:oddVBand="0" w:evenVBand="0" w:oddHBand="0" w:evenHBand="0" w:firstRowFirstColumn="0" w:firstRowLastColumn="0" w:lastRowFirstColumn="0" w:lastRowLastColumn="0"/>
            </w:pPr>
            <w:r>
              <w:t>Update on New Site</w:t>
            </w:r>
          </w:p>
        </w:tc>
      </w:tr>
      <w:tr w:rsidR="00B14E2A" w14:paraId="57879E78" w14:textId="77777777" w:rsidTr="00B14E2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14:paraId="119E92E2" w14:textId="3606870A" w:rsidR="00B14E2A" w:rsidRPr="00B968A0" w:rsidRDefault="00231577" w:rsidP="00B14E2A">
            <w:proofErr w:type="spellStart"/>
            <w:r w:rsidRPr="00231577">
              <w:t>Email.InvalidLinksLink</w:t>
            </w:r>
            <w:proofErr w:type="spellEnd"/>
          </w:p>
        </w:tc>
        <w:tc>
          <w:tcPr>
            <w:tcW w:w="4601" w:type="dxa"/>
          </w:tcPr>
          <w:p w14:paraId="0B759E0E" w14:textId="3792353D" w:rsidR="00B14E2A" w:rsidRPr="00B968A0" w:rsidRDefault="002B29E0" w:rsidP="00B14E2A">
            <w:pPr>
              <w:cnfStyle w:val="000000100000" w:firstRow="0" w:lastRow="0" w:firstColumn="0" w:lastColumn="0" w:oddVBand="0" w:evenVBand="0" w:oddHBand="1" w:evenHBand="0" w:firstRowFirstColumn="0" w:firstRowLastColumn="0" w:lastRowFirstColumn="0" w:lastRowLastColumn="0"/>
            </w:pPr>
            <w:r w:rsidRPr="002B29E0">
              <w:t>Link to the invalid reports.</w:t>
            </w:r>
          </w:p>
        </w:tc>
        <w:tc>
          <w:tcPr>
            <w:tcW w:w="1980" w:type="dxa"/>
          </w:tcPr>
          <w:p w14:paraId="3A3D2A2C" w14:textId="3CB23AF4" w:rsidR="00B14E2A" w:rsidRDefault="002B29E0" w:rsidP="00B14E2A">
            <w:pPr>
              <w:cnfStyle w:val="000000100000" w:firstRow="0" w:lastRow="0" w:firstColumn="0" w:lastColumn="0" w:oddVBand="0" w:evenVBand="0" w:oddHBand="1" w:evenHBand="0" w:firstRowFirstColumn="0" w:firstRowLastColumn="0" w:lastRowFirstColumn="0" w:lastRowLastColumn="0"/>
            </w:pPr>
            <w:r>
              <w:t>Yes</w:t>
            </w:r>
          </w:p>
        </w:tc>
      </w:tr>
      <w:tr w:rsidR="00B14E2A" w14:paraId="69CEB778" w14:textId="77777777" w:rsidTr="00B14E2A">
        <w:trPr>
          <w:trHeight w:val="260"/>
        </w:trPr>
        <w:tc>
          <w:tcPr>
            <w:cnfStyle w:val="001000000000" w:firstRow="0" w:lastRow="0" w:firstColumn="1" w:lastColumn="0" w:oddVBand="0" w:evenVBand="0" w:oddHBand="0" w:evenHBand="0" w:firstRowFirstColumn="0" w:firstRowLastColumn="0" w:lastRowFirstColumn="0" w:lastRowLastColumn="0"/>
            <w:tcW w:w="2684" w:type="dxa"/>
          </w:tcPr>
          <w:p w14:paraId="27D4DC24" w14:textId="7F4DF91C" w:rsidR="00B14E2A" w:rsidRPr="00B968A0" w:rsidRDefault="00231577" w:rsidP="00B14E2A">
            <w:proofErr w:type="spellStart"/>
            <w:r w:rsidRPr="00231577">
              <w:t>Email.LogsLink</w:t>
            </w:r>
            <w:proofErr w:type="spellEnd"/>
          </w:p>
        </w:tc>
        <w:tc>
          <w:tcPr>
            <w:tcW w:w="4601" w:type="dxa"/>
          </w:tcPr>
          <w:p w14:paraId="2C0E16FD" w14:textId="2288B3A5" w:rsidR="00B14E2A" w:rsidRPr="00B968A0" w:rsidRDefault="002B29E0" w:rsidP="00B14E2A">
            <w:pPr>
              <w:cnfStyle w:val="000000000000" w:firstRow="0" w:lastRow="0" w:firstColumn="0" w:lastColumn="0" w:oddVBand="0" w:evenVBand="0" w:oddHBand="0" w:evenHBand="0" w:firstRowFirstColumn="0" w:firstRowLastColumn="0" w:lastRowFirstColumn="0" w:lastRowLastColumn="0"/>
            </w:pPr>
            <w:r w:rsidRPr="002B29E0">
              <w:t>Link to the logs for the application.</w:t>
            </w:r>
          </w:p>
        </w:tc>
        <w:tc>
          <w:tcPr>
            <w:tcW w:w="1980" w:type="dxa"/>
          </w:tcPr>
          <w:p w14:paraId="3394AD72" w14:textId="02FE2A05" w:rsidR="00B14E2A" w:rsidRDefault="002B29E0" w:rsidP="00B14E2A">
            <w:pPr>
              <w:cnfStyle w:val="000000000000" w:firstRow="0" w:lastRow="0" w:firstColumn="0" w:lastColumn="0" w:oddVBand="0" w:evenVBand="0" w:oddHBand="0" w:evenHBand="0" w:firstRowFirstColumn="0" w:firstRowLastColumn="0" w:lastRowFirstColumn="0" w:lastRowLastColumn="0"/>
            </w:pPr>
            <w:r>
              <w:t>No</w:t>
            </w:r>
          </w:p>
        </w:tc>
      </w:tr>
      <w:tr w:rsidR="00B14E2A" w14:paraId="7AC6C07C" w14:textId="77777777" w:rsidTr="00B14E2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14:paraId="1B49E864" w14:textId="3A3E3DE6" w:rsidR="00B14E2A" w:rsidRPr="00B968A0" w:rsidRDefault="00231577" w:rsidP="00B14E2A">
            <w:proofErr w:type="spellStart"/>
            <w:r w:rsidRPr="00231577">
              <w:t>Email.NotificationEmail</w:t>
            </w:r>
            <w:proofErr w:type="spellEnd"/>
          </w:p>
        </w:tc>
        <w:tc>
          <w:tcPr>
            <w:tcW w:w="4601" w:type="dxa"/>
          </w:tcPr>
          <w:p w14:paraId="7D64F8A0" w14:textId="667A4A67" w:rsidR="00B14E2A" w:rsidRPr="00B968A0" w:rsidRDefault="002B29E0" w:rsidP="00B14E2A">
            <w:pPr>
              <w:cnfStyle w:val="000000100000" w:firstRow="0" w:lastRow="0" w:firstColumn="0" w:lastColumn="0" w:oddVBand="0" w:evenVBand="0" w:oddHBand="1" w:evenHBand="0" w:firstRowFirstColumn="0" w:firstRowLastColumn="0" w:lastRowFirstColumn="0" w:lastRowLastColumn="0"/>
            </w:pPr>
            <w:r w:rsidRPr="002B29E0">
              <w:t>The email to send to with impacted links.</w:t>
            </w:r>
          </w:p>
        </w:tc>
        <w:tc>
          <w:tcPr>
            <w:tcW w:w="1980" w:type="dxa"/>
          </w:tcPr>
          <w:p w14:paraId="25A30A16" w14:textId="5B65D66F" w:rsidR="00B14E2A" w:rsidRDefault="002B29E0" w:rsidP="00B14E2A">
            <w:pPr>
              <w:cnfStyle w:val="000000100000" w:firstRow="0" w:lastRow="0" w:firstColumn="0" w:lastColumn="0" w:oddVBand="0" w:evenVBand="0" w:oddHBand="1" w:evenHBand="0" w:firstRowFirstColumn="0" w:firstRowLastColumn="0" w:lastRowFirstColumn="0" w:lastRowLastColumn="0"/>
            </w:pPr>
            <w:r>
              <w:t>Yes</w:t>
            </w:r>
          </w:p>
        </w:tc>
      </w:tr>
      <w:tr w:rsidR="00B14E2A" w14:paraId="18166040" w14:textId="77777777" w:rsidTr="00B14E2A">
        <w:trPr>
          <w:trHeight w:val="260"/>
        </w:trPr>
        <w:tc>
          <w:tcPr>
            <w:cnfStyle w:val="001000000000" w:firstRow="0" w:lastRow="0" w:firstColumn="1" w:lastColumn="0" w:oddVBand="0" w:evenVBand="0" w:oddHBand="0" w:evenHBand="0" w:firstRowFirstColumn="0" w:firstRowLastColumn="0" w:lastRowFirstColumn="0" w:lastRowLastColumn="0"/>
            <w:tcW w:w="2684" w:type="dxa"/>
          </w:tcPr>
          <w:p w14:paraId="7DAF844D" w14:textId="18A6CCD8" w:rsidR="00B14E2A" w:rsidRPr="00B968A0" w:rsidRDefault="00231577" w:rsidP="00B14E2A">
            <w:proofErr w:type="spellStart"/>
            <w:r w:rsidRPr="00231577">
              <w:t>Email.Pass</w:t>
            </w:r>
            <w:proofErr w:type="spellEnd"/>
          </w:p>
        </w:tc>
        <w:tc>
          <w:tcPr>
            <w:tcW w:w="4601" w:type="dxa"/>
          </w:tcPr>
          <w:p w14:paraId="51738165" w14:textId="23DCECD4" w:rsidR="00B14E2A" w:rsidRPr="00B968A0" w:rsidRDefault="002B29E0" w:rsidP="00B14E2A">
            <w:pPr>
              <w:cnfStyle w:val="000000000000" w:firstRow="0" w:lastRow="0" w:firstColumn="0" w:lastColumn="0" w:oddVBand="0" w:evenVBand="0" w:oddHBand="0" w:evenHBand="0" w:firstRowFirstColumn="0" w:firstRowLastColumn="0" w:lastRowFirstColumn="0" w:lastRowLastColumn="0"/>
            </w:pPr>
            <w:r w:rsidRPr="002B29E0">
              <w:t>Password for the Google SMTP</w:t>
            </w:r>
          </w:p>
        </w:tc>
        <w:tc>
          <w:tcPr>
            <w:tcW w:w="1980" w:type="dxa"/>
          </w:tcPr>
          <w:p w14:paraId="5737F09B" w14:textId="2F109DCD" w:rsidR="00B14E2A" w:rsidRDefault="002B29E0" w:rsidP="00B14E2A">
            <w:pPr>
              <w:cnfStyle w:val="000000000000" w:firstRow="0" w:lastRow="0" w:firstColumn="0" w:lastColumn="0" w:oddVBand="0" w:evenVBand="0" w:oddHBand="0" w:evenHBand="0" w:firstRowFirstColumn="0" w:firstRowLastColumn="0" w:lastRowFirstColumn="0" w:lastRowLastColumn="0"/>
            </w:pPr>
            <w:r>
              <w:t>No</w:t>
            </w:r>
          </w:p>
        </w:tc>
      </w:tr>
      <w:tr w:rsidR="00B14E2A" w14:paraId="7E093789" w14:textId="77777777" w:rsidTr="00B14E2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14:paraId="2C4EA078" w14:textId="1E74D62B" w:rsidR="00B14E2A" w:rsidRPr="00B968A0" w:rsidRDefault="00231577" w:rsidP="00B14E2A">
            <w:proofErr w:type="spellStart"/>
            <w:r w:rsidRPr="00231577">
              <w:t>Email.User</w:t>
            </w:r>
            <w:proofErr w:type="spellEnd"/>
          </w:p>
        </w:tc>
        <w:tc>
          <w:tcPr>
            <w:tcW w:w="4601" w:type="dxa"/>
          </w:tcPr>
          <w:p w14:paraId="5F6EEEEA" w14:textId="73D7416A" w:rsidR="00B14E2A" w:rsidRPr="00B968A0" w:rsidRDefault="00CA3B8F" w:rsidP="00B14E2A">
            <w:pPr>
              <w:cnfStyle w:val="000000100000" w:firstRow="0" w:lastRow="0" w:firstColumn="0" w:lastColumn="0" w:oddVBand="0" w:evenVBand="0" w:oddHBand="1" w:evenHBand="0" w:firstRowFirstColumn="0" w:firstRowLastColumn="0" w:lastRowFirstColumn="0" w:lastRowLastColumn="0"/>
            </w:pPr>
            <w:r>
              <w:t>Username for the Google SMTP</w:t>
            </w:r>
          </w:p>
        </w:tc>
        <w:tc>
          <w:tcPr>
            <w:tcW w:w="1980" w:type="dxa"/>
          </w:tcPr>
          <w:p w14:paraId="3DD0603F" w14:textId="4012266F" w:rsidR="00B14E2A" w:rsidRDefault="00CA3B8F" w:rsidP="00B14E2A">
            <w:pPr>
              <w:cnfStyle w:val="000000100000" w:firstRow="0" w:lastRow="0" w:firstColumn="0" w:lastColumn="0" w:oddVBand="0" w:evenVBand="0" w:oddHBand="1" w:evenHBand="0" w:firstRowFirstColumn="0" w:firstRowLastColumn="0" w:lastRowFirstColumn="0" w:lastRowLastColumn="0"/>
            </w:pPr>
            <w:r>
              <w:t>No</w:t>
            </w:r>
          </w:p>
        </w:tc>
      </w:tr>
      <w:tr w:rsidR="00B14E2A" w14:paraId="16FADD94" w14:textId="77777777" w:rsidTr="00B14E2A">
        <w:trPr>
          <w:trHeight w:val="260"/>
        </w:trPr>
        <w:tc>
          <w:tcPr>
            <w:cnfStyle w:val="001000000000" w:firstRow="0" w:lastRow="0" w:firstColumn="1" w:lastColumn="0" w:oddVBand="0" w:evenVBand="0" w:oddHBand="0" w:evenHBand="0" w:firstRowFirstColumn="0" w:firstRowLastColumn="0" w:lastRowFirstColumn="0" w:lastRowLastColumn="0"/>
            <w:tcW w:w="2684" w:type="dxa"/>
          </w:tcPr>
          <w:p w14:paraId="15EDA76A" w14:textId="1B2A26E2" w:rsidR="00B14E2A" w:rsidRPr="00B968A0" w:rsidRDefault="00231577" w:rsidP="00B14E2A">
            <w:proofErr w:type="spellStart"/>
            <w:r w:rsidRPr="00231577">
              <w:t>Email.WarningLinksLink</w:t>
            </w:r>
            <w:proofErr w:type="spellEnd"/>
          </w:p>
        </w:tc>
        <w:tc>
          <w:tcPr>
            <w:tcW w:w="4601" w:type="dxa"/>
          </w:tcPr>
          <w:p w14:paraId="593C3F09" w14:textId="2F1C8C62" w:rsidR="00B14E2A" w:rsidRPr="00B968A0" w:rsidRDefault="00CA3B8F" w:rsidP="00B14E2A">
            <w:pPr>
              <w:cnfStyle w:val="000000000000" w:firstRow="0" w:lastRow="0" w:firstColumn="0" w:lastColumn="0" w:oddVBand="0" w:evenVBand="0" w:oddHBand="0" w:evenHBand="0" w:firstRowFirstColumn="0" w:firstRowLastColumn="0" w:lastRowFirstColumn="0" w:lastRowLastColumn="0"/>
            </w:pPr>
            <w:r w:rsidRPr="002B29E0">
              <w:t xml:space="preserve">Link to the </w:t>
            </w:r>
            <w:r>
              <w:t xml:space="preserve">warning </w:t>
            </w:r>
            <w:r w:rsidRPr="002B29E0">
              <w:t>reports.</w:t>
            </w:r>
          </w:p>
        </w:tc>
        <w:tc>
          <w:tcPr>
            <w:tcW w:w="1980" w:type="dxa"/>
          </w:tcPr>
          <w:p w14:paraId="774B1894" w14:textId="69FEB929" w:rsidR="00B14E2A" w:rsidRDefault="00CA3B8F" w:rsidP="00B14E2A">
            <w:pPr>
              <w:cnfStyle w:val="000000000000" w:firstRow="0" w:lastRow="0" w:firstColumn="0" w:lastColumn="0" w:oddVBand="0" w:evenVBand="0" w:oddHBand="0" w:evenHBand="0" w:firstRowFirstColumn="0" w:firstRowLastColumn="0" w:lastRowFirstColumn="0" w:lastRowLastColumn="0"/>
            </w:pPr>
            <w:r>
              <w:t>Yes</w:t>
            </w:r>
            <w:bookmarkStart w:id="31" w:name="_GoBack"/>
            <w:bookmarkEnd w:id="31"/>
          </w:p>
        </w:tc>
      </w:tr>
      <w:tr w:rsidR="00B136F2" w14:paraId="6BA4310B" w14:textId="77777777" w:rsidTr="00B136F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14:paraId="18CAC007" w14:textId="77777777" w:rsidR="00B136F2" w:rsidRPr="007E5F3A" w:rsidRDefault="00B136F2" w:rsidP="00E768B1">
            <w:r w:rsidRPr="00B968A0">
              <w:t>LinkCheckDays</w:t>
            </w:r>
          </w:p>
        </w:tc>
        <w:tc>
          <w:tcPr>
            <w:tcW w:w="4601" w:type="dxa"/>
          </w:tcPr>
          <w:p w14:paraId="353599B6" w14:textId="13D22079" w:rsidR="00B136F2" w:rsidRPr="007E5F3A" w:rsidRDefault="00231577" w:rsidP="00E768B1">
            <w:pPr>
              <w:cnfStyle w:val="000000100000" w:firstRow="0" w:lastRow="0" w:firstColumn="0" w:lastColumn="0" w:oddVBand="0" w:evenVBand="0" w:oddHBand="1" w:evenHBand="0" w:firstRowFirstColumn="0" w:firstRowLastColumn="0" w:lastRowFirstColumn="0" w:lastRowLastColumn="0"/>
            </w:pPr>
            <w:r w:rsidRPr="00231577">
              <w:t>The number of days to get links back to check to see if they have changed significantly.</w:t>
            </w:r>
          </w:p>
        </w:tc>
        <w:tc>
          <w:tcPr>
            <w:tcW w:w="1980" w:type="dxa"/>
          </w:tcPr>
          <w:p w14:paraId="6456A927" w14:textId="77777777" w:rsidR="00B136F2" w:rsidRPr="00B968A0" w:rsidRDefault="00B136F2" w:rsidP="00E768B1">
            <w:pPr>
              <w:cnfStyle w:val="000000100000" w:firstRow="0" w:lastRow="0" w:firstColumn="0" w:lastColumn="0" w:oddVBand="0" w:evenVBand="0" w:oddHBand="1" w:evenHBand="0" w:firstRowFirstColumn="0" w:firstRowLastColumn="0" w:lastRowFirstColumn="0" w:lastRowLastColumn="0"/>
            </w:pPr>
            <w:r>
              <w:t>Optional</w:t>
            </w:r>
          </w:p>
        </w:tc>
      </w:tr>
      <w:tr w:rsidR="00B136F2" w14:paraId="58C76628" w14:textId="77777777" w:rsidTr="00B136F2">
        <w:trPr>
          <w:trHeight w:val="260"/>
        </w:trPr>
        <w:tc>
          <w:tcPr>
            <w:cnfStyle w:val="001000000000" w:firstRow="0" w:lastRow="0" w:firstColumn="1" w:lastColumn="0" w:oddVBand="0" w:evenVBand="0" w:oddHBand="0" w:evenHBand="0" w:firstRowFirstColumn="0" w:firstRowLastColumn="0" w:lastRowFirstColumn="0" w:lastRowLastColumn="0"/>
            <w:tcW w:w="2684" w:type="dxa"/>
          </w:tcPr>
          <w:p w14:paraId="14FA5C80" w14:textId="77777777" w:rsidR="00B136F2" w:rsidRPr="007E5F3A" w:rsidRDefault="00B136F2" w:rsidP="00E768B1">
            <w:r w:rsidRPr="00967981">
              <w:t>LinkCheckStandardDeviations</w:t>
            </w:r>
          </w:p>
        </w:tc>
        <w:tc>
          <w:tcPr>
            <w:tcW w:w="4601" w:type="dxa"/>
          </w:tcPr>
          <w:p w14:paraId="63BB4462" w14:textId="13983469" w:rsidR="00B136F2" w:rsidRPr="007E5F3A" w:rsidRDefault="00231577" w:rsidP="00E768B1">
            <w:pPr>
              <w:cnfStyle w:val="000000000000" w:firstRow="0" w:lastRow="0" w:firstColumn="0" w:lastColumn="0" w:oddVBand="0" w:evenVBand="0" w:oddHBand="0" w:evenHBand="0" w:firstRowFirstColumn="0" w:firstRowLastColumn="0" w:lastRowFirstColumn="0" w:lastRowLastColumn="0"/>
            </w:pPr>
            <w:r w:rsidRPr="00231577">
              <w:t>Number of standard deviations that the checked links can be between without triggering a notification.</w:t>
            </w:r>
          </w:p>
        </w:tc>
        <w:tc>
          <w:tcPr>
            <w:tcW w:w="1980" w:type="dxa"/>
          </w:tcPr>
          <w:p w14:paraId="223B520C" w14:textId="77777777" w:rsidR="00B136F2" w:rsidRPr="002845A0" w:rsidRDefault="00B136F2" w:rsidP="00E768B1">
            <w:pPr>
              <w:cnfStyle w:val="000000000000" w:firstRow="0" w:lastRow="0" w:firstColumn="0" w:lastColumn="0" w:oddVBand="0" w:evenVBand="0" w:oddHBand="0" w:evenHBand="0" w:firstRowFirstColumn="0" w:firstRowLastColumn="0" w:lastRowFirstColumn="0" w:lastRowLastColumn="0"/>
            </w:pPr>
            <w:r>
              <w:t>Optional</w:t>
            </w:r>
          </w:p>
        </w:tc>
      </w:tr>
      <w:tr w:rsidR="00871ADC" w14:paraId="48FD91C2" w14:textId="77777777" w:rsidTr="00B136F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4" w:type="dxa"/>
          </w:tcPr>
          <w:p w14:paraId="74A6F787" w14:textId="77777777" w:rsidR="00871ADC" w:rsidRPr="00FA7BBB" w:rsidRDefault="00871ADC" w:rsidP="00E768B1">
            <w:r w:rsidRPr="00871ADC">
              <w:t>PackagesBucket</w:t>
            </w:r>
          </w:p>
        </w:tc>
        <w:tc>
          <w:tcPr>
            <w:tcW w:w="4601" w:type="dxa"/>
          </w:tcPr>
          <w:p w14:paraId="4472DE91" w14:textId="534584D2" w:rsidR="00871ADC" w:rsidRPr="00FA7BBB" w:rsidRDefault="00231577" w:rsidP="00E768B1">
            <w:pPr>
              <w:cnfStyle w:val="000000100000" w:firstRow="0" w:lastRow="0" w:firstColumn="0" w:lastColumn="0" w:oddVBand="0" w:evenVBand="0" w:oddHBand="1" w:evenHBand="0" w:firstRowFirstColumn="0" w:firstRowLastColumn="0" w:lastRowFirstColumn="0" w:lastRowLastColumn="0"/>
            </w:pPr>
            <w:r w:rsidRPr="00231577">
              <w:t>The URL of the S3 bucket that holds the packages.</w:t>
            </w:r>
          </w:p>
        </w:tc>
        <w:tc>
          <w:tcPr>
            <w:tcW w:w="1980" w:type="dxa"/>
          </w:tcPr>
          <w:p w14:paraId="05D14981" w14:textId="586B9452" w:rsidR="00871ADC" w:rsidRDefault="00871ADC" w:rsidP="00E768B1">
            <w:pPr>
              <w:cnfStyle w:val="000000100000" w:firstRow="0" w:lastRow="0" w:firstColumn="0" w:lastColumn="0" w:oddVBand="0" w:evenVBand="0" w:oddHBand="1" w:evenHBand="0" w:firstRowFirstColumn="0" w:firstRowLastColumn="0" w:lastRowFirstColumn="0" w:lastRowLastColumn="0"/>
            </w:pPr>
            <w:r>
              <w:t>Yes</w:t>
            </w:r>
          </w:p>
        </w:tc>
      </w:tr>
    </w:tbl>
    <w:p w14:paraId="42CDACA6" w14:textId="77777777" w:rsidR="003D64B9" w:rsidRDefault="003D64B9" w:rsidP="003D64B9"/>
    <w:p w14:paraId="676528BB" w14:textId="77777777" w:rsidR="00D137E9" w:rsidRDefault="00D137E9" w:rsidP="00D137E9">
      <w:r>
        <w:t>lorlinkcheckeridla@gmail.com</w:t>
      </w:r>
    </w:p>
    <w:p w14:paraId="2ED87244" w14:textId="77777777" w:rsidR="00D137E9" w:rsidRPr="003D64B9" w:rsidRDefault="00D137E9" w:rsidP="00D137E9">
      <w:r>
        <w:t>#Sc8B{Y8)&amp;8FWQ8p</w:t>
      </w:r>
    </w:p>
    <w:sectPr w:rsidR="00D137E9" w:rsidRPr="003D64B9" w:rsidSect="00714FCC">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BD2DE" w14:textId="77777777" w:rsidR="001F5751" w:rsidRDefault="001F5751">
      <w:pPr>
        <w:spacing w:after="0" w:line="240" w:lineRule="auto"/>
      </w:pPr>
      <w:r>
        <w:separator/>
      </w:r>
    </w:p>
  </w:endnote>
  <w:endnote w:type="continuationSeparator" w:id="0">
    <w:p w14:paraId="1C9F3B2A" w14:textId="77777777" w:rsidR="001F5751" w:rsidRDefault="001F5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09A0257" w14:textId="2650FFFF" w:rsidR="00B14E2A" w:rsidRDefault="00B14E2A">
        <w:pPr>
          <w:pStyle w:val="Footer"/>
        </w:pPr>
        <w:r>
          <w:fldChar w:fldCharType="begin"/>
        </w:r>
        <w:r>
          <w:instrText xml:space="preserve"> PAGE   \* MERGEFORMAT </w:instrText>
        </w:r>
        <w:r>
          <w:fldChar w:fldCharType="separate"/>
        </w:r>
        <w:r w:rsidR="00CA3B8F">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4EA3E" w14:textId="77777777" w:rsidR="001F5751" w:rsidRDefault="001F5751">
      <w:pPr>
        <w:spacing w:after="0" w:line="240" w:lineRule="auto"/>
      </w:pPr>
      <w:r>
        <w:separator/>
      </w:r>
    </w:p>
  </w:footnote>
  <w:footnote w:type="continuationSeparator" w:id="0">
    <w:p w14:paraId="30F1EAF0" w14:textId="77777777" w:rsidR="001F5751" w:rsidRDefault="001F5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BC722B"/>
    <w:multiLevelType w:val="hybridMultilevel"/>
    <w:tmpl w:val="17D211D8"/>
    <w:lvl w:ilvl="0" w:tplc="AFEC6B6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549E39" w:themeColor="accent1"/>
      </w:rPr>
    </w:lvl>
    <w:lvl w:ilvl="1">
      <w:start w:val="1"/>
      <w:numFmt w:val="decimal"/>
      <w:lvlText w:val="%1.%2"/>
      <w:lvlJc w:val="left"/>
      <w:pPr>
        <w:ind w:left="576" w:hanging="576"/>
      </w:pPr>
      <w:rPr>
        <w:rFonts w:hint="default"/>
        <w:color w:val="549E39" w:themeColor="accent1"/>
      </w:rPr>
    </w:lvl>
    <w:lvl w:ilvl="2">
      <w:start w:val="1"/>
      <w:numFmt w:val="decimal"/>
      <w:lvlText w:val="%1.%2.%3"/>
      <w:lvlJc w:val="left"/>
      <w:pPr>
        <w:ind w:left="720" w:hanging="720"/>
      </w:pPr>
      <w:rPr>
        <w:rFonts w:hint="default"/>
        <w:color w:val="549E39" w:themeColor="accent1"/>
      </w:rPr>
    </w:lvl>
    <w:lvl w:ilvl="3">
      <w:start w:val="1"/>
      <w:numFmt w:val="decimal"/>
      <w:lvlText w:val="%1.%2.%3.%4"/>
      <w:lvlJc w:val="left"/>
      <w:pPr>
        <w:ind w:left="864" w:hanging="864"/>
      </w:pPr>
      <w:rPr>
        <w:rFonts w:hint="default"/>
        <w:color w:val="549E39" w:themeColor="accent1"/>
      </w:rPr>
    </w:lvl>
    <w:lvl w:ilvl="4">
      <w:start w:val="1"/>
      <w:numFmt w:val="decimal"/>
      <w:lvlText w:val="%1.%2.%3.%4.%5"/>
      <w:lvlJc w:val="left"/>
      <w:pPr>
        <w:ind w:left="1008" w:hanging="1008"/>
      </w:pPr>
      <w:rPr>
        <w:rFonts w:hint="default"/>
        <w:color w:val="549E39" w:themeColor="accent1"/>
      </w:rPr>
    </w:lvl>
    <w:lvl w:ilvl="5">
      <w:start w:val="1"/>
      <w:numFmt w:val="decimal"/>
      <w:lvlText w:val="%1.%2.%3.%4.%5.%6"/>
      <w:lvlJc w:val="left"/>
      <w:pPr>
        <w:ind w:left="1152" w:hanging="1152"/>
      </w:pPr>
      <w:rPr>
        <w:rFonts w:hint="default"/>
        <w:color w:val="549E39" w:themeColor="accent1"/>
      </w:rPr>
    </w:lvl>
    <w:lvl w:ilvl="6">
      <w:start w:val="1"/>
      <w:numFmt w:val="decimal"/>
      <w:lvlText w:val="%1.%2.%3.%4.%5.%6.%7"/>
      <w:lvlJc w:val="left"/>
      <w:pPr>
        <w:ind w:left="1296" w:hanging="1296"/>
      </w:pPr>
      <w:rPr>
        <w:rFonts w:hint="default"/>
        <w:color w:val="549E39" w:themeColor="accent1"/>
      </w:rPr>
    </w:lvl>
    <w:lvl w:ilvl="7">
      <w:start w:val="1"/>
      <w:numFmt w:val="decimal"/>
      <w:lvlText w:val="%1.%2.%3.%4.%5.%6.%7.%8"/>
      <w:lvlJc w:val="left"/>
      <w:pPr>
        <w:ind w:left="1440" w:hanging="1440"/>
      </w:pPr>
      <w:rPr>
        <w:rFonts w:hint="default"/>
        <w:color w:val="549E39" w:themeColor="accent1"/>
      </w:rPr>
    </w:lvl>
    <w:lvl w:ilvl="8">
      <w:start w:val="1"/>
      <w:numFmt w:val="decimal"/>
      <w:lvlText w:val="%1.%2.%3.%4.%5.%6.%7.%8.%9"/>
      <w:lvlJc w:val="left"/>
      <w:pPr>
        <w:ind w:left="1584" w:hanging="1584"/>
      </w:pPr>
      <w:rPr>
        <w:rFonts w:hint="default"/>
        <w:color w:val="549E39"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0797D8C"/>
    <w:multiLevelType w:val="hybridMultilevel"/>
    <w:tmpl w:val="C6F0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39C"/>
    <w:rsid w:val="00002DC7"/>
    <w:rsid w:val="000052C2"/>
    <w:rsid w:val="0001514B"/>
    <w:rsid w:val="000242A3"/>
    <w:rsid w:val="00044CC7"/>
    <w:rsid w:val="000504BE"/>
    <w:rsid w:val="0005132A"/>
    <w:rsid w:val="00053D81"/>
    <w:rsid w:val="000642E6"/>
    <w:rsid w:val="00071403"/>
    <w:rsid w:val="000740BB"/>
    <w:rsid w:val="000764E4"/>
    <w:rsid w:val="00093A31"/>
    <w:rsid w:val="000A0F9B"/>
    <w:rsid w:val="000A31F2"/>
    <w:rsid w:val="000A3CF9"/>
    <w:rsid w:val="000C446A"/>
    <w:rsid w:val="000D55EC"/>
    <w:rsid w:val="000E13EB"/>
    <w:rsid w:val="000F02CF"/>
    <w:rsid w:val="000F31AA"/>
    <w:rsid w:val="000F398B"/>
    <w:rsid w:val="000F47A3"/>
    <w:rsid w:val="00123E1E"/>
    <w:rsid w:val="00125B99"/>
    <w:rsid w:val="0013591F"/>
    <w:rsid w:val="00147B53"/>
    <w:rsid w:val="001560B6"/>
    <w:rsid w:val="00192F62"/>
    <w:rsid w:val="001A41D3"/>
    <w:rsid w:val="001C1858"/>
    <w:rsid w:val="001D2E19"/>
    <w:rsid w:val="001E009D"/>
    <w:rsid w:val="001F043B"/>
    <w:rsid w:val="001F5751"/>
    <w:rsid w:val="002142C5"/>
    <w:rsid w:val="00216BF8"/>
    <w:rsid w:val="002204FC"/>
    <w:rsid w:val="00231577"/>
    <w:rsid w:val="0023446A"/>
    <w:rsid w:val="0024640E"/>
    <w:rsid w:val="002534B7"/>
    <w:rsid w:val="00254DA7"/>
    <w:rsid w:val="002660C5"/>
    <w:rsid w:val="0027297E"/>
    <w:rsid w:val="002845A0"/>
    <w:rsid w:val="00286143"/>
    <w:rsid w:val="00296CAC"/>
    <w:rsid w:val="002979F8"/>
    <w:rsid w:val="002A3D05"/>
    <w:rsid w:val="002B077E"/>
    <w:rsid w:val="002B29E0"/>
    <w:rsid w:val="002C1299"/>
    <w:rsid w:val="002C1B16"/>
    <w:rsid w:val="002C1FC0"/>
    <w:rsid w:val="002C6AAA"/>
    <w:rsid w:val="002D0BE3"/>
    <w:rsid w:val="002E5B57"/>
    <w:rsid w:val="00303188"/>
    <w:rsid w:val="003137C5"/>
    <w:rsid w:val="0033088D"/>
    <w:rsid w:val="00362481"/>
    <w:rsid w:val="00370191"/>
    <w:rsid w:val="00372F5B"/>
    <w:rsid w:val="0037555E"/>
    <w:rsid w:val="0039153E"/>
    <w:rsid w:val="003A1E3A"/>
    <w:rsid w:val="003A2504"/>
    <w:rsid w:val="003A7CF6"/>
    <w:rsid w:val="003B33A4"/>
    <w:rsid w:val="003B6927"/>
    <w:rsid w:val="003C29CC"/>
    <w:rsid w:val="003C6063"/>
    <w:rsid w:val="003C7AEA"/>
    <w:rsid w:val="003D64B9"/>
    <w:rsid w:val="003E494A"/>
    <w:rsid w:val="003F42EC"/>
    <w:rsid w:val="003F446D"/>
    <w:rsid w:val="004131C0"/>
    <w:rsid w:val="00413C76"/>
    <w:rsid w:val="00420D03"/>
    <w:rsid w:val="00440551"/>
    <w:rsid w:val="004418EA"/>
    <w:rsid w:val="00465E35"/>
    <w:rsid w:val="004828E8"/>
    <w:rsid w:val="004B1E5C"/>
    <w:rsid w:val="004D075B"/>
    <w:rsid w:val="004D4516"/>
    <w:rsid w:val="004E2E59"/>
    <w:rsid w:val="004F3B68"/>
    <w:rsid w:val="00525EC9"/>
    <w:rsid w:val="00533B4D"/>
    <w:rsid w:val="00537E9F"/>
    <w:rsid w:val="00541F4C"/>
    <w:rsid w:val="00550461"/>
    <w:rsid w:val="00553EE8"/>
    <w:rsid w:val="00554F9C"/>
    <w:rsid w:val="00563DE4"/>
    <w:rsid w:val="00592396"/>
    <w:rsid w:val="005A0C5B"/>
    <w:rsid w:val="005A4C26"/>
    <w:rsid w:val="005A78EB"/>
    <w:rsid w:val="005B156A"/>
    <w:rsid w:val="005B1908"/>
    <w:rsid w:val="005B2E3A"/>
    <w:rsid w:val="005E752B"/>
    <w:rsid w:val="005F2DF8"/>
    <w:rsid w:val="005F7BDB"/>
    <w:rsid w:val="00622D18"/>
    <w:rsid w:val="00624187"/>
    <w:rsid w:val="00631FF5"/>
    <w:rsid w:val="00640CBF"/>
    <w:rsid w:val="00640CCD"/>
    <w:rsid w:val="00653C63"/>
    <w:rsid w:val="00660138"/>
    <w:rsid w:val="0066259B"/>
    <w:rsid w:val="006665CC"/>
    <w:rsid w:val="00671AE0"/>
    <w:rsid w:val="006737A8"/>
    <w:rsid w:val="00682C4D"/>
    <w:rsid w:val="00683ADB"/>
    <w:rsid w:val="0069092E"/>
    <w:rsid w:val="00696681"/>
    <w:rsid w:val="006B5D95"/>
    <w:rsid w:val="006C17DA"/>
    <w:rsid w:val="006C5F21"/>
    <w:rsid w:val="006D1BA2"/>
    <w:rsid w:val="006E3711"/>
    <w:rsid w:val="006F1691"/>
    <w:rsid w:val="0071138D"/>
    <w:rsid w:val="00714FCC"/>
    <w:rsid w:val="00734414"/>
    <w:rsid w:val="007413D4"/>
    <w:rsid w:val="00744BA8"/>
    <w:rsid w:val="00744CDF"/>
    <w:rsid w:val="0074617A"/>
    <w:rsid w:val="00767D60"/>
    <w:rsid w:val="00771F16"/>
    <w:rsid w:val="0077245E"/>
    <w:rsid w:val="0077419F"/>
    <w:rsid w:val="00781D7D"/>
    <w:rsid w:val="0078294C"/>
    <w:rsid w:val="007A368F"/>
    <w:rsid w:val="007C19B0"/>
    <w:rsid w:val="007E5F3A"/>
    <w:rsid w:val="00831F13"/>
    <w:rsid w:val="008377FA"/>
    <w:rsid w:val="008544E8"/>
    <w:rsid w:val="00857008"/>
    <w:rsid w:val="00867504"/>
    <w:rsid w:val="00871ADC"/>
    <w:rsid w:val="00871DA4"/>
    <w:rsid w:val="00881C84"/>
    <w:rsid w:val="008A4237"/>
    <w:rsid w:val="008B6008"/>
    <w:rsid w:val="008C5142"/>
    <w:rsid w:val="008D78A2"/>
    <w:rsid w:val="008E242B"/>
    <w:rsid w:val="008F01A5"/>
    <w:rsid w:val="008F239C"/>
    <w:rsid w:val="008F4528"/>
    <w:rsid w:val="00907CD1"/>
    <w:rsid w:val="00927CB0"/>
    <w:rsid w:val="00930273"/>
    <w:rsid w:val="009377E1"/>
    <w:rsid w:val="00940C7B"/>
    <w:rsid w:val="009446F2"/>
    <w:rsid w:val="00967981"/>
    <w:rsid w:val="00971DEC"/>
    <w:rsid w:val="00974CC3"/>
    <w:rsid w:val="009B32D9"/>
    <w:rsid w:val="009B613B"/>
    <w:rsid w:val="009C4EED"/>
    <w:rsid w:val="009D5DB4"/>
    <w:rsid w:val="009E265E"/>
    <w:rsid w:val="00A00B9C"/>
    <w:rsid w:val="00A05E42"/>
    <w:rsid w:val="00A41C53"/>
    <w:rsid w:val="00A501BF"/>
    <w:rsid w:val="00A51B64"/>
    <w:rsid w:val="00A71AEC"/>
    <w:rsid w:val="00A84EB2"/>
    <w:rsid w:val="00A953B5"/>
    <w:rsid w:val="00A96658"/>
    <w:rsid w:val="00AC217E"/>
    <w:rsid w:val="00AD00E5"/>
    <w:rsid w:val="00AE7320"/>
    <w:rsid w:val="00AF1D8C"/>
    <w:rsid w:val="00B016AA"/>
    <w:rsid w:val="00B136F2"/>
    <w:rsid w:val="00B14E2A"/>
    <w:rsid w:val="00B15316"/>
    <w:rsid w:val="00B20406"/>
    <w:rsid w:val="00B23DE9"/>
    <w:rsid w:val="00B260C2"/>
    <w:rsid w:val="00B54690"/>
    <w:rsid w:val="00B5764E"/>
    <w:rsid w:val="00B6262B"/>
    <w:rsid w:val="00B64B70"/>
    <w:rsid w:val="00B66857"/>
    <w:rsid w:val="00B75F57"/>
    <w:rsid w:val="00B80D55"/>
    <w:rsid w:val="00B900A9"/>
    <w:rsid w:val="00B968A0"/>
    <w:rsid w:val="00BA016D"/>
    <w:rsid w:val="00BA3B94"/>
    <w:rsid w:val="00BA4234"/>
    <w:rsid w:val="00BB14EC"/>
    <w:rsid w:val="00BD12FD"/>
    <w:rsid w:val="00BE491E"/>
    <w:rsid w:val="00BE4AFE"/>
    <w:rsid w:val="00BE513D"/>
    <w:rsid w:val="00BE7BEA"/>
    <w:rsid w:val="00C01419"/>
    <w:rsid w:val="00C07BE9"/>
    <w:rsid w:val="00C07EBB"/>
    <w:rsid w:val="00C1515F"/>
    <w:rsid w:val="00C214B2"/>
    <w:rsid w:val="00C42CD8"/>
    <w:rsid w:val="00C72C43"/>
    <w:rsid w:val="00C83130"/>
    <w:rsid w:val="00C96242"/>
    <w:rsid w:val="00CA3B8F"/>
    <w:rsid w:val="00CB6DC1"/>
    <w:rsid w:val="00CE0139"/>
    <w:rsid w:val="00D137E9"/>
    <w:rsid w:val="00D20CD3"/>
    <w:rsid w:val="00D24915"/>
    <w:rsid w:val="00D528A6"/>
    <w:rsid w:val="00D556D0"/>
    <w:rsid w:val="00D57735"/>
    <w:rsid w:val="00D71181"/>
    <w:rsid w:val="00D87737"/>
    <w:rsid w:val="00D90A2B"/>
    <w:rsid w:val="00D91E0B"/>
    <w:rsid w:val="00DA237E"/>
    <w:rsid w:val="00DB6A31"/>
    <w:rsid w:val="00DC1096"/>
    <w:rsid w:val="00DE4E96"/>
    <w:rsid w:val="00DF7FCF"/>
    <w:rsid w:val="00E26017"/>
    <w:rsid w:val="00E371C7"/>
    <w:rsid w:val="00E43FF2"/>
    <w:rsid w:val="00E51E16"/>
    <w:rsid w:val="00E60A60"/>
    <w:rsid w:val="00E768A8"/>
    <w:rsid w:val="00E768B1"/>
    <w:rsid w:val="00E77577"/>
    <w:rsid w:val="00E90690"/>
    <w:rsid w:val="00EB09DA"/>
    <w:rsid w:val="00EE2034"/>
    <w:rsid w:val="00EF7767"/>
    <w:rsid w:val="00F07EB6"/>
    <w:rsid w:val="00F13552"/>
    <w:rsid w:val="00F2397F"/>
    <w:rsid w:val="00F51470"/>
    <w:rsid w:val="00F734F4"/>
    <w:rsid w:val="00F7589C"/>
    <w:rsid w:val="00F94EB2"/>
    <w:rsid w:val="00F9577D"/>
    <w:rsid w:val="00FA2AD8"/>
    <w:rsid w:val="00FA7BBB"/>
    <w:rsid w:val="00FB0D0E"/>
    <w:rsid w:val="00FB48C7"/>
    <w:rsid w:val="00FC5FE8"/>
    <w:rsid w:val="00FF0850"/>
    <w:rsid w:val="00FF48BF"/>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EA2F"/>
  <w15:chartTrackingRefBased/>
  <w15:docId w15:val="{362C11F2-6DD0-47F8-9454-983E2D15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143"/>
  </w:style>
  <w:style w:type="paragraph" w:styleId="Heading1">
    <w:name w:val="heading 1"/>
    <w:basedOn w:val="Normal"/>
    <w:next w:val="Normal"/>
    <w:link w:val="Heading1Char"/>
    <w:uiPriority w:val="9"/>
    <w:qFormat/>
    <w:rsid w:val="00286143"/>
    <w:pPr>
      <w:keepNext/>
      <w:keepLines/>
      <w:spacing w:before="320" w:after="0" w:line="240" w:lineRule="auto"/>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28614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86143"/>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Heading4">
    <w:name w:val="heading 4"/>
    <w:basedOn w:val="Normal"/>
    <w:next w:val="Normal"/>
    <w:link w:val="Heading4Char"/>
    <w:uiPriority w:val="9"/>
    <w:semiHidden/>
    <w:unhideWhenUsed/>
    <w:qFormat/>
    <w:rsid w:val="0028614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86143"/>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Heading6">
    <w:name w:val="heading 6"/>
    <w:basedOn w:val="Normal"/>
    <w:next w:val="Normal"/>
    <w:link w:val="Heading6Char"/>
    <w:uiPriority w:val="9"/>
    <w:semiHidden/>
    <w:unhideWhenUsed/>
    <w:qFormat/>
    <w:rsid w:val="00286143"/>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286143"/>
    <w:pPr>
      <w:keepNext/>
      <w:keepLines/>
      <w:spacing w:before="40" w:after="0"/>
      <w:outlineLvl w:val="6"/>
    </w:pPr>
    <w:rPr>
      <w:rFonts w:asciiTheme="majorHAnsi" w:eastAsiaTheme="majorEastAsia" w:hAnsiTheme="majorHAnsi" w:cstheme="majorBidi"/>
      <w:i/>
      <w:iCs/>
      <w:color w:val="2A4F1C" w:themeColor="accent1" w:themeShade="80"/>
      <w:sz w:val="21"/>
      <w:szCs w:val="21"/>
    </w:rPr>
  </w:style>
  <w:style w:type="paragraph" w:styleId="Heading8">
    <w:name w:val="heading 8"/>
    <w:basedOn w:val="Normal"/>
    <w:next w:val="Normal"/>
    <w:link w:val="Heading8Char"/>
    <w:uiPriority w:val="9"/>
    <w:semiHidden/>
    <w:unhideWhenUsed/>
    <w:qFormat/>
    <w:rsid w:val="00286143"/>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286143"/>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143"/>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28614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86143"/>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semiHidden/>
    <w:rsid w:val="0028614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86143"/>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286143"/>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286143"/>
    <w:rPr>
      <w:rFonts w:asciiTheme="majorHAnsi" w:eastAsiaTheme="majorEastAsia" w:hAnsiTheme="majorHAnsi" w:cstheme="majorBidi"/>
      <w:i/>
      <w:iCs/>
      <w:color w:val="2A4F1C" w:themeColor="accent1" w:themeShade="80"/>
      <w:sz w:val="21"/>
      <w:szCs w:val="21"/>
    </w:rPr>
  </w:style>
  <w:style w:type="character" w:customStyle="1" w:styleId="Heading8Char">
    <w:name w:val="Heading 8 Char"/>
    <w:basedOn w:val="DefaultParagraphFont"/>
    <w:link w:val="Heading8"/>
    <w:uiPriority w:val="9"/>
    <w:semiHidden/>
    <w:rsid w:val="00286143"/>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286143"/>
    <w:rPr>
      <w:rFonts w:asciiTheme="majorHAnsi" w:eastAsiaTheme="majorEastAsia" w:hAnsiTheme="majorHAnsi" w:cstheme="majorBidi"/>
      <w:b/>
      <w:bCs/>
      <w:i/>
      <w:iCs/>
      <w:color w:val="455F51" w:themeColor="text2"/>
    </w:rPr>
  </w:style>
  <w:style w:type="paragraph" w:styleId="Title">
    <w:name w:val="Title"/>
    <w:basedOn w:val="Normal"/>
    <w:next w:val="Normal"/>
    <w:link w:val="TitleChar"/>
    <w:uiPriority w:val="10"/>
    <w:qFormat/>
    <w:rsid w:val="00286143"/>
    <w:pPr>
      <w:spacing w:after="0" w:line="240" w:lineRule="auto"/>
      <w:contextualSpacing/>
    </w:pPr>
    <w:rPr>
      <w:rFonts w:asciiTheme="majorHAnsi" w:eastAsiaTheme="majorEastAsia" w:hAnsiTheme="majorHAnsi" w:cstheme="majorBidi"/>
      <w:color w:val="549E39" w:themeColor="accent1"/>
      <w:spacing w:val="-10"/>
      <w:sz w:val="56"/>
      <w:szCs w:val="56"/>
    </w:rPr>
  </w:style>
  <w:style w:type="character" w:customStyle="1" w:styleId="TitleChar">
    <w:name w:val="Title Char"/>
    <w:basedOn w:val="DefaultParagraphFont"/>
    <w:link w:val="Title"/>
    <w:uiPriority w:val="10"/>
    <w:rsid w:val="00286143"/>
    <w:rPr>
      <w:rFonts w:asciiTheme="majorHAnsi" w:eastAsiaTheme="majorEastAsia" w:hAnsiTheme="majorHAnsi" w:cstheme="majorBidi"/>
      <w:color w:val="549E39" w:themeColor="accent1"/>
      <w:spacing w:val="-10"/>
      <w:sz w:val="56"/>
      <w:szCs w:val="56"/>
    </w:rPr>
  </w:style>
  <w:style w:type="paragraph" w:styleId="Subtitle">
    <w:name w:val="Subtitle"/>
    <w:basedOn w:val="Normal"/>
    <w:next w:val="Normal"/>
    <w:link w:val="SubtitleChar"/>
    <w:uiPriority w:val="11"/>
    <w:qFormat/>
    <w:rsid w:val="0028614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6143"/>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286143"/>
    <w:rPr>
      <w:b/>
      <w:bCs/>
      <w:i/>
      <w:iCs/>
    </w:rPr>
  </w:style>
  <w:style w:type="paragraph" w:styleId="IntenseQuote">
    <w:name w:val="Intense Quote"/>
    <w:basedOn w:val="Normal"/>
    <w:next w:val="Normal"/>
    <w:link w:val="IntenseQuoteChar"/>
    <w:uiPriority w:val="30"/>
    <w:qFormat/>
    <w:rsid w:val="00286143"/>
    <w:pPr>
      <w:pBdr>
        <w:left w:val="single" w:sz="18" w:space="12" w:color="549E39" w:themeColor="accent1"/>
      </w:pBdr>
      <w:spacing w:before="100" w:beforeAutospacing="1" w:line="300" w:lineRule="auto"/>
      <w:ind w:left="1224" w:right="1224"/>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rsid w:val="00286143"/>
    <w:rPr>
      <w:rFonts w:asciiTheme="majorHAnsi" w:eastAsiaTheme="majorEastAsia" w:hAnsiTheme="majorHAnsi" w:cstheme="majorBidi"/>
      <w:color w:val="549E39" w:themeColor="accent1"/>
      <w:sz w:val="28"/>
      <w:szCs w:val="28"/>
    </w:rPr>
  </w:style>
  <w:style w:type="character" w:styleId="IntenseReference">
    <w:name w:val="Intense Reference"/>
    <w:basedOn w:val="DefaultParagraphFont"/>
    <w:uiPriority w:val="32"/>
    <w:qFormat/>
    <w:rsid w:val="00286143"/>
    <w:rPr>
      <w:b/>
      <w:bCs/>
      <w:smallCaps/>
      <w:spacing w:val="5"/>
      <w:u w:val="single"/>
    </w:rPr>
  </w:style>
  <w:style w:type="paragraph" w:styleId="Caption">
    <w:name w:val="caption"/>
    <w:basedOn w:val="Normal"/>
    <w:next w:val="Normal"/>
    <w:uiPriority w:val="35"/>
    <w:semiHidden/>
    <w:unhideWhenUsed/>
    <w:qFormat/>
    <w:rsid w:val="00286143"/>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286143"/>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B66857"/>
    <w:pPr>
      <w:spacing w:after="0" w:line="240" w:lineRule="auto"/>
    </w:p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2A4F1C" w:themeColor="accent1" w:themeShade="80" w:shadow="1"/>
        <w:left w:val="single" w:sz="2" w:space="10" w:color="2A4F1C" w:themeColor="accent1" w:themeShade="80" w:shadow="1"/>
        <w:bottom w:val="single" w:sz="2" w:space="10" w:color="2A4F1C" w:themeColor="accent1" w:themeShade="80" w:shadow="1"/>
        <w:right w:val="single" w:sz="2" w:space="10" w:color="2A4F1C" w:themeColor="accent1" w:themeShade="80" w:shadow="1"/>
      </w:pBdr>
      <w:ind w:left="1152" w:right="1152"/>
    </w:pPr>
    <w:rPr>
      <w:i/>
      <w:iCs/>
      <w:color w:val="2A4F1C" w:themeColor="accent1" w:themeShade="80"/>
    </w:rPr>
  </w:style>
  <w:style w:type="character" w:styleId="FollowedHyperlink">
    <w:name w:val="FollowedHyperlink"/>
    <w:basedOn w:val="DefaultParagraphFont"/>
    <w:uiPriority w:val="99"/>
    <w:semiHidden/>
    <w:unhideWhenUsed/>
    <w:rsid w:val="00971DEC"/>
    <w:rPr>
      <w:color w:val="014A3A" w:themeColor="accent4" w:themeShade="80"/>
      <w:u w:val="single"/>
    </w:rPr>
  </w:style>
  <w:style w:type="character" w:styleId="Hyperlink">
    <w:name w:val="Hyperlink"/>
    <w:basedOn w:val="DefaultParagraphFont"/>
    <w:uiPriority w:val="99"/>
    <w:unhideWhenUsed/>
    <w:rsid w:val="00B66857"/>
    <w:rPr>
      <w:color w:val="318B98"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TOC1">
    <w:name w:val="toc 1"/>
    <w:basedOn w:val="Normal"/>
    <w:next w:val="Normal"/>
    <w:autoRedefine/>
    <w:uiPriority w:val="39"/>
    <w:unhideWhenUsed/>
    <w:rsid w:val="008F239C"/>
    <w:pPr>
      <w:spacing w:after="100"/>
    </w:pPr>
  </w:style>
  <w:style w:type="table" w:styleId="TableGrid">
    <w:name w:val="Table Grid"/>
    <w:basedOn w:val="TableNormal"/>
    <w:uiPriority w:val="39"/>
    <w:rsid w:val="0028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6143"/>
    <w:rPr>
      <w:b/>
      <w:bCs/>
    </w:rPr>
  </w:style>
  <w:style w:type="character" w:styleId="Emphasis">
    <w:name w:val="Emphasis"/>
    <w:basedOn w:val="DefaultParagraphFont"/>
    <w:uiPriority w:val="20"/>
    <w:qFormat/>
    <w:rsid w:val="00286143"/>
    <w:rPr>
      <w:i/>
      <w:iCs/>
    </w:rPr>
  </w:style>
  <w:style w:type="paragraph" w:styleId="NoSpacing">
    <w:name w:val="No Spacing"/>
    <w:uiPriority w:val="1"/>
    <w:qFormat/>
    <w:rsid w:val="00286143"/>
    <w:pPr>
      <w:spacing w:after="0" w:line="240" w:lineRule="auto"/>
    </w:pPr>
  </w:style>
  <w:style w:type="paragraph" w:styleId="Quote">
    <w:name w:val="Quote"/>
    <w:basedOn w:val="Normal"/>
    <w:next w:val="Normal"/>
    <w:link w:val="QuoteChar"/>
    <w:uiPriority w:val="29"/>
    <w:qFormat/>
    <w:rsid w:val="0028614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6143"/>
    <w:rPr>
      <w:i/>
      <w:iCs/>
      <w:color w:val="404040" w:themeColor="text1" w:themeTint="BF"/>
    </w:rPr>
  </w:style>
  <w:style w:type="character" w:styleId="SubtleEmphasis">
    <w:name w:val="Subtle Emphasis"/>
    <w:basedOn w:val="DefaultParagraphFont"/>
    <w:uiPriority w:val="19"/>
    <w:qFormat/>
    <w:rsid w:val="00286143"/>
    <w:rPr>
      <w:i/>
      <w:iCs/>
      <w:color w:val="404040" w:themeColor="text1" w:themeTint="BF"/>
    </w:rPr>
  </w:style>
  <w:style w:type="character" w:styleId="SubtleReference">
    <w:name w:val="Subtle Reference"/>
    <w:basedOn w:val="DefaultParagraphFont"/>
    <w:uiPriority w:val="31"/>
    <w:qFormat/>
    <w:rsid w:val="00286143"/>
    <w:rPr>
      <w:smallCaps/>
      <w:color w:val="404040" w:themeColor="text1" w:themeTint="BF"/>
      <w:u w:val="single" w:color="7F7F7F" w:themeColor="text1" w:themeTint="80"/>
    </w:rPr>
  </w:style>
  <w:style w:type="character" w:styleId="BookTitle">
    <w:name w:val="Book Title"/>
    <w:basedOn w:val="DefaultParagraphFont"/>
    <w:uiPriority w:val="33"/>
    <w:qFormat/>
    <w:rsid w:val="00286143"/>
    <w:rPr>
      <w:b/>
      <w:bCs/>
      <w:smallCaps/>
    </w:rPr>
  </w:style>
  <w:style w:type="table" w:styleId="ListTable4-Accent1">
    <w:name w:val="List Table 4 Accent 1"/>
    <w:basedOn w:val="TableNormal"/>
    <w:uiPriority w:val="49"/>
    <w:rsid w:val="00286143"/>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3-Accent4">
    <w:name w:val="List Table 3 Accent 4"/>
    <w:basedOn w:val="TableNormal"/>
    <w:uiPriority w:val="48"/>
    <w:rsid w:val="00286143"/>
    <w:pPr>
      <w:spacing w:after="0" w:line="240" w:lineRule="auto"/>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GridTable4-Accent1">
    <w:name w:val="Grid Table 4 Accent 1"/>
    <w:basedOn w:val="TableNormal"/>
    <w:uiPriority w:val="49"/>
    <w:rsid w:val="00286143"/>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TOC2">
    <w:name w:val="toc 2"/>
    <w:basedOn w:val="Normal"/>
    <w:next w:val="Normal"/>
    <w:autoRedefine/>
    <w:uiPriority w:val="39"/>
    <w:unhideWhenUsed/>
    <w:rsid w:val="00DF7FCF"/>
    <w:pPr>
      <w:spacing w:after="100"/>
      <w:ind w:left="200"/>
    </w:pPr>
  </w:style>
  <w:style w:type="paragraph" w:styleId="ListParagraph">
    <w:name w:val="List Paragraph"/>
    <w:basedOn w:val="Normal"/>
    <w:uiPriority w:val="34"/>
    <w:qFormat/>
    <w:rsid w:val="006F1691"/>
    <w:pPr>
      <w:ind w:left="720"/>
      <w:contextualSpacing/>
    </w:pPr>
  </w:style>
  <w:style w:type="paragraph" w:styleId="TOC3">
    <w:name w:val="toc 3"/>
    <w:basedOn w:val="Normal"/>
    <w:next w:val="Normal"/>
    <w:autoRedefine/>
    <w:uiPriority w:val="39"/>
    <w:unhideWhenUsed/>
    <w:rsid w:val="002C1299"/>
    <w:pPr>
      <w:spacing w:after="100"/>
      <w:ind w:left="400"/>
    </w:pPr>
  </w:style>
  <w:style w:type="character" w:styleId="UnresolvedMention">
    <w:name w:val="Unresolved Mention"/>
    <w:basedOn w:val="DefaultParagraphFont"/>
    <w:uiPriority w:val="99"/>
    <w:semiHidden/>
    <w:unhideWhenUsed/>
    <w:rsid w:val="000F47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npmjs.com/get-np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marketplace.visualstudio.com/items?itemName=AmazonWebServices.AWSToolkitforVisualStudio201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nage.auth0.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pec%20design%20(blank).dotx" TargetMode="External"/></Relationships>
</file>

<file path=word/theme/theme1.xml><?xml version="1.0" encoding="utf-8"?>
<a:theme xmlns:a="http://schemas.openxmlformats.org/drawingml/2006/main" name="Retrospec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B1E9B1-64D8-4A5E-AE4A-7A55AE584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1578</TotalTime>
  <Pages>16</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Merrick</dc:creator>
  <cp:keywords/>
  <dc:description/>
  <cp:lastModifiedBy>Brian Merrick</cp:lastModifiedBy>
  <cp:revision>162</cp:revision>
  <dcterms:created xsi:type="dcterms:W3CDTF">2016-12-17T22:24:00Z</dcterms:created>
  <dcterms:modified xsi:type="dcterms:W3CDTF">2018-02-03T22:11:00Z</dcterms:modified>
</cp:coreProperties>
</file>