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5276"/>
          <w:sz w:val="56"/>
          <w:szCs w:val="56"/>
        </w:rPr>
        <w:t xml:space="preserve">Twitter Hate Speech Classification</w:t>
      </w:r>
    </w:p>
    <w:p>
      <w:pPr>
        <w:spacing w:after="300" w:before="0"/>
        <w:jc w:val="center"/>
      </w:pPr>
      <w:r>
        <w:rPr>
          <w:rFonts w:ascii="Arial" w:cs="Arial" w:eastAsia="Arial" w:hAnsi="Arial"/>
          <w:i/>
          <w:iCs/>
          <w:color w:val="2E75B6"/>
          <w:sz w:val="32"/>
          <w:szCs w:val="32"/>
        </w:rPr>
        <w:t xml:space="preserve">A Complete Academic Guide for Beginners in NLP</w:t>
      </w:r>
    </w:p>
    <w:p>
      <w:pPr>
        <w:spacing w:after="1200" w:before="0"/>
        <w:jc w:val="center"/>
      </w:pPr>
      <w:r>
        <w:rPr>
          <w:rFonts w:ascii="Arial" w:cs="Arial" w:eastAsia="Arial" w:hAnsi="Arial"/>
          <w:color w:val="555555"/>
          <w:sz w:val="24"/>
          <w:szCs w:val="24"/>
        </w:rPr>
        <w:t xml:space="preserve">CSC 7650 — Natural Language Processing | Phase I: Classical Machine Learning</w:t>
      </w:r>
    </w:p>
    <w:p>
      <w:pPr>
        <w:pBdr>
          <w:bottom w:val="single" w:color="2E75B6" w:sz="8" w:space="1"/>
        </w:pBdr>
        <w:spacing w:after="0" w:before="0"/>
      </w:pPr>
      <w:r>
        <w:t xml:space="preserve"/>
      </w:r>
    </w:p>
    <w:p>
      <w:r>
        <w:br w:type="page"/>
      </w:r>
    </w:p>
    <w:p>
      <w:pPr>
        <w:pStyle w:val="Heading1"/>
        <w:spacing w:after="200" w:before="360"/>
      </w:pPr>
      <w:r>
        <w:rPr>
          <w:rFonts w:ascii="Arial" w:cs="Arial" w:eastAsia="Arial" w:hAnsi="Arial"/>
          <w:b/>
          <w:bCs/>
          <w:sz w:val="32"/>
          <w:szCs w:val="32"/>
        </w:rPr>
        <w:t xml:space="preserve">1. Introduction — What Is This Project?</w:t>
      </w:r>
    </w:p>
    <w:p>
      <w:pPr>
        <w:spacing w:after="80" w:before="80"/>
        <w:jc w:val="both"/>
      </w:pPr>
      <w:r>
        <w:rPr>
          <w:rFonts w:ascii="Arial" w:cs="Arial" w:eastAsia="Arial" w:hAnsi="Arial"/>
          <w:sz w:val="22"/>
          <w:szCs w:val="22"/>
        </w:rPr>
        <w:t xml:space="preserve">This document is a step-by-step academic guide to building a hate speech text classifier using Natural Language Processing (NLP). It is written for someone new to NLP who wants to understand not just what the code does, but the reasoning behind every decision — why certain techniques were chosen, what alternatives exist, and where the field is heading.</w:t>
      </w:r>
    </w:p>
    <w:p>
      <w:pPr>
        <w:spacing w:after="60" w:before="60"/>
      </w:pPr>
      <w:r>
        <w:t xml:space="preserve"/>
      </w:r>
    </w:p>
    <w:p>
      <w:pPr>
        <w:spacing w:after="80" w:before="80"/>
        <w:jc w:val="both"/>
      </w:pPr>
      <w:r>
        <w:rPr>
          <w:rFonts w:ascii="Arial" w:cs="Arial" w:eastAsia="Arial" w:hAnsi="Arial"/>
          <w:sz w:val="22"/>
          <w:szCs w:val="22"/>
        </w:rPr>
        <w:t xml:space="preserve">The project classifies tweets from Twitter as either hate speech (label = 1) or non-hate speech (label = 0). The dataset contains 1,614 labeled tweets. This is a binary text classification problem — one of the most fundamental tasks in NLP.</w:t>
      </w:r>
    </w:p>
    <w:p>
      <w:pPr>
        <w:spacing w:after="60" w:before="60"/>
      </w:pPr>
      <w:r>
        <w:t xml:space="preserve"/>
      </w:r>
    </w:p>
    <w:p>
      <w:pPr>
        <w:pStyle w:val="Heading2"/>
        <w:spacing w:after="160" w:before="240"/>
      </w:pPr>
      <w:r>
        <w:rPr>
          <w:rFonts w:ascii="Arial" w:cs="Arial" w:eastAsia="Arial" w:hAnsi="Arial"/>
          <w:b/>
          <w:bCs/>
          <w:sz w:val="26"/>
          <w:szCs w:val="26"/>
        </w:rPr>
        <w:t xml:space="preserve">1.1 What Is Hate Speech?</w:t>
      </w:r>
    </w:p>
    <w:p>
      <w:pPr>
        <w:spacing w:after="80" w:before="80"/>
        <w:jc w:val="both"/>
      </w:pPr>
      <w:r>
        <w:rPr>
          <w:rFonts w:ascii="Arial" w:cs="Arial" w:eastAsia="Arial" w:hAnsi="Arial"/>
          <w:sz w:val="22"/>
          <w:szCs w:val="22"/>
        </w:rPr>
        <w:t xml:space="preserve">Hate speech is defined by three simultaneous conditions that must all be true:</w:t>
      </w:r>
    </w:p>
    <w:p>
      <w:pPr>
        <w:pStyle w:val="ListParagraph"/>
        <w:numPr>
          <w:ilvl w:val="0"/>
          <w:numId w:val="2"/>
        </w:numPr>
        <w:spacing w:after="60" w:before="60"/>
      </w:pPr>
      <w:r>
        <w:rPr>
          <w:rFonts w:ascii="Arial" w:cs="Arial" w:eastAsia="Arial" w:hAnsi="Arial"/>
          <w:sz w:val="22"/>
          <w:szCs w:val="22"/>
        </w:rPr>
        <w:t xml:space="preserve">It is a deliberate attack</w:t>
      </w:r>
    </w:p>
    <w:p>
      <w:pPr>
        <w:pStyle w:val="ListParagraph"/>
        <w:numPr>
          <w:ilvl w:val="0"/>
          <w:numId w:val="2"/>
        </w:numPr>
        <w:spacing w:after="60" w:before="60"/>
      </w:pPr>
      <w:r>
        <w:rPr>
          <w:rFonts w:ascii="Arial" w:cs="Arial" w:eastAsia="Arial" w:hAnsi="Arial"/>
          <w:sz w:val="22"/>
          <w:szCs w:val="22"/>
        </w:rPr>
        <w:t xml:space="preserve">It is directed towards a specific group of people</w:t>
      </w:r>
    </w:p>
    <w:p>
      <w:pPr>
        <w:pStyle w:val="ListParagraph"/>
        <w:numPr>
          <w:ilvl w:val="0"/>
          <w:numId w:val="2"/>
        </w:numPr>
        <w:spacing w:after="60" w:before="60"/>
      </w:pPr>
      <w:r>
        <w:rPr>
          <w:rFonts w:ascii="Arial" w:cs="Arial" w:eastAsia="Arial" w:hAnsi="Arial"/>
          <w:sz w:val="22"/>
          <w:szCs w:val="22"/>
        </w:rPr>
        <w:t xml:space="preserve">It is motivated by aspects of the group's identity — such as race, religion, ethnicity, or origin</w:t>
      </w:r>
    </w:p>
    <w:p>
      <w:pPr>
        <w:spacing w:after="60" w:before="60"/>
      </w:pPr>
      <w:r>
        <w:t xml:space="preserve"/>
      </w:r>
    </w:p>
    <w:p>
      <w:pPr>
        <w:spacing w:after="80" w:before="80"/>
        <w:jc w:val="both"/>
      </w:pPr>
      <w:r>
        <w:rPr>
          <w:rFonts w:ascii="Arial" w:cs="Arial" w:eastAsia="Arial" w:hAnsi="Arial"/>
          <w:sz w:val="22"/>
          <w:szCs w:val="22"/>
        </w:rPr>
        <w:t xml:space="preserve">A critical challenge: the word 'hate' appears in both hate speech and non-hate speech tweets. 'I hate this weather' is not hate speech. This demonstrates why simple keyword matching fails and why more sophisticated methods are required.</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2. The Four Paradigms of NLP</w:t>
      </w:r>
    </w:p>
    <w:p>
      <w:pPr>
        <w:spacing w:after="80" w:before="80"/>
        <w:jc w:val="both"/>
      </w:pPr>
      <w:r>
        <w:rPr>
          <w:rFonts w:ascii="Arial" w:cs="Arial" w:eastAsia="Arial" w:hAnsi="Arial"/>
          <w:sz w:val="22"/>
          <w:szCs w:val="22"/>
        </w:rPr>
        <w:t xml:space="preserve">NLP has evolved through four major paradigms, each building on the limitations of the previous. Understanding these paradigms is essential for knowing where any given technique fits.</w:t>
      </w:r>
    </w:p>
    <w:p>
      <w:pPr>
        <w:spacing w:after="60" w:before="60"/>
      </w:pPr>
      <w:r>
        <w:t xml:space="preserve"/>
      </w:r>
    </w:p>
    <w:p>
      <w:pPr>
        <w:pStyle w:val="Heading2"/>
        <w:spacing w:after="160" w:before="240"/>
      </w:pPr>
      <w:r>
        <w:rPr>
          <w:rFonts w:ascii="Arial" w:cs="Arial" w:eastAsia="Arial" w:hAnsi="Arial"/>
          <w:b/>
          <w:bCs/>
          <w:sz w:val="26"/>
          <w:szCs w:val="26"/>
        </w:rPr>
        <w:t xml:space="preserve">Paradigm 1 — Rule-Based NLP (Pre-2000s)</w:t>
      </w:r>
    </w:p>
    <w:p>
      <w:pPr>
        <w:spacing w:after="80" w:before="80"/>
        <w:jc w:val="both"/>
      </w:pPr>
      <w:r>
        <w:rPr>
          <w:rFonts w:ascii="Arial" w:cs="Arial" w:eastAsia="Arial" w:hAnsi="Arial"/>
          <w:sz w:val="22"/>
          <w:szCs w:val="22"/>
        </w:rPr>
        <w:t xml:space="preserve">Hand-crafted rules written by linguists. No machine learning. Works by pattern matching — if a tweet contains a slur from a predefined list, flag it.</w:t>
      </w:r>
    </w:p>
    <w:p>
      <w:pPr>
        <w:pStyle w:val="ListParagraph"/>
        <w:numPr>
          <w:ilvl w:val="0"/>
          <w:numId w:val="3"/>
        </w:numPr>
        <w:spacing w:after="60" w:before="60"/>
      </w:pPr>
      <w:r>
        <w:rPr>
          <w:rFonts w:ascii="Arial" w:cs="Arial" w:eastAsia="Arial" w:hAnsi="Arial"/>
          <w:sz w:val="22"/>
          <w:szCs w:val="22"/>
        </w:rPr>
        <w:t xml:space="preserve">Strength: Fully transparent, requires no training data</w:t>
      </w:r>
    </w:p>
    <w:p>
      <w:pPr>
        <w:pStyle w:val="ListParagraph"/>
        <w:numPr>
          <w:ilvl w:val="0"/>
          <w:numId w:val="3"/>
        </w:numPr>
        <w:spacing w:after="60" w:before="60"/>
      </w:pPr>
      <w:r>
        <w:rPr>
          <w:rFonts w:ascii="Arial" w:cs="Arial" w:eastAsia="Arial" w:hAnsi="Arial"/>
          <w:sz w:val="22"/>
          <w:szCs w:val="22"/>
        </w:rPr>
        <w:t xml:space="preserve">Weakness: Cannot understand context — 'I hate this weather' gets wrongly flagged</w:t>
      </w:r>
    </w:p>
    <w:p>
      <w:pPr>
        <w:pStyle w:val="ListParagraph"/>
        <w:numPr>
          <w:ilvl w:val="0"/>
          <w:numId w:val="3"/>
        </w:numPr>
        <w:spacing w:after="60" w:before="60"/>
      </w:pPr>
      <w:r>
        <w:rPr>
          <w:rFonts w:ascii="Arial" w:cs="Arial" w:eastAsia="Arial" w:hAnsi="Arial"/>
          <w:sz w:val="22"/>
          <w:szCs w:val="22"/>
        </w:rPr>
        <w:t xml:space="preserve">Accuracy on this task: approximately 55–60%</w:t>
      </w:r>
    </w:p>
    <w:p>
      <w:pPr>
        <w:spacing w:after="60" w:before="60"/>
      </w:pPr>
      <w:r>
        <w:t xml:space="preserve"/>
      </w:r>
    </w:p>
    <w:p>
      <w:pPr>
        <w:pStyle w:val="Heading2"/>
        <w:spacing w:after="160" w:before="240"/>
      </w:pPr>
      <w:r>
        <w:rPr>
          <w:rFonts w:ascii="Arial" w:cs="Arial" w:eastAsia="Arial" w:hAnsi="Arial"/>
          <w:b/>
          <w:bCs/>
          <w:sz w:val="26"/>
          <w:szCs w:val="26"/>
        </w:rPr>
        <w:t xml:space="preserve">Paradigm 2 — Classical Machine Learning (2000s–2014)</w:t>
      </w:r>
    </w:p>
    <w:p>
      <w:pPr>
        <w:spacing w:after="80" w:before="80"/>
        <w:jc w:val="both"/>
      </w:pPr>
      <w:r>
        <w:rPr>
          <w:rFonts w:ascii="Arial" w:cs="Arial" w:eastAsia="Arial" w:hAnsi="Arial"/>
          <w:sz w:val="22"/>
          <w:szCs w:val="22"/>
        </w:rPr>
        <w:t xml:space="preserve">Learn patterns from labeled data using hand-crafted features. You engineer the features (TF-IDF, n-grams, sentiment scores), then train a statistical model (Logistic Regression, SVM, Naive Bayes). This is exactly what Phase I of this project implements.</w:t>
      </w:r>
    </w:p>
    <w:p>
      <w:pPr>
        <w:pStyle w:val="ListParagraph"/>
        <w:numPr>
          <w:ilvl w:val="0"/>
          <w:numId w:val="3"/>
        </w:numPr>
        <w:spacing w:after="60" w:before="60"/>
      </w:pPr>
      <w:r>
        <w:rPr>
          <w:rFonts w:ascii="Arial" w:cs="Arial" w:eastAsia="Arial" w:hAnsi="Arial"/>
          <w:sz w:val="22"/>
          <w:szCs w:val="22"/>
        </w:rPr>
        <w:t xml:space="preserve">Strength: Works well on small datasets, fast to train, interpretable</w:t>
      </w:r>
    </w:p>
    <w:p>
      <w:pPr>
        <w:pStyle w:val="ListParagraph"/>
        <w:numPr>
          <w:ilvl w:val="0"/>
          <w:numId w:val="3"/>
        </w:numPr>
        <w:spacing w:after="60" w:before="60"/>
      </w:pPr>
      <w:r>
        <w:rPr>
          <w:rFonts w:ascii="Arial" w:cs="Arial" w:eastAsia="Arial" w:hAnsi="Arial"/>
          <w:sz w:val="22"/>
          <w:szCs w:val="22"/>
        </w:rPr>
        <w:t xml:space="preserve">Weakness: You decide what features matter — the model cannot discover new ones</w:t>
      </w:r>
    </w:p>
    <w:p>
      <w:pPr>
        <w:pStyle w:val="ListParagraph"/>
        <w:numPr>
          <w:ilvl w:val="0"/>
          <w:numId w:val="3"/>
        </w:numPr>
        <w:spacing w:after="60" w:before="60"/>
      </w:pPr>
      <w:r>
        <w:rPr>
          <w:rFonts w:ascii="Arial" w:cs="Arial" w:eastAsia="Arial" w:hAnsi="Arial"/>
          <w:sz w:val="22"/>
          <w:szCs w:val="22"/>
        </w:rPr>
        <w:t xml:space="preserve">Accuracy on this task: approximately 65–75%</w:t>
      </w:r>
    </w:p>
    <w:p>
      <w:pPr>
        <w:spacing w:after="60" w:before="60"/>
      </w:pPr>
      <w:r>
        <w:t xml:space="preserve"/>
      </w:r>
    </w:p>
    <w:p>
      <w:pPr>
        <w:pStyle w:val="Heading2"/>
        <w:spacing w:after="160" w:before="240"/>
      </w:pPr>
      <w:r>
        <w:rPr>
          <w:rFonts w:ascii="Arial" w:cs="Arial" w:eastAsia="Arial" w:hAnsi="Arial"/>
          <w:b/>
          <w:bCs/>
          <w:sz w:val="26"/>
          <w:szCs w:val="26"/>
        </w:rPr>
        <w:t xml:space="preserve">Paradigm 3 — Deep Learning / Neural NLP (2014–2018)</w:t>
      </w:r>
    </w:p>
    <w:p>
      <w:pPr>
        <w:spacing w:after="80" w:before="80"/>
        <w:jc w:val="both"/>
      </w:pPr>
      <w:r>
        <w:rPr>
          <w:rFonts w:ascii="Arial" w:cs="Arial" w:eastAsia="Arial" w:hAnsi="Arial"/>
          <w:sz w:val="22"/>
          <w:szCs w:val="22"/>
        </w:rPr>
        <w:t xml:space="preserve">Let the model learn its own features using neural networks. Word embeddings (Word2Vec, GloVe, FastText) feed into neural networks such as CNNs and LSTMs. The model learns what matters automatically.</w:t>
      </w:r>
    </w:p>
    <w:p>
      <w:pPr>
        <w:pStyle w:val="ListParagraph"/>
        <w:numPr>
          <w:ilvl w:val="0"/>
          <w:numId w:val="3"/>
        </w:numPr>
        <w:spacing w:after="60" w:before="60"/>
      </w:pPr>
      <w:r>
        <w:rPr>
          <w:rFonts w:ascii="Arial" w:cs="Arial" w:eastAsia="Arial" w:hAnsi="Arial"/>
          <w:sz w:val="22"/>
          <w:szCs w:val="22"/>
        </w:rPr>
        <w:t xml:space="preserve">Strength: Learns complex patterns automatically, handles word order and sequence</w:t>
      </w:r>
    </w:p>
    <w:p>
      <w:pPr>
        <w:pStyle w:val="ListParagraph"/>
        <w:numPr>
          <w:ilvl w:val="0"/>
          <w:numId w:val="3"/>
        </w:numPr>
        <w:spacing w:after="60" w:before="60"/>
      </w:pPr>
      <w:r>
        <w:rPr>
          <w:rFonts w:ascii="Arial" w:cs="Arial" w:eastAsia="Arial" w:hAnsi="Arial"/>
          <w:sz w:val="22"/>
          <w:szCs w:val="22"/>
        </w:rPr>
        <w:t xml:space="preserve">Weakness: Needs substantially more labeled data than classical methods</w:t>
      </w:r>
    </w:p>
    <w:p>
      <w:pPr>
        <w:pStyle w:val="ListParagraph"/>
        <w:numPr>
          <w:ilvl w:val="0"/>
          <w:numId w:val="3"/>
        </w:numPr>
        <w:spacing w:after="60" w:before="60"/>
      </w:pPr>
      <w:r>
        <w:rPr>
          <w:rFonts w:ascii="Arial" w:cs="Arial" w:eastAsia="Arial" w:hAnsi="Arial"/>
          <w:sz w:val="22"/>
          <w:szCs w:val="22"/>
        </w:rPr>
        <w:t xml:space="preserve">Accuracy on this task: approximately 65–79% depending on architecture</w:t>
      </w:r>
    </w:p>
    <w:p>
      <w:pPr>
        <w:spacing w:after="60" w:before="60"/>
      </w:pPr>
      <w:r>
        <w:t xml:space="preserve"/>
      </w:r>
    </w:p>
    <w:p>
      <w:pPr>
        <w:pStyle w:val="Heading2"/>
        <w:spacing w:after="160" w:before="240"/>
      </w:pPr>
      <w:r>
        <w:rPr>
          <w:rFonts w:ascii="Arial" w:cs="Arial" w:eastAsia="Arial" w:hAnsi="Arial"/>
          <w:b/>
          <w:bCs/>
          <w:sz w:val="26"/>
          <w:szCs w:val="26"/>
        </w:rPr>
        <w:t xml:space="preserve">Paradigm 4 — Pretrained Transformers / LLMs (2018–present)</w:t>
      </w:r>
    </w:p>
    <w:p>
      <w:pPr>
        <w:spacing w:after="80" w:before="80"/>
        <w:jc w:val="both"/>
      </w:pPr>
      <w:r>
        <w:rPr>
          <w:rFonts w:ascii="Arial" w:cs="Arial" w:eastAsia="Arial" w:hAnsi="Arial"/>
          <w:sz w:val="22"/>
          <w:szCs w:val="22"/>
        </w:rPr>
        <w:t xml:space="preserve">Pretrain a massive model on billions of words, then fine-tune or prompt it for a specific task. Models like BERT and GPT understand every word in the context of every other word simultaneously using self-attention.</w:t>
      </w:r>
    </w:p>
    <w:p>
      <w:pPr>
        <w:pStyle w:val="ListParagraph"/>
        <w:numPr>
          <w:ilvl w:val="0"/>
          <w:numId w:val="3"/>
        </w:numPr>
        <w:spacing w:after="60" w:before="60"/>
      </w:pPr>
      <w:r>
        <w:rPr>
          <w:rFonts w:ascii="Arial" w:cs="Arial" w:eastAsia="Arial" w:hAnsi="Arial"/>
          <w:sz w:val="22"/>
          <w:szCs w:val="22"/>
        </w:rPr>
        <w:t xml:space="preserve">Strength: Understands context deeply, state of the art on almost every NLP task</w:t>
      </w:r>
    </w:p>
    <w:p>
      <w:pPr>
        <w:pStyle w:val="ListParagraph"/>
        <w:numPr>
          <w:ilvl w:val="0"/>
          <w:numId w:val="3"/>
        </w:numPr>
        <w:spacing w:after="60" w:before="60"/>
      </w:pPr>
      <w:r>
        <w:rPr>
          <w:rFonts w:ascii="Arial" w:cs="Arial" w:eastAsia="Arial" w:hAnsi="Arial"/>
          <w:sz w:val="22"/>
          <w:szCs w:val="22"/>
        </w:rPr>
        <w:t xml:space="preserve">Weakness: Computationally expensive, requires GPU for fine-tuning</w:t>
      </w:r>
    </w:p>
    <w:p>
      <w:pPr>
        <w:pStyle w:val="ListParagraph"/>
        <w:numPr>
          <w:ilvl w:val="0"/>
          <w:numId w:val="3"/>
        </w:numPr>
        <w:spacing w:after="60" w:before="60"/>
      </w:pPr>
      <w:r>
        <w:rPr>
          <w:rFonts w:ascii="Arial" w:cs="Arial" w:eastAsia="Arial" w:hAnsi="Arial"/>
          <w:sz w:val="22"/>
          <w:szCs w:val="22"/>
        </w:rPr>
        <w:t xml:space="preserve">Accuracy on this task: approximately 82–95% depending on model</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3. All Approaches to Hate Speech Classification</w:t>
      </w:r>
    </w:p>
    <w:p>
      <w:pPr>
        <w:spacing w:after="80" w:before="80"/>
        <w:jc w:val="both"/>
      </w:pPr>
      <w:r>
        <w:rPr>
          <w:rFonts w:ascii="Arial" w:cs="Arial" w:eastAsia="Arial" w:hAnsi="Arial"/>
          <w:sz w:val="22"/>
          <w:szCs w:val="22"/>
        </w:rPr>
        <w:t xml:space="preserve">The table below covers every major approach from oldest to most modern, organized by paradigm. Rows 3, 4, and 5 show your actual Phase I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900"/>
        <w:gridCol w:w="1100"/>
        <w:gridCol w:w="1000"/>
        <w:gridCol w:w="700"/>
        <w:gridCol w:w="1530"/>
        <w:gridCol w:w="1530"/>
      </w:tblGrid>
      <w:tr>
        <w:trPr>
          <w:tblHeader/>
        </w:trPr>
        <w:tc>
          <w:tcPr>
            <w:tcW w:type="dxa" w:w="4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Approach</w:t>
            </w:r>
          </w:p>
        </w:tc>
        <w:tc>
          <w:tcPr>
            <w:tcW w:type="dxa" w:w="9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Paradigm</w:t>
            </w:r>
          </w:p>
        </w:tc>
        <w:tc>
          <w:tcPr>
            <w:tcW w:type="dxa" w:w="11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10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Math</w:t>
            </w:r>
          </w:p>
        </w:tc>
        <w:tc>
          <w:tcPr>
            <w:tcW w:type="dxa" w:w="7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53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Strengths</w:t>
            </w:r>
          </w:p>
        </w:tc>
        <w:tc>
          <w:tcPr>
            <w:tcW w:type="dxa" w:w="153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Weaknesses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Keyword Rule-Based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 — Rule-Based</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Regex, slur lists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If-else, pattern matching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55–60%</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 data needed, transparent</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Cannot understand context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Bag of Words + Naive Bayes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CountVectorizer, MultinomialNB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Bayes theorem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65–68%</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works on small data</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Assumes word independence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 + Logistic Regression</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TfidfVectorizer, sklearn</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Log-odds, L2 regularization</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72.81% (your result)</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Interpretable, tunable, strong baseline</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 semantic understanding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TF-IDF + Linear SVM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TfidfVectorizer, LinearSVC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margin hyperplane, hinge loss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71.25% (your result)</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on sparse text</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Lower non-hate recall</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 + Naive Bayes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TfidfVectorizer, MultinomialNB</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Bayes theorem, conditional probability</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66.56% (your result)</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Very fast, computationally efficient</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Critical recall imbalance: 0.44 non-hate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TF-IDF + Random Forest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RandomForestClassifier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Ensemble of trees, Gini impurity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68–72%</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Handles non-linear patterns</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 on large feature sets</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 + XGBoost</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2 — Classical ML</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XGBClassifier</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Boosted trees, cross-entropy</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70–74%</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Strong on tabular data</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Many hyperparameters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Word2Vec + LR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Neural Embeddings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Gensim Word2Vec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Skip-gram, average pooling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68–72%</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semantic similarity</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Averages lose word order</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FastText + LR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3 — Neural Embeddings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Facebook FastText</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Subword n-grams, softmax</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70–74%</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Handles misspellings, great for Twitter</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Static, no deep context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DNN on TF-IDF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TensorFlow/Keras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 layers, dropout, sigmoid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70–75%</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Easy transition from sklearn</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sequence understanding</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CNN on Embeddings</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TensorFlow/Keras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Conv filters, max pooling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73–77%</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Captures local n-gram patterns</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Needs more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BiLSTM + Attention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TensorFlow/Keras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Bidirectional LSTM, attention weights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75–79%</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Handles word order and sequence</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 to train</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BERT Fine-tuned</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HuggingFace, bert-base-uncased</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Self-attention, masked LM</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82–87%</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Deep context, handles sarcasm and negation</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Needs GPU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HateBERT Fine-tuned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HuggingFace, GroNLP/hateBERT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pretrained on abusive content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85–90%</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Domain-specific for hate speech</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Narrow domain</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Zero-shot LLM</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OpenAI / Anthropic API</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In-context learning</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75–82%</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 training needed</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Expensive, non-deterministic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Few-shot LLM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 Anthropic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In-context learning + examples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78–84%</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Better than zero-shot</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 sensitive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Hybrid TF-IDF + VADER + LR</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2+3 — Hybrid</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TfidfVectorizer, VADER, scipy hstack</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Feature concatenation, LR</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74–76% (your Phase I+h)</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Combines lexical and sentiment</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 deep context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 + Classifier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 Modern LLM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Sentence-BERT, OpenAI embeddings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 embeddings + small classifier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85–93%</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strong, tiny dataset friendly</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embedding API</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LLM Fine-tuning (LoRA)</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5 — Modern LLM</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HuggingFace PEFT, LoRA/QLoRA</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Low-rank adaptation</w:t>
            </w:r>
          </w:p>
        </w:tc>
        <w:tc>
          <w:tcPr>
            <w:tcW w:type="dxa" w:w="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90–95%</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Best performance, customizable</w:t>
            </w:r>
          </w:p>
        </w:tc>
        <w:tc>
          <w:tcPr>
            <w:tcW w:type="dxa" w:w="15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Requires GPU</w:t>
            </w:r>
          </w:p>
        </w:tc>
      </w:tr>
    </w:tbl>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4. Generation Summary — Oldest to Latest</w:t>
      </w:r>
    </w:p>
    <w:p>
      <w:pPr>
        <w:spacing w:after="80" w:before="80"/>
        <w:jc w:val="both"/>
      </w:pPr>
      <w:r>
        <w:rPr>
          <w:rFonts w:ascii="Arial" w:cs="Arial" w:eastAsia="Arial" w:hAnsi="Arial"/>
          <w:sz w:val="22"/>
          <w:szCs w:val="22"/>
        </w:rPr>
        <w:t xml:space="preserve">A simplified comparison of each generation focusing on key properties that determine when each approach is appropriate.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60"/>
        <w:gridCol w:w="1200"/>
        <w:gridCol w:w="1200"/>
        <w:gridCol w:w="1200"/>
        <w:gridCol w:w="1340"/>
      </w:tblGrid>
      <w:tr>
        <w:trPr>
          <w:tblHeader/>
        </w:trPr>
        <w:tc>
          <w:tcPr>
            <w:tcW w:type="dxa" w:w="18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15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Generation</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Uses TF-IDF?</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Learns Context?</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Needed</w:t>
            </w:r>
          </w:p>
        </w:tc>
        <w:tc>
          <w:tcPr>
            <w:tcW w:type="dxa" w:w="134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Accuracy</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Logistic Regression</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 — Classical ML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Very small</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70–75%</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SVM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 Classical 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small</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70–74%</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Naive Bayes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1 — Classical ML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Very small</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60–70%</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DNN on TF-IDF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70–75%</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LSTM</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Partial</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Medium</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65–72%</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CNN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 Deep Learning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68–75%</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BERT Fine-tuned</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 (deep)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Small</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85–92%</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DistilBERT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 Transformers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Small</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83–90%</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LLM Zero-shot</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5 — Modern LLM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 (deep)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None</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80–90%</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Embedding + Classifier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 Modern LLM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(deep)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small</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85–93%</w:t>
            </w:r>
          </w:p>
        </w:tc>
      </w:tr>
      <w:tr>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LLM Fine-tuning (LoRA)</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5 — Modern LLM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 (deep)</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Small</w:t>
            </w:r>
          </w:p>
        </w:tc>
        <w:tc>
          <w:tcPr>
            <w:tcW w:type="dxa" w:w="1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90–95%</w:t>
            </w:r>
          </w:p>
        </w:tc>
      </w:tr>
    </w:tbl>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5. The Project Pipeline — Step by Step</w:t>
      </w:r>
    </w:p>
    <w:p>
      <w:pPr>
        <w:spacing w:after="80" w:before="80"/>
        <w:jc w:val="both"/>
      </w:pPr>
      <w:r>
        <w:rPr>
          <w:rFonts w:ascii="Arial" w:cs="Arial" w:eastAsia="Arial" w:hAnsi="Arial"/>
          <w:sz w:val="22"/>
          <w:szCs w:val="22"/>
        </w:rPr>
        <w:t xml:space="preserve">This section walks through the exact pipeline used in Phase I, explaining what each step does and why it was done in this order.</w:t>
      </w:r>
    </w:p>
    <w:p>
      <w:pPr>
        <w:spacing w:after="60" w:before="60"/>
      </w:pPr>
      <w:r>
        <w:t xml:space="preserve"/>
      </w:r>
    </w:p>
    <w:p>
      <w:pPr>
        <w:pStyle w:val="Heading2"/>
        <w:spacing w:after="160" w:before="240"/>
      </w:pPr>
      <w:r>
        <w:rPr>
          <w:rFonts w:ascii="Arial" w:cs="Arial" w:eastAsia="Arial" w:hAnsi="Arial"/>
          <w:b/>
          <w:bCs/>
          <w:sz w:val="26"/>
          <w:szCs w:val="26"/>
        </w:rPr>
        <w:t xml:space="preserve">Step 1 — Data Loading and Sanity Checks</w:t>
      </w:r>
    </w:p>
    <w:p>
      <w:pPr>
        <w:spacing w:after="80" w:before="80"/>
        <w:jc w:val="both"/>
      </w:pPr>
      <w:r>
        <w:rPr>
          <w:rFonts w:ascii="Arial" w:cs="Arial" w:eastAsia="Arial" w:hAnsi="Arial"/>
          <w:sz w:val="22"/>
          <w:szCs w:val="22"/>
        </w:rPr>
        <w:t xml:space="preserve">The dataset (train.csv) contains two columns: text (the raw tweet) and label (0 or 1). Before any analysis, basic sanity checks confirm: shape of the dataset, presence of missing values, and that labels are binary integers. The dataset has 1,614 rows with zero missing values.</w:t>
      </w:r>
    </w:p>
    <w:p>
      <w:pPr>
        <w:spacing w:after="40" w:before="40"/>
        <w:ind w:left="720"/>
      </w:pPr>
      <w:r>
        <w:rPr>
          <w:rFonts w:ascii="Courier New" w:cs="Courier New" w:eastAsia="Courier New" w:hAnsi="Courier New"/>
          <w:color w:val="1A5276"/>
          <w:sz w:val="18"/>
          <w:szCs w:val="18"/>
        </w:rPr>
        <w:t xml:space="preserve">df = pd.read_csv('train.csv')</w:t>
      </w:r>
    </w:p>
    <w:p>
      <w:pPr>
        <w:spacing w:after="40" w:before="40"/>
        <w:ind w:left="720"/>
      </w:pPr>
      <w:r>
        <w:rPr>
          <w:rFonts w:ascii="Courier New" w:cs="Courier New" w:eastAsia="Courier New" w:hAnsi="Courier New"/>
          <w:color w:val="1A5276"/>
          <w:sz w:val="18"/>
          <w:szCs w:val="18"/>
        </w:rPr>
        <w:t xml:space="preserve">print(df.shape)           # (1614, 2)</w:t>
      </w:r>
    </w:p>
    <w:p>
      <w:pPr>
        <w:spacing w:after="40" w:before="40"/>
        <w:ind w:left="720"/>
      </w:pPr>
      <w:r>
        <w:rPr>
          <w:rFonts w:ascii="Courier New" w:cs="Courier New" w:eastAsia="Courier New" w:hAnsi="Courier New"/>
          <w:color w:val="1A5276"/>
          <w:sz w:val="18"/>
          <w:szCs w:val="18"/>
        </w:rPr>
        <w:t xml:space="preserve">print(df.isnull().sum())  # text: 0, label: 0</w:t>
      </w:r>
    </w:p>
    <w:p>
      <w:pPr>
        <w:spacing w:after="60" w:before="60"/>
      </w:pPr>
      <w:r>
        <w:t xml:space="preserve"/>
      </w:r>
    </w:p>
    <w:p>
      <w:pPr>
        <w:pStyle w:val="Heading2"/>
        <w:spacing w:after="160" w:before="240"/>
      </w:pPr>
      <w:r>
        <w:rPr>
          <w:rFonts w:ascii="Arial" w:cs="Arial" w:eastAsia="Arial" w:hAnsi="Arial"/>
          <w:b/>
          <w:bCs/>
          <w:sz w:val="26"/>
          <w:szCs w:val="26"/>
        </w:rPr>
        <w:t xml:space="preserve">Step 2 — Data Exploration (Task 1a)</w:t>
      </w:r>
    </w:p>
    <w:p>
      <w:pPr>
        <w:spacing w:after="80" w:before="80"/>
        <w:jc w:val="both"/>
      </w:pPr>
      <w:r>
        <w:rPr>
          <w:rFonts w:ascii="Arial" w:cs="Arial" w:eastAsia="Arial" w:hAnsi="Arial"/>
          <w:sz w:val="22"/>
          <w:szCs w:val="22"/>
        </w:rPr>
        <w:t xml:space="preserve">Exploration goes beyond basic statistics. Five specific analyses were performed:</w:t>
      </w:r>
    </w:p>
    <w:p>
      <w:pPr>
        <w:pStyle w:val="ListParagraph"/>
        <w:numPr>
          <w:ilvl w:val="0"/>
          <w:numId w:val="2"/>
        </w:numPr>
        <w:spacing w:after="60" w:before="60"/>
      </w:pPr>
      <w:r>
        <w:rPr>
          <w:rFonts w:ascii="Arial" w:cs="Arial" w:eastAsia="Arial" w:hAnsi="Arial"/>
          <w:sz w:val="22"/>
          <w:szCs w:val="22"/>
        </w:rPr>
        <w:t xml:space="preserve">Class balance analysis — 50.56% hate / 49.44% non-hate. Nearly perfectly balanced. Accuracy is a fair metric. No oversampling needed.</w:t>
      </w:r>
    </w:p>
    <w:p>
      <w:pPr>
        <w:pStyle w:val="ListParagraph"/>
        <w:numPr>
          <w:ilvl w:val="0"/>
          <w:numId w:val="2"/>
        </w:numPr>
        <w:spacing w:after="60" w:before="60"/>
      </w:pPr>
      <w:r>
        <w:rPr>
          <w:rFonts w:ascii="Arial" w:cs="Arial" w:eastAsia="Arial" w:hAnsi="Arial"/>
          <w:sz w:val="22"/>
          <w:szCs w:val="22"/>
        </w:rPr>
        <w:t xml:space="preserve">Text length analysis — hate speech tweets average 23.6 words vs 17.0 words for non-hate. Hate speech tends to be more elaborate.</w:t>
      </w:r>
    </w:p>
    <w:p>
      <w:pPr>
        <w:pStyle w:val="ListParagraph"/>
        <w:numPr>
          <w:ilvl w:val="0"/>
          <w:numId w:val="2"/>
        </w:numPr>
        <w:spacing w:after="60" w:before="60"/>
      </w:pPr>
      <w:r>
        <w:rPr>
          <w:rFonts w:ascii="Arial" w:cs="Arial" w:eastAsia="Arial" w:hAnsi="Arial"/>
          <w:sz w:val="22"/>
          <w:szCs w:val="22"/>
        </w:rPr>
        <w:t xml:space="preserve">Top-K words per class — common words like 'people' appear in both classes, confirming raw frequency is insufficient.</w:t>
      </w:r>
    </w:p>
    <w:p>
      <w:pPr>
        <w:pStyle w:val="ListParagraph"/>
        <w:numPr>
          <w:ilvl w:val="0"/>
          <w:numId w:val="2"/>
        </w:numPr>
        <w:spacing w:after="60" w:before="60"/>
      </w:pPr>
      <w:r>
        <w:rPr>
          <w:rFonts w:ascii="Arial" w:cs="Arial" w:eastAsia="Arial" w:hAnsi="Arial"/>
          <w:sz w:val="22"/>
          <w:szCs w:val="22"/>
        </w:rPr>
        <w:t xml:space="preserve">Exclusive words analysis — 2,117 words appear only in hate speech and never in non-hate speech, identifying the most discriminative vocabulary.</w:t>
      </w:r>
    </w:p>
    <w:p>
      <w:pPr>
        <w:pStyle w:val="ListParagraph"/>
        <w:numPr>
          <w:ilvl w:val="0"/>
          <w:numId w:val="2"/>
        </w:numPr>
        <w:spacing w:after="60" w:before="60"/>
      </w:pPr>
      <w:r>
        <w:rPr>
          <w:rFonts w:ascii="Arial" w:cs="Arial" w:eastAsia="Arial" w:hAnsi="Arial"/>
          <w:sz w:val="22"/>
          <w:szCs w:val="22"/>
        </w:rPr>
        <w:t xml:space="preserve">Sample tweets from each class — qualitative inspection to understand the nature of the content.</w:t>
      </w:r>
    </w:p>
    <w:p>
      <w:pPr>
        <w:spacing w:after="60" w:before="60"/>
      </w:pPr>
      <w:r>
        <w:t xml:space="preserve"/>
      </w:r>
    </w:p>
    <w:p>
      <w:pPr>
        <w:pStyle w:val="Heading2"/>
        <w:spacing w:after="160" w:before="240"/>
      </w:pPr>
      <w:r>
        <w:rPr>
          <w:rFonts w:ascii="Arial" w:cs="Arial" w:eastAsia="Arial" w:hAnsi="Arial"/>
          <w:b/>
          <w:bCs/>
          <w:sz w:val="26"/>
          <w:szCs w:val="26"/>
        </w:rPr>
        <w:t xml:space="preserve">Step 3 — Data Preprocessing (Task 1b)</w:t>
      </w:r>
    </w:p>
    <w:p>
      <w:pPr>
        <w:spacing w:after="80" w:before="80"/>
        <w:jc w:val="both"/>
      </w:pPr>
      <w:r>
        <w:rPr>
          <w:rFonts w:ascii="Arial" w:cs="Arial" w:eastAsia="Arial" w:hAnsi="Arial"/>
          <w:sz w:val="22"/>
          <w:szCs w:val="22"/>
        </w:rPr>
        <w:t xml:space="preserve">A ten-step preprocessing pipeline applied consistently to both training and inference data:</w:t>
      </w:r>
    </w:p>
    <w:p>
      <w:pPr>
        <w:pStyle w:val="ListParagraph"/>
        <w:numPr>
          <w:ilvl w:val="0"/>
          <w:numId w:val="2"/>
        </w:numPr>
        <w:spacing w:after="60" w:before="60"/>
      </w:pPr>
      <w:r>
        <w:rPr>
          <w:rFonts w:ascii="Arial" w:cs="Arial" w:eastAsia="Arial" w:hAnsi="Arial"/>
          <w:sz w:val="22"/>
          <w:szCs w:val="22"/>
        </w:rPr>
        <w:t xml:space="preserve">Lowercasing — standardizes vocabulary so 'Hate' and 'hate' are the same word</w:t>
      </w:r>
    </w:p>
    <w:p>
      <w:pPr>
        <w:pStyle w:val="ListParagraph"/>
        <w:numPr>
          <w:ilvl w:val="0"/>
          <w:numId w:val="2"/>
        </w:numPr>
        <w:spacing w:after="60" w:before="60"/>
      </w:pPr>
      <w:r>
        <w:rPr>
          <w:rFonts w:ascii="Arial" w:cs="Arial" w:eastAsia="Arial" w:hAnsi="Arial"/>
          <w:sz w:val="22"/>
          <w:szCs w:val="22"/>
        </w:rPr>
        <w:t xml:space="preserve">URL removal — links carry no hate-speech signal</w:t>
      </w:r>
    </w:p>
    <w:p>
      <w:pPr>
        <w:pStyle w:val="ListParagraph"/>
        <w:numPr>
          <w:ilvl w:val="0"/>
          <w:numId w:val="2"/>
        </w:numPr>
        <w:spacing w:after="60" w:before="60"/>
      </w:pPr>
      <w:r>
        <w:rPr>
          <w:rFonts w:ascii="Arial" w:cs="Arial" w:eastAsia="Arial" w:hAnsi="Arial"/>
          <w:sz w:val="22"/>
          <w:szCs w:val="22"/>
        </w:rPr>
        <w:t xml:space="preserve">@mention removal — identity of mentioned users is irrelevant to the label</w:t>
      </w:r>
    </w:p>
    <w:p>
      <w:pPr>
        <w:pStyle w:val="ListParagraph"/>
        <w:numPr>
          <w:ilvl w:val="0"/>
          <w:numId w:val="2"/>
        </w:numPr>
        <w:spacing w:after="60" w:before="60"/>
      </w:pPr>
      <w:r>
        <w:rPr>
          <w:rFonts w:ascii="Arial" w:cs="Arial" w:eastAsia="Arial" w:hAnsi="Arial"/>
          <w:sz w:val="22"/>
          <w:szCs w:val="22"/>
        </w:rPr>
        <w:t xml:space="preserve">Hashtag handling — remove # symbol but keep the word</w:t>
      </w:r>
    </w:p>
    <w:p>
      <w:pPr>
        <w:pStyle w:val="ListParagraph"/>
        <w:numPr>
          <w:ilvl w:val="0"/>
          <w:numId w:val="2"/>
        </w:numPr>
        <w:spacing w:after="60" w:before="60"/>
      </w:pPr>
      <w:r>
        <w:rPr>
          <w:rFonts w:ascii="Arial" w:cs="Arial" w:eastAsia="Arial" w:hAnsi="Arial"/>
          <w:sz w:val="22"/>
          <w:szCs w:val="22"/>
        </w:rPr>
        <w:t xml:space="preserve">Emoji removal — sparse in this small dataset, adds noise for bag-of-words models</w:t>
      </w:r>
    </w:p>
    <w:p>
      <w:pPr>
        <w:pStyle w:val="ListParagraph"/>
        <w:numPr>
          <w:ilvl w:val="0"/>
          <w:numId w:val="2"/>
        </w:numPr>
        <w:spacing w:after="60" w:before="60"/>
      </w:pPr>
      <w:r>
        <w:rPr>
          <w:rFonts w:ascii="Arial" w:cs="Arial" w:eastAsia="Arial" w:hAnsi="Arial"/>
          <w:sz w:val="22"/>
          <w:szCs w:val="22"/>
        </w:rPr>
        <w:t xml:space="preserve">Punctuation removal — reduces noise for TF-IDF features</w:t>
      </w:r>
    </w:p>
    <w:p>
      <w:pPr>
        <w:pStyle w:val="ListParagraph"/>
        <w:numPr>
          <w:ilvl w:val="0"/>
          <w:numId w:val="2"/>
        </w:numPr>
        <w:spacing w:after="60" w:before="60"/>
      </w:pPr>
      <w:r>
        <w:rPr>
          <w:rFonts w:ascii="Arial" w:cs="Arial" w:eastAsia="Arial" w:hAnsi="Arial"/>
          <w:sz w:val="22"/>
          <w:szCs w:val="22"/>
        </w:rPr>
        <w:t xml:space="preserve">Digit removal — numbers rarely carry meaningful hate speech signal</w:t>
      </w:r>
    </w:p>
    <w:p>
      <w:pPr>
        <w:pStyle w:val="ListParagraph"/>
        <w:numPr>
          <w:ilvl w:val="0"/>
          <w:numId w:val="2"/>
        </w:numPr>
        <w:spacing w:after="60" w:before="60"/>
      </w:pPr>
      <w:r>
        <w:rPr>
          <w:rFonts w:ascii="Arial" w:cs="Arial" w:eastAsia="Arial" w:hAnsi="Arial"/>
          <w:sz w:val="22"/>
          <w:szCs w:val="22"/>
        </w:rPr>
        <w:t xml:space="preserve">Whitespace normalization — removes extra spaces</w:t>
      </w:r>
    </w:p>
    <w:p>
      <w:pPr>
        <w:pStyle w:val="ListParagraph"/>
        <w:numPr>
          <w:ilvl w:val="0"/>
          <w:numId w:val="2"/>
        </w:numPr>
        <w:spacing w:after="60" w:before="60"/>
      </w:pPr>
      <w:r>
        <w:rPr>
          <w:rFonts w:ascii="Arial" w:cs="Arial" w:eastAsia="Arial" w:hAnsi="Arial"/>
          <w:sz w:val="22"/>
          <w:szCs w:val="22"/>
        </w:rPr>
        <w:t xml:space="preserve">Stopword removal — common words like 'the', 'a', 'in' appear equally in both classes</w:t>
      </w:r>
    </w:p>
    <w:p>
      <w:pPr>
        <w:pStyle w:val="ListParagraph"/>
        <w:numPr>
          <w:ilvl w:val="0"/>
          <w:numId w:val="2"/>
        </w:numPr>
        <w:spacing w:after="60" w:before="60"/>
      </w:pPr>
      <w:r>
        <w:rPr>
          <w:rFonts w:ascii="Arial" w:cs="Arial" w:eastAsia="Arial" w:hAnsi="Arial"/>
          <w:sz w:val="22"/>
          <w:szCs w:val="22"/>
        </w:rPr>
        <w:t xml:space="preserve">Word-length filtering — removes tokens shorter than 3 characters</w:t>
      </w:r>
    </w:p>
    <w:p>
      <w:pPr>
        <w:spacing w:after="60" w:before="60"/>
      </w:pPr>
      <w:r>
        <w:t xml:space="preserve"/>
      </w:r>
    </w:p>
    <w:p>
      <w:pPr>
        <w:spacing w:after="80" w:before="80"/>
        <w:jc w:val="both"/>
      </w:pPr>
      <w:r>
        <w:rPr>
          <w:rFonts w:ascii="Arial" w:cs="Arial" w:eastAsia="Arial" w:hAnsi="Arial"/>
          <w:sz w:val="22"/>
          <w:szCs w:val="22"/>
        </w:rPr>
        <w:t xml:space="preserve">Lemmatization using spaCy was also applied after the pipeline, normalizing words to their base form. After preprocessing, 17 rows were dropped as empty, leaving 1,597 usable rows.</w:t>
      </w:r>
    </w:p>
    <w:p>
      <w:pPr>
        <w:spacing w:after="60" w:before="60"/>
      </w:pPr>
      <w:r>
        <w:t xml:space="preserve"/>
      </w:r>
    </w:p>
    <w:p>
      <w:pPr>
        <w:pStyle w:val="Heading2"/>
        <w:spacing w:after="160" w:before="240"/>
      </w:pPr>
      <w:r>
        <w:rPr>
          <w:rFonts w:ascii="Arial" w:cs="Arial" w:eastAsia="Arial" w:hAnsi="Arial"/>
          <w:b/>
          <w:bCs/>
          <w:sz w:val="26"/>
          <w:szCs w:val="26"/>
        </w:rPr>
        <w:t xml:space="preserve">Step 4 — Train/Test Split</w:t>
      </w:r>
    </w:p>
    <w:p>
      <w:pPr>
        <w:spacing w:after="80" w:before="80"/>
        <w:jc w:val="both"/>
      </w:pPr>
      <w:r>
        <w:rPr>
          <w:rFonts w:ascii="Arial" w:cs="Arial" w:eastAsia="Arial" w:hAnsi="Arial"/>
          <w:sz w:val="22"/>
          <w:szCs w:val="22"/>
        </w:rPr>
        <w:t xml:space="preserve">The dataset was split into 80% training (1,277 rows) and 20% testing (320 rows) using stratified splitting. Stratification ensures the 50/50 class ratio is preserved in both splits.</w:t>
      </w:r>
    </w:p>
    <w:p>
      <w:pPr>
        <w:spacing w:after="40" w:before="40"/>
        <w:ind w:left="720"/>
      </w:pPr>
      <w:r>
        <w:rPr>
          <w:rFonts w:ascii="Courier New" w:cs="Courier New" w:eastAsia="Courier New" w:hAnsi="Courier New"/>
          <w:color w:val="1A5276"/>
          <w:sz w:val="18"/>
          <w:szCs w:val="18"/>
        </w:rPr>
        <w:t xml:space="preserve">X_train, X_test, y_train, y_test = train_test_split(</w:t>
      </w:r>
    </w:p>
    <w:p>
      <w:pPr>
        <w:spacing w:after="40" w:before="40"/>
        <w:ind w:left="720"/>
      </w:pPr>
      <w:r>
        <w:rPr>
          <w:rFonts w:ascii="Courier New" w:cs="Courier New" w:eastAsia="Courier New" w:hAnsi="Courier New"/>
          <w:color w:val="1A5276"/>
          <w:sz w:val="18"/>
          <w:szCs w:val="18"/>
        </w:rPr>
        <w:t xml:space="preserve">    X, y, test_size=0.2, random_state=42, stratify=y</w:t>
      </w:r>
    </w:p>
    <w:p>
      <w:pPr>
        <w:spacing w:after="40" w:before="40"/>
        <w:ind w:left="720"/>
      </w:pPr>
      <w:r>
        <w:rPr>
          <w:rFonts w:ascii="Courier New" w:cs="Courier New" w:eastAsia="Courier New" w:hAnsi="Courier New"/>
          <w:color w:val="1A5276"/>
          <w:sz w:val="18"/>
          <w:szCs w:val="18"/>
        </w:rPr>
        <w:t xml:space="preserve">)</w:t>
      </w:r>
    </w:p>
    <w:p>
      <w:pPr>
        <w:spacing w:after="60" w:before="60"/>
      </w:pPr>
      <w:r>
        <w:t xml:space="preserve"/>
      </w:r>
    </w:p>
    <w:p>
      <w:pPr>
        <w:spacing w:after="80" w:before="80"/>
        <w:jc w:val="both"/>
      </w:pPr>
      <w:r>
        <w:rPr>
          <w:rFonts w:ascii="Arial" w:cs="Arial" w:eastAsia="Arial" w:hAnsi="Arial"/>
          <w:sz w:val="22"/>
          <w:szCs w:val="22"/>
        </w:rPr>
        <w:t xml:space="preserve">CRITICAL: The split must happen BEFORE fitting the vectorizer. Fitting TF-IDF on the full dataset before splitting is data leakage — the model gains unfair knowledge of the test set vocabulary.</w:t>
      </w:r>
    </w:p>
    <w:p>
      <w:pPr>
        <w:spacing w:after="60" w:before="60"/>
      </w:pPr>
      <w:r>
        <w:t xml:space="preserve"/>
      </w:r>
    </w:p>
    <w:p>
      <w:pPr>
        <w:pStyle w:val="Heading2"/>
        <w:spacing w:after="160" w:before="240"/>
      </w:pPr>
      <w:r>
        <w:rPr>
          <w:rFonts w:ascii="Arial" w:cs="Arial" w:eastAsia="Arial" w:hAnsi="Arial"/>
          <w:b/>
          <w:bCs/>
          <w:sz w:val="26"/>
          <w:szCs w:val="26"/>
        </w:rPr>
        <w:t xml:space="preserve">Step 5 — TF-IDF Vectorization</w:t>
      </w:r>
    </w:p>
    <w:p>
      <w:pPr>
        <w:spacing w:after="80" w:before="80"/>
        <w:jc w:val="both"/>
      </w:pPr>
      <w:r>
        <w:rPr>
          <w:rFonts w:ascii="Arial" w:cs="Arial" w:eastAsia="Arial" w:hAnsi="Arial"/>
          <w:sz w:val="22"/>
          <w:szCs w:val="22"/>
        </w:rPr>
        <w:t xml:space="preserve">Text is converted to numerical vectors. TF-IDF penalizes words that appear in all documents (like 'the') and rewards words distinctive to specific documents (like 'parasite'). The vectorizer is fit ONLY on training data.</w:t>
      </w:r>
    </w:p>
    <w:p>
      <w:pPr>
        <w:spacing w:after="40" w:before="40"/>
        <w:ind w:left="720"/>
      </w:pPr>
      <w:r>
        <w:rPr>
          <w:rFonts w:ascii="Courier New" w:cs="Courier New" w:eastAsia="Courier New" w:hAnsi="Courier New"/>
          <w:color w:val="1A5276"/>
          <w:sz w:val="18"/>
          <w:szCs w:val="18"/>
        </w:rPr>
        <w:t xml:space="preserve">tfidf = TfidfVectorizer(</w:t>
      </w:r>
    </w:p>
    <w:p>
      <w:pPr>
        <w:spacing w:after="40" w:before="40"/>
        <w:ind w:left="720"/>
      </w:pPr>
      <w:r>
        <w:rPr>
          <w:rFonts w:ascii="Courier New" w:cs="Courier New" w:eastAsia="Courier New" w:hAnsi="Courier New"/>
          <w:color w:val="1A5276"/>
          <w:sz w:val="18"/>
          <w:szCs w:val="18"/>
        </w:rPr>
        <w:t xml:space="preserve">    max_features=10000,   # top 10,000 terms</w:t>
      </w:r>
    </w:p>
    <w:p>
      <w:pPr>
        <w:spacing w:after="40" w:before="40"/>
        <w:ind w:left="720"/>
      </w:pPr>
      <w:r>
        <w:rPr>
          <w:rFonts w:ascii="Courier New" w:cs="Courier New" w:eastAsia="Courier New" w:hAnsi="Courier New"/>
          <w:color w:val="1A5276"/>
          <w:sz w:val="18"/>
          <w:szCs w:val="18"/>
        </w:rPr>
        <w:t xml:space="preserve">    ngram_range=(1, 2),   # unigrams + bigrams</w:t>
      </w:r>
    </w:p>
    <w:p>
      <w:pPr>
        <w:spacing w:after="40" w:before="40"/>
        <w:ind w:left="720"/>
      </w:pPr>
      <w:r>
        <w:rPr>
          <w:rFonts w:ascii="Courier New" w:cs="Courier New" w:eastAsia="Courier New" w:hAnsi="Courier New"/>
          <w:color w:val="1A5276"/>
          <w:sz w:val="18"/>
          <w:szCs w:val="18"/>
        </w:rPr>
        <w:t xml:space="preserve">    stop_words='english', # remove common words</w:t>
      </w:r>
    </w:p>
    <w:p>
      <w:pPr>
        <w:spacing w:after="40" w:before="40"/>
        <w:ind w:left="720"/>
      </w:pPr>
      <w:r>
        <w:rPr>
          <w:rFonts w:ascii="Courier New" w:cs="Courier New" w:eastAsia="Courier New" w:hAnsi="Courier New"/>
          <w:color w:val="1A5276"/>
          <w:sz w:val="18"/>
          <w:szCs w:val="18"/>
        </w:rPr>
        <w:t xml:space="preserve">    sublinear_tf=True     # apply log(tf)</w:t>
      </w:r>
    </w:p>
    <w:p>
      <w:pPr>
        <w:spacing w:after="40" w:before="40"/>
        <w:ind w:left="720"/>
      </w:pPr>
      <w:r>
        <w:rPr>
          <w:rFonts w:ascii="Courier New" w:cs="Courier New" w:eastAsia="Courier New" w:hAnsi="Courier New"/>
          <w:color w:val="1A5276"/>
          <w:sz w:val="18"/>
          <w:szCs w:val="18"/>
        </w:rPr>
        <w:t xml:space="preserve">)</w:t>
      </w:r>
    </w:p>
    <w:p>
      <w:pPr>
        <w:spacing w:after="40" w:before="40"/>
        <w:ind w:left="720"/>
      </w:pPr>
      <w:r>
        <w:rPr>
          <w:rFonts w:ascii="Courier New" w:cs="Courier New" w:eastAsia="Courier New" w:hAnsi="Courier New"/>
          <w:color w:val="1A5276"/>
          <w:sz w:val="18"/>
          <w:szCs w:val="18"/>
        </w:rPr>
        <w:t xml:space="preserve">X_train_vec = tfidf.fit_transform(X_train)  # fit on train ONLY</w:t>
      </w:r>
    </w:p>
    <w:p>
      <w:pPr>
        <w:spacing w:after="40" w:before="40"/>
        <w:ind w:left="720"/>
      </w:pPr>
      <w:r>
        <w:rPr>
          <w:rFonts w:ascii="Courier New" w:cs="Courier New" w:eastAsia="Courier New" w:hAnsi="Courier New"/>
          <w:color w:val="1A5276"/>
          <w:sz w:val="18"/>
          <w:szCs w:val="18"/>
        </w:rPr>
        <w:t xml:space="preserve">X_test_vec  = tfidf.transform(X_test)       # transform test only</w:t>
      </w:r>
    </w:p>
    <w:p>
      <w:pPr>
        <w:spacing w:after="60" w:before="60"/>
      </w:pPr>
      <w:r>
        <w:t xml:space="preserve"/>
      </w:r>
    </w:p>
    <w:p>
      <w:pPr>
        <w:pStyle w:val="Heading2"/>
        <w:spacing w:after="160" w:before="240"/>
      </w:pPr>
      <w:r>
        <w:rPr>
          <w:rFonts w:ascii="Arial" w:cs="Arial" w:eastAsia="Arial" w:hAnsi="Arial"/>
          <w:b/>
          <w:bCs/>
          <w:sz w:val="26"/>
          <w:szCs w:val="26"/>
        </w:rPr>
        <w:t xml:space="preserve">Step 6 — Logistic Regression with L2 Regularization</w:t>
      </w:r>
    </w:p>
    <w:p>
      <w:pPr>
        <w:spacing w:after="80" w:before="80"/>
        <w:jc w:val="both"/>
      </w:pPr>
      <w:r>
        <w:rPr>
          <w:rFonts w:ascii="Arial" w:cs="Arial" w:eastAsia="Arial" w:hAnsi="Arial"/>
          <w:sz w:val="22"/>
          <w:szCs w:val="22"/>
        </w:rPr>
        <w:t xml:space="preserve">With 10,000 features and only 1,277 training rows, overfitting is a risk. L2 regularization adds a penalty for large weights. A grid search over six lambda values was performed. In scikit-learn, C = 1/lambda.</w:t>
      </w:r>
    </w:p>
    <w:p>
      <w:pPr>
        <w:spacing w:after="40" w:before="40"/>
        <w:ind w:left="720"/>
      </w:pPr>
      <w:r>
        <w:rPr>
          <w:rFonts w:ascii="Courier New" w:cs="Courier New" w:eastAsia="Courier New" w:hAnsi="Courier New"/>
          <w:color w:val="1A5276"/>
          <w:sz w:val="18"/>
          <w:szCs w:val="18"/>
        </w:rPr>
        <w:t xml:space="preserve">lambdas = [0.0001, 0.001, 0.01, 0.1, 1, 10]</w:t>
      </w:r>
    </w:p>
    <w:p>
      <w:pPr>
        <w:spacing w:after="60" w:before="60"/>
      </w:pPr>
      <w:r>
        <w:t xml:space="preserve"/>
      </w:r>
    </w:p>
    <w:p>
      <w:pPr>
        <w:spacing w:after="80" w:before="80"/>
        <w:jc w:val="both"/>
      </w:pPr>
      <w:r>
        <w:rPr>
          <w:rFonts w:ascii="Arial" w:cs="Arial" w:eastAsia="Arial" w:hAnsi="Arial"/>
          <w:sz w:val="22"/>
          <w:szCs w:val="22"/>
        </w:rPr>
        <w:t xml:space="preserve">Results: lambda = 0.0001 was optimal with 72.81% accuracy. This was hard-coded as required by the assignment.</w:t>
      </w:r>
    </w:p>
    <w:p>
      <w:pPr>
        <w:spacing w:after="60" w:before="60"/>
      </w:pPr>
      <w:r>
        <w:t xml:space="preserve"/>
      </w:r>
    </w:p>
    <w:p>
      <w:pPr>
        <w:pStyle w:val="Heading2"/>
        <w:spacing w:after="160" w:before="240"/>
      </w:pPr>
      <w:r>
        <w:rPr>
          <w:rFonts w:ascii="Arial" w:cs="Arial" w:eastAsia="Arial" w:hAnsi="Arial"/>
          <w:b/>
          <w:bCs/>
          <w:sz w:val="26"/>
          <w:szCs w:val="26"/>
        </w:rPr>
        <w:t xml:space="preserve">Step 7 — Three Model Comparison</w:t>
      </w:r>
    </w:p>
    <w:p>
      <w:pPr>
        <w:spacing w:after="80" w:before="80"/>
        <w:jc w:val="both"/>
      </w:pPr>
      <w:r>
        <w:rPr>
          <w:rFonts w:ascii="Arial" w:cs="Arial" w:eastAsia="Arial" w:hAnsi="Arial"/>
          <w:sz w:val="22"/>
          <w:szCs w:val="22"/>
        </w:rPr>
        <w:t xml:space="preserve">Three models were evaluated against the 65% accuracy target:</w:t>
      </w:r>
    </w:p>
    <w:p>
      <w:pPr>
        <w:pStyle w:val="ListParagraph"/>
        <w:numPr>
          <w:ilvl w:val="0"/>
          <w:numId w:val="3"/>
        </w:numPr>
        <w:spacing w:after="60" w:before="60"/>
      </w:pPr>
      <w:r>
        <w:rPr>
          <w:rFonts w:ascii="Arial" w:cs="Arial" w:eastAsia="Arial" w:hAnsi="Arial"/>
          <w:sz w:val="22"/>
          <w:szCs w:val="22"/>
        </w:rPr>
        <w:t xml:space="preserve">Logistic Regression (lambda = 0.0001): 72.81% — BEST, most balanced precision and recall</w:t>
      </w:r>
    </w:p>
    <w:p>
      <w:pPr>
        <w:pStyle w:val="ListParagraph"/>
        <w:numPr>
          <w:ilvl w:val="0"/>
          <w:numId w:val="3"/>
        </w:numPr>
        <w:spacing w:after="60" w:before="60"/>
      </w:pPr>
      <w:r>
        <w:rPr>
          <w:rFonts w:ascii="Arial" w:cs="Arial" w:eastAsia="Arial" w:hAnsi="Arial"/>
          <w:sz w:val="22"/>
          <w:szCs w:val="22"/>
        </w:rPr>
        <w:t xml:space="preserve">Linear SVM: 71.25% — strong but lower non-hate recall (0.62)</w:t>
      </w:r>
    </w:p>
    <w:p>
      <w:pPr>
        <w:pStyle w:val="ListParagraph"/>
        <w:numPr>
          <w:ilvl w:val="0"/>
          <w:numId w:val="3"/>
        </w:numPr>
        <w:spacing w:after="60" w:before="60"/>
      </w:pPr>
      <w:r>
        <w:rPr>
          <w:rFonts w:ascii="Arial" w:cs="Arial" w:eastAsia="Arial" w:hAnsi="Arial"/>
          <w:sz w:val="22"/>
          <w:szCs w:val="22"/>
        </w:rPr>
        <w:t xml:space="preserve">Multinomial Naive Bayes: 66.56% — exceeds target but critically low non-hate recall (0.44)</w:t>
      </w:r>
    </w:p>
    <w:p>
      <w:pPr>
        <w:spacing w:after="60" w:before="60"/>
      </w:pPr>
      <w:r>
        <w:t xml:space="preserve"/>
      </w:r>
    </w:p>
    <w:p>
      <w:pPr>
        <w:spacing w:after="80" w:before="80"/>
        <w:jc w:val="both"/>
      </w:pPr>
      <w:r>
        <w:rPr>
          <w:rFonts w:ascii="Arial" w:cs="Arial" w:eastAsia="Arial" w:hAnsi="Arial"/>
          <w:sz w:val="22"/>
          <w:szCs w:val="22"/>
        </w:rPr>
        <w:t xml:space="preserve">Logistic Regression was selected as the final model. Naive Bayes, despite exceeding the accuracy threshold, showed unacceptable recall imbalance — flagging the majority of innocent tweets as hate speech. In real content moderation, this would wrongly remove legitimate content at scale.</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6. Optional Advancement — Feature Engineering</w:t>
      </w:r>
    </w:p>
    <w:p>
      <w:pPr>
        <w:spacing w:after="80" w:before="80"/>
        <w:jc w:val="both"/>
      </w:pPr>
      <w:r>
        <w:rPr>
          <w:rFonts w:ascii="Arial" w:cs="Arial" w:eastAsia="Arial" w:hAnsi="Arial"/>
          <w:sz w:val="22"/>
          <w:szCs w:val="22"/>
        </w:rPr>
        <w:t xml:space="preserve">Beyond the three required techniques (stopword removal, bigrams, TF-IDF), thirteen additional features were explored. The table below summarizes all optional advancement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60"/>
        <w:gridCol w:w="3400"/>
      </w:tblGrid>
      <w:tr>
        <w:trPr>
          <w:tblHeader/>
        </w:trPr>
        <w:tc>
          <w:tcPr>
            <w:tcW w:type="dxa" w:w="2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(Category)</w:t>
            </w:r>
          </w:p>
        </w:tc>
        <w:tc>
          <w:tcPr>
            <w:tcW w:type="dxa" w:w="25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Does</w:t>
            </w:r>
          </w:p>
        </w:tc>
        <w:tc>
          <w:tcPr>
            <w:tcW w:type="dxa" w:w="12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Implemented?</w:t>
            </w:r>
          </w:p>
        </w:tc>
        <w:tc>
          <w:tcPr>
            <w:tcW w:type="dxa" w:w="34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It Helps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Stopword removal (e)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Removes 'the, a, in' during TF-IDF</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Reduces noise; improves model focus on meaningful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Unigrams + bigrams (f)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multi-word expressions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(bigrams)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Bigrams capture phrases like 'go back', 'hate group'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 weighting (g)</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Weighted features instead of raw counts</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Highlights rare, discriminative vocabulary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Character n-grams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misspellings, obfuscated slurs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for noisy Twitter 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VADER sentiment scores (h)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Adds polarity score per tweet</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Detects aggressive tone beyond vocabulary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Emoji counting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Counts emojis as emotional signal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Emojis signal sarcasm, anger, or hostility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Lemmatization — spaCy (h)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Normalizes words to base form</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Reduces vocabulary sparsity; improves generalization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Word2Vec embeddings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Dense semantic vectors from dataset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semantic similarity beyond TF-IDF</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FastText embeddings (h)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Subword-aware embeddings</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Handles misspellings common in Twitter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 tag features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Noun, verb, adjective counts per tweet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Captures syntactic patterns of hate speech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Combined feature matrix (h)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TF-IDF + VADER merged via hstack</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Richer representation combining two signal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analysis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Analyzes misclassified tweets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Identifies model weaknesses and failure patterns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Word-length filtering (h)</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Removes tokens under 3 characters</w:t>
            </w:r>
          </w:p>
        </w:tc>
        <w:tc>
          <w:tcPr>
            <w:tcW w:type="dxa" w:w="1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Yes</w:t>
            </w:r>
          </w:p>
        </w:tc>
        <w:tc>
          <w:tcPr>
            <w:tcW w:type="dxa" w:w="3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Eliminates uninformative fragments beyond stopwords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Class weighting / oversampling (h)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Handles class imbalance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needed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Dataset is already balanced at 50.56% / 49.44%</w:t>
            </w:r>
          </w:p>
        </w:tc>
      </w:tr>
    </w:tbl>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7. Why We Made These Decisions</w:t>
      </w:r>
    </w:p>
    <w:p>
      <w:pPr>
        <w:spacing w:after="80" w:before="80"/>
        <w:jc w:val="both"/>
      </w:pPr>
      <w:r>
        <w:rPr>
          <w:rFonts w:ascii="Arial" w:cs="Arial" w:eastAsia="Arial" w:hAnsi="Arial"/>
          <w:sz w:val="22"/>
          <w:szCs w:val="22"/>
        </w:rPr>
        <w:t xml:space="preserve">Every technical decision was driven by specific properties of the dataset and task.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560"/>
      </w:tblGrid>
      <w:tr>
        <w:trPr>
          <w:tblHeader/>
        </w:trPr>
        <w:tc>
          <w:tcPr>
            <w:tcW w:type="dxa" w:w="23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 Property</w:t>
            </w:r>
          </w:p>
        </w:tc>
        <w:tc>
          <w:tcPr>
            <w:tcW w:type="dxa" w:w="2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Told Us</w:t>
            </w:r>
          </w:p>
        </w:tc>
        <w:tc>
          <w:tcPr>
            <w:tcW w:type="dxa" w:w="23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 Made</w:t>
            </w:r>
          </w:p>
        </w:tc>
        <w:tc>
          <w:tcPr>
            <w:tcW w:type="dxa" w:w="25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Was Ruled Out</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Dataset size: 1,614 rows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Too small for deep learning</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Use classical ML — LR and LinearSVC</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CNNs, LSTMs — need tens of thousands of rows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Balanced classes (50/50)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Accuracy is a fair metric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accuracy as primary metric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SMOTE, oversampling, class weighting</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Short tweets — avg 15–20 words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Very little context per sample</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Use bigrams to capture short phrases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Trigrams — exponential cost, minimal gain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Noisy Twitter text — misspellings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Word-level models miss obfuscated words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character n-grams and FastText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Pure word-level bag of words alone</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Context-dependent hate speech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'hate' appears in both classes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Use TF-IDF and bigrams for context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Simple keyword matching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features, 1,277 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Overfitting risk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L2 regularization — best lambda = 0.0001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regularization — memorizes training data</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Emotional tone in tweets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Vocabulary alone misses aggression</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Add VADER sentiment scores</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Using only lexical features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Assignment: classical models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transformers in Phase 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Stay in Paradigm 2 and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BERT, RoBERTa — deferred to Phase II</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Small training set: 1,277 rows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SVM needs more support vectors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LR wins over SVM on this size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Relying solely on SVM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Colab 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 downloads unreliable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GloVe (862MB unstable)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GloVe — replaced by Word2Vec and FastText</w:t>
            </w:r>
          </w:p>
        </w:tc>
      </w:tr>
      <w:tr>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Deliberate misspellings in hate speech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Word models miss 'h8', 'stuuupid'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Character n-grams (3–5) + FastText</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Word-level only approaches</w:t>
            </w:r>
          </w:p>
        </w:tc>
      </w:tr>
    </w:tbl>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8. TensorFlow Alternative Implementation</w:t>
      </w:r>
    </w:p>
    <w:p>
      <w:pPr>
        <w:spacing w:after="80" w:before="80"/>
        <w:jc w:val="both"/>
      </w:pPr>
      <w:r>
        <w:rPr>
          <w:rFonts w:ascii="Arial" w:cs="Arial" w:eastAsia="Arial" w:hAnsi="Arial"/>
          <w:sz w:val="22"/>
          <w:szCs w:val="22"/>
        </w:rPr>
        <w:t xml:space="preserve">The same classifier can be built in TensorFlow by replacing Logistic Regression with a dense neural network. The pipeline maps almost identically.</w:t>
      </w:r>
    </w:p>
    <w:p>
      <w:pPr>
        <w:spacing w:after="60" w:before="60"/>
      </w:pPr>
      <w:r>
        <w:t xml:space="preserve"/>
      </w:r>
    </w:p>
    <w:p>
      <w:pPr>
        <w:pStyle w:val="Heading2"/>
        <w:spacing w:after="160" w:before="240"/>
      </w:pPr>
      <w:r>
        <w:rPr>
          <w:rFonts w:ascii="Arial" w:cs="Arial" w:eastAsia="Arial" w:hAnsi="Arial"/>
          <w:b/>
          <w:bCs/>
          <w:sz w:val="26"/>
          <w:szCs w:val="26"/>
        </w:rPr>
        <w:t xml:space="preserve">8.1 When to Use TensorFlow vs scikit-learn</w:t>
      </w:r>
    </w:p>
    <w:p>
      <w:pPr>
        <w:pStyle w:val="ListParagraph"/>
        <w:numPr>
          <w:ilvl w:val="0"/>
          <w:numId w:val="3"/>
        </w:numPr>
        <w:spacing w:after="60" w:before="60"/>
      </w:pPr>
      <w:r>
        <w:rPr>
          <w:rFonts w:ascii="Arial" w:cs="Arial" w:eastAsia="Arial" w:hAnsi="Arial"/>
          <w:sz w:val="22"/>
          <w:szCs w:val="22"/>
        </w:rPr>
        <w:t xml:space="preserve">Use scikit-learn when: dataset is small, interpretability matters, fast iteration is needed</w:t>
      </w:r>
    </w:p>
    <w:p>
      <w:pPr>
        <w:pStyle w:val="ListParagraph"/>
        <w:numPr>
          <w:ilvl w:val="0"/>
          <w:numId w:val="3"/>
        </w:numPr>
        <w:spacing w:after="60" w:before="60"/>
      </w:pPr>
      <w:r>
        <w:rPr>
          <w:rFonts w:ascii="Arial" w:cs="Arial" w:eastAsia="Arial" w:hAnsi="Arial"/>
          <w:sz w:val="22"/>
          <w:szCs w:val="22"/>
        </w:rPr>
        <w:t xml:space="preserve">Use TensorFlow when: experimenting with neural architectures, adding embedding layers, or scaling to larger datasets</w:t>
      </w:r>
    </w:p>
    <w:p>
      <w:pPr>
        <w:spacing w:after="60" w:before="60"/>
      </w:pPr>
      <w:r>
        <w:t xml:space="preserve"/>
      </w:r>
    </w:p>
    <w:p>
      <w:pPr>
        <w:pStyle w:val="Heading2"/>
        <w:spacing w:after="160" w:before="240"/>
      </w:pPr>
      <w:r>
        <w:rPr>
          <w:rFonts w:ascii="Arial" w:cs="Arial" w:eastAsia="Arial" w:hAnsi="Arial"/>
          <w:b/>
          <w:bCs/>
          <w:sz w:val="26"/>
          <w:szCs w:val="26"/>
        </w:rPr>
        <w:t xml:space="preserve">8.2 TensorFlow Code</w:t>
      </w:r>
    </w:p>
    <w:p>
      <w:pPr>
        <w:spacing w:after="80" w:before="80"/>
        <w:jc w:val="both"/>
      </w:pPr>
      <w:r>
        <w:rPr>
          <w:rFonts w:ascii="Arial" w:cs="Arial" w:eastAsia="Arial" w:hAnsi="Arial"/>
          <w:sz w:val="22"/>
          <w:szCs w:val="22"/>
        </w:rPr>
        <w:t xml:space="preserve">Step 1 — Convert sparse TF-IDF matrix to dense tensor:</w:t>
      </w:r>
    </w:p>
    <w:p>
      <w:pPr>
        <w:spacing w:after="40" w:before="40"/>
        <w:ind w:left="720"/>
      </w:pPr>
      <w:r>
        <w:rPr>
          <w:rFonts w:ascii="Courier New" w:cs="Courier New" w:eastAsia="Courier New" w:hAnsi="Courier New"/>
          <w:color w:val="1A5276"/>
          <w:sz w:val="18"/>
          <w:szCs w:val="18"/>
        </w:rPr>
        <w:t xml:space="preserve">X_train_tf = tf.convert_to_tensor(X_train_vec.toarray(), dtype=tf.float32)</w:t>
      </w:r>
    </w:p>
    <w:p>
      <w:pPr>
        <w:spacing w:after="40" w:before="40"/>
        <w:ind w:left="720"/>
      </w:pPr>
      <w:r>
        <w:rPr>
          <w:rFonts w:ascii="Courier New" w:cs="Courier New" w:eastAsia="Courier New" w:hAnsi="Courier New"/>
          <w:color w:val="1A5276"/>
          <w:sz w:val="18"/>
          <w:szCs w:val="18"/>
        </w:rPr>
        <w:t xml:space="preserve">X_test_tf  = tf.convert_to_tensor(X_test_vec.toarray(), dtype=tf.float32)</w:t>
      </w:r>
    </w:p>
    <w:p>
      <w:pPr>
        <w:spacing w:after="60" w:before="60"/>
      </w:pPr>
      <w:r>
        <w:t xml:space="preserve"/>
      </w:r>
    </w:p>
    <w:p>
      <w:pPr>
        <w:spacing w:after="80" w:before="80"/>
        <w:jc w:val="both"/>
      </w:pPr>
      <w:r>
        <w:rPr>
          <w:rFonts w:ascii="Arial" w:cs="Arial" w:eastAsia="Arial" w:hAnsi="Arial"/>
          <w:sz w:val="22"/>
          <w:szCs w:val="22"/>
        </w:rPr>
        <w:t xml:space="preserve">Step 2 — Build a simple dense neural network:</w:t>
      </w:r>
    </w:p>
    <w:p>
      <w:pPr>
        <w:spacing w:after="40" w:before="40"/>
        <w:ind w:left="720"/>
      </w:pPr>
      <w:r>
        <w:rPr>
          <w:rFonts w:ascii="Courier New" w:cs="Courier New" w:eastAsia="Courier New" w:hAnsi="Courier New"/>
          <w:color w:val="1A5276"/>
          <w:sz w:val="18"/>
          <w:szCs w:val="18"/>
        </w:rPr>
        <w:t xml:space="preserve">model = tf.keras.Sequential([</w:t>
      </w:r>
    </w:p>
    <w:p>
      <w:pPr>
        <w:spacing w:after="40" w:before="40"/>
        <w:ind w:left="720"/>
      </w:pPr>
      <w:r>
        <w:rPr>
          <w:rFonts w:ascii="Courier New" w:cs="Courier New" w:eastAsia="Courier New" w:hAnsi="Courier New"/>
          <w:color w:val="1A5276"/>
          <w:sz w:val="18"/>
          <w:szCs w:val="18"/>
        </w:rPr>
        <w:t xml:space="preserve">    tf.keras.layers.Dense(256, activation='relu'),</w:t>
      </w:r>
    </w:p>
    <w:p>
      <w:pPr>
        <w:spacing w:after="40" w:before="40"/>
        <w:ind w:left="720"/>
      </w:pPr>
      <w:r>
        <w:rPr>
          <w:rFonts w:ascii="Courier New" w:cs="Courier New" w:eastAsia="Courier New" w:hAnsi="Courier New"/>
          <w:color w:val="1A5276"/>
          <w:sz w:val="18"/>
          <w:szCs w:val="18"/>
        </w:rPr>
        <w:t xml:space="preserve">    tf.keras.layers.Dropout(0.3),</w:t>
      </w:r>
    </w:p>
    <w:p>
      <w:pPr>
        <w:spacing w:after="40" w:before="40"/>
        <w:ind w:left="720"/>
      </w:pPr>
      <w:r>
        <w:rPr>
          <w:rFonts w:ascii="Courier New" w:cs="Courier New" w:eastAsia="Courier New" w:hAnsi="Courier New"/>
          <w:color w:val="1A5276"/>
          <w:sz w:val="18"/>
          <w:szCs w:val="18"/>
        </w:rPr>
        <w:t xml:space="preserve">    tf.keras.layers.Dense(1, activation='sigmoid')</w:t>
      </w:r>
    </w:p>
    <w:p>
      <w:pPr>
        <w:spacing w:after="40" w:before="40"/>
        <w:ind w:left="720"/>
      </w:pPr>
      <w:r>
        <w:rPr>
          <w:rFonts w:ascii="Courier New" w:cs="Courier New" w:eastAsia="Courier New" w:hAnsi="Courier New"/>
          <w:color w:val="1A5276"/>
          <w:sz w:val="18"/>
          <w:szCs w:val="18"/>
        </w:rPr>
        <w:t xml:space="preserve">])</w:t>
      </w:r>
    </w:p>
    <w:p>
      <w:pPr>
        <w:spacing w:after="40" w:before="40"/>
        <w:ind w:left="720"/>
      </w:pPr>
      <w:r>
        <w:rPr>
          <w:rFonts w:ascii="Courier New" w:cs="Courier New" w:eastAsia="Courier New" w:hAnsi="Courier New"/>
          <w:color w:val="1A5276"/>
          <w:sz w:val="18"/>
          <w:szCs w:val="18"/>
        </w:rPr>
        <w:t xml:space="preserve">model.compile(optimizer='adam', loss='binary_crossentropy', metrics=['accuracy'])</w:t>
      </w:r>
    </w:p>
    <w:p>
      <w:pPr>
        <w:spacing w:after="40" w:before="40"/>
        <w:ind w:left="720"/>
      </w:pPr>
      <w:r>
        <w:rPr>
          <w:rFonts w:ascii="Courier New" w:cs="Courier New" w:eastAsia="Courier New" w:hAnsi="Courier New"/>
          <w:color w:val="1A5276"/>
          <w:sz w:val="18"/>
          <w:szCs w:val="18"/>
        </w:rPr>
        <w:t xml:space="preserve">model.fit(X_train_tf, y_train_tf, validation_split=0.1, epochs=10, batch_size=32)</w:t>
      </w:r>
    </w:p>
    <w:p>
      <w:pPr>
        <w:spacing w:after="60" w:before="60"/>
      </w:pPr>
      <w:r>
        <w:t xml:space="preserve"/>
      </w:r>
    </w:p>
    <w:p>
      <w:pPr>
        <w:pStyle w:val="Heading2"/>
        <w:spacing w:after="160" w:before="240"/>
      </w:pPr>
      <w:r>
        <w:rPr>
          <w:rFonts w:ascii="Arial" w:cs="Arial" w:eastAsia="Arial" w:hAnsi="Arial"/>
          <w:b/>
          <w:bCs/>
          <w:sz w:val="26"/>
          <w:szCs w:val="26"/>
        </w:rPr>
        <w:t xml:space="preserve">8.3 Expected Performance</w:t>
      </w:r>
    </w:p>
    <w:p>
      <w:pPr>
        <w:pStyle w:val="ListParagraph"/>
        <w:numPr>
          <w:ilvl w:val="0"/>
          <w:numId w:val="3"/>
        </w:numPr>
        <w:spacing w:after="60" w:before="60"/>
      </w:pPr>
      <w:r>
        <w:rPr>
          <w:rFonts w:ascii="Arial" w:cs="Arial" w:eastAsia="Arial" w:hAnsi="Arial"/>
          <w:sz w:val="22"/>
          <w:szCs w:val="22"/>
        </w:rPr>
        <w:t xml:space="preserve">Logistic Regression (scikit-learn): 72.81% (actual result)</w:t>
      </w:r>
    </w:p>
    <w:p>
      <w:pPr>
        <w:pStyle w:val="ListParagraph"/>
        <w:numPr>
          <w:ilvl w:val="0"/>
          <w:numId w:val="3"/>
        </w:numPr>
        <w:spacing w:after="60" w:before="60"/>
      </w:pPr>
      <w:r>
        <w:rPr>
          <w:rFonts w:ascii="Arial" w:cs="Arial" w:eastAsia="Arial" w:hAnsi="Arial"/>
          <w:sz w:val="22"/>
          <w:szCs w:val="22"/>
        </w:rPr>
        <w:t xml:space="preserve">TensorFlow Dense Neural Network: ~70–75%</w:t>
      </w:r>
    </w:p>
    <w:p>
      <w:pPr>
        <w:pStyle w:val="ListParagraph"/>
        <w:numPr>
          <w:ilvl w:val="0"/>
          <w:numId w:val="3"/>
        </w:numPr>
        <w:spacing w:after="60" w:before="60"/>
      </w:pPr>
      <w:r>
        <w:rPr>
          <w:rFonts w:ascii="Arial" w:cs="Arial" w:eastAsia="Arial" w:hAnsi="Arial"/>
          <w:sz w:val="22"/>
          <w:szCs w:val="22"/>
        </w:rPr>
        <w:t xml:space="preserve">LSTM / CNN on this small dataset: ~60–68% (too little data)</w:t>
      </w:r>
    </w:p>
    <w:p>
      <w:pPr>
        <w:pStyle w:val="ListParagraph"/>
        <w:numPr>
          <w:ilvl w:val="0"/>
          <w:numId w:val="3"/>
        </w:numPr>
        <w:spacing w:after="60" w:before="60"/>
      </w:pPr>
      <w:r>
        <w:rPr>
          <w:rFonts w:ascii="Arial" w:cs="Arial" w:eastAsia="Arial" w:hAnsi="Arial"/>
          <w:sz w:val="22"/>
          <w:szCs w:val="22"/>
        </w:rPr>
        <w:t xml:space="preserve">BERT fine-tuned (Phase II): ~85–92%</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9. Approach, Decisions, and Future Directions</w:t>
      </w:r>
    </w:p>
    <w:p>
      <w:pPr>
        <w:pStyle w:val="Heading2"/>
        <w:spacing w:after="160" w:before="240"/>
      </w:pPr>
      <w:r>
        <w:rPr>
          <w:rFonts w:ascii="Arial" w:cs="Arial" w:eastAsia="Arial" w:hAnsi="Arial"/>
          <w:b/>
          <w:bCs/>
          <w:sz w:val="26"/>
          <w:szCs w:val="26"/>
        </w:rPr>
        <w:t xml:space="preserve">Why We Started With Classical ML</w:t>
      </w:r>
    </w:p>
    <w:p>
      <w:pPr>
        <w:spacing w:after="80" w:before="80"/>
        <w:jc w:val="both"/>
      </w:pPr>
      <w:r>
        <w:rPr>
          <w:rFonts w:ascii="Arial" w:cs="Arial" w:eastAsia="Arial" w:hAnsi="Arial"/>
          <w:sz w:val="22"/>
          <w:szCs w:val="22"/>
        </w:rPr>
        <w:t xml:space="preserve">The dataset of 1,614 tweets was small, balanced, and noisy. Classical ML was the natural starting point: fast to train, interpretable, and proven on small datasets. Deep learning typically requires tens of thousands of labeled examples to outperform classical methods reliably — this dataset did not meet that threshold.</w:t>
      </w:r>
    </w:p>
    <w:p>
      <w:pPr>
        <w:spacing w:after="80" w:before="80"/>
        <w:jc w:val="both"/>
      </w:pPr>
      <w:r>
        <w:rPr>
          <w:rFonts w:ascii="Arial" w:cs="Arial" w:eastAsia="Arial" w:hAnsi="Arial"/>
          <w:sz w:val="22"/>
          <w:szCs w:val="22"/>
        </w:rPr>
        <w:t xml:space="preserve">TF-IDF was chosen because raw word counts treat all words equally. 'The' and 'parasite' would carry the same weight despite one being meaningless and the other highly discriminative. TF-IDF corrects this. Bigrams extended the approach by capturing phrases like 'go back' or 'hate group' that carry stronger signal than either word alone. Lambda = 0.0001 was found optimal through grid search, indicating the model benefited from very weak regularization on this clean, balanced dataset.</w:t>
      </w:r>
    </w:p>
    <w:p>
      <w:pPr>
        <w:spacing w:after="60" w:before="60"/>
      </w:pPr>
      <w:r>
        <w:t xml:space="preserve"/>
      </w:r>
    </w:p>
    <w:p>
      <w:pPr>
        <w:pStyle w:val="Heading2"/>
        <w:spacing w:after="160" w:before="240"/>
      </w:pPr>
      <w:r>
        <w:rPr>
          <w:rFonts w:ascii="Arial" w:cs="Arial" w:eastAsia="Arial" w:hAnsi="Arial"/>
          <w:b/>
          <w:bCs/>
          <w:sz w:val="26"/>
          <w:szCs w:val="26"/>
        </w:rPr>
        <w:t xml:space="preserve">What Was Not Done and Why</w:t>
      </w:r>
    </w:p>
    <w:p>
      <w:pPr>
        <w:spacing w:after="80" w:before="80"/>
        <w:jc w:val="both"/>
      </w:pPr>
      <w:r>
        <w:rPr>
          <w:rFonts w:ascii="Arial" w:cs="Arial" w:eastAsia="Arial" w:hAnsi="Arial"/>
          <w:sz w:val="22"/>
          <w:szCs w:val="22"/>
        </w:rPr>
        <w:t xml:space="preserve">Naive Bayes was implemented and evaluated but showed a critical imbalance — non-hate recall of 0.44 makes it unsuitable for real-world content moderation despite exceeding the accuracy threshold. GloVe embeddings were removed due to the 862MB download being unreliable in Colab. Trigrams were not added because they increase computational complexity exponentially for marginal gain on short tweets. Deep learning architectures were deferred because the dataset was too small. Transformer models were deferred to Phase II as required by the assignment.</w:t>
      </w:r>
    </w:p>
    <w:p>
      <w:pPr>
        <w:spacing w:after="60" w:before="60"/>
      </w:pPr>
      <w:r>
        <w:t xml:space="preserve"/>
      </w:r>
    </w:p>
    <w:p>
      <w:pPr>
        <w:pStyle w:val="Heading2"/>
        <w:spacing w:after="160" w:before="240"/>
      </w:pPr>
      <w:r>
        <w:rPr>
          <w:rFonts w:ascii="Arial" w:cs="Arial" w:eastAsia="Arial" w:hAnsi="Arial"/>
          <w:b/>
          <w:bCs/>
          <w:sz w:val="26"/>
          <w:szCs w:val="26"/>
        </w:rPr>
        <w:t xml:space="preserve">What Could Be Done Next</w:t>
      </w:r>
    </w:p>
    <w:p>
      <w:pPr>
        <w:spacing w:after="80" w:before="80"/>
        <w:jc w:val="both"/>
      </w:pPr>
      <w:r>
        <w:rPr>
          <w:rFonts w:ascii="Arial" w:cs="Arial" w:eastAsia="Arial" w:hAnsi="Arial"/>
          <w:sz w:val="22"/>
          <w:szCs w:val="22"/>
        </w:rPr>
        <w:t xml:space="preserve">Phase II applies a large language model to the same task. HateBERT, pretrained on abusive Reddit content, would be the strongest choice for fine-tuning and would likely achieve 85–90% accuracy compared to the 72.81% achieved in Phase I. Zero-shot prompting with GPT-4 or Claude tests how well general language understanding transfers without any training. Beyond Phase II, explainability tools like LIME or SHAP would make model decisions transparent — essential for responsible deployment in content moderation.</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10. Final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960"/>
        <w:gridCol w:w="1200"/>
        <w:gridCol w:w="1200"/>
        <w:gridCol w:w="1220"/>
        <w:gridCol w:w="1220"/>
      </w:tblGrid>
      <w:tr>
        <w:trPr>
          <w:tblHeader/>
        </w:trPr>
        <w:tc>
          <w:tcPr>
            <w:tcW w:type="dxa" w:w="21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8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Lambda</w:t>
            </w:r>
          </w:p>
        </w:tc>
        <w:tc>
          <w:tcPr>
            <w:tcW w:type="dxa" w:w="96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Non-Hate Precision</w:t>
            </w:r>
          </w:p>
        </w:tc>
        <w:tc>
          <w:tcPr>
            <w:tcW w:type="dxa" w:w="120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Non-Hate Recall</w:t>
            </w:r>
          </w:p>
        </w:tc>
        <w:tc>
          <w:tcPr>
            <w:tcW w:type="dxa" w:w="122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Hate Precision</w:t>
            </w:r>
          </w:p>
        </w:tc>
        <w:tc>
          <w:tcPr>
            <w:tcW w:type="dxa" w:w="1220"/>
            <w:tcBorders>
              <w:top w:val="single" w:color="2E75B6" w:sz="1"/>
              <w:left w:val="single" w:color="2E75B6" w:sz="1"/>
              <w:bottom w:val="single" w:color="2E75B6" w:sz="1"/>
              <w:right w:val="single" w:color="2E75B6"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Hate Recall</w:t>
            </w:r>
          </w:p>
        </w:tc>
      </w:tr>
      <w:tr>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Logistic Regression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0.0001</w:t>
            </w:r>
          </w:p>
        </w:tc>
        <w:tc>
          <w:tcPr>
            <w:tcW w:type="dxa" w:w="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72.81% (BEST)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0.74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0.67</w:t>
            </w:r>
          </w:p>
        </w:tc>
        <w:tc>
          <w:tcPr>
            <w:tcW w:type="dxa" w:w="12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0.72</w:t>
            </w:r>
          </w:p>
        </w:tc>
        <w:tc>
          <w:tcPr>
            <w:tcW w:type="dxa" w:w="12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0.78</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SVM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71.25%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0.69</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0.80</w:t>
            </w:r>
          </w:p>
        </w:tc>
      </w:tr>
      <w:tr>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Multinomial Naive Bayes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N/A</w:t>
            </w:r>
          </w:p>
        </w:tc>
        <w:tc>
          <w:tcPr>
            <w:tcW w:type="dxa" w:w="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66.56%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0.78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0.44 (critical)</w:t>
            </w:r>
          </w:p>
        </w:tc>
        <w:tc>
          <w:tcPr>
            <w:tcW w:type="dxa" w:w="12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0.62</w:t>
            </w:r>
          </w:p>
        </w:tc>
        <w:tc>
          <w:tcPr>
            <w:tcW w:type="dxa" w:w="12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8"/>
                <w:szCs w:val="18"/>
              </w:rPr>
              <w:t xml:space="preserve">0.88</w:t>
            </w:r>
          </w:p>
        </w:tc>
      </w:tr>
    </w:tbl>
    <w:p>
      <w:pPr>
        <w:spacing w:after="60" w:before="60"/>
      </w:pPr>
      <w:r>
        <w:t xml:space="preserve"/>
      </w:r>
    </w:p>
    <w:p>
      <w:pPr>
        <w:spacing w:after="80" w:before="80"/>
        <w:jc w:val="both"/>
      </w:pPr>
      <w:r>
        <w:rPr>
          <w:rFonts w:ascii="Arial" w:cs="Arial" w:eastAsia="Arial" w:hAnsi="Arial"/>
          <w:sz w:val="22"/>
          <w:szCs w:val="22"/>
        </w:rPr>
        <w:t xml:space="preserve">All three models exceeded the 65% accuracy target. Logistic Regression with lambda = 0.0001 was selected as the final model. The critical insight from this comparison is that accuracy alone is insufficient for evaluating content moderation models. Naive Bayes achieved 66.56% accuracy but its non-hate recall of 0.44 means it would wrongly flag over half of all innocent content — an unacceptable outcome in any real deployment.</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11. Key Concepts Explained Simply</w:t>
      </w:r>
    </w:p>
    <w:p>
      <w:pPr>
        <w:pStyle w:val="Heading2"/>
        <w:spacing w:after="160" w:before="240"/>
      </w:pPr>
      <w:r>
        <w:rPr>
          <w:rFonts w:ascii="Arial" w:cs="Arial" w:eastAsia="Arial" w:hAnsi="Arial"/>
          <w:b/>
          <w:bCs/>
          <w:sz w:val="26"/>
          <w:szCs w:val="26"/>
        </w:rPr>
        <w:t xml:space="preserve">What is TF-IDF?</w:t>
      </w:r>
    </w:p>
    <w:p>
      <w:pPr>
        <w:spacing w:after="80" w:before="80"/>
        <w:jc w:val="both"/>
      </w:pPr>
      <w:r>
        <w:rPr>
          <w:rFonts w:ascii="Arial" w:cs="Arial" w:eastAsia="Arial" w:hAnsi="Arial"/>
          <w:sz w:val="22"/>
          <w:szCs w:val="22"/>
        </w:rPr>
        <w:t xml:space="preserve">TF-IDF assigns a weight to each word based on two things: how often it appears in this specific tweet (TF), and how rare it is across all tweets (IDF). Words that appear everywhere like 'the' get a low score. Words distinctive to specific content like 'parasite' get a high score. This makes TF-IDF far more informative than raw word counts.</w:t>
      </w:r>
    </w:p>
    <w:p>
      <w:pPr>
        <w:spacing w:after="60" w:before="60"/>
      </w:pPr>
      <w:r>
        <w:t xml:space="preserve"/>
      </w:r>
    </w:p>
    <w:p>
      <w:pPr>
        <w:pStyle w:val="Heading2"/>
        <w:spacing w:after="160" w:before="240"/>
      </w:pPr>
      <w:r>
        <w:rPr>
          <w:rFonts w:ascii="Arial" w:cs="Arial" w:eastAsia="Arial" w:hAnsi="Arial"/>
          <w:b/>
          <w:bCs/>
          <w:sz w:val="26"/>
          <w:szCs w:val="26"/>
        </w:rPr>
        <w:t xml:space="preserve">What is Data Leakage?</w:t>
      </w:r>
    </w:p>
    <w:p>
      <w:pPr>
        <w:spacing w:after="80" w:before="80"/>
        <w:jc w:val="both"/>
      </w:pPr>
      <w:r>
        <w:rPr>
          <w:rFonts w:ascii="Arial" w:cs="Arial" w:eastAsia="Arial" w:hAnsi="Arial"/>
          <w:sz w:val="22"/>
          <w:szCs w:val="22"/>
        </w:rPr>
        <w:t xml:space="preserve">Data leakage occurs when information from the test set influences training. The most common form in NLP is fitting a vectorizer on the full dataset before splitting. The correct approach: fit the vectorizer only on training data, then transform both training and test data separately.</w:t>
      </w:r>
    </w:p>
    <w:p>
      <w:pPr>
        <w:spacing w:after="60" w:before="60"/>
      </w:pPr>
      <w:r>
        <w:t xml:space="preserve"/>
      </w:r>
    </w:p>
    <w:p>
      <w:pPr>
        <w:pStyle w:val="Heading2"/>
        <w:spacing w:after="160" w:before="240"/>
      </w:pPr>
      <w:r>
        <w:rPr>
          <w:rFonts w:ascii="Arial" w:cs="Arial" w:eastAsia="Arial" w:hAnsi="Arial"/>
          <w:b/>
          <w:bCs/>
          <w:sz w:val="26"/>
          <w:szCs w:val="26"/>
        </w:rPr>
        <w:t xml:space="preserve">What is L2 Regularization?</w:t>
      </w:r>
    </w:p>
    <w:p>
      <w:pPr>
        <w:spacing w:after="80" w:before="80"/>
        <w:jc w:val="both"/>
      </w:pPr>
      <w:r>
        <w:rPr>
          <w:rFonts w:ascii="Arial" w:cs="Arial" w:eastAsia="Arial" w:hAnsi="Arial"/>
          <w:sz w:val="22"/>
          <w:szCs w:val="22"/>
        </w:rPr>
        <w:t xml:space="preserve">With 10,000 features and 1,277 training rows, the model risks overfitting — memorizing training examples rather than learning general patterns. L2 regularization adds a penalty for large weights, forcing the model to stay simple and generalize better. In scikit-learn, C = 1/lambda. Smaller C means stronger regularization. The optimal lambda of 0.0001 (very weak regularization) indicates the features were informative enough that strong penalization was not needed.</w:t>
      </w:r>
    </w:p>
    <w:p>
      <w:pPr>
        <w:spacing w:after="60" w:before="60"/>
      </w:pPr>
      <w:r>
        <w:t xml:space="preserve"/>
      </w:r>
    </w:p>
    <w:p>
      <w:pPr>
        <w:pStyle w:val="Heading2"/>
        <w:spacing w:after="160" w:before="240"/>
      </w:pPr>
      <w:r>
        <w:rPr>
          <w:rFonts w:ascii="Arial" w:cs="Arial" w:eastAsia="Arial" w:hAnsi="Arial"/>
          <w:b/>
          <w:bCs/>
          <w:sz w:val="26"/>
          <w:szCs w:val="26"/>
        </w:rPr>
        <w:t xml:space="preserve">Why Does Recall Matter More Than Accuracy?</w:t>
      </w:r>
    </w:p>
    <w:p>
      <w:pPr>
        <w:spacing w:after="80" w:before="80"/>
        <w:jc w:val="both"/>
      </w:pPr>
      <w:r>
        <w:rPr>
          <w:rFonts w:ascii="Arial" w:cs="Arial" w:eastAsia="Arial" w:hAnsi="Arial"/>
          <w:sz w:val="22"/>
          <w:szCs w:val="22"/>
        </w:rPr>
        <w:t xml:space="preserve">Accuracy tells you what percentage of all predictions were correct. Recall tells you what percentage of actual positives were correctly identified. In content moderation, a model with 66% accuracy but 0.44 non-hate recall would wrongly flag 56% of innocent tweets. A model with 72% accuracy and 0.67 non-hate recall is far safer in practice. This is why Logistic Regression was chosen over Naive Bayes despite both exceeding the accuracy target.</w:t>
      </w:r>
    </w:p>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12. What Comes Next — Phase II and III</w:t>
      </w:r>
    </w:p>
    <w:p>
      <w:pPr>
        <w:pStyle w:val="Heading2"/>
        <w:spacing w:after="160" w:before="240"/>
      </w:pPr>
      <w:r>
        <w:rPr>
          <w:rFonts w:ascii="Arial" w:cs="Arial" w:eastAsia="Arial" w:hAnsi="Arial"/>
          <w:b/>
          <w:bCs/>
          <w:sz w:val="26"/>
          <w:szCs w:val="26"/>
        </w:rPr>
        <w:t xml:space="preserve">Phase II — LLM-Based Approach</w:t>
      </w:r>
    </w:p>
    <w:p>
      <w:pPr>
        <w:spacing w:after="80" w:before="80"/>
        <w:jc w:val="both"/>
      </w:pPr>
      <w:r>
        <w:rPr>
          <w:rFonts w:ascii="Arial" w:cs="Arial" w:eastAsia="Arial" w:hAnsi="Arial"/>
          <w:sz w:val="22"/>
          <w:szCs w:val="22"/>
        </w:rPr>
        <w:t xml:space="preserve">Phase II applies a large language model to the same task using this pipeline:</w:t>
      </w:r>
    </w:p>
    <w:p>
      <w:pPr>
        <w:pStyle w:val="ListParagraph"/>
        <w:numPr>
          <w:ilvl w:val="0"/>
          <w:numId w:val="2"/>
        </w:numPr>
        <w:spacing w:after="60" w:before="60"/>
      </w:pPr>
      <w:r>
        <w:rPr>
          <w:rFonts w:ascii="Arial" w:cs="Arial" w:eastAsia="Arial" w:hAnsi="Arial"/>
          <w:sz w:val="22"/>
          <w:szCs w:val="22"/>
        </w:rPr>
        <w:t xml:space="preserve">Data ingestion — same train.csv</w:t>
      </w:r>
    </w:p>
    <w:p>
      <w:pPr>
        <w:pStyle w:val="ListParagraph"/>
        <w:numPr>
          <w:ilvl w:val="0"/>
          <w:numId w:val="2"/>
        </w:numPr>
        <w:spacing w:after="60" w:before="60"/>
      </w:pPr>
      <w:r>
        <w:rPr>
          <w:rFonts w:ascii="Arial" w:cs="Arial" w:eastAsia="Arial" w:hAnsi="Arial"/>
          <w:sz w:val="22"/>
          <w:szCs w:val="22"/>
        </w:rPr>
        <w:t xml:space="preserve">Light preprocessing — LLMs understand raw Twitter text without heavy cleaning</w:t>
      </w:r>
    </w:p>
    <w:p>
      <w:pPr>
        <w:pStyle w:val="ListParagraph"/>
        <w:numPr>
          <w:ilvl w:val="0"/>
          <w:numId w:val="2"/>
        </w:numPr>
        <w:spacing w:after="60" w:before="60"/>
      </w:pPr>
      <w:r>
        <w:rPr>
          <w:rFonts w:ascii="Arial" w:cs="Arial" w:eastAsia="Arial" w:hAnsi="Arial"/>
          <w:sz w:val="22"/>
          <w:szCs w:val="22"/>
        </w:rPr>
        <w:t xml:space="preserve">Task formulation — define the classification task for the model</w:t>
      </w:r>
    </w:p>
    <w:p>
      <w:pPr>
        <w:pStyle w:val="ListParagraph"/>
        <w:numPr>
          <w:ilvl w:val="0"/>
          <w:numId w:val="2"/>
        </w:numPr>
        <w:spacing w:after="60" w:before="60"/>
      </w:pPr>
      <w:r>
        <w:rPr>
          <w:rFonts w:ascii="Arial" w:cs="Arial" w:eastAsia="Arial" w:hAnsi="Arial"/>
          <w:sz w:val="22"/>
          <w:szCs w:val="22"/>
        </w:rPr>
        <w:t xml:space="preserve">Prompt design — craft the instruction given to the model</w:t>
      </w:r>
    </w:p>
    <w:p>
      <w:pPr>
        <w:pStyle w:val="ListParagraph"/>
        <w:numPr>
          <w:ilvl w:val="0"/>
          <w:numId w:val="2"/>
        </w:numPr>
        <w:spacing w:after="60" w:before="60"/>
      </w:pPr>
      <w:r>
        <w:rPr>
          <w:rFonts w:ascii="Arial" w:cs="Arial" w:eastAsia="Arial" w:hAnsi="Arial"/>
          <w:sz w:val="22"/>
          <w:szCs w:val="22"/>
        </w:rPr>
        <w:t xml:space="preserve">Prompt testing and iteration — test on 10–20 examples before full inference</w:t>
      </w:r>
    </w:p>
    <w:p>
      <w:pPr>
        <w:pStyle w:val="ListParagraph"/>
        <w:numPr>
          <w:ilvl w:val="0"/>
          <w:numId w:val="2"/>
        </w:numPr>
        <w:spacing w:after="60" w:before="60"/>
      </w:pPr>
      <w:r>
        <w:rPr>
          <w:rFonts w:ascii="Arial" w:cs="Arial" w:eastAsia="Arial" w:hAnsi="Arial"/>
          <w:sz w:val="22"/>
          <w:szCs w:val="22"/>
        </w:rPr>
        <w:t xml:space="preserve">Model selection — HateBERT, DistilBERT, GPT-4, or Claude</w:t>
      </w:r>
    </w:p>
    <w:p>
      <w:pPr>
        <w:pStyle w:val="ListParagraph"/>
        <w:numPr>
          <w:ilvl w:val="0"/>
          <w:numId w:val="2"/>
        </w:numPr>
        <w:spacing w:after="60" w:before="60"/>
      </w:pPr>
      <w:r>
        <w:rPr>
          <w:rFonts w:ascii="Arial" w:cs="Arial" w:eastAsia="Arial" w:hAnsi="Arial"/>
          <w:sz w:val="22"/>
          <w:szCs w:val="22"/>
        </w:rPr>
        <w:t xml:space="preserve">Batch inference — process all tweets through the model</w:t>
      </w:r>
    </w:p>
    <w:p>
      <w:pPr>
        <w:pStyle w:val="ListParagraph"/>
        <w:numPr>
          <w:ilvl w:val="0"/>
          <w:numId w:val="2"/>
        </w:numPr>
        <w:spacing w:after="60" w:before="60"/>
      </w:pPr>
      <w:r>
        <w:rPr>
          <w:rFonts w:ascii="Arial" w:cs="Arial" w:eastAsia="Arial" w:hAnsi="Arial"/>
          <w:sz w:val="22"/>
          <w:szCs w:val="22"/>
        </w:rPr>
        <w:t xml:space="preserve">Post-processing — convert text output to clean 0/1 labels</w:t>
      </w:r>
    </w:p>
    <w:p>
      <w:pPr>
        <w:pStyle w:val="ListParagraph"/>
        <w:numPr>
          <w:ilvl w:val="0"/>
          <w:numId w:val="2"/>
        </w:numPr>
        <w:spacing w:after="60" w:before="60"/>
      </w:pPr>
      <w:r>
        <w:rPr>
          <w:rFonts w:ascii="Arial" w:cs="Arial" w:eastAsia="Arial" w:hAnsi="Arial"/>
          <w:sz w:val="22"/>
          <w:szCs w:val="22"/>
        </w:rPr>
        <w:t xml:space="preserve">Evaluation — same metrics as Phase I for direct comparison</w:t>
      </w:r>
    </w:p>
    <w:p>
      <w:pPr>
        <w:pStyle w:val="ListParagraph"/>
        <w:numPr>
          <w:ilvl w:val="0"/>
          <w:numId w:val="2"/>
        </w:numPr>
        <w:spacing w:after="60" w:before="60"/>
      </w:pPr>
      <w:r>
        <w:rPr>
          <w:rFonts w:ascii="Arial" w:cs="Arial" w:eastAsia="Arial" w:hAnsi="Arial"/>
          <w:sz w:val="22"/>
          <w:szCs w:val="22"/>
        </w:rPr>
        <w:t xml:space="preserve">Error analysis — examine misclassified tweets</w:t>
      </w:r>
    </w:p>
    <w:p>
      <w:pPr>
        <w:pStyle w:val="ListParagraph"/>
        <w:numPr>
          <w:ilvl w:val="0"/>
          <w:numId w:val="2"/>
        </w:numPr>
        <w:spacing w:after="60" w:before="60"/>
      </w:pPr>
      <w:r>
        <w:rPr>
          <w:rFonts w:ascii="Arial" w:cs="Arial" w:eastAsia="Arial" w:hAnsi="Arial"/>
          <w:sz w:val="22"/>
          <w:szCs w:val="22"/>
        </w:rPr>
        <w:t xml:space="preserve">Hybrid or fine-tuned approach — combine Phase I and Phase II models</w:t>
      </w:r>
    </w:p>
    <w:p>
      <w:pPr>
        <w:spacing w:after="60" w:before="60"/>
      </w:pPr>
      <w:r>
        <w:t xml:space="preserve"/>
      </w:r>
    </w:p>
    <w:p>
      <w:pPr>
        <w:pStyle w:val="Heading2"/>
        <w:spacing w:after="160" w:before="240"/>
      </w:pPr>
      <w:r>
        <w:rPr>
          <w:rFonts w:ascii="Arial" w:cs="Arial" w:eastAsia="Arial" w:hAnsi="Arial"/>
          <w:b/>
          <w:bCs/>
          <w:sz w:val="26"/>
          <w:szCs w:val="26"/>
        </w:rPr>
        <w:t xml:space="preserve">Phase III — Demo Application</w:t>
      </w:r>
    </w:p>
    <w:p>
      <w:pPr>
        <w:spacing w:after="80" w:before="80"/>
        <w:jc w:val="both"/>
      </w:pPr>
      <w:r>
        <w:rPr>
          <w:rFonts w:ascii="Arial" w:cs="Arial" w:eastAsia="Arial" w:hAnsi="Arial"/>
          <w:sz w:val="22"/>
          <w:szCs w:val="22"/>
        </w:rPr>
        <w:t xml:space="preserve">A user-facing application where anyone can type a tweet and receive a real-time prediction. The inference function must apply the same preprocessing pipeline used during training, guaranteeing consistency between training and deployment.</w:t>
      </w:r>
    </w:p>
    <w:p>
      <w:pPr>
        <w:spacing w:after="60" w:before="60"/>
      </w:pPr>
      <w:r>
        <w:t xml:space="preserve"/>
      </w:r>
    </w:p>
    <w:p>
      <w:pPr>
        <w:pStyle w:val="Heading2"/>
        <w:spacing w:after="160" w:before="240"/>
      </w:pPr>
      <w:r>
        <w:rPr>
          <w:rFonts w:ascii="Arial" w:cs="Arial" w:eastAsia="Arial" w:hAnsi="Arial"/>
          <w:b/>
          <w:bCs/>
          <w:sz w:val="26"/>
          <w:szCs w:val="26"/>
        </w:rPr>
        <w:t xml:space="preserve">The Bigger Picture</w:t>
      </w:r>
    </w:p>
    <w:p>
      <w:pPr>
        <w:spacing w:after="80" w:before="80"/>
        <w:jc w:val="both"/>
      </w:pPr>
      <w:r>
        <w:rPr>
          <w:rFonts w:ascii="Arial" w:cs="Arial" w:eastAsia="Arial" w:hAnsi="Arial"/>
          <w:sz w:val="22"/>
          <w:szCs w:val="22"/>
        </w:rPr>
        <w:t xml:space="preserve">This project traces the full arc of modern NLP. Phase I shows that classical methods, properly engineered, produce strong results on small datasets. The gap between Logistic Regression (72.81%) and BERT (85–90%) represents the cost of not having contextual understanding — a cost that becomes visible when dealing with sarcasm, coded language, and ambiguous phrasing. Phase II closes that gap. Phase III makes it useful.</w:t>
      </w:r>
    </w:p>
    <w:p>
      <w:pPr>
        <w:spacing w:after="60" w:before="60"/>
      </w:pPr>
      <w:r>
        <w:t xml:space="preserve"/>
      </w:r>
    </w:p>
    <w:p>
      <w:pPr>
        <w:pBdr>
          <w:top w:val="single" w:color="2E75B6" w:sz="6" w:space="1"/>
        </w:pBdr>
        <w:spacing w:after="0" w:before="400"/>
        <w:jc w:val="center"/>
      </w:pPr>
      <w:r>
        <w:rPr>
          <w:rFonts w:ascii="Arial" w:cs="Arial" w:eastAsia="Arial" w:hAnsi="Arial"/>
          <w:i/>
          <w:iCs/>
          <w:color w:val="888888"/>
          <w:sz w:val="16"/>
          <w:szCs w:val="16"/>
        </w:rPr>
        <w:t xml:space="preserve">CSC 7650 — NLP Project Phase I  |  Twitter Hate Speech Classification  |  Academic Reference Guide  |  Final Results: LR 72.81%, SVM 71.25%, NB 66.56%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2026-06-06T06:27:34.241Z</dcterms:created>
  <dcterms:modified xsi:type="dcterms:W3CDTF">2026-06-06T06:27:34.255Z</dcterms:modified>
</cp:coreProperties>
</file>

<file path=docProps/custom.xml><?xml version="1.0" encoding="utf-8"?>
<Properties xmlns="http://schemas.openxmlformats.org/officeDocument/2006/custom-properties" xmlns:vt="http://schemas.openxmlformats.org/officeDocument/2006/docPropsVTypes"/>
</file>