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EXPERIMENT - 8 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Study, write, and use the set operations, sub-queries, correlated sub-queries in SQL.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UNION: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SQL Union operation is used to combine the result of two or more SQL SELECT queries.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 the union operation, all the number of datatype and columns must be same in both the tables on which UNION operation is being applied.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union operation eliminates the duplicate rows from its resultset.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INTERSECT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is used to combine two SELECT statements. The Intersect operation returns the common rows from both the SELECT statements.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 the Intersect operation, the number of datatype and columns must be the same.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has no duplicates and it arranges the data in ascending order by default.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MINUS: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combines the result of two SELECT statements. Minus operator is used to display the rows which are present in the first query but absent in the second query.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has no duplicates and data arranged in ascending order by default.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Examples: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870"/>
        <w:gridCol w:w="1920"/>
        <w:gridCol w:w="1230"/>
        <w:tblGridChange w:id="0">
          <w:tblGrid>
            <w:gridCol w:w="2340"/>
            <w:gridCol w:w="3870"/>
            <w:gridCol w:w="192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  <w:rtl w:val="0"/>
              </w:rPr>
              <w:t xml:space="preserve">Set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  <w:rtl w:val="0"/>
              </w:rPr>
              <w:t xml:space="preserve">Ishan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  <w:rtl w:val="0"/>
              </w:rPr>
              <w:t xml:space="preserve">Khush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  <w:rtl w:val="0"/>
              </w:rPr>
              <w:t xml:space="preserve">Alister</w:t>
            </w:r>
          </w:p>
        </w:tc>
      </w:tr>
      <w:tr>
        <w:trPr>
          <w:trHeight w:val="402.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UNION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List the info about the items and also the sensors of the items that have been analyzed.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sensor_id, g_id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analysis_gdata 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UNION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sensor_id item_id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analysis_sdata;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INTERSECT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List all sensors that are currently occupied by the front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sensor_id, loaction_spot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front 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INTERSECT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sensor_id,loction_spot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sensors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.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item_id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shopping_list where list_id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IS NOT NULL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MINUS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item_id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FROM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analysis_sdata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SUBQUERIES: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 subquery is a query that is nested inside a SELECT , INSERT , UPDATE , or DELETE statement, or inside another subquery. A subquery can be used anywhere an expression is allowed.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CORRELATED SUBQUERIES: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Correlated Subqueries are used to select data from a table referenced in the outer query. The subquery is known as a correlated because the subquery is related to the outer query. In this type of query, a table alias (also called a correlation name) must be used to specify which table reference is to be used.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5640"/>
        <w:gridCol w:w="1095"/>
        <w:gridCol w:w="1290"/>
        <w:tblGridChange w:id="0">
          <w:tblGrid>
            <w:gridCol w:w="1335"/>
            <w:gridCol w:w="5640"/>
            <w:gridCol w:w="109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  <w:rtl w:val="0"/>
              </w:rPr>
              <w:t xml:space="preserve">Ishan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  <w:rtl w:val="0"/>
              </w:rPr>
              <w:t xml:space="preserve">Khush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u w:val="single"/>
                <w:rtl w:val="0"/>
              </w:rPr>
              <w:t xml:space="preserve">Alister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rtl w:val="0"/>
              </w:rPr>
              <w:t xml:space="preserve">Co-related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rtl w:val="0"/>
              </w:rPr>
              <w:t xml:space="preserve">Show the prices of the third most expensive item bought by the customers.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item_cost_in_rupees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shopping_lists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AS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WHERE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 =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SELECT COUNT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((item_cost_in_rupees))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DISTINCT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shopping_lists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AS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T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WHERE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T.item_cost_in_rupees&gt;S.item_cost_in_rupees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Subquery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5"/>
                <w:szCs w:val="25"/>
                <w:rtl w:val="0"/>
              </w:rPr>
              <w:t xml:space="preserve">List sensor_id and sensor_status of the sensors that have the same location.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5"/>
                <w:szCs w:val="2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5"/>
                <w:szCs w:val="25"/>
                <w:rtl w:val="0"/>
              </w:rPr>
              <w:t xml:space="preserve">SELECT </w:t>
            </w:r>
            <w:r w:rsidDel="00000000" w:rsidR="00000000" w:rsidRPr="00000000">
              <w:rPr>
                <w:rFonts w:ascii="Comfortaa" w:cs="Comfortaa" w:eastAsia="Comfortaa" w:hAnsi="Comfortaa"/>
                <w:sz w:val="25"/>
                <w:szCs w:val="25"/>
                <w:rtl w:val="0"/>
              </w:rPr>
              <w:t xml:space="preserve">sensor_id,sensor_status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5"/>
                <w:szCs w:val="2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5"/>
                <w:szCs w:val="25"/>
                <w:rtl w:val="0"/>
              </w:rPr>
              <w:t xml:space="preserve">FROM </w:t>
            </w:r>
            <w:r w:rsidDel="00000000" w:rsidR="00000000" w:rsidRPr="00000000">
              <w:rPr>
                <w:rFonts w:ascii="Comfortaa" w:cs="Comfortaa" w:eastAsia="Comfortaa" w:hAnsi="Comfortaa"/>
                <w:sz w:val="25"/>
                <w:szCs w:val="25"/>
                <w:rtl w:val="0"/>
              </w:rPr>
              <w:t xml:space="preserve">senors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5"/>
                <w:szCs w:val="2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5"/>
                <w:szCs w:val="25"/>
                <w:rtl w:val="0"/>
              </w:rPr>
              <w:t xml:space="preserve">WHERE </w:t>
            </w:r>
            <w:r w:rsidDel="00000000" w:rsidR="00000000" w:rsidRPr="00000000">
              <w:rPr>
                <w:rFonts w:ascii="Comfortaa" w:cs="Comfortaa" w:eastAsia="Comfortaa" w:hAnsi="Comfortaa"/>
                <w:sz w:val="25"/>
                <w:szCs w:val="25"/>
                <w:rtl w:val="0"/>
              </w:rPr>
              <w:t xml:space="preserve">sensor_id IN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5"/>
                <w:szCs w:val="25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5"/>
                <w:szCs w:val="25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5"/>
                <w:szCs w:val="2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5"/>
                <w:szCs w:val="25"/>
                <w:rtl w:val="0"/>
              </w:rPr>
              <w:t xml:space="preserve">SELECT </w:t>
            </w:r>
            <w:r w:rsidDel="00000000" w:rsidR="00000000" w:rsidRPr="00000000">
              <w:rPr>
                <w:rFonts w:ascii="Comfortaa" w:cs="Comfortaa" w:eastAsia="Comfortaa" w:hAnsi="Comfortaa"/>
                <w:sz w:val="25"/>
                <w:szCs w:val="25"/>
                <w:rtl w:val="0"/>
              </w:rPr>
              <w:t xml:space="preserve">A.sensor_ID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5"/>
                <w:szCs w:val="25"/>
                <w:rtl w:val="0"/>
              </w:rPr>
              <w:t xml:space="preserve">AS </w:t>
            </w:r>
            <w:r w:rsidDel="00000000" w:rsidR="00000000" w:rsidRPr="00000000">
              <w:rPr>
                <w:rFonts w:ascii="Comfortaa" w:cs="Comfortaa" w:eastAsia="Comfortaa" w:hAnsi="Comfortaa"/>
                <w:sz w:val="25"/>
                <w:szCs w:val="25"/>
                <w:rtl w:val="0"/>
              </w:rPr>
              <w:t xml:space="preserve">sensorid1, B.sensor_ID AS sensorid2, A.location_spot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5"/>
                <w:szCs w:val="2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5"/>
                <w:szCs w:val="25"/>
                <w:rtl w:val="0"/>
              </w:rPr>
              <w:t xml:space="preserve">FROM </w:t>
            </w:r>
            <w:r w:rsidDel="00000000" w:rsidR="00000000" w:rsidRPr="00000000">
              <w:rPr>
                <w:rFonts w:ascii="Comfortaa" w:cs="Comfortaa" w:eastAsia="Comfortaa" w:hAnsi="Comfortaa"/>
                <w:sz w:val="25"/>
                <w:szCs w:val="25"/>
                <w:rtl w:val="0"/>
              </w:rPr>
              <w:t xml:space="preserve">sensors A, sensors B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5"/>
                <w:szCs w:val="2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5"/>
                <w:szCs w:val="25"/>
                <w:rtl w:val="0"/>
              </w:rPr>
              <w:t xml:space="preserve">WHERE </w:t>
            </w:r>
            <w:r w:rsidDel="00000000" w:rsidR="00000000" w:rsidRPr="00000000">
              <w:rPr>
                <w:rFonts w:ascii="Comfortaa" w:cs="Comfortaa" w:eastAsia="Comfortaa" w:hAnsi="Comfortaa"/>
                <w:sz w:val="25"/>
                <w:szCs w:val="25"/>
                <w:rtl w:val="0"/>
              </w:rPr>
              <w:t xml:space="preserve">A.sensor_id &lt;&gt; B.sensor_id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5"/>
                <w:szCs w:val="2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5"/>
                <w:szCs w:val="25"/>
                <w:rtl w:val="0"/>
              </w:rPr>
              <w:t xml:space="preserve">AND </w:t>
            </w:r>
            <w:r w:rsidDel="00000000" w:rsidR="00000000" w:rsidRPr="00000000">
              <w:rPr>
                <w:rFonts w:ascii="Comfortaa" w:cs="Comfortaa" w:eastAsia="Comfortaa" w:hAnsi="Comfortaa"/>
                <w:sz w:val="25"/>
                <w:szCs w:val="25"/>
                <w:rtl w:val="0"/>
              </w:rPr>
              <w:t xml:space="preserve">A.location_spot = B.location_spot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5"/>
                <w:szCs w:val="2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5"/>
                <w:szCs w:val="25"/>
                <w:rtl w:val="0"/>
              </w:rPr>
              <w:t xml:space="preserve">ORDER BY </w:t>
            </w:r>
            <w:r w:rsidDel="00000000" w:rsidR="00000000" w:rsidRPr="00000000">
              <w:rPr>
                <w:rFonts w:ascii="Comfortaa" w:cs="Comfortaa" w:eastAsia="Comfortaa" w:hAnsi="Comfortaa"/>
                <w:sz w:val="25"/>
                <w:szCs w:val="25"/>
                <w:rtl w:val="0"/>
              </w:rPr>
              <w:t xml:space="preserve">A.location_spot;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5"/>
                <w:szCs w:val="25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