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EXPERIMENT 9</w:t>
      </w:r>
    </w:p>
    <w:p w:rsidR="00000000" w:rsidDel="00000000" w:rsidP="00000000" w:rsidRDefault="00000000" w:rsidRPr="00000000" w14:paraId="00000002">
      <w:pPr>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26"/>
          <w:szCs w:val="26"/>
        </w:rPr>
      </w:pPr>
      <w:r w:rsidDel="00000000" w:rsidR="00000000" w:rsidRPr="00000000">
        <w:rPr>
          <w:rFonts w:ascii="Comfortaa" w:cs="Comfortaa" w:eastAsia="Comfortaa" w:hAnsi="Comfortaa"/>
          <w:b w:val="1"/>
          <w:sz w:val="28"/>
          <w:szCs w:val="28"/>
          <w:u w:val="single"/>
          <w:rtl w:val="0"/>
        </w:rPr>
        <w:t xml:space="preserve">AIM: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6"/>
          <w:szCs w:val="26"/>
          <w:rtl w:val="0"/>
        </w:rPr>
        <w:t xml:space="preserve">Study and use of group by, having, order by features of SQL.</w:t>
      </w:r>
    </w:p>
    <w:p w:rsidR="00000000" w:rsidDel="00000000" w:rsidP="00000000" w:rsidRDefault="00000000" w:rsidRPr="00000000" w14:paraId="0000000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Introduction:</w:t>
      </w:r>
    </w:p>
    <w:p w:rsidR="00000000" w:rsidDel="00000000" w:rsidP="00000000" w:rsidRDefault="00000000" w:rsidRPr="00000000" w14:paraId="00000006">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HAVING:</w:t>
      </w:r>
    </w:p>
    <w:p w:rsidR="00000000" w:rsidDel="00000000" w:rsidP="00000000" w:rsidRDefault="00000000" w:rsidRPr="00000000" w14:paraId="0000000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Having Clause is basically like the aggregate function with the GROUP BY clause. The HAVING clause is used instead of</w:t>
      </w:r>
      <w:r w:rsidDel="00000000" w:rsidR="00000000" w:rsidRPr="00000000">
        <w:rPr>
          <w:rFonts w:ascii="Comfortaa" w:cs="Comfortaa" w:eastAsia="Comfortaa" w:hAnsi="Comfortaa"/>
          <w:b w:val="1"/>
          <w:sz w:val="24"/>
          <w:szCs w:val="24"/>
          <w:rtl w:val="0"/>
        </w:rPr>
        <w:t xml:space="preserve"> WHERE</w:t>
      </w:r>
      <w:r w:rsidDel="00000000" w:rsidR="00000000" w:rsidRPr="00000000">
        <w:rPr>
          <w:rFonts w:ascii="Comfortaa" w:cs="Comfortaa" w:eastAsia="Comfortaa" w:hAnsi="Comfortaa"/>
          <w:sz w:val="24"/>
          <w:szCs w:val="24"/>
          <w:rtl w:val="0"/>
        </w:rPr>
        <w:t xml:space="preserve"> with aggregate functions. It is used for applying some extra conditions to the query.</w:t>
      </w:r>
    </w:p>
    <w:p w:rsidR="00000000" w:rsidDel="00000000" w:rsidP="00000000" w:rsidRDefault="00000000" w:rsidRPr="00000000" w14:paraId="0000000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GROUP BY:</w:t>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GROUP BY clause is often used with aggregate functions (MAX, SUM, AVG) to group the results by one or more columns or In simple words, we can say that The GROUP BY clause is used in collaboration with the SELECT statement to arrange required data into groups. </w:t>
      </w:r>
    </w:p>
    <w:p w:rsidR="00000000" w:rsidDel="00000000" w:rsidP="00000000" w:rsidRDefault="00000000" w:rsidRPr="00000000" w14:paraId="0000000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SELECT function(column_1), column_2</w:t>
      </w:r>
    </w:p>
    <w:p w:rsidR="00000000" w:rsidDel="00000000" w:rsidP="00000000" w:rsidRDefault="00000000" w:rsidRPr="00000000" w14:paraId="0000000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FROM Table_Name</w:t>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WHERE condition</w:t>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GROUP BY column_1 </w:t>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ORDER BY column_1</w:t>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ORDER BY:</w:t>
      </w:r>
    </w:p>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Order by keyword sort the result-set either in ascending or in descending order. This clause sorts the result-set in ascending order by default. In order to sort the result-set in descending order DESC keyword is used.</w:t>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SELECT column_1...........</w:t>
      </w:r>
    </w:p>
    <w:p w:rsidR="00000000" w:rsidDel="00000000" w:rsidP="00000000" w:rsidRDefault="00000000" w:rsidRPr="00000000" w14:paraId="0000001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FROM TABLE</w:t>
      </w:r>
    </w:p>
    <w:p w:rsidR="00000000" w:rsidDel="00000000" w:rsidP="00000000" w:rsidRDefault="00000000" w:rsidRPr="00000000" w14:paraId="0000001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ORDER BY column_1 ASC|DESC…..;</w:t>
      </w:r>
    </w:p>
    <w:p w:rsidR="00000000" w:rsidDel="00000000" w:rsidP="00000000" w:rsidRDefault="00000000" w:rsidRPr="00000000" w14:paraId="0000001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Use Cases for our schema:</w:t>
      </w:r>
    </w:p>
    <w:p w:rsidR="00000000" w:rsidDel="00000000" w:rsidP="00000000" w:rsidRDefault="00000000" w:rsidRPr="00000000" w14:paraId="00000023">
      <w:pPr>
        <w:rPr>
          <w:rFonts w:ascii="Comfortaa" w:cs="Comfortaa" w:eastAsia="Comfortaa" w:hAnsi="Comfortaa"/>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950"/>
        <w:gridCol w:w="2055"/>
        <w:gridCol w:w="1095"/>
        <w:tblGridChange w:id="0">
          <w:tblGrid>
            <w:gridCol w:w="1260"/>
            <w:gridCol w:w="4950"/>
            <w:gridCol w:w="205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Khush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ORDER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SELECT</w:t>
            </w:r>
            <w:r w:rsidDel="00000000" w:rsidR="00000000" w:rsidRPr="00000000">
              <w:rPr>
                <w:rFonts w:ascii="Comfortaa" w:cs="Comfortaa" w:eastAsia="Comfortaa" w:hAnsi="Comfortaa"/>
                <w:sz w:val="24"/>
                <w:szCs w:val="24"/>
                <w:rtl w:val="0"/>
              </w:rPr>
              <w:t xml:space="preserve"> Customer_ID,Tag_ID</w:t>
            </w:r>
          </w:p>
          <w:p w:rsidR="00000000" w:rsidDel="00000000" w:rsidP="00000000" w:rsidRDefault="00000000" w:rsidRPr="00000000" w14:paraId="0000002A">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FROM</w:t>
            </w:r>
            <w:r w:rsidDel="00000000" w:rsidR="00000000" w:rsidRPr="00000000">
              <w:rPr>
                <w:rFonts w:ascii="Comfortaa" w:cs="Comfortaa" w:eastAsia="Comfortaa" w:hAnsi="Comfortaa"/>
                <w:sz w:val="24"/>
                <w:szCs w:val="24"/>
                <w:rtl w:val="0"/>
              </w:rPr>
              <w:t xml:space="preserve"> Band_tag</w:t>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WHERE</w:t>
            </w:r>
            <w:r w:rsidDel="00000000" w:rsidR="00000000" w:rsidRPr="00000000">
              <w:rPr>
                <w:rFonts w:ascii="Comfortaa" w:cs="Comfortaa" w:eastAsia="Comfortaa" w:hAnsi="Comfortaa"/>
                <w:sz w:val="24"/>
                <w:szCs w:val="24"/>
                <w:rtl w:val="0"/>
              </w:rPr>
              <w:t xml:space="preserve"> Vessel_TagID </w:t>
            </w:r>
            <w:r w:rsidDel="00000000" w:rsidR="00000000" w:rsidRPr="00000000">
              <w:rPr>
                <w:rFonts w:ascii="Comfortaa" w:cs="Comfortaa" w:eastAsia="Comfortaa" w:hAnsi="Comfortaa"/>
                <w:b w:val="1"/>
                <w:sz w:val="24"/>
                <w:szCs w:val="24"/>
                <w:rtl w:val="0"/>
              </w:rPr>
              <w:t xml:space="preserve">IS NOT NULL</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AND</w:t>
            </w:r>
            <w:r w:rsidDel="00000000" w:rsidR="00000000" w:rsidRPr="00000000">
              <w:rPr>
                <w:rFonts w:ascii="Comfortaa" w:cs="Comfortaa" w:eastAsia="Comfortaa" w:hAnsi="Comfortaa"/>
                <w:sz w:val="24"/>
                <w:szCs w:val="24"/>
                <w:rtl w:val="0"/>
              </w:rPr>
              <w:t xml:space="preserve"> Vessel_weight &gt;= 3;</w:t>
            </w:r>
          </w:p>
          <w:p w:rsidR="00000000" w:rsidDel="00000000" w:rsidP="00000000" w:rsidRDefault="00000000" w:rsidRPr="00000000" w14:paraId="0000002C">
            <w:pP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ORDER BY</w:t>
            </w:r>
            <w:r w:rsidDel="00000000" w:rsidR="00000000" w:rsidRPr="00000000">
              <w:rPr>
                <w:rFonts w:ascii="Comfortaa" w:cs="Comfortaa" w:eastAsia="Comfortaa" w:hAnsi="Comfortaa"/>
                <w:sz w:val="24"/>
                <w:szCs w:val="24"/>
                <w:rtl w:val="0"/>
              </w:rPr>
              <w:t xml:space="preserve"> Vessel_weight </w:t>
            </w:r>
            <w:r w:rsidDel="00000000" w:rsidR="00000000" w:rsidRPr="00000000">
              <w:rPr>
                <w:rFonts w:ascii="Comfortaa" w:cs="Comfortaa" w:eastAsia="Comfortaa" w:hAnsi="Comfortaa"/>
                <w:b w:val="1"/>
                <w:sz w:val="24"/>
                <w:szCs w:val="24"/>
                <w:rtl w:val="0"/>
              </w:rPr>
              <w:t xml:space="preserve">ASC</w:t>
            </w:r>
            <w:r w:rsidDel="00000000" w:rsidR="00000000" w:rsidRPr="00000000">
              <w:rPr>
                <w:rFonts w:ascii="Comfortaa" w:cs="Comfortaa" w:eastAsia="Comfortaa" w:hAnsi="Comfortaa"/>
                <w:sz w:val="24"/>
                <w:szCs w:val="24"/>
                <w:rtl w:val="0"/>
              </w:rPr>
              <w:t xml:space="preserve">, In_Time </w:t>
            </w:r>
            <w:r w:rsidDel="00000000" w:rsidR="00000000" w:rsidRPr="00000000">
              <w:rPr>
                <w:rFonts w:ascii="Comfortaa" w:cs="Comfortaa" w:eastAsia="Comfortaa" w:hAnsi="Comfortaa"/>
                <w:b w:val="1"/>
                <w:sz w:val="24"/>
                <w:szCs w:val="24"/>
                <w:rtl w:val="0"/>
              </w:rPr>
              <w:t xml:space="preserve">DESC</w:t>
            </w:r>
            <w:r w:rsidDel="00000000" w:rsidR="00000000" w:rsidRPr="00000000">
              <w:rPr>
                <w:rFonts w:ascii="Comfortaa" w:cs="Comfortaa" w:eastAsia="Comfortaa" w:hAnsi="Comfortaa"/>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SELECT</w:t>
            </w:r>
            <w:r w:rsidDel="00000000" w:rsidR="00000000" w:rsidRPr="00000000">
              <w:rPr>
                <w:rFonts w:ascii="Comfortaa" w:cs="Comfortaa" w:eastAsia="Comfortaa" w:hAnsi="Comfortaa"/>
                <w:sz w:val="24"/>
                <w:szCs w:val="24"/>
                <w:rtl w:val="0"/>
              </w:rPr>
              <w:t xml:space="preserve"> Grocery.Item_name, </w:t>
            </w:r>
            <w:r w:rsidDel="00000000" w:rsidR="00000000" w:rsidRPr="00000000">
              <w:rPr>
                <w:rFonts w:ascii="Comfortaa" w:cs="Comfortaa" w:eastAsia="Comfortaa" w:hAnsi="Comfortaa"/>
                <w:b w:val="1"/>
                <w:sz w:val="24"/>
                <w:szCs w:val="24"/>
                <w:rtl w:val="0"/>
              </w:rPr>
              <w:t xml:space="preserve">COUNT</w:t>
            </w:r>
            <w:r w:rsidDel="00000000" w:rsidR="00000000" w:rsidRPr="00000000">
              <w:rPr>
                <w:rFonts w:ascii="Comfortaa" w:cs="Comfortaa" w:eastAsia="Comfortaa" w:hAnsi="Comfortaa"/>
                <w:sz w:val="24"/>
                <w:szCs w:val="24"/>
                <w:rtl w:val="0"/>
              </w:rPr>
              <w:t xml:space="preserve">(Grocery.item_restock_date) </w:t>
            </w:r>
            <w:r w:rsidDel="00000000" w:rsidR="00000000" w:rsidRPr="00000000">
              <w:rPr>
                <w:rFonts w:ascii="Comfortaa" w:cs="Comfortaa" w:eastAsia="Comfortaa" w:hAnsi="Comfortaa"/>
                <w:b w:val="1"/>
                <w:sz w:val="24"/>
                <w:szCs w:val="24"/>
                <w:rtl w:val="0"/>
              </w:rPr>
              <w:t xml:space="preserve">AS</w:t>
            </w:r>
            <w:r w:rsidDel="00000000" w:rsidR="00000000" w:rsidRPr="00000000">
              <w:rPr>
                <w:rFonts w:ascii="Comfortaa" w:cs="Comfortaa" w:eastAsia="Comfortaa" w:hAnsi="Comfortaa"/>
                <w:sz w:val="24"/>
                <w:szCs w:val="24"/>
                <w:rtl w:val="0"/>
              </w:rPr>
              <w:t xml:space="preserve"> NumberOfOrdersPlaced</w:t>
            </w:r>
          </w:p>
          <w:p w:rsidR="00000000" w:rsidDel="00000000" w:rsidP="00000000" w:rsidRDefault="00000000" w:rsidRPr="00000000" w14:paraId="00000031">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FROM</w:t>
            </w:r>
            <w:r w:rsidDel="00000000" w:rsidR="00000000" w:rsidRPr="00000000">
              <w:rPr>
                <w:rFonts w:ascii="Comfortaa" w:cs="Comfortaa" w:eastAsia="Comfortaa" w:hAnsi="Comfortaa"/>
                <w:sz w:val="24"/>
                <w:szCs w:val="24"/>
                <w:rtl w:val="0"/>
              </w:rPr>
              <w:t xml:space="preserve"> Analysis_Gdata</w:t>
            </w:r>
          </w:p>
          <w:p w:rsidR="00000000" w:rsidDel="00000000" w:rsidP="00000000" w:rsidRDefault="00000000" w:rsidRPr="00000000" w14:paraId="00000032">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INNER JOIN</w:t>
            </w:r>
            <w:r w:rsidDel="00000000" w:rsidR="00000000" w:rsidRPr="00000000">
              <w:rPr>
                <w:rFonts w:ascii="Comfortaa" w:cs="Comfortaa" w:eastAsia="Comfortaa" w:hAnsi="Comfortaa"/>
                <w:sz w:val="24"/>
                <w:szCs w:val="24"/>
                <w:rtl w:val="0"/>
              </w:rPr>
              <w:t xml:space="preserve"> Grocery </w:t>
            </w:r>
            <w:r w:rsidDel="00000000" w:rsidR="00000000" w:rsidRPr="00000000">
              <w:rPr>
                <w:rFonts w:ascii="Comfortaa" w:cs="Comfortaa" w:eastAsia="Comfortaa" w:hAnsi="Comfortaa"/>
                <w:b w:val="1"/>
                <w:sz w:val="24"/>
                <w:szCs w:val="24"/>
                <w:rtl w:val="0"/>
              </w:rPr>
              <w:t xml:space="preserve">ON</w:t>
            </w:r>
            <w:r w:rsidDel="00000000" w:rsidR="00000000" w:rsidRPr="00000000">
              <w:rPr>
                <w:rFonts w:ascii="Comfortaa" w:cs="Comfortaa" w:eastAsia="Comfortaa" w:hAnsi="Comfortaa"/>
                <w:sz w:val="24"/>
                <w:szCs w:val="24"/>
                <w:rtl w:val="0"/>
              </w:rPr>
              <w:t xml:space="preserve"> Analysis_Gdata.G_ID = Grocery.G_ID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GROUP BY</w:t>
            </w:r>
            <w:r w:rsidDel="00000000" w:rsidR="00000000" w:rsidRPr="00000000">
              <w:rPr>
                <w:rFonts w:ascii="Comfortaa" w:cs="Comfortaa" w:eastAsia="Comfortaa" w:hAnsi="Comfortaa"/>
                <w:sz w:val="24"/>
                <w:szCs w:val="24"/>
                <w:rtl w:val="0"/>
              </w:rPr>
              <w:t xml:space="preserve"> LastName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HAVING COUNT</w:t>
            </w:r>
            <w:r w:rsidDel="00000000" w:rsidR="00000000" w:rsidRPr="00000000">
              <w:rPr>
                <w:rFonts w:ascii="Comfortaa" w:cs="Comfortaa" w:eastAsia="Comfortaa" w:hAnsi="Comfortaa"/>
                <w:sz w:val="24"/>
                <w:szCs w:val="24"/>
                <w:rtl w:val="0"/>
              </w:rPr>
              <w:t xml:space="preserve">(Grocery.item_quantity) &lt;100;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SELECT </w:t>
            </w:r>
            <w:r w:rsidDel="00000000" w:rsidR="00000000" w:rsidRPr="00000000">
              <w:rPr>
                <w:rFonts w:ascii="Comfortaa" w:cs="Comfortaa" w:eastAsia="Comfortaa" w:hAnsi="Comfortaa"/>
                <w:sz w:val="24"/>
                <w:szCs w:val="24"/>
                <w:rtl w:val="0"/>
              </w:rPr>
              <w:t xml:space="preserve">Medicines.item_name, </w:t>
            </w:r>
            <w:r w:rsidDel="00000000" w:rsidR="00000000" w:rsidRPr="00000000">
              <w:rPr>
                <w:rFonts w:ascii="Comfortaa" w:cs="Comfortaa" w:eastAsia="Comfortaa" w:hAnsi="Comfortaa"/>
                <w:b w:val="1"/>
                <w:sz w:val="24"/>
                <w:szCs w:val="24"/>
                <w:rtl w:val="0"/>
              </w:rPr>
              <w:t xml:space="preserve">COUNT</w:t>
            </w:r>
            <w:r w:rsidDel="00000000" w:rsidR="00000000" w:rsidRPr="00000000">
              <w:rPr>
                <w:rFonts w:ascii="Comfortaa" w:cs="Comfortaa" w:eastAsia="Comfortaa" w:hAnsi="Comfortaa"/>
                <w:sz w:val="24"/>
                <w:szCs w:val="24"/>
                <w:rtl w:val="0"/>
              </w:rPr>
              <w:t xml:space="preserve">(Analysis_Mdata.true_positives) </w:t>
            </w:r>
            <w:r w:rsidDel="00000000" w:rsidR="00000000" w:rsidRPr="00000000">
              <w:rPr>
                <w:rFonts w:ascii="Comfortaa" w:cs="Comfortaa" w:eastAsia="Comfortaa" w:hAnsi="Comfortaa"/>
                <w:b w:val="1"/>
                <w:sz w:val="24"/>
                <w:szCs w:val="24"/>
                <w:rtl w:val="0"/>
              </w:rPr>
              <w:t xml:space="preserve">AS</w:t>
            </w:r>
            <w:r w:rsidDel="00000000" w:rsidR="00000000" w:rsidRPr="00000000">
              <w:rPr>
                <w:rFonts w:ascii="Comfortaa" w:cs="Comfortaa" w:eastAsia="Comfortaa" w:hAnsi="Comfortaa"/>
                <w:sz w:val="24"/>
                <w:szCs w:val="24"/>
                <w:rtl w:val="0"/>
              </w:rPr>
              <w:t xml:space="preserve"> Actual purchases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FROM</w:t>
            </w:r>
            <w:r w:rsidDel="00000000" w:rsidR="00000000" w:rsidRPr="00000000">
              <w:rPr>
                <w:rFonts w:ascii="Comfortaa" w:cs="Comfortaa" w:eastAsia="Comfortaa" w:hAnsi="Comfortaa"/>
                <w:sz w:val="24"/>
                <w:szCs w:val="24"/>
                <w:rtl w:val="0"/>
              </w:rPr>
              <w:t xml:space="preserve"> Analysis_Mdata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INNER JOIN</w:t>
            </w:r>
            <w:r w:rsidDel="00000000" w:rsidR="00000000" w:rsidRPr="00000000">
              <w:rPr>
                <w:rFonts w:ascii="Comfortaa" w:cs="Comfortaa" w:eastAsia="Comfortaa" w:hAnsi="Comfortaa"/>
                <w:sz w:val="24"/>
                <w:szCs w:val="24"/>
                <w:rtl w:val="0"/>
              </w:rPr>
              <w:t xml:space="preserve"> Medicines </w:t>
            </w:r>
            <w:r w:rsidDel="00000000" w:rsidR="00000000" w:rsidRPr="00000000">
              <w:rPr>
                <w:rFonts w:ascii="Comfortaa" w:cs="Comfortaa" w:eastAsia="Comfortaa" w:hAnsi="Comfortaa"/>
                <w:b w:val="1"/>
                <w:sz w:val="24"/>
                <w:szCs w:val="24"/>
                <w:rtl w:val="0"/>
              </w:rPr>
              <w:t xml:space="preserve">ON</w:t>
            </w:r>
            <w:r w:rsidDel="00000000" w:rsidR="00000000" w:rsidRPr="00000000">
              <w:rPr>
                <w:rFonts w:ascii="Comfortaa" w:cs="Comfortaa" w:eastAsia="Comfortaa" w:hAnsi="Comfortaa"/>
                <w:sz w:val="24"/>
                <w:szCs w:val="24"/>
                <w:rtl w:val="0"/>
              </w:rPr>
              <w:t xml:space="preserve"> Analysis_Mdata.M_ID = Medicines.M_ID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WHERE</w:t>
            </w:r>
            <w:r w:rsidDel="00000000" w:rsidR="00000000" w:rsidRPr="00000000">
              <w:rPr>
                <w:rFonts w:ascii="Comfortaa" w:cs="Comfortaa" w:eastAsia="Comfortaa" w:hAnsi="Comfortaa"/>
                <w:sz w:val="24"/>
                <w:szCs w:val="24"/>
                <w:rtl w:val="0"/>
              </w:rPr>
              <w:t xml:space="preserve"> Item_category = 'Analgesics' </w:t>
            </w:r>
            <w:r w:rsidDel="00000000" w:rsidR="00000000" w:rsidRPr="00000000">
              <w:rPr>
                <w:rFonts w:ascii="Comfortaa" w:cs="Comfortaa" w:eastAsia="Comfortaa" w:hAnsi="Comfortaa"/>
                <w:b w:val="1"/>
                <w:sz w:val="24"/>
                <w:szCs w:val="24"/>
                <w:rtl w:val="0"/>
              </w:rPr>
              <w:t xml:space="preserve">OR</w:t>
            </w:r>
            <w:r w:rsidDel="00000000" w:rsidR="00000000" w:rsidRPr="00000000">
              <w:rPr>
                <w:rFonts w:ascii="Comfortaa" w:cs="Comfortaa" w:eastAsia="Comfortaa" w:hAnsi="Comfortaa"/>
                <w:sz w:val="24"/>
                <w:szCs w:val="24"/>
                <w:rtl w:val="0"/>
              </w:rPr>
              <w:t xml:space="preserve"> Item_category = 'Antihistaminesr'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GROUP BY</w:t>
            </w:r>
            <w:r w:rsidDel="00000000" w:rsidR="00000000" w:rsidRPr="00000000">
              <w:rPr>
                <w:rFonts w:ascii="Comfortaa" w:cs="Comfortaa" w:eastAsia="Comfortaa" w:hAnsi="Comfortaa"/>
                <w:sz w:val="24"/>
                <w:szCs w:val="24"/>
                <w:rtl w:val="0"/>
              </w:rPr>
              <w:t xml:space="preserve"> Item_category;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041">
      <w:pPr>
        <w:rPr>
          <w:rFonts w:ascii="Comfortaa" w:cs="Comfortaa" w:eastAsia="Comfortaa" w:hAnsi="Comforta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