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sz w:val="32"/>
          <w:szCs w:val="32"/>
          <w:lang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C++</w:t>
      </w:r>
      <w:r>
        <w:rPr>
          <w:rFonts w:hint="eastAsia"/>
          <w:b/>
          <w:bCs/>
          <w:sz w:val="36"/>
          <w:szCs w:val="36"/>
          <w:lang w:eastAsia="zh-CN"/>
        </w:rPr>
        <w:t>百度地图开发示例使用说明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81" w:beforeLines="50" w:after="181" w:afterLines="50" w:line="240" w:lineRule="auto"/>
        <w:jc w:val="both"/>
        <w:textAlignment w:val="auto"/>
        <w:outlineLvl w:val="9"/>
        <w:rPr>
          <w:rFonts w:hint="eastAsia"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示例所包含功能</w:t>
      </w:r>
      <w:r>
        <w:rPr>
          <w:rFonts w:hint="eastAsia"/>
          <w:sz w:val="28"/>
          <w:szCs w:val="28"/>
          <w:lang w:eastAsia="zh-CN"/>
        </w:rPr>
        <w:t>：（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  <w:lang w:eastAsia="zh-CN"/>
        </w:rPr>
        <w:t>）在地图中显示指定坐标点；（</w:t>
      </w:r>
      <w:r>
        <w:rPr>
          <w:rFonts w:hint="eastAsia"/>
          <w:sz w:val="28"/>
          <w:szCs w:val="28"/>
          <w:lang w:val="en-US" w:eastAsia="zh-CN"/>
        </w:rPr>
        <w:t>2</w:t>
      </w:r>
      <w:r>
        <w:rPr>
          <w:rFonts w:hint="eastAsia"/>
          <w:sz w:val="28"/>
          <w:szCs w:val="28"/>
          <w:lang w:eastAsia="zh-CN"/>
        </w:rPr>
        <w:t>）在地图中显示多个坐标点；（</w:t>
      </w:r>
      <w:r>
        <w:rPr>
          <w:rFonts w:hint="eastAsia"/>
          <w:sz w:val="28"/>
          <w:szCs w:val="28"/>
          <w:lang w:val="en-US" w:eastAsia="zh-CN"/>
        </w:rPr>
        <w:t>3</w:t>
      </w:r>
      <w:r>
        <w:rPr>
          <w:rFonts w:hint="eastAsia"/>
          <w:sz w:val="28"/>
          <w:szCs w:val="28"/>
          <w:lang w:eastAsia="zh-CN"/>
        </w:rPr>
        <w:t>）获取地图中心位置点坐标值；（</w:t>
      </w:r>
      <w:r>
        <w:rPr>
          <w:rFonts w:hint="eastAsia"/>
          <w:sz w:val="28"/>
          <w:szCs w:val="28"/>
          <w:lang w:val="en-US" w:eastAsia="zh-CN"/>
        </w:rPr>
        <w:t>4</w:t>
      </w:r>
      <w:r>
        <w:rPr>
          <w:rFonts w:hint="eastAsia"/>
          <w:sz w:val="28"/>
          <w:szCs w:val="28"/>
          <w:lang w:eastAsia="zh-CN"/>
        </w:rPr>
        <w:t>）鼠标点击坐标值获取。（</w:t>
      </w:r>
      <w:r>
        <w:rPr>
          <w:rFonts w:hint="eastAsia"/>
          <w:color w:val="FF0000"/>
          <w:sz w:val="28"/>
          <w:szCs w:val="28"/>
          <w:lang w:eastAsia="zh-CN"/>
        </w:rPr>
        <w:t>注：上述坐标点均为百度坐标系</w:t>
      </w:r>
      <w:r>
        <w:rPr>
          <w:rFonts w:hint="eastAsia"/>
          <w:sz w:val="28"/>
          <w:szCs w:val="28"/>
          <w:lang w:eastAsia="zh-CN"/>
        </w:rPr>
        <w:t>）；（</w:t>
      </w:r>
      <w:r>
        <w:rPr>
          <w:rFonts w:hint="eastAsia"/>
          <w:sz w:val="28"/>
          <w:szCs w:val="28"/>
          <w:lang w:val="en-US" w:eastAsia="zh-CN"/>
        </w:rPr>
        <w:t>5</w:t>
      </w:r>
      <w:r>
        <w:rPr>
          <w:rFonts w:hint="eastAsia"/>
          <w:sz w:val="28"/>
          <w:szCs w:val="28"/>
          <w:lang w:eastAsia="zh-CN"/>
        </w:rPr>
        <w:t>）</w:t>
      </w:r>
      <w:r>
        <w:rPr>
          <w:rFonts w:hint="eastAsia"/>
          <w:sz w:val="28"/>
          <w:szCs w:val="28"/>
          <w:lang w:val="en-US" w:eastAsia="zh-CN"/>
        </w:rPr>
        <w:t>行政区域信息展示。</w:t>
      </w:r>
    </w:p>
    <w:p>
      <w:pPr>
        <w:spacing w:line="360" w:lineRule="auto"/>
        <w:jc w:val="both"/>
        <w:rPr>
          <w:rFonts w:hint="eastAsia"/>
          <w:b/>
          <w:bCs/>
          <w:sz w:val="28"/>
          <w:szCs w:val="28"/>
          <w:lang w:eastAsia="zh-CN"/>
        </w:rPr>
      </w:pPr>
    </w:p>
    <w:p>
      <w:pPr>
        <w:spacing w:line="360" w:lineRule="auto"/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b/>
          <w:bCs/>
          <w:sz w:val="28"/>
          <w:szCs w:val="28"/>
          <w:lang w:eastAsia="zh-CN"/>
        </w:rPr>
        <w:t>示例功能演示</w:t>
      </w:r>
      <w:r>
        <w:rPr>
          <w:rFonts w:hint="eastAsia"/>
          <w:sz w:val="28"/>
          <w:szCs w:val="28"/>
          <w:lang w:eastAsia="zh-CN"/>
        </w:rPr>
        <w:t>：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1 </w:t>
      </w:r>
      <w:r>
        <w:rPr>
          <w:rFonts w:hint="eastAsia"/>
          <w:sz w:val="28"/>
          <w:szCs w:val="28"/>
          <w:lang w:eastAsia="zh-CN"/>
        </w:rPr>
        <w:t>在地图中显示指定坐标点：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799455" cy="3290570"/>
            <wp:effectExtent l="0" t="0" r="1079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9455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在图1所示区域中输入经度、纬度，点击“显示坐标位置”按钮，即可在右侧地图框中显示指定坐标的点，用红色标注标识。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 在地图中显示多个坐标点：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图2所示区域中，输入包含多个坐标点的字符串，点击“显示点群”即可显示多个坐标点。示例字符串为“108.95357,34.26732;108.951189,34.268014;108.949501,34.266037;108.951172,34.263822;108.954675,34.261696”（注：多组坐标之间用“；”（英文格式的;号）分割，同一组数据的经度和纬度值采用英文格式的“,”分割）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577840" cy="3199130"/>
            <wp:effectExtent l="0" t="0" r="381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19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 在地图中显示折线：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在图3所示区域中，输入包含多个坐标点的字符串，点击“展示折线”即可显示多个坐标点连接所得的折线。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704205" cy="3281045"/>
            <wp:effectExtent l="0" t="0" r="10795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3281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 w:eastAsia="黑体"/>
          <w:lang w:val="en-US"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rPr>
          <w:rFonts w:hint="eastAsia"/>
          <w:lang w:val="en-US" w:eastAsia="zh-CN"/>
        </w:rPr>
        <w:t>3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 在地图中显示封闭区域：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在图4所示区域中，输入包含多个坐标点的字符串，点击“展示封闭区域”即可显示多个坐标点确定的封闭区域。</w:t>
      </w:r>
    </w:p>
    <w:p>
      <w:pPr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808345" cy="3340735"/>
            <wp:effectExtent l="0" t="0" r="1905" b="1206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3340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rPr>
          <w:rFonts w:hint="eastAsia"/>
          <w:lang w:val="en-US" w:eastAsia="zh-CN"/>
        </w:rPr>
        <w:t>4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 获取中心点坐标值：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732780" cy="3262630"/>
            <wp:effectExtent l="0" t="0" r="127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 w:eastAsia="黑体"/>
          <w:lang w:val="en-US"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rPr>
          <w:rFonts w:hint="eastAsia"/>
          <w:lang w:val="en-US" w:eastAsia="zh-CN"/>
        </w:rPr>
        <w:t>5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在图5所示区域，点击“获取地图中心点坐标”即可在“经纬度”文本框获取当前所示地图中心点坐标。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6 </w:t>
      </w:r>
      <w:r>
        <w:rPr>
          <w:rFonts w:hint="eastAsia"/>
          <w:sz w:val="28"/>
          <w:szCs w:val="28"/>
          <w:lang w:eastAsia="zh-CN"/>
        </w:rPr>
        <w:t>获取鼠标点击坐标值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941060" cy="341693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 w:eastAsia="黑体"/>
          <w:lang w:val="en-US"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rPr>
          <w:rFonts w:hint="eastAsia"/>
          <w:lang w:val="en-US" w:eastAsia="zh-CN"/>
        </w:rPr>
        <w:t>6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如图6所示，首先在右侧地图中任意区域</w:t>
      </w:r>
      <w:r>
        <w:rPr>
          <w:rFonts w:hint="eastAsia"/>
          <w:b/>
          <w:bCs/>
          <w:sz w:val="28"/>
          <w:szCs w:val="28"/>
          <w:lang w:val="en-US" w:eastAsia="zh-CN"/>
        </w:rPr>
        <w:t>右键单击</w:t>
      </w:r>
      <w:r>
        <w:rPr>
          <w:rFonts w:hint="eastAsia"/>
          <w:sz w:val="28"/>
          <w:szCs w:val="28"/>
          <w:lang w:val="en-US" w:eastAsia="zh-CN"/>
        </w:rPr>
        <w:t>鼠标，此时会在地图上显示该点坐标值，并将该点坐标值显示在“经纬度”文本框中。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7 行政区域信息展示</w:t>
      </w:r>
    </w:p>
    <w:p>
      <w:pPr>
        <w:spacing w:line="360" w:lineRule="auto"/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按要求，需要直观得看到地图所示区域的行政信息，本示例程序中没有做特殊工作，而是直接借助百度地图的控件完成，该控件会根据根据地图显示级别以及所显示的位置，自动匹配当前位置的信息。右键菜单选项需要根据实际需求添加，百度地图API均有相关的接口可以直接使用。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940425" cy="3416935"/>
            <wp:effectExtent l="0" t="0" r="317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line="360" w:lineRule="auto"/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eastAsia="zh-CN"/>
        </w:rPr>
        <w:t>图</w:t>
      </w:r>
      <w:r>
        <w:t xml:space="preserve"> </w:t>
      </w:r>
      <w:r>
        <w:rPr>
          <w:rFonts w:hint="eastAsia"/>
          <w:lang w:val="en-US" w:eastAsia="zh-CN"/>
        </w:rPr>
        <w:t>7</w:t>
      </w:r>
    </w:p>
    <w:p>
      <w:pPr>
        <w:spacing w:line="360" w:lineRule="auto"/>
        <w:jc w:val="both"/>
        <w:rPr>
          <w:rFonts w:hint="eastAsia"/>
          <w:sz w:val="28"/>
          <w:szCs w:val="28"/>
          <w:lang w:val="en-US" w:eastAsia="zh-CN"/>
        </w:rPr>
      </w:pPr>
    </w:p>
    <w:p>
      <w:pPr>
        <w:spacing w:line="360" w:lineRule="auto"/>
        <w:jc w:val="both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注：</w:t>
      </w:r>
    </w:p>
    <w:p>
      <w:pPr>
        <w:spacing w:line="360" w:lineRule="auto"/>
        <w:ind w:firstLine="560" w:firstLineChars="200"/>
        <w:jc w:val="both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（1）第2个示例中，字符串之间的分隔符可以更改，最终是在JS代码中解析为一个百度坐标点（BMap.point对象）数组，所以在开发过程中也可以使用其他方式（如数组作为参数）调用。</w:t>
      </w:r>
    </w:p>
    <w:p>
      <w:pPr>
        <w:spacing w:line="360" w:lineRule="auto"/>
        <w:ind w:firstLine="560" w:firstLineChars="200"/>
        <w:jc w:val="both"/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（2）示例7不知道是否符合老师的要求，后续会继续试验其他解决方式。另，由于版本问题，加入示例5功能后，会引起程序加载JS代码出错，但不影响运行效果，只是会导致程序运行卡顿，如果需要关闭示例5功能，在项目的“MarkMap.js”文件中，将第11~15行代码注销即可。</w:t>
      </w:r>
      <w:bookmarkStart w:id="0" w:name="_GoBack"/>
      <w:bookmarkEnd w:id="0"/>
    </w:p>
    <w:sectPr>
      <w:pgSz w:w="12240" w:h="15840"/>
      <w:pgMar w:top="1440" w:right="1440" w:bottom="720" w:left="1440" w:header="720" w:footer="720" w:gutter="0"/>
      <w:lnNumType w:countBy="0" w:restart="continuous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6C63DF7"/>
    <w:rsid w:val="079E541F"/>
    <w:rsid w:val="0AE532F8"/>
    <w:rsid w:val="0CB55940"/>
    <w:rsid w:val="10B676B8"/>
    <w:rsid w:val="16C85EC0"/>
    <w:rsid w:val="1C7E4741"/>
    <w:rsid w:val="25485E63"/>
    <w:rsid w:val="27D077E8"/>
    <w:rsid w:val="2B1558DE"/>
    <w:rsid w:val="2D023DC8"/>
    <w:rsid w:val="2F223747"/>
    <w:rsid w:val="31DE120E"/>
    <w:rsid w:val="32995F59"/>
    <w:rsid w:val="34CB1314"/>
    <w:rsid w:val="38F33236"/>
    <w:rsid w:val="3FBE57B9"/>
    <w:rsid w:val="40DA7F59"/>
    <w:rsid w:val="47FF6D9C"/>
    <w:rsid w:val="48DC6A5D"/>
    <w:rsid w:val="4AE130D3"/>
    <w:rsid w:val="4ECF2C83"/>
    <w:rsid w:val="52F350ED"/>
    <w:rsid w:val="55380CEC"/>
    <w:rsid w:val="5ACC109F"/>
    <w:rsid w:val="642E3E56"/>
    <w:rsid w:val="68DA0E2D"/>
    <w:rsid w:val="6A3B35AE"/>
    <w:rsid w:val="7ED6797F"/>
    <w:rsid w:val="7EE63F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米碎</dc:creator>
  <cp:lastModifiedBy>嘟嘟附体</cp:lastModifiedBy>
  <dcterms:modified xsi:type="dcterms:W3CDTF">2019-03-05T02:53:06Z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2052-11.1.0.8370</vt:lpwstr>
  </property>
</Properties>
</file>