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7536D" w14:textId="77777777" w:rsidR="00D02850" w:rsidRDefault="00D02850" w:rsidP="00D02850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3CA83BFD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EE7BFE">
        <w:t>log4j 1.1beta</w:t>
      </w:r>
    </w:p>
    <w:p w14:paraId="1D122604" w14:textId="77777777" w:rsidR="00ED5FF1" w:rsidRDefault="00ED5FF1" w:rsidP="0017112C">
      <w:pPr>
        <w:spacing w:after="0" w:line="240" w:lineRule="auto"/>
      </w:pPr>
    </w:p>
    <w:p w14:paraId="5C492E69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7E864C81" w14:textId="77777777" w:rsidR="00F67B3E" w:rsidRPr="00F67B3E" w:rsidRDefault="0017112C" w:rsidP="0017112C">
      <w:pPr>
        <w:spacing w:after="0" w:line="240" w:lineRule="auto"/>
        <w:rPr>
          <w:color w:val="0563C1" w:themeColor="hyperlink"/>
          <w:u w:val="single"/>
        </w:rPr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707B61" w:rsidRPr="00B3568F">
          <w:rPr>
            <w:rStyle w:val="Hyperlink"/>
          </w:rPr>
          <w:t>https://bugs.mysql.com/bug.php?id=48930</w:t>
        </w:r>
      </w:hyperlink>
    </w:p>
    <w:p w14:paraId="0131F351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572598">
        <w:t xml:space="preserve">a </w:t>
      </w:r>
      <w:bookmarkStart w:id="0" w:name="_GoBack"/>
      <w:bookmarkEnd w:id="0"/>
      <w:r>
        <w:t xml:space="preserve">data race. </w:t>
      </w:r>
    </w:p>
    <w:p w14:paraId="7450270A" w14:textId="77777777" w:rsidR="00581A8B" w:rsidRDefault="006011F5" w:rsidP="006011F5">
      <w:pPr>
        <w:spacing w:after="0" w:line="240" w:lineRule="auto"/>
      </w:pPr>
      <w:r>
        <w:t>The implementation of class AppenderAttachableImpl is left</w:t>
      </w:r>
      <w:r>
        <w:rPr>
          <w:rFonts w:hint="eastAsia"/>
        </w:rPr>
        <w:t xml:space="preserve"> </w:t>
      </w:r>
      <w:r>
        <w:t>non--thread-safe, that is, it does not make use of synchronized</w:t>
      </w:r>
      <w:r>
        <w:rPr>
          <w:rFonts w:hint="eastAsia"/>
        </w:rPr>
        <w:t xml:space="preserve"> </w:t>
      </w:r>
      <w:r>
        <w:t>methods or blocks.</w:t>
      </w:r>
    </w:p>
    <w:p w14:paraId="41F6A8D0" w14:textId="77777777" w:rsidR="00F67B3E" w:rsidRDefault="00F67B3E" w:rsidP="006011F5">
      <w:pPr>
        <w:spacing w:after="0" w:line="240" w:lineRule="auto"/>
      </w:pPr>
      <w:r>
        <w:t xml:space="preserve">Test case link: </w:t>
      </w:r>
      <w:hyperlink r:id="rId6" w:history="1">
        <w:r w:rsidR="001319BA" w:rsidRPr="00175E23">
          <w:rPr>
            <w:rStyle w:val="Hyperlink"/>
          </w:rPr>
          <w:t>https://bz.apache.org/bugzilla/attachment.cgi?id=122</w:t>
        </w:r>
      </w:hyperlink>
    </w:p>
    <w:p w14:paraId="2EB71472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582369AC" w14:textId="77777777" w:rsidTr="006C37D2">
        <w:tc>
          <w:tcPr>
            <w:tcW w:w="5382" w:type="dxa"/>
          </w:tcPr>
          <w:p w14:paraId="40982DEF" w14:textId="77777777" w:rsidR="001F79F0" w:rsidRDefault="001F79F0" w:rsidP="004B67A5">
            <w:r>
              <w:rPr>
                <w:rFonts w:hint="eastAsia"/>
              </w:rPr>
              <w:t>Thread1</w:t>
            </w:r>
            <w:r>
              <w:t xml:space="preserve"> (</w:t>
            </w:r>
            <w:r w:rsidR="003E1BEA" w:rsidRPr="003E1BEA">
              <w:t>removeAppenders</w:t>
            </w:r>
            <w:r>
              <w:t>)</w:t>
            </w:r>
          </w:p>
        </w:tc>
        <w:tc>
          <w:tcPr>
            <w:tcW w:w="5245" w:type="dxa"/>
          </w:tcPr>
          <w:p w14:paraId="2926FF78" w14:textId="77777777" w:rsidR="001F79F0" w:rsidRDefault="001F79F0" w:rsidP="00C4169D">
            <w:r>
              <w:rPr>
                <w:rFonts w:hint="eastAsia"/>
              </w:rPr>
              <w:t>Thread2</w:t>
            </w:r>
            <w:r>
              <w:t xml:space="preserve"> </w:t>
            </w:r>
            <w:r w:rsidR="00C4169D">
              <w:t>(getAppender</w:t>
            </w:r>
            <w:r>
              <w:t>)</w:t>
            </w:r>
          </w:p>
        </w:tc>
      </w:tr>
      <w:tr w:rsidR="001F79F0" w14:paraId="51C7354B" w14:textId="77777777" w:rsidTr="00ED5FF1">
        <w:trPr>
          <w:trHeight w:val="673"/>
        </w:trPr>
        <w:tc>
          <w:tcPr>
            <w:tcW w:w="5382" w:type="dxa"/>
          </w:tcPr>
          <w:p w14:paraId="6199C579" w14:textId="77777777" w:rsid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</w:p>
          <w:p w14:paraId="63399290" w14:textId="77777777" w:rsidR="00ED5FF1" w:rsidRP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>synchronized</w:t>
            </w:r>
          </w:p>
          <w:p w14:paraId="32B895D3" w14:textId="77777777" w:rsidR="00ED5FF1" w:rsidRP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public</w:t>
            </w:r>
          </w:p>
          <w:p w14:paraId="6E588EA0" w14:textId="77777777" w:rsidR="00ED5FF1" w:rsidRP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void removeAllAppenders() {</w:t>
            </w:r>
          </w:p>
          <w:p w14:paraId="56647B32" w14:textId="77777777" w:rsidR="00ED5FF1" w:rsidRP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  aai.removeAllAppenders();</w:t>
            </w:r>
          </w:p>
          <w:p w14:paraId="67D71CBB" w14:textId="77777777" w:rsidR="00ED5FF1" w:rsidRP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}</w:t>
            </w:r>
          </w:p>
          <w:p w14:paraId="42761D88" w14:textId="77777777" w:rsid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</w:p>
          <w:p w14:paraId="4857BDF3" w14:textId="77777777" w:rsid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</w:p>
          <w:p w14:paraId="691F016B" w14:textId="77777777" w:rsidR="007B6468" w:rsidRPr="007B6468" w:rsidRDefault="007B6468" w:rsidP="00ED5FF1">
            <w:pPr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5245" w:type="dxa"/>
          </w:tcPr>
          <w:p w14:paraId="65866685" w14:textId="77777777" w:rsidR="00ED5FF1" w:rsidRPr="00ED5FF1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>public</w:t>
            </w:r>
          </w:p>
          <w:p w14:paraId="7017F7CC" w14:textId="77777777" w:rsidR="00ED5FF1" w:rsidRPr="00ED5FF1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Appender getAppender(String name) {</w:t>
            </w:r>
          </w:p>
          <w:p w14:paraId="628A3422" w14:textId="77777777" w:rsidR="00ED5FF1" w:rsidRPr="00ED5FF1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  return aai.getAppender(name);</w:t>
            </w:r>
          </w:p>
          <w:p w14:paraId="6AFEF343" w14:textId="77777777" w:rsidR="002B27F9" w:rsidRPr="007B6468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}</w:t>
            </w:r>
          </w:p>
        </w:tc>
      </w:tr>
      <w:tr w:rsidR="00ED5FF1" w14:paraId="56CCBC45" w14:textId="77777777" w:rsidTr="00A7381F">
        <w:trPr>
          <w:trHeight w:val="2940"/>
        </w:trPr>
        <w:tc>
          <w:tcPr>
            <w:tcW w:w="5382" w:type="dxa"/>
          </w:tcPr>
          <w:p w14:paraId="62546412" w14:textId="77777777" w:rsidR="00ED5FF1" w:rsidRP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>public</w:t>
            </w:r>
          </w:p>
          <w:p w14:paraId="5A9000F8" w14:textId="77777777" w:rsidR="00ED5FF1" w:rsidRP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void removeAllAppenders() {</w:t>
            </w:r>
          </w:p>
          <w:p w14:paraId="618222A7" w14:textId="77777777" w:rsidR="00ED5FF1" w:rsidRP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  if(appenderList != null) {</w:t>
            </w:r>
          </w:p>
          <w:p w14:paraId="58784479" w14:textId="77777777" w:rsidR="00ED5FF1" w:rsidRP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    int len = appenderList.size();      </w:t>
            </w:r>
          </w:p>
          <w:p w14:paraId="18E7ADB3" w14:textId="77777777" w:rsidR="00ED5FF1" w:rsidRP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    for(int i = 0; i &lt; len; i++) {</w:t>
            </w:r>
          </w:p>
          <w:p w14:paraId="0AFF7A68" w14:textId="77777777" w:rsidR="00ED5FF1" w:rsidRP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ab/>
              <w:t>Appender a = (Appender) appenderList.elementAt(i);</w:t>
            </w:r>
          </w:p>
          <w:p w14:paraId="06079B1C" w14:textId="77777777" w:rsidR="00ED5FF1" w:rsidRP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ab/>
              <w:t>a.close();</w:t>
            </w:r>
          </w:p>
          <w:p w14:paraId="6CD644E8" w14:textId="77777777" w:rsidR="00ED5FF1" w:rsidRP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    }</w:t>
            </w:r>
          </w:p>
          <w:p w14:paraId="731E59E9" w14:textId="77777777" w:rsidR="00ED5FF1" w:rsidRP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    appenderList.removeAllElements();</w:t>
            </w:r>
          </w:p>
          <w:p w14:paraId="6E6C338E" w14:textId="77777777" w:rsidR="00ED5FF1" w:rsidRP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  <w:r w:rsidRPr="00544883">
              <w:rPr>
                <w:rFonts w:ascii="Courier New" w:hAnsi="Courier New" w:cs="Courier New"/>
                <w:color w:val="0070C0"/>
                <w:sz w:val="16"/>
              </w:rPr>
              <w:t xml:space="preserve">      appenderList = null;      </w:t>
            </w:r>
          </w:p>
          <w:p w14:paraId="4802CECA" w14:textId="77777777" w:rsidR="00ED5FF1" w:rsidRP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2EC3ED22" w14:textId="77777777" w:rsidR="00ED5FF1" w:rsidRDefault="00ED5FF1" w:rsidP="00ED5FF1">
            <w:pPr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}</w:t>
            </w:r>
          </w:p>
        </w:tc>
        <w:tc>
          <w:tcPr>
            <w:tcW w:w="5245" w:type="dxa"/>
          </w:tcPr>
          <w:p w14:paraId="2D6CEB59" w14:textId="77777777" w:rsidR="00ED5FF1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</w:p>
          <w:p w14:paraId="468D7F70" w14:textId="77777777" w:rsidR="00ED5FF1" w:rsidRPr="00ED5FF1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>public</w:t>
            </w:r>
          </w:p>
          <w:p w14:paraId="3D5EB7D1" w14:textId="77777777" w:rsidR="00ED5FF1" w:rsidRPr="00ED5FF1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Appender getAppender(String name) {</w:t>
            </w:r>
          </w:p>
          <w:p w14:paraId="75BE9561" w14:textId="77777777" w:rsidR="00ED5FF1" w:rsidRPr="00ED5FF1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   if(appenderList == null || name == null)</w:t>
            </w:r>
          </w:p>
          <w:p w14:paraId="2B759CE1" w14:textId="77777777" w:rsidR="00ED5FF1" w:rsidRPr="00ED5FF1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    return null;</w:t>
            </w:r>
          </w:p>
          <w:p w14:paraId="5A103A47" w14:textId="77777777" w:rsidR="00ED5FF1" w:rsidRPr="00ED5FF1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</w:p>
          <w:p w14:paraId="3B98AE21" w14:textId="77777777" w:rsidR="00ED5FF1" w:rsidRPr="00544883" w:rsidRDefault="00ED5FF1" w:rsidP="00ED5FF1">
            <w:pPr>
              <w:ind w:firstLine="168"/>
              <w:rPr>
                <w:rFonts w:ascii="Courier New" w:hAnsi="Courier New" w:cs="Courier New"/>
                <w:color w:val="0070C0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   </w:t>
            </w:r>
            <w:r w:rsidRPr="00544883">
              <w:rPr>
                <w:rFonts w:ascii="Courier New" w:hAnsi="Courier New" w:cs="Courier New"/>
                <w:color w:val="0070C0"/>
                <w:sz w:val="16"/>
              </w:rPr>
              <w:t>int size = appenderList.size();</w:t>
            </w:r>
          </w:p>
          <w:p w14:paraId="6B5CF6E3" w14:textId="77777777" w:rsidR="00ED5FF1" w:rsidRPr="00ED5FF1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   Appender appender;</w:t>
            </w:r>
          </w:p>
          <w:p w14:paraId="68784691" w14:textId="77777777" w:rsidR="00ED5FF1" w:rsidRPr="00ED5FF1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   for(int i = 0; i &lt; size; i++) {</w:t>
            </w:r>
          </w:p>
          <w:p w14:paraId="69381C4A" w14:textId="77777777" w:rsidR="00ED5FF1" w:rsidRPr="00ED5FF1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     appender = (Appender) appenderList.elementAt(i);</w:t>
            </w:r>
          </w:p>
          <w:p w14:paraId="28A22723" w14:textId="77777777" w:rsidR="00ED5FF1" w:rsidRPr="00ED5FF1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     if(name.equals(appender.getName()))</w:t>
            </w:r>
          </w:p>
          <w:p w14:paraId="6FC444E6" w14:textId="77777777" w:rsidR="00ED5FF1" w:rsidRPr="00ED5FF1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ab/>
              <w:t xml:space="preserve">  return appender;</w:t>
            </w:r>
          </w:p>
          <w:p w14:paraId="57942DEE" w14:textId="77777777" w:rsidR="00ED5FF1" w:rsidRPr="00ED5FF1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   }</w:t>
            </w:r>
          </w:p>
          <w:p w14:paraId="6AB2DF65" w14:textId="77777777" w:rsidR="00ED5FF1" w:rsidRPr="00ED5FF1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   return null;    </w:t>
            </w:r>
          </w:p>
          <w:p w14:paraId="6B312105" w14:textId="77777777" w:rsidR="00ED5FF1" w:rsidRPr="00ED5FF1" w:rsidRDefault="00ED5FF1" w:rsidP="00ED5FF1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D5FF1">
              <w:rPr>
                <w:rFonts w:ascii="Courier New" w:hAnsi="Courier New" w:cs="Courier New"/>
                <w:sz w:val="16"/>
              </w:rPr>
              <w:t xml:space="preserve">  }</w:t>
            </w:r>
          </w:p>
        </w:tc>
      </w:tr>
      <w:tr w:rsidR="00CC4580" w14:paraId="50431C8F" w14:textId="77777777" w:rsidTr="00A7381F">
        <w:trPr>
          <w:trHeight w:val="58"/>
        </w:trPr>
        <w:tc>
          <w:tcPr>
            <w:tcW w:w="5382" w:type="dxa"/>
          </w:tcPr>
          <w:p w14:paraId="075F7BDC" w14:textId="77777777" w:rsidR="00CC4580" w:rsidRPr="001F79F0" w:rsidRDefault="00C170A3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1-lock</w:t>
            </w:r>
          </w:p>
        </w:tc>
        <w:tc>
          <w:tcPr>
            <w:tcW w:w="5245" w:type="dxa"/>
          </w:tcPr>
          <w:p w14:paraId="751F63C3" w14:textId="77777777" w:rsidR="00CC4580" w:rsidRPr="006C37D2" w:rsidRDefault="00C170A3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0-lock</w:t>
            </w:r>
          </w:p>
        </w:tc>
      </w:tr>
    </w:tbl>
    <w:p w14:paraId="39AB895E" w14:textId="77777777" w:rsidR="001F79F0" w:rsidRDefault="001F79F0" w:rsidP="001F79F0">
      <w:pPr>
        <w:spacing w:after="0" w:line="240" w:lineRule="auto"/>
      </w:pPr>
    </w:p>
    <w:p w14:paraId="04C1B8D0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1319BA"/>
    <w:rsid w:val="001436A5"/>
    <w:rsid w:val="0017112C"/>
    <w:rsid w:val="0017157A"/>
    <w:rsid w:val="001C2753"/>
    <w:rsid w:val="001D7B77"/>
    <w:rsid w:val="001F79F0"/>
    <w:rsid w:val="002B27F9"/>
    <w:rsid w:val="002D11F9"/>
    <w:rsid w:val="003443FC"/>
    <w:rsid w:val="003B3A76"/>
    <w:rsid w:val="003E1BEA"/>
    <w:rsid w:val="004B67A5"/>
    <w:rsid w:val="004C2E7B"/>
    <w:rsid w:val="0054154C"/>
    <w:rsid w:val="00544883"/>
    <w:rsid w:val="00572598"/>
    <w:rsid w:val="00581A8B"/>
    <w:rsid w:val="005C6333"/>
    <w:rsid w:val="006011F5"/>
    <w:rsid w:val="0062224E"/>
    <w:rsid w:val="00630CE9"/>
    <w:rsid w:val="00644A4B"/>
    <w:rsid w:val="006B2828"/>
    <w:rsid w:val="006C37D2"/>
    <w:rsid w:val="00707B61"/>
    <w:rsid w:val="007B6468"/>
    <w:rsid w:val="007D076F"/>
    <w:rsid w:val="008E0725"/>
    <w:rsid w:val="00A36F7B"/>
    <w:rsid w:val="00A7381F"/>
    <w:rsid w:val="00B209B0"/>
    <w:rsid w:val="00C0489B"/>
    <w:rsid w:val="00C170A3"/>
    <w:rsid w:val="00C4169D"/>
    <w:rsid w:val="00CC4580"/>
    <w:rsid w:val="00D02850"/>
    <w:rsid w:val="00D8304F"/>
    <w:rsid w:val="00E3314C"/>
    <w:rsid w:val="00E63D4E"/>
    <w:rsid w:val="00ED5FF1"/>
    <w:rsid w:val="00EE7BFE"/>
    <w:rsid w:val="00F67B3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66E1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mysql.com/bug.php?id=48930" TargetMode="External"/><Relationship Id="rId6" Type="http://schemas.openxmlformats.org/officeDocument/2006/relationships/hyperlink" Target="https://bz.apache.org/bugzilla/attachment.cgi?id=12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209</Words>
  <Characters>1194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29</cp:revision>
  <dcterms:created xsi:type="dcterms:W3CDTF">2015-07-09T01:22:00Z</dcterms:created>
  <dcterms:modified xsi:type="dcterms:W3CDTF">2016-11-14T10:09:00Z</dcterms:modified>
</cp:coreProperties>
</file>