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3FC" w:rsidRDefault="004619B7" w:rsidP="004619B7">
      <w:pPr>
        <w:pStyle w:val="a3"/>
      </w:pPr>
      <w:r>
        <w:rPr>
          <w:rFonts w:hint="eastAsia"/>
        </w:rPr>
        <w:t>论我的网络云架构</w:t>
      </w:r>
    </w:p>
    <w:p w:rsidR="004619B7" w:rsidRDefault="004619B7" w:rsidP="004619B7">
      <w:pPr>
        <w:pStyle w:val="a6"/>
      </w:pPr>
      <w:r>
        <w:rPr>
          <w:rFonts w:hint="eastAsia"/>
        </w:rPr>
        <w:t>作者：何雨航</w:t>
      </w:r>
    </w:p>
    <w:p w:rsidR="004619B7" w:rsidRDefault="004619B7" w:rsidP="004619B7">
      <w:pPr>
        <w:pStyle w:val="1"/>
      </w:pPr>
      <w:r>
        <w:rPr>
          <w:rFonts w:hint="eastAsia"/>
        </w:rPr>
        <w:t>选题依据</w:t>
      </w:r>
    </w:p>
    <w:p w:rsidR="004619B7" w:rsidRDefault="004619B7" w:rsidP="004619B7">
      <w:pPr>
        <w:pStyle w:val="2"/>
      </w:pPr>
      <w:r>
        <w:rPr>
          <w:rFonts w:hint="eastAsia"/>
        </w:rPr>
        <w:t>背景</w:t>
      </w:r>
    </w:p>
    <w:p w:rsidR="004619B7" w:rsidRDefault="004619B7" w:rsidP="004619B7">
      <w:r>
        <w:rPr>
          <w:rFonts w:hint="eastAsia"/>
        </w:rPr>
        <w:t>我们需要一种既照顾网络架构稳定性，又照顾网络连接效率的新型复合网络架构。</w:t>
      </w:r>
    </w:p>
    <w:p w:rsidR="004619B7" w:rsidRDefault="004619B7" w:rsidP="004619B7">
      <w:pPr>
        <w:pStyle w:val="1"/>
      </w:pPr>
      <w:r>
        <w:rPr>
          <w:rFonts w:hint="eastAsia"/>
        </w:rPr>
        <w:t>实现方法</w:t>
      </w:r>
    </w:p>
    <w:p w:rsidR="004619B7" w:rsidRDefault="004619B7" w:rsidP="004619B7">
      <w:pPr>
        <w:pStyle w:val="2"/>
      </w:pPr>
      <w:r>
        <w:rPr>
          <w:rFonts w:hint="eastAsia"/>
        </w:rPr>
        <w:t>概述</w:t>
      </w:r>
    </w:p>
    <w:p w:rsidR="004619B7" w:rsidRDefault="004619B7" w:rsidP="004619B7">
      <w:r>
        <w:rPr>
          <w:rFonts w:hint="eastAsia"/>
        </w:rPr>
        <w:t>本网络复合拓扑结构由2~3层基本拓扑结构组成。现在按照由基础到高级的顺序命名为1~3层，并分条叙述如下：</w:t>
      </w:r>
    </w:p>
    <w:p w:rsidR="004619B7" w:rsidRDefault="004619B7" w:rsidP="004619B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第一层：</w:t>
      </w:r>
      <w:r w:rsidR="00591497">
        <w:rPr>
          <w:rFonts w:hint="eastAsia"/>
        </w:rPr>
        <w:t>环形拓扑结构。</w:t>
      </w:r>
    </w:p>
    <w:p w:rsidR="00F44D83" w:rsidRPr="00F44D83" w:rsidRDefault="00F44D83" w:rsidP="00F44D83">
      <w:pPr>
        <w:pStyle w:val="a8"/>
        <w:ind w:leftChars="200" w:left="420" w:firstLineChars="2" w:firstLine="4"/>
        <w:rPr>
          <w:b/>
        </w:rPr>
      </w:pPr>
      <w:r w:rsidRPr="00F44D83">
        <w:rPr>
          <w:rFonts w:hint="eastAsia"/>
          <w:b/>
        </w:rPr>
        <w:t>特点：</w:t>
      </w:r>
    </w:p>
    <w:p w:rsidR="00F44D83" w:rsidRDefault="00F44D83" w:rsidP="00F44D83">
      <w:pPr>
        <w:pStyle w:val="a8"/>
        <w:ind w:leftChars="200" w:left="420" w:firstLineChars="2" w:firstLine="4"/>
      </w:pPr>
      <w:r>
        <w:rPr>
          <w:rFonts w:hint="eastAsia"/>
        </w:rPr>
        <w:t>每个</w:t>
      </w:r>
      <w:proofErr w:type="gramStart"/>
      <w:r>
        <w:rPr>
          <w:rFonts w:hint="eastAsia"/>
        </w:rPr>
        <w:t>端用户</w:t>
      </w:r>
      <w:proofErr w:type="gramEnd"/>
      <w:r>
        <w:rPr>
          <w:rFonts w:hint="eastAsia"/>
        </w:rPr>
        <w:t>都与两个相临的</w:t>
      </w:r>
      <w:proofErr w:type="gramStart"/>
      <w:r>
        <w:rPr>
          <w:rFonts w:hint="eastAsia"/>
        </w:rPr>
        <w:t>端用户</w:t>
      </w:r>
      <w:proofErr w:type="gramEnd"/>
      <w:r>
        <w:rPr>
          <w:rFonts w:hint="eastAsia"/>
        </w:rPr>
        <w:t>相连，因而存在着点到点链路，但总是以单向方式操作，于是便有上游</w:t>
      </w:r>
      <w:proofErr w:type="gramStart"/>
      <w:r>
        <w:rPr>
          <w:rFonts w:hint="eastAsia"/>
        </w:rPr>
        <w:t>端用户</w:t>
      </w:r>
      <w:proofErr w:type="gramEnd"/>
      <w:r>
        <w:rPr>
          <w:rFonts w:hint="eastAsia"/>
        </w:rPr>
        <w:t>和下游</w:t>
      </w:r>
      <w:proofErr w:type="gramStart"/>
      <w:r>
        <w:rPr>
          <w:rFonts w:hint="eastAsia"/>
        </w:rPr>
        <w:t>端用户</w:t>
      </w:r>
      <w:proofErr w:type="gramEnd"/>
      <w:r>
        <w:rPr>
          <w:rFonts w:hint="eastAsia"/>
        </w:rPr>
        <w:t>之称；</w:t>
      </w:r>
    </w:p>
    <w:p w:rsidR="00F44D83" w:rsidRDefault="00F44D83" w:rsidP="00F44D83">
      <w:pPr>
        <w:pStyle w:val="a8"/>
        <w:ind w:leftChars="200" w:left="420" w:firstLineChars="2" w:firstLine="4"/>
      </w:pPr>
      <w:r>
        <w:rPr>
          <w:rFonts w:hint="eastAsia"/>
        </w:rPr>
        <w:t>信息流在网中是沿着固定方向流动的，两个节点仅有一条道路，故简化了路径选择的控制；</w:t>
      </w:r>
    </w:p>
    <w:p w:rsidR="00F44D83" w:rsidRDefault="00F44D83" w:rsidP="00F44D83">
      <w:pPr>
        <w:pStyle w:val="a8"/>
        <w:ind w:leftChars="200" w:left="420" w:firstLineChars="2" w:firstLine="4"/>
      </w:pPr>
      <w:r>
        <w:rPr>
          <w:rFonts w:hint="eastAsia"/>
        </w:rPr>
        <w:t>环路上各节点都是自举控制，故控制软件简单；</w:t>
      </w:r>
    </w:p>
    <w:p w:rsidR="00F44D83" w:rsidRDefault="00F44D83" w:rsidP="00F44D83">
      <w:pPr>
        <w:pStyle w:val="a8"/>
        <w:ind w:leftChars="200" w:left="420" w:firstLineChars="2" w:firstLine="4"/>
      </w:pPr>
      <w:r>
        <w:rPr>
          <w:rFonts w:hint="eastAsia"/>
        </w:rPr>
        <w:t>适合使用光纤，传输距离远，传输延迟确定。</w:t>
      </w:r>
    </w:p>
    <w:p w:rsidR="00F44D83" w:rsidRPr="00F44D83" w:rsidRDefault="00F44D83" w:rsidP="00F44D83">
      <w:pPr>
        <w:pStyle w:val="a8"/>
        <w:ind w:leftChars="200" w:left="420" w:firstLineChars="2" w:firstLine="4"/>
        <w:rPr>
          <w:b/>
        </w:rPr>
      </w:pPr>
      <w:r w:rsidRPr="00F44D83">
        <w:rPr>
          <w:rFonts w:hint="eastAsia"/>
          <w:b/>
        </w:rPr>
        <w:t>缺点：</w:t>
      </w:r>
    </w:p>
    <w:p w:rsidR="00F44D83" w:rsidRDefault="00F44D83" w:rsidP="00F44D83">
      <w:pPr>
        <w:pStyle w:val="a8"/>
        <w:ind w:leftChars="200" w:left="420" w:firstLineChars="2" w:firstLine="4"/>
      </w:pPr>
      <w:r>
        <w:rPr>
          <w:rFonts w:hint="eastAsia"/>
        </w:rPr>
        <w:t>由于信息源在环路中是</w:t>
      </w:r>
      <w:proofErr w:type="gramStart"/>
      <w:r>
        <w:rPr>
          <w:rFonts w:hint="eastAsia"/>
        </w:rPr>
        <w:t>串行地</w:t>
      </w:r>
      <w:proofErr w:type="gramEnd"/>
      <w:r>
        <w:rPr>
          <w:rFonts w:hint="eastAsia"/>
        </w:rPr>
        <w:t>穿过各个节点，当环中节点过多时，势必影响信息传输速率，使网络的响应时间延长；</w:t>
      </w:r>
    </w:p>
    <w:p w:rsidR="00F44D83" w:rsidRDefault="00F44D83" w:rsidP="00F44D83">
      <w:pPr>
        <w:pStyle w:val="a8"/>
        <w:ind w:leftChars="200" w:left="420" w:firstLineChars="2" w:firstLine="4"/>
      </w:pPr>
      <w:r>
        <w:rPr>
          <w:rFonts w:hint="eastAsia"/>
        </w:rPr>
        <w:t>环路是封闭的，不便于扩充；</w:t>
      </w:r>
    </w:p>
    <w:p w:rsidR="00F44D83" w:rsidRDefault="00F44D83" w:rsidP="00F44D83">
      <w:pPr>
        <w:pStyle w:val="a8"/>
        <w:ind w:leftChars="200" w:left="420" w:firstLineChars="2" w:firstLine="4"/>
      </w:pPr>
      <w:r>
        <w:rPr>
          <w:rFonts w:hint="eastAsia"/>
        </w:rPr>
        <w:t>可靠性低，一个节点故障，将会造成全网瘫痪；</w:t>
      </w:r>
    </w:p>
    <w:p w:rsidR="00F44D83" w:rsidRDefault="00F44D83" w:rsidP="00F44D83">
      <w:pPr>
        <w:pStyle w:val="a8"/>
        <w:ind w:leftChars="200" w:left="420" w:firstLineChars="2" w:firstLine="4"/>
      </w:pPr>
      <w:r>
        <w:rPr>
          <w:rFonts w:hint="eastAsia"/>
        </w:rPr>
        <w:t>维护难，对分支节点故障定位较难。</w:t>
      </w:r>
    </w:p>
    <w:p w:rsidR="00591497" w:rsidRDefault="00591497" w:rsidP="004619B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第二层：</w:t>
      </w:r>
      <w:r w:rsidR="00F44D83">
        <w:rPr>
          <w:rFonts w:hint="eastAsia"/>
        </w:rPr>
        <w:t>网状拓扑结构。</w:t>
      </w:r>
    </w:p>
    <w:p w:rsidR="00D07FE8" w:rsidRDefault="00D07FE8" w:rsidP="00D07FE8">
      <w:pPr>
        <w:pStyle w:val="a8"/>
        <w:ind w:left="420" w:firstLineChars="0" w:firstLine="0"/>
      </w:pPr>
      <w:r>
        <w:rPr>
          <w:rFonts w:hint="eastAsia"/>
        </w:rPr>
        <w:t>特点：</w:t>
      </w:r>
    </w:p>
    <w:p w:rsidR="00D07FE8" w:rsidRDefault="00D07FE8" w:rsidP="00D07FE8">
      <w:pPr>
        <w:pStyle w:val="a8"/>
        <w:ind w:left="420" w:firstLineChars="0" w:firstLine="0"/>
      </w:pPr>
      <w:r>
        <w:rPr>
          <w:rFonts w:hint="eastAsia"/>
        </w:rPr>
        <w:t>具有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自我调校机制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。</w:t>
      </w:r>
    </w:p>
    <w:p w:rsidR="00D07FE8" w:rsidRDefault="00D07FE8" w:rsidP="00D07FE8">
      <w:pPr>
        <w:pStyle w:val="a8"/>
        <w:ind w:left="420" w:firstLineChars="0" w:firstLine="0"/>
      </w:pPr>
      <w:r>
        <w:rPr>
          <w:rFonts w:hint="eastAsia"/>
        </w:rPr>
        <w:t>缺点：</w:t>
      </w:r>
    </w:p>
    <w:p w:rsidR="00D07FE8" w:rsidRDefault="00D07FE8" w:rsidP="00D07FE8">
      <w:pPr>
        <w:pStyle w:val="a8"/>
        <w:ind w:left="420" w:firstLineChars="0" w:firstLine="0"/>
      </w:pPr>
      <w:r>
        <w:rPr>
          <w:rFonts w:hint="eastAsia"/>
        </w:rPr>
        <w:t>成本高。</w:t>
      </w:r>
    </w:p>
    <w:p w:rsidR="00591497" w:rsidRDefault="00591497" w:rsidP="004619B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第三层：（可选）分布式拓扑结构。</w:t>
      </w:r>
    </w:p>
    <w:p w:rsidR="00D56016" w:rsidRDefault="00D56016" w:rsidP="00D56016">
      <w:pPr>
        <w:pStyle w:val="a8"/>
        <w:ind w:left="420" w:firstLineChars="0" w:firstLine="0"/>
      </w:pPr>
      <w:r>
        <w:rPr>
          <w:rFonts w:hint="eastAsia"/>
        </w:rPr>
        <w:t>特点：</w:t>
      </w:r>
    </w:p>
    <w:p w:rsidR="00D56016" w:rsidRDefault="00D56016" w:rsidP="00D56016">
      <w:pPr>
        <w:pStyle w:val="a8"/>
        <w:ind w:left="420" w:firstLineChars="0" w:firstLine="0"/>
      </w:pPr>
      <w:r>
        <w:rPr>
          <w:rFonts w:hint="eastAsia"/>
        </w:rPr>
        <w:lastRenderedPageBreak/>
        <w:t>缺点：</w:t>
      </w:r>
    </w:p>
    <w:p w:rsidR="00114EC9" w:rsidRDefault="00114EC9" w:rsidP="00114EC9">
      <w:pPr>
        <w:pStyle w:val="2"/>
      </w:pPr>
      <w:r>
        <w:rPr>
          <w:rFonts w:hint="eastAsia"/>
        </w:rPr>
        <w:t>类的结构</w:t>
      </w:r>
    </w:p>
    <w:p w:rsidR="00114EC9" w:rsidRDefault="00114EC9" w:rsidP="00114EC9">
      <w:proofErr w:type="gramStart"/>
      <w:r>
        <w:rPr>
          <w:rFonts w:hint="eastAsia"/>
        </w:rPr>
        <w:t>本实现</w:t>
      </w:r>
      <w:proofErr w:type="gramEnd"/>
      <w:r>
        <w:rPr>
          <w:rFonts w:hint="eastAsia"/>
        </w:rPr>
        <w:t>将通过按照从基础到高级的类构造方法展示在下方：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0"/>
        <w:gridCol w:w="981"/>
        <w:gridCol w:w="1961"/>
        <w:gridCol w:w="1963"/>
        <w:gridCol w:w="1963"/>
      </w:tblGrid>
      <w:tr w:rsidR="00DB01A5" w:rsidTr="00DB01A5">
        <w:trPr>
          <w:trHeight w:val="478"/>
        </w:trPr>
        <w:tc>
          <w:tcPr>
            <w:tcW w:w="7848" w:type="dxa"/>
            <w:gridSpan w:val="5"/>
            <w:vAlign w:val="center"/>
          </w:tcPr>
          <w:p w:rsidR="00DB01A5" w:rsidRDefault="00DB01A5" w:rsidP="00DB01A5">
            <w:pPr>
              <w:jc w:val="center"/>
            </w:pPr>
            <w:r>
              <w:rPr>
                <w:rFonts w:hint="eastAsia"/>
              </w:rPr>
              <w:t>应用层</w:t>
            </w:r>
          </w:p>
        </w:tc>
      </w:tr>
      <w:tr w:rsidR="00DB01A5" w:rsidTr="00DB01A5">
        <w:trPr>
          <w:trHeight w:val="478"/>
        </w:trPr>
        <w:tc>
          <w:tcPr>
            <w:tcW w:w="7848" w:type="dxa"/>
            <w:gridSpan w:val="5"/>
            <w:vAlign w:val="center"/>
          </w:tcPr>
          <w:p w:rsidR="00DB01A5" w:rsidRDefault="00DB01A5" w:rsidP="00DB01A5">
            <w:pPr>
              <w:jc w:val="center"/>
            </w:pPr>
            <w:r>
              <w:rPr>
                <w:rFonts w:hint="eastAsia"/>
              </w:rPr>
              <w:t>协议层</w:t>
            </w:r>
          </w:p>
        </w:tc>
      </w:tr>
      <w:tr w:rsidR="00DB01A5" w:rsidTr="00DB01A5">
        <w:trPr>
          <w:trHeight w:val="478"/>
        </w:trPr>
        <w:tc>
          <w:tcPr>
            <w:tcW w:w="5885" w:type="dxa"/>
            <w:gridSpan w:val="4"/>
            <w:vAlign w:val="center"/>
          </w:tcPr>
          <w:p w:rsidR="00DB01A5" w:rsidRDefault="00DB01A5" w:rsidP="00DB01A5">
            <w:pPr>
              <w:jc w:val="center"/>
            </w:pPr>
            <w:r>
              <w:rPr>
                <w:rFonts w:hint="eastAsia"/>
              </w:rPr>
              <w:t>云层</w:t>
            </w:r>
          </w:p>
        </w:tc>
        <w:tc>
          <w:tcPr>
            <w:tcW w:w="1963" w:type="dxa"/>
            <w:vMerge w:val="restart"/>
            <w:vAlign w:val="center"/>
          </w:tcPr>
          <w:p w:rsidR="00DB01A5" w:rsidRDefault="00DB01A5" w:rsidP="00DB01A5">
            <w:pPr>
              <w:jc w:val="center"/>
            </w:pPr>
            <w:bookmarkStart w:id="0" w:name="_GoBack"/>
            <w:bookmarkEnd w:id="0"/>
            <w:r>
              <w:rPr>
                <w:rFonts w:hint="eastAsia"/>
              </w:rPr>
              <w:t>数据通道</w:t>
            </w:r>
          </w:p>
        </w:tc>
      </w:tr>
      <w:tr w:rsidR="00DB01A5" w:rsidTr="00DB01A5">
        <w:trPr>
          <w:trHeight w:val="478"/>
        </w:trPr>
        <w:tc>
          <w:tcPr>
            <w:tcW w:w="1961" w:type="dxa"/>
            <w:gridSpan w:val="2"/>
            <w:vAlign w:val="center"/>
          </w:tcPr>
          <w:p w:rsidR="00DB01A5" w:rsidRDefault="00DB01A5" w:rsidP="00DB01A5">
            <w:pPr>
              <w:jc w:val="center"/>
            </w:pPr>
            <w:r>
              <w:rPr>
                <w:rFonts w:hint="eastAsia"/>
              </w:rPr>
              <w:t>服务器端</w:t>
            </w:r>
          </w:p>
        </w:tc>
        <w:tc>
          <w:tcPr>
            <w:tcW w:w="1961" w:type="dxa"/>
            <w:vMerge w:val="restart"/>
            <w:vAlign w:val="center"/>
          </w:tcPr>
          <w:p w:rsidR="00DB01A5" w:rsidRDefault="00DB01A5" w:rsidP="00DB01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客户端</w:t>
            </w:r>
          </w:p>
        </w:tc>
        <w:tc>
          <w:tcPr>
            <w:tcW w:w="1963" w:type="dxa"/>
            <w:vMerge w:val="restart"/>
            <w:vAlign w:val="center"/>
          </w:tcPr>
          <w:p w:rsidR="00DB01A5" w:rsidRDefault="00DB01A5" w:rsidP="00DB01A5">
            <w:pPr>
              <w:jc w:val="center"/>
            </w:pPr>
            <w:r>
              <w:rPr>
                <w:rFonts w:hint="eastAsia"/>
              </w:rPr>
              <w:t>网络套件</w:t>
            </w:r>
          </w:p>
        </w:tc>
        <w:tc>
          <w:tcPr>
            <w:tcW w:w="1963" w:type="dxa"/>
            <w:vMerge/>
          </w:tcPr>
          <w:p w:rsidR="00DB01A5" w:rsidRDefault="00DB01A5" w:rsidP="00DB01A5">
            <w:pPr>
              <w:jc w:val="center"/>
            </w:pPr>
          </w:p>
        </w:tc>
      </w:tr>
      <w:tr w:rsidR="00DB01A5" w:rsidTr="00DB01A5">
        <w:trPr>
          <w:trHeight w:val="478"/>
        </w:trPr>
        <w:tc>
          <w:tcPr>
            <w:tcW w:w="980" w:type="dxa"/>
            <w:vAlign w:val="center"/>
          </w:tcPr>
          <w:p w:rsidR="00DB01A5" w:rsidRDefault="00DB01A5" w:rsidP="00DB01A5">
            <w:pPr>
              <w:jc w:val="center"/>
            </w:pPr>
            <w:r>
              <w:rPr>
                <w:rFonts w:hint="eastAsia"/>
              </w:rPr>
              <w:t>子对话1</w:t>
            </w:r>
          </w:p>
        </w:tc>
        <w:tc>
          <w:tcPr>
            <w:tcW w:w="981" w:type="dxa"/>
            <w:vAlign w:val="center"/>
          </w:tcPr>
          <w:p w:rsidR="00DB01A5" w:rsidRDefault="00DB01A5" w:rsidP="00DB01A5">
            <w:pPr>
              <w:jc w:val="center"/>
            </w:pPr>
            <w:r>
              <w:rPr>
                <w:rFonts w:hint="eastAsia"/>
              </w:rPr>
              <w:t>子对话</w:t>
            </w:r>
            <w:r>
              <w:rPr>
                <w:rFonts w:hint="eastAsia"/>
              </w:rPr>
              <w:t>2…</w:t>
            </w:r>
          </w:p>
        </w:tc>
        <w:tc>
          <w:tcPr>
            <w:tcW w:w="1961" w:type="dxa"/>
            <w:vMerge/>
            <w:vAlign w:val="center"/>
          </w:tcPr>
          <w:p w:rsidR="00DB01A5" w:rsidRDefault="00DB01A5" w:rsidP="00DB01A5">
            <w:pPr>
              <w:jc w:val="center"/>
            </w:pPr>
          </w:p>
        </w:tc>
        <w:tc>
          <w:tcPr>
            <w:tcW w:w="1963" w:type="dxa"/>
            <w:vMerge/>
            <w:vAlign w:val="center"/>
          </w:tcPr>
          <w:p w:rsidR="00DB01A5" w:rsidRDefault="00DB01A5" w:rsidP="00DB01A5">
            <w:pPr>
              <w:jc w:val="center"/>
            </w:pPr>
          </w:p>
        </w:tc>
        <w:tc>
          <w:tcPr>
            <w:tcW w:w="1963" w:type="dxa"/>
            <w:vMerge/>
          </w:tcPr>
          <w:p w:rsidR="00DB01A5" w:rsidRDefault="00DB01A5" w:rsidP="00DB01A5">
            <w:pPr>
              <w:jc w:val="center"/>
            </w:pPr>
          </w:p>
        </w:tc>
      </w:tr>
    </w:tbl>
    <w:p w:rsidR="00114EC9" w:rsidRPr="00114EC9" w:rsidRDefault="00114EC9" w:rsidP="00114EC9"/>
    <w:sectPr w:rsidR="00114EC9" w:rsidRPr="00114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03BC9"/>
    <w:multiLevelType w:val="hybridMultilevel"/>
    <w:tmpl w:val="9C980F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732"/>
    <w:rsid w:val="00114EC9"/>
    <w:rsid w:val="004619B7"/>
    <w:rsid w:val="00537254"/>
    <w:rsid w:val="00591497"/>
    <w:rsid w:val="00B3282D"/>
    <w:rsid w:val="00D07FE8"/>
    <w:rsid w:val="00D56016"/>
    <w:rsid w:val="00DB01A5"/>
    <w:rsid w:val="00F34732"/>
    <w:rsid w:val="00F4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B7306"/>
  <w15:chartTrackingRefBased/>
  <w15:docId w15:val="{7E27C4EF-ACFB-4A80-BC16-8BB9D6DCF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19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619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19B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619B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4619B7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4619B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619B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4619B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4619B7"/>
    <w:rPr>
      <w:b/>
      <w:bCs/>
      <w:kern w:val="28"/>
      <w:sz w:val="32"/>
      <w:szCs w:val="32"/>
    </w:rPr>
  </w:style>
  <w:style w:type="paragraph" w:styleId="a8">
    <w:name w:val="List Paragraph"/>
    <w:basedOn w:val="a"/>
    <w:uiPriority w:val="34"/>
    <w:qFormat/>
    <w:rsid w:val="004619B7"/>
    <w:pPr>
      <w:ind w:firstLineChars="200" w:firstLine="420"/>
    </w:pPr>
  </w:style>
  <w:style w:type="table" w:styleId="a9">
    <w:name w:val="Table Grid"/>
    <w:basedOn w:val="a1"/>
    <w:uiPriority w:val="39"/>
    <w:rsid w:val="00DB01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79</Words>
  <Characters>454</Characters>
  <Application>Microsoft Office Word</Application>
  <DocSecurity>0</DocSecurity>
  <Lines>3</Lines>
  <Paragraphs>1</Paragraphs>
  <ScaleCrop>false</ScaleCrop>
  <Company>HYH-G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何雨航</dc:creator>
  <cp:keywords/>
  <dc:description/>
  <cp:lastModifiedBy>何雨航</cp:lastModifiedBy>
  <cp:revision>7</cp:revision>
  <dcterms:created xsi:type="dcterms:W3CDTF">2017-01-15T07:13:00Z</dcterms:created>
  <dcterms:modified xsi:type="dcterms:W3CDTF">2017-04-02T12:03:00Z</dcterms:modified>
</cp:coreProperties>
</file>