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メイリオ" w:hAnsi="メイリオ" w:eastAsia="メイリオ"/>
          <w:b/>
          <w:color w:val="1F497D"/>
          <w:sz w:val="36"/>
        </w:rPr>
        <w:t>工程会議　議事録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4703"/>
      </w:tblGrid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日　　時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2026年6月29日（月）　15:10〜17:30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/>
            <w:r>
              <w:rPr>
                <w:rFonts w:ascii="メイリオ" w:hAnsi="メイリオ" w:eastAsia="メイリオ"/>
                <w:b/>
                <w:sz w:val="21"/>
              </w:rPr>
              <w:t>参　加　者</w:t>
            </w:r>
          </w:p>
        </w:tc>
        <w:tc>
          <w:tcPr>
            <w:tcW w:type="dxa" w:w="4703"/>
          </w:tcPr>
          <w:p>
            <w:r/>
            <w:r>
              <w:rPr>
                <w:rFonts w:ascii="メイリオ" w:hAnsi="メイリオ" w:eastAsia="メイリオ"/>
                <w:b w:val="0"/>
                <w:sz w:val="21"/>
              </w:rPr>
              <w:t>社長、宮本、磯田、西口、西原、工場長</w:t>
            </w:r>
          </w:p>
        </w:tc>
      </w:tr>
    </w:tbl>
    <w:p/>
    <w:p>
      <w:pPr>
        <w:spacing w:after="120" w:before="24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1．層間絶縁紙について</w:t>
      </w:r>
    </w:p>
    <w:p>
      <w:pPr>
        <w:spacing w:after="40"/>
      </w:pPr>
      <w:r>
        <w:rPr>
          <w:rFonts w:ascii="メイリオ" w:hAnsi="メイリオ" w:eastAsia="メイリオ"/>
          <w:b w:val="0"/>
          <w:sz w:val="21"/>
        </w:rPr>
        <w:t>（太平商工と宮本さん打ち合わせ済み）</w:t>
      </w:r>
    </w:p>
    <w:p>
      <w:pPr>
        <w:spacing w:after="40"/>
      </w:pPr>
      <w:r>
        <w:rPr>
          <w:rFonts w:ascii="メイリオ" w:hAnsi="メイリオ" w:eastAsia="メイリオ"/>
          <w:b w:val="0"/>
          <w:sz w:val="21"/>
        </w:rPr>
        <w:t>※中東情勢の影響によるリードタイム過多</w:t>
      </w:r>
    </w:p>
    <w:p>
      <w:pPr>
        <w:spacing w:after="40"/>
      </w:pPr>
      <w:r>
        <w:rPr>
          <w:rFonts w:ascii="メイリオ" w:hAnsi="メイリオ" w:eastAsia="メイリオ"/>
          <w:b w:val="0"/>
          <w:sz w:val="21"/>
        </w:rPr>
        <w:t>材料の入手は、今まで2〜3ヵ月 → 今6ヵ月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　シンフォ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2　黒川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3　夜明　← ここで材料がショートする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4　成瀬　← 新しい材料手配中　9/15に材料完成（そこから抜き約2週間）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5　白沢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6　志比内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7　飯豊川＃1＃2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8　岩本＃2＃1</w:t>
      </w:r>
    </w:p>
    <w:p>
      <w:pPr>
        <w:spacing w:after="120" w:before="24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2．鉄心工場での工程について（宮本）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　平巻き用のポールピース　→　早くやりたい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2　夜明　→　端板の加工は分納でPT検査（客先納品予定）</w:t>
      </w:r>
    </w:p>
    <w:p>
      <w:pPr>
        <w:spacing w:after="40"/>
        <w:ind w:left="283"/>
      </w:pPr>
      <w:r>
        <w:rPr>
          <w:rFonts w:ascii="メイリオ" w:hAnsi="メイリオ" w:eastAsia="メイリオ"/>
          <w:b w:val="0"/>
          <w:sz w:val="21"/>
        </w:rPr>
        <w:t>※7/1より加工スタート予定　8/31完了予定（40日程）</w:t>
      </w:r>
    </w:p>
    <w:p>
      <w:pPr>
        <w:spacing w:after="40"/>
        <w:ind w:left="283"/>
      </w:pPr>
      <w:r>
        <w:rPr>
          <w:rFonts w:ascii="メイリオ" w:hAnsi="メイリオ" w:eastAsia="メイリオ"/>
          <w:b w:val="0"/>
          <w:sz w:val="21"/>
        </w:rPr>
        <w:t>コイルに渡せるのはお盆前位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3　黒川　→　端板の再支給待ち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4　成瀬　→　両ねじボルト待ち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5　岩本＃1　→　11月頃に進めたい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6　志比内　→　11月頃に進めたい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7　白沢　→　端板素材の客先支給遅延（素材完成は10月中旬ごろ）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8　岩本＃2</w:t>
      </w:r>
    </w:p>
    <w:p>
      <w:pPr>
        <w:spacing w:after="120" w:before="24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3．コイル工場での工程について（西村）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　明電舎　→　進んでる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2　板室コイル　→　進んでる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3　神鋼加古川　→　巻いてもらっている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4　シンフォニア　→　7/1or2に材料が入荷し巻ける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5　夜明　→　端子が工程通りに入るか　コイル単品では工程通り</w:t>
      </w:r>
    </w:p>
    <w:p>
      <w:pPr>
        <w:spacing w:after="40"/>
        <w:ind w:left="283"/>
      </w:pPr>
      <w:r>
        <w:rPr>
          <w:rFonts w:ascii="メイリオ" w:hAnsi="メイリオ" w:eastAsia="メイリオ"/>
          <w:b w:val="0"/>
          <w:sz w:val="21"/>
        </w:rPr>
        <w:t>絶縁物が8/28頃入荷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6　黒川　→　端子が工程通りに入るか　コイル単品では工程通り</w:t>
      </w:r>
    </w:p>
    <w:p>
      <w:pPr>
        <w:spacing w:after="40"/>
        <w:ind w:left="283"/>
      </w:pPr>
      <w:r>
        <w:rPr>
          <w:rFonts w:ascii="メイリオ" w:hAnsi="メイリオ" w:eastAsia="メイリオ"/>
          <w:b w:val="0"/>
          <w:sz w:val="21"/>
        </w:rPr>
        <w:t>絶縁物が7/15頃入荷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7　板室組立　→　成瀬とほぼ同じタイミング（しんどい）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8　成瀬　→　巻き成型フィン切まで（仕上げまで）はいける。その後層間紙待ち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9　岩本＃1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10　白沢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11　志比内　→　白沢とタイミングがラップする（しんどい）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12　岩本＃2</w:t>
      </w:r>
    </w:p>
    <w:p>
      <w:pPr>
        <w:spacing w:after="120" w:before="24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4．日鉄テックスエンジ・桑原電工について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神鋼加古川　主極（鉄心・コンペン）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三谷作業は終了（現在、電研で製作中）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神鋼加古川　補極　2極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鉄心の穴あけ加工中（2本目）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コイルは現在巻き中（笠戸工場）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組立　7/16よりポール組み立て開始　マット6に間に合うか？（磯田確認）　7月上旬予定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細かい部品が入っているか確認（西原）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F1〜3　主極　2極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コンペンは入荷済み　検査未、明日検査予定</w:t>
      </w:r>
    </w:p>
    <w:p>
      <w:pPr>
        <w:pStyle w:val="ListBullet2"/>
        <w:spacing w:after="40" w:before="0"/>
      </w:pPr>
      <w:r>
        <w:rPr>
          <w:rFonts w:ascii="メイリオ" w:hAnsi="メイリオ" w:eastAsia="メイリオ"/>
          <w:b w:val="0"/>
          <w:sz w:val="21"/>
        </w:rPr>
        <w:t>バリの確認　バリ有れば鉄心で手仕上げ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コイル巻きの材料入荷済み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巻き治具入荷済み（一部加工先手直し中）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コア板入荷済み　→　治具待ち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焼き付け治具が未手配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F1〜3　補極　1極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インターのコア板の数量が少ないのでは？と疑問あり。→ 問題なし → 入荷済みだが現物行方不明 → 問い合わせ中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コイル材料7/中旬入荷　治具7/13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　問い合わせ中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F4　主極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　7/3予定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コイル巻きの材料入荷済み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F4　補極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コア板まだ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補助コミュコイル材　未着（支給品）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コイル材料7/中旬入荷　治具7/13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F5　主極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コア板まだ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コイル巻きの材料入荷済み</w:t>
      </w:r>
    </w:p>
    <w:p>
      <w:pPr>
        <w:spacing w:after="40" w:before="160"/>
      </w:pPr>
      <w:r>
        <w:rPr>
          <w:rFonts w:ascii="メイリオ" w:hAnsi="メイリオ" w:eastAsia="メイリオ"/>
          <w:b/>
          <w:sz w:val="22"/>
        </w:rPr>
        <w:t>F5　補極　納期：2026/9/25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コア板まだ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コイル材料7/中旬入荷　治具7/13</w:t>
      </w:r>
    </w:p>
    <w:p>
      <w:pPr>
        <w:spacing w:after="120" w:before="240"/>
        <w:pBdr>
          <w:bottom w:val="single" w:sz="6" w:space="1" w:color="1F497D"/>
        </w:pBdr>
      </w:pPr>
      <w:r>
        <w:rPr>
          <w:rFonts w:ascii="メイリオ" w:hAnsi="メイリオ" w:eastAsia="メイリオ"/>
          <w:b/>
          <w:color w:val="1F497D"/>
          <w:sz w:val="26"/>
        </w:rPr>
        <w:t>5．気になること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問題解決はしていない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成瀬をどこまでずらしていくか？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TMEIC平巻きのポールピース来たら製造計画会議をすぐする</w:t>
      </w:r>
    </w:p>
    <w:p>
      <w:pPr>
        <w:pStyle w:val="ListBullet"/>
        <w:spacing w:after="40" w:before="0"/>
      </w:pPr>
      <w:r>
        <w:rPr>
          <w:rFonts w:ascii="メイリオ" w:hAnsi="メイリオ" w:eastAsia="メイリオ"/>
          <w:b w:val="0"/>
          <w:sz w:val="21"/>
        </w:rPr>
        <w:t>志比内も図面入手次第進める</w:t>
      </w:r>
    </w:p>
    <w:p/>
    <w:p>
      <w:pPr>
        <w:jc w:val="right"/>
      </w:pPr>
      <w:r>
        <w:rPr>
          <w:rFonts w:ascii="メイリオ" w:hAnsi="メイリオ" w:eastAsia="メイリオ"/>
          <w:b/>
          <w:sz w:val="22"/>
        </w:rPr>
        <w:t>以上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メイリオ" w:hAnsi="メイリオ" w:eastAsia="メイリオ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