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5358" w14:textId="775887C7" w:rsidR="00EB174A" w:rsidRDefault="00A74E4C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04 May</w:t>
      </w:r>
      <w:r w:rsidR="00827C90" w:rsidRPr="00827C90">
        <w:rPr>
          <w:sz w:val="28"/>
          <w:szCs w:val="28"/>
          <w:u w:val="single"/>
          <w:lang w:val="en-US"/>
        </w:rPr>
        <w:t xml:space="preserve"> 2022</w:t>
      </w:r>
    </w:p>
    <w:p w14:paraId="020DCE4D" w14:textId="0ABCE3E1" w:rsidR="00A90590" w:rsidRPr="00827C90" w:rsidRDefault="00A90590">
      <w:pPr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Mitchell Williams u18013555</w:t>
      </w:r>
    </w:p>
    <w:p w14:paraId="7558FC7B" w14:textId="7699950C" w:rsidR="00827C90" w:rsidRDefault="00A90590" w:rsidP="000A3B20">
      <w:pPr>
        <w:ind w:left="720" w:hanging="720"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EPR</w:t>
      </w:r>
      <w:r w:rsidR="001C5BF2">
        <w:rPr>
          <w:sz w:val="28"/>
          <w:szCs w:val="28"/>
          <w:u w:val="single"/>
          <w:lang w:val="en-US"/>
        </w:rPr>
        <w:t>402</w:t>
      </w:r>
      <w:r>
        <w:rPr>
          <w:sz w:val="28"/>
          <w:szCs w:val="28"/>
          <w:u w:val="single"/>
          <w:lang w:val="en-US"/>
        </w:rPr>
        <w:t xml:space="preserve"> Project Progress</w:t>
      </w:r>
      <w:r w:rsidR="00827C90" w:rsidRPr="00827C90">
        <w:rPr>
          <w:sz w:val="28"/>
          <w:szCs w:val="28"/>
          <w:u w:val="single"/>
          <w:lang w:val="en-US"/>
        </w:rPr>
        <w:t xml:space="preserve"> Meeting #</w:t>
      </w:r>
      <w:r w:rsidR="000E71B0">
        <w:rPr>
          <w:sz w:val="28"/>
          <w:szCs w:val="28"/>
          <w:u w:val="single"/>
          <w:lang w:val="en-US"/>
        </w:rPr>
        <w:t>4</w:t>
      </w:r>
    </w:p>
    <w:p w14:paraId="2C932A70" w14:textId="06E3CF43" w:rsidR="001C5BF2" w:rsidRDefault="000E71B0">
      <w:pPr>
        <w:rPr>
          <w:sz w:val="28"/>
          <w:szCs w:val="28"/>
          <w:u w:val="single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Eng</w:t>
      </w:r>
      <w:proofErr w:type="spellEnd"/>
      <w:r>
        <w:rPr>
          <w:sz w:val="28"/>
          <w:szCs w:val="28"/>
          <w:u w:val="single"/>
          <w:lang w:val="en-US"/>
        </w:rPr>
        <w:t xml:space="preserve"> 1-13-17</w:t>
      </w:r>
    </w:p>
    <w:p w14:paraId="100BFBE6" w14:textId="36CB55E9" w:rsidR="00827C90" w:rsidRDefault="00827C90">
      <w:pPr>
        <w:rPr>
          <w:sz w:val="28"/>
          <w:szCs w:val="28"/>
          <w:u w:val="single"/>
          <w:lang w:val="en-US"/>
        </w:rPr>
      </w:pPr>
    </w:p>
    <w:p w14:paraId="42356EA2" w14:textId="4B6CB9F1" w:rsidR="00507C0E" w:rsidRDefault="00507C0E" w:rsidP="002839D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Next main task is budget – not </w:t>
      </w:r>
      <w:proofErr w:type="gramStart"/>
      <w:r>
        <w:rPr>
          <w:sz w:val="28"/>
          <w:szCs w:val="28"/>
          <w:lang w:val="en-US"/>
        </w:rPr>
        <w:t>really applicable</w:t>
      </w:r>
      <w:proofErr w:type="gramEnd"/>
      <w:r w:rsidR="00A74E4C">
        <w:rPr>
          <w:sz w:val="28"/>
          <w:szCs w:val="28"/>
          <w:lang w:val="en-US"/>
        </w:rPr>
        <w:t xml:space="preserve"> to my project</w:t>
      </w:r>
    </w:p>
    <w:p w14:paraId="07AF84CD" w14:textId="2857AC5A" w:rsidR="00507C0E" w:rsidRDefault="00507C0E" w:rsidP="002839D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Focus should be on implementing system</w:t>
      </w:r>
    </w:p>
    <w:p w14:paraId="467BB889" w14:textId="0DE20C9A" w:rsidR="00507C0E" w:rsidRDefault="00507C0E" w:rsidP="002839D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Any ML approach is data-driven, need good data in</w:t>
      </w:r>
      <w:r w:rsidR="00A74E4C">
        <w:rPr>
          <w:sz w:val="28"/>
          <w:szCs w:val="28"/>
          <w:lang w:val="en-US"/>
        </w:rPr>
        <w:t>to system</w:t>
      </w:r>
      <w:r>
        <w:rPr>
          <w:sz w:val="28"/>
          <w:szCs w:val="28"/>
          <w:lang w:val="en-US"/>
        </w:rPr>
        <w:t xml:space="preserve"> so Mr. Grobler recommends classical geometry of hand for gesture input model</w:t>
      </w:r>
      <w:r w:rsidR="00A74E4C">
        <w:rPr>
          <w:sz w:val="28"/>
          <w:szCs w:val="28"/>
          <w:lang w:val="en-US"/>
        </w:rPr>
        <w:t xml:space="preserve"> as opposed to pure ML</w:t>
      </w:r>
    </w:p>
    <w:p w14:paraId="2C36A0F8" w14:textId="710AA2A7" w:rsidR="00507C0E" w:rsidRDefault="00507C0E" w:rsidP="002839D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augmentation = making more samples with manipulation to create invariance in dataset</w:t>
      </w:r>
      <w:r w:rsidR="00D435AF">
        <w:rPr>
          <w:sz w:val="28"/>
          <w:szCs w:val="28"/>
          <w:lang w:val="en-US"/>
        </w:rPr>
        <w:t xml:space="preserve"> and creating a “synthetic” dataset</w:t>
      </w:r>
    </w:p>
    <w:p w14:paraId="584AD83B" w14:textId="7414251C" w:rsidR="00507C0E" w:rsidRDefault="005517B0" w:rsidP="00507C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3D rendering approach </w:t>
      </w:r>
      <w:r w:rsidR="009922F8">
        <w:rPr>
          <w:sz w:val="28"/>
          <w:szCs w:val="28"/>
          <w:lang w:val="en-US"/>
        </w:rPr>
        <w:t>with</w:t>
      </w:r>
      <w:r>
        <w:rPr>
          <w:sz w:val="28"/>
          <w:szCs w:val="28"/>
          <w:lang w:val="en-US"/>
        </w:rPr>
        <w:t xml:space="preserve"> texturing and intensity to generate new samples – synthetic dataset</w:t>
      </w:r>
    </w:p>
    <w:p w14:paraId="08B6B770" w14:textId="70275A44" w:rsidR="009D3096" w:rsidRDefault="009D3096" w:rsidP="00507C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 existing libraries to get system working </w:t>
      </w:r>
      <w:r w:rsidR="00D435AF">
        <w:rPr>
          <w:sz w:val="28"/>
          <w:szCs w:val="28"/>
          <w:lang w:val="en-US"/>
        </w:rPr>
        <w:t>and able to demo -</w:t>
      </w:r>
      <w:r w:rsidR="00462FC2">
        <w:rPr>
          <w:sz w:val="28"/>
          <w:szCs w:val="28"/>
          <w:lang w:val="en-US"/>
        </w:rPr>
        <w:t xml:space="preserve"> then replace with first principles </w:t>
      </w:r>
      <w:r w:rsidR="00D435AF">
        <w:rPr>
          <w:sz w:val="28"/>
          <w:szCs w:val="28"/>
          <w:lang w:val="en-US"/>
        </w:rPr>
        <w:t>components one at a time</w:t>
      </w:r>
    </w:p>
    <w:p w14:paraId="04C24E3F" w14:textId="7D4FB767" w:rsidR="009D3096" w:rsidRDefault="009D3096" w:rsidP="00507C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OpenGL – start working on rendering of cube</w:t>
      </w:r>
      <w:r w:rsidR="00891B58">
        <w:rPr>
          <w:sz w:val="28"/>
          <w:szCs w:val="28"/>
          <w:lang w:val="en-US"/>
        </w:rPr>
        <w:t xml:space="preserve"> in environment</w:t>
      </w:r>
    </w:p>
    <w:p w14:paraId="763BF748" w14:textId="2B166906" w:rsidR="00103240" w:rsidRDefault="0047498E" w:rsidP="00507C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Necessary physics + gravity in scene reconstruction </w:t>
      </w:r>
      <w:r w:rsidR="005621E5">
        <w:rPr>
          <w:sz w:val="28"/>
          <w:szCs w:val="28"/>
          <w:lang w:val="en-US"/>
        </w:rPr>
        <w:t xml:space="preserve">of </w:t>
      </w:r>
      <w:r>
        <w:rPr>
          <w:sz w:val="28"/>
          <w:szCs w:val="28"/>
          <w:lang w:val="en-US"/>
        </w:rPr>
        <w:t>environment</w:t>
      </w:r>
    </w:p>
    <w:p w14:paraId="4459CBCB" w14:textId="2A213A87" w:rsidR="0047498E" w:rsidRDefault="003969B5" w:rsidP="00507C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 specific requirement for </w:t>
      </w:r>
      <w:r w:rsidR="005621E5">
        <w:rPr>
          <w:sz w:val="28"/>
          <w:szCs w:val="28"/>
          <w:lang w:val="en-US"/>
        </w:rPr>
        <w:t xml:space="preserve">a </w:t>
      </w:r>
      <w:r>
        <w:rPr>
          <w:sz w:val="28"/>
          <w:szCs w:val="28"/>
          <w:lang w:val="en-US"/>
        </w:rPr>
        <w:t>first principles dataset for ML model</w:t>
      </w:r>
      <w:r w:rsidR="005621E5">
        <w:rPr>
          <w:sz w:val="28"/>
          <w:szCs w:val="28"/>
          <w:lang w:val="en-US"/>
        </w:rPr>
        <w:t xml:space="preserve"> in my project</w:t>
      </w:r>
      <w:r>
        <w:rPr>
          <w:sz w:val="28"/>
          <w:szCs w:val="28"/>
          <w:lang w:val="en-US"/>
        </w:rPr>
        <w:t>. But make sure works in demo conditions</w:t>
      </w:r>
      <w:r w:rsidR="005621E5">
        <w:rPr>
          <w:sz w:val="28"/>
          <w:szCs w:val="28"/>
          <w:lang w:val="en-US"/>
        </w:rPr>
        <w:t xml:space="preserve"> with own data + input</w:t>
      </w:r>
      <w:r w:rsidR="00002EC3">
        <w:rPr>
          <w:sz w:val="28"/>
          <w:szCs w:val="28"/>
          <w:lang w:val="en-US"/>
        </w:rPr>
        <w:t xml:space="preserve">. Put </w:t>
      </w:r>
      <w:r w:rsidR="005621E5">
        <w:rPr>
          <w:sz w:val="28"/>
          <w:szCs w:val="28"/>
          <w:lang w:val="en-US"/>
        </w:rPr>
        <w:t xml:space="preserve">findings of differently trained models </w:t>
      </w:r>
      <w:r w:rsidR="00002EC3">
        <w:rPr>
          <w:sz w:val="28"/>
          <w:szCs w:val="28"/>
          <w:lang w:val="en-US"/>
        </w:rPr>
        <w:t>in report.</w:t>
      </w:r>
    </w:p>
    <w:p w14:paraId="462ECAF1" w14:textId="1877D05F" w:rsidR="005621E5" w:rsidRDefault="002A35F7" w:rsidP="00507C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</w:t>
      </w:r>
      <w:r w:rsidR="00E528F9">
        <w:rPr>
          <w:sz w:val="28"/>
          <w:szCs w:val="28"/>
          <w:lang w:val="en-US"/>
        </w:rPr>
        <w:t>L</w:t>
      </w:r>
      <w:r>
        <w:rPr>
          <w:sz w:val="28"/>
          <w:szCs w:val="28"/>
          <w:lang w:val="en-US"/>
        </w:rPr>
        <w:t xml:space="preserve"> can be used to detect the hand and to recognize gestures </w:t>
      </w:r>
      <w:r w:rsidR="00E528F9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="005621E5">
        <w:rPr>
          <w:sz w:val="28"/>
          <w:szCs w:val="28"/>
          <w:lang w:val="en-US"/>
        </w:rPr>
        <w:t>two separate subcomponents</w:t>
      </w:r>
    </w:p>
    <w:p w14:paraId="47819ABD" w14:textId="2DE60435" w:rsidR="005621E5" w:rsidRPr="005621E5" w:rsidRDefault="005621E5" w:rsidP="005621E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Might have to split two subsystems with different approaches</w:t>
      </w:r>
    </w:p>
    <w:p w14:paraId="106E97B7" w14:textId="69208686" w:rsidR="003969B5" w:rsidRDefault="005621E5" w:rsidP="00507C0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Gesture r</w:t>
      </w:r>
      <w:r w:rsidR="00E528F9">
        <w:rPr>
          <w:sz w:val="28"/>
          <w:szCs w:val="28"/>
          <w:lang w:val="en-US"/>
        </w:rPr>
        <w:t>ecognition can be classical comparison o</w:t>
      </w:r>
      <w:r>
        <w:rPr>
          <w:sz w:val="28"/>
          <w:szCs w:val="28"/>
          <w:lang w:val="en-US"/>
        </w:rPr>
        <w:t>r ML approach</w:t>
      </w:r>
      <w:r w:rsidR="00E528F9">
        <w:rPr>
          <w:sz w:val="28"/>
          <w:szCs w:val="28"/>
          <w:lang w:val="en-US"/>
        </w:rPr>
        <w:t xml:space="preserve"> </w:t>
      </w:r>
    </w:p>
    <w:p w14:paraId="52300D37" w14:textId="77777777" w:rsidR="005621E5" w:rsidRDefault="00E528F9" w:rsidP="005621E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Precision of motion important for gesture control – ML model might not work so well</w:t>
      </w:r>
      <w:r w:rsidR="005621E5">
        <w:rPr>
          <w:sz w:val="28"/>
          <w:szCs w:val="28"/>
          <w:lang w:val="en-US"/>
        </w:rPr>
        <w:t xml:space="preserve"> as it vaguely detects a gesture with trends and not exactly like a classical approach</w:t>
      </w:r>
    </w:p>
    <w:p w14:paraId="7CE066AA" w14:textId="72200A17" w:rsidR="00507C0E" w:rsidRPr="005621E5" w:rsidRDefault="00F20477" w:rsidP="005621E5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5621E5">
        <w:rPr>
          <w:sz w:val="28"/>
          <w:szCs w:val="28"/>
          <w:lang w:val="en-US"/>
        </w:rPr>
        <w:t>Figure out how pose recognition works - mathematics</w:t>
      </w:r>
    </w:p>
    <w:p w14:paraId="77BB25A8" w14:textId="5FD72478" w:rsidR="000E71B0" w:rsidRPr="00292C63" w:rsidRDefault="00E55528" w:rsidP="00292C6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AWS and </w:t>
      </w:r>
      <w:proofErr w:type="spellStart"/>
      <w:r w:rsidR="003D3D5F">
        <w:rPr>
          <w:sz w:val="28"/>
          <w:szCs w:val="28"/>
          <w:lang w:val="en-US"/>
        </w:rPr>
        <w:t>GCP</w:t>
      </w:r>
      <w:r>
        <w:rPr>
          <w:sz w:val="28"/>
          <w:szCs w:val="28"/>
          <w:lang w:val="en-US"/>
        </w:rPr>
        <w:t xml:space="preserve"> tr</w:t>
      </w:r>
      <w:proofErr w:type="spellEnd"/>
      <w:r>
        <w:rPr>
          <w:sz w:val="28"/>
          <w:szCs w:val="28"/>
          <w:lang w:val="en-US"/>
        </w:rPr>
        <w:t>aining probably not necessary – Mac will be fine</w:t>
      </w:r>
    </w:p>
    <w:sectPr w:rsidR="000E71B0" w:rsidRPr="00292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960A75"/>
    <w:multiLevelType w:val="hybridMultilevel"/>
    <w:tmpl w:val="D66C9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2347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4A"/>
    <w:rsid w:val="00002EC3"/>
    <w:rsid w:val="00014A37"/>
    <w:rsid w:val="000316B3"/>
    <w:rsid w:val="00034B4D"/>
    <w:rsid w:val="000A3B20"/>
    <w:rsid w:val="000B2B74"/>
    <w:rsid w:val="000C7017"/>
    <w:rsid w:val="000E71B0"/>
    <w:rsid w:val="00101FDA"/>
    <w:rsid w:val="00103240"/>
    <w:rsid w:val="001603FB"/>
    <w:rsid w:val="0016474C"/>
    <w:rsid w:val="00180A64"/>
    <w:rsid w:val="001C5BF2"/>
    <w:rsid w:val="00246CDF"/>
    <w:rsid w:val="002839DC"/>
    <w:rsid w:val="00292C63"/>
    <w:rsid w:val="002A1AEB"/>
    <w:rsid w:val="002A35F7"/>
    <w:rsid w:val="002B50DC"/>
    <w:rsid w:val="003969B5"/>
    <w:rsid w:val="003D0A3B"/>
    <w:rsid w:val="003D3D5F"/>
    <w:rsid w:val="00462FC2"/>
    <w:rsid w:val="0047498E"/>
    <w:rsid w:val="00507C0E"/>
    <w:rsid w:val="005517B0"/>
    <w:rsid w:val="005621E5"/>
    <w:rsid w:val="005717AF"/>
    <w:rsid w:val="005855A6"/>
    <w:rsid w:val="005D4522"/>
    <w:rsid w:val="005E2480"/>
    <w:rsid w:val="00642699"/>
    <w:rsid w:val="006F1CB1"/>
    <w:rsid w:val="00794088"/>
    <w:rsid w:val="007F2A6B"/>
    <w:rsid w:val="00827C90"/>
    <w:rsid w:val="00891B58"/>
    <w:rsid w:val="00903834"/>
    <w:rsid w:val="00952730"/>
    <w:rsid w:val="009922F8"/>
    <w:rsid w:val="009D3096"/>
    <w:rsid w:val="00A40245"/>
    <w:rsid w:val="00A74E4C"/>
    <w:rsid w:val="00A90590"/>
    <w:rsid w:val="00AF05D2"/>
    <w:rsid w:val="00B5454D"/>
    <w:rsid w:val="00B62676"/>
    <w:rsid w:val="00C01D07"/>
    <w:rsid w:val="00C04486"/>
    <w:rsid w:val="00C10AC2"/>
    <w:rsid w:val="00C5335A"/>
    <w:rsid w:val="00CD1441"/>
    <w:rsid w:val="00CD2749"/>
    <w:rsid w:val="00D042D5"/>
    <w:rsid w:val="00D435AF"/>
    <w:rsid w:val="00D54089"/>
    <w:rsid w:val="00E528F9"/>
    <w:rsid w:val="00E55528"/>
    <w:rsid w:val="00EB174A"/>
    <w:rsid w:val="00F20477"/>
    <w:rsid w:val="00FF4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F729E7"/>
  <w15:chartTrackingRefBased/>
  <w15:docId w15:val="{36A42043-9DB6-1B49-9E5D-06FE8C517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Williams</dc:creator>
  <cp:keywords/>
  <dc:description/>
  <cp:lastModifiedBy>Mitch Williams</cp:lastModifiedBy>
  <cp:revision>48</cp:revision>
  <cp:lastPrinted>2022-05-04T07:16:00Z</cp:lastPrinted>
  <dcterms:created xsi:type="dcterms:W3CDTF">2022-03-22T20:00:00Z</dcterms:created>
  <dcterms:modified xsi:type="dcterms:W3CDTF">2022-05-04T07:16:00Z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3c47351-49ec-4551-81c1-29c4f461e81d_Enabled">
    <vt:lpwstr>true</vt:lpwstr>
  </property>
  <property fmtid="{D5CDD505-2E9C-101B-9397-08002B2CF9AE}" pid="3" name="MSIP_Label_d3c47351-49ec-4551-81c1-29c4f461e81d_SetDate">
    <vt:lpwstr>2022-03-22T20:04:11Z</vt:lpwstr>
  </property>
  <property fmtid="{D5CDD505-2E9C-101B-9397-08002B2CF9AE}" pid="4" name="MSIP_Label_d3c47351-49ec-4551-81c1-29c4f461e81d_Method">
    <vt:lpwstr>Privileged</vt:lpwstr>
  </property>
  <property fmtid="{D5CDD505-2E9C-101B-9397-08002B2CF9AE}" pid="5" name="MSIP_Label_d3c47351-49ec-4551-81c1-29c4f461e81d_Name">
    <vt:lpwstr>Non Business</vt:lpwstr>
  </property>
  <property fmtid="{D5CDD505-2E9C-101B-9397-08002B2CF9AE}" pid="6" name="MSIP_Label_d3c47351-49ec-4551-81c1-29c4f461e81d_SiteId">
    <vt:lpwstr>a55e99db-0548-48e4-993c-b5485ce5cfcd</vt:lpwstr>
  </property>
  <property fmtid="{D5CDD505-2E9C-101B-9397-08002B2CF9AE}" pid="7" name="MSIP_Label_d3c47351-49ec-4551-81c1-29c4f461e81d_ActionId">
    <vt:lpwstr>988ba161-4a8e-43a7-9769-92858d04ed32</vt:lpwstr>
  </property>
  <property fmtid="{D5CDD505-2E9C-101B-9397-08002B2CF9AE}" pid="8" name="MSIP_Label_d3c47351-49ec-4551-81c1-29c4f461e81d_ContentBits">
    <vt:lpwstr>0</vt:lpwstr>
  </property>
</Properties>
</file>