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%ecg_samples = [30000,110000]; % low hr data sept10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%ecg_samples = [25000,100000]; %low hr data sept12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%ecg_samples = [155000,230000]; %med hr data sept12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%ecg_samples = [26000,101000]; % low hr data sept13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%ecg_samples = [152000,212000]; %med hr data sept13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%ecg_samples = [56000,101000]; %med hr data sept13pt2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%ecg_samples = [196000,256000]; %high hr data sept3pt2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%ecg_samples = [26000,106000]; %high hr data sept14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%ecg_samples = [191000,271000]; %med hr sept14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%ecg_samples = [24000,118000]; %high hr sept15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%ecg_samples = [241000,301000]; %med hr sept15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%ecg_samples = [217000,287000]; %Oct3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%ecg_samples = [21000,86000]; %pt1 Oct4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%ecg_samples = [161000,241000]; %pt2 Oct4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%ecg_samples = [27000,77000]; % pt1 Oct5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%ecg_samples = [217000,287000]; %pt2 Oct5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%ecg_samples = [33000,73000]; %pt1 Oct6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%ecg_samples = [123000,173000]; %pt2 Oct6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%ecg_samples = [26000,76000]; %pt3 Oct6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%ecg_samples = [110000,166000]; %pt4 Oct6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%ecg_samples = [25000,85000]; %pt5 Oct6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%ecg_samples = [135000,175000]; %pt6 Oct6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