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E158" w14:textId="358B0BF8" w:rsidR="00434F84" w:rsidRDefault="003D0D8B" w:rsidP="008628A9">
      <w:pPr>
        <w:spacing w:line="480" w:lineRule="auto"/>
        <w:rPr>
          <w:rFonts w:ascii="Times New Roman" w:hAnsi="Times New Roman" w:cs="Times New Roman"/>
          <w:sz w:val="24"/>
          <w:szCs w:val="24"/>
        </w:rPr>
      </w:pPr>
      <w:r>
        <w:rPr>
          <w:rFonts w:ascii="Times New Roman" w:hAnsi="Times New Roman" w:cs="Times New Roman"/>
          <w:sz w:val="24"/>
          <w:szCs w:val="24"/>
        </w:rPr>
        <w:t>Mitchell Ibarra</w:t>
      </w:r>
    </w:p>
    <w:p w14:paraId="3256EBEE" w14:textId="5DEE9793" w:rsidR="003D0D8B" w:rsidRDefault="003D0D8B" w:rsidP="008628A9">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539DA4A" w14:textId="75F49FF2" w:rsidR="003D0D8B" w:rsidRDefault="003D0D8B" w:rsidP="008628A9">
      <w:pPr>
        <w:spacing w:line="480" w:lineRule="auto"/>
        <w:rPr>
          <w:rFonts w:ascii="Times New Roman" w:hAnsi="Times New Roman" w:cs="Times New Roman"/>
          <w:sz w:val="24"/>
          <w:szCs w:val="24"/>
        </w:rPr>
      </w:pPr>
      <w:r>
        <w:rPr>
          <w:rFonts w:ascii="Times New Roman" w:hAnsi="Times New Roman" w:cs="Times New Roman"/>
          <w:sz w:val="24"/>
          <w:szCs w:val="24"/>
        </w:rPr>
        <w:t>CS 405 Secure Coding</w:t>
      </w:r>
    </w:p>
    <w:p w14:paraId="44A90B76" w14:textId="64A940EC" w:rsidR="003D0D8B" w:rsidRDefault="003D0D8B" w:rsidP="008628A9">
      <w:pPr>
        <w:spacing w:line="480" w:lineRule="auto"/>
        <w:rPr>
          <w:rFonts w:ascii="Times New Roman" w:hAnsi="Times New Roman" w:cs="Times New Roman"/>
          <w:sz w:val="24"/>
          <w:szCs w:val="24"/>
        </w:rPr>
      </w:pPr>
      <w:r>
        <w:rPr>
          <w:rFonts w:ascii="Times New Roman" w:hAnsi="Times New Roman" w:cs="Times New Roman"/>
          <w:sz w:val="24"/>
          <w:szCs w:val="24"/>
        </w:rPr>
        <w:t>8-2 Journal: Portfolio Reflection</w:t>
      </w:r>
    </w:p>
    <w:p w14:paraId="4C2C862F" w14:textId="324E855B" w:rsidR="003D0D8B" w:rsidRDefault="003D0D8B" w:rsidP="008628A9">
      <w:pPr>
        <w:spacing w:line="480" w:lineRule="auto"/>
        <w:rPr>
          <w:rFonts w:ascii="Times New Roman" w:hAnsi="Times New Roman" w:cs="Times New Roman"/>
          <w:sz w:val="24"/>
          <w:szCs w:val="24"/>
        </w:rPr>
      </w:pPr>
      <w:r>
        <w:rPr>
          <w:rFonts w:ascii="Times New Roman" w:hAnsi="Times New Roman" w:cs="Times New Roman"/>
          <w:sz w:val="24"/>
          <w:szCs w:val="24"/>
        </w:rPr>
        <w:t>4/25/2021</w:t>
      </w:r>
    </w:p>
    <w:p w14:paraId="095EBC11" w14:textId="1261A102" w:rsidR="003D0D8B" w:rsidRDefault="003D0D8B" w:rsidP="008628A9">
      <w:pPr>
        <w:spacing w:line="480" w:lineRule="auto"/>
        <w:rPr>
          <w:rFonts w:ascii="Times New Roman" w:hAnsi="Times New Roman" w:cs="Times New Roman"/>
          <w:sz w:val="24"/>
          <w:szCs w:val="24"/>
        </w:rPr>
      </w:pPr>
    </w:p>
    <w:p w14:paraId="1ADDE196" w14:textId="7582CC27" w:rsidR="008E247C" w:rsidRDefault="008E247C" w:rsidP="008628A9">
      <w:pPr>
        <w:spacing w:line="480" w:lineRule="auto"/>
        <w:rPr>
          <w:rFonts w:ascii="Times New Roman" w:hAnsi="Times New Roman" w:cs="Times New Roman"/>
          <w:i/>
          <w:iCs/>
          <w:sz w:val="24"/>
          <w:szCs w:val="24"/>
        </w:rPr>
      </w:pPr>
      <w:r w:rsidRPr="008E247C">
        <w:rPr>
          <w:rFonts w:ascii="Times New Roman" w:hAnsi="Times New Roman" w:cs="Times New Roman"/>
          <w:i/>
          <w:iCs/>
          <w:sz w:val="24"/>
          <w:szCs w:val="24"/>
        </w:rPr>
        <w:t>Adoption of a secure coding standard, and not leaving security to the end</w:t>
      </w:r>
    </w:p>
    <w:p w14:paraId="35DEE336" w14:textId="50F393E7" w:rsidR="003A2598" w:rsidRPr="003A2598" w:rsidRDefault="00070BC3" w:rsidP="008628A9">
      <w:pPr>
        <w:spacing w:line="480" w:lineRule="auto"/>
        <w:rPr>
          <w:rFonts w:ascii="Times New Roman" w:hAnsi="Times New Roman" w:cs="Times New Roman"/>
          <w:sz w:val="24"/>
          <w:szCs w:val="24"/>
        </w:rPr>
      </w:pPr>
      <w:r>
        <w:rPr>
          <w:rFonts w:ascii="Times New Roman" w:hAnsi="Times New Roman" w:cs="Times New Roman"/>
          <w:sz w:val="24"/>
          <w:szCs w:val="24"/>
        </w:rPr>
        <w:t>Adopting secure coding standards and not leaving security to the end can save a lot of future headaches and save time and money.</w:t>
      </w:r>
      <w:r w:rsidR="002367A1">
        <w:rPr>
          <w:rFonts w:ascii="Times New Roman" w:hAnsi="Times New Roman" w:cs="Times New Roman"/>
          <w:sz w:val="24"/>
          <w:szCs w:val="24"/>
        </w:rPr>
        <w:t xml:space="preserve"> Waiting until the end of the software development lifecycle to implement security will undoubtedly leave vulnerabilities and possible unsecure practices in the code, even if it has been code reviewed well, people are human after all and it is difficult to foresee future integration issues. </w:t>
      </w:r>
      <w:r>
        <w:rPr>
          <w:rFonts w:ascii="Times New Roman" w:hAnsi="Times New Roman" w:cs="Times New Roman"/>
          <w:sz w:val="24"/>
          <w:szCs w:val="24"/>
        </w:rPr>
        <w:t xml:space="preserve"> </w:t>
      </w:r>
    </w:p>
    <w:p w14:paraId="4D23F861" w14:textId="297A56BC" w:rsidR="008E247C" w:rsidRDefault="008E247C" w:rsidP="008628A9">
      <w:pPr>
        <w:spacing w:line="480" w:lineRule="auto"/>
        <w:rPr>
          <w:rFonts w:ascii="Times New Roman" w:hAnsi="Times New Roman" w:cs="Times New Roman"/>
          <w:i/>
          <w:iCs/>
          <w:sz w:val="24"/>
          <w:szCs w:val="24"/>
        </w:rPr>
      </w:pPr>
      <w:r w:rsidRPr="008E247C">
        <w:rPr>
          <w:rFonts w:ascii="Times New Roman" w:hAnsi="Times New Roman" w:cs="Times New Roman"/>
          <w:i/>
          <w:iCs/>
          <w:sz w:val="24"/>
          <w:szCs w:val="24"/>
        </w:rPr>
        <w:t>Evaluation and assessment of risk and cost benefit of mitigation</w:t>
      </w:r>
    </w:p>
    <w:p w14:paraId="555E25CA" w14:textId="68DDF51B" w:rsidR="00922F60" w:rsidRPr="00922F60" w:rsidRDefault="005D211F" w:rsidP="008628A9">
      <w:pPr>
        <w:spacing w:line="480" w:lineRule="auto"/>
        <w:rPr>
          <w:rFonts w:ascii="Times New Roman" w:hAnsi="Times New Roman" w:cs="Times New Roman"/>
          <w:sz w:val="24"/>
          <w:szCs w:val="24"/>
        </w:rPr>
      </w:pPr>
      <w:r>
        <w:rPr>
          <w:rFonts w:ascii="Times New Roman" w:hAnsi="Times New Roman" w:cs="Times New Roman"/>
          <w:sz w:val="24"/>
          <w:szCs w:val="24"/>
        </w:rPr>
        <w:t xml:space="preserve">Prior to or while creating a security policy, risk and cost benefit analyses should be conducted to determine what areas are the highest priorities, which threats are the most likely and unlikely, and what steps can be taken to handle </w:t>
      </w:r>
      <w:r w:rsidR="00167FC5">
        <w:rPr>
          <w:rFonts w:ascii="Times New Roman" w:hAnsi="Times New Roman" w:cs="Times New Roman"/>
          <w:sz w:val="24"/>
          <w:szCs w:val="24"/>
        </w:rPr>
        <w:t>all</w:t>
      </w:r>
      <w:r>
        <w:rPr>
          <w:rFonts w:ascii="Times New Roman" w:hAnsi="Times New Roman" w:cs="Times New Roman"/>
          <w:sz w:val="24"/>
          <w:szCs w:val="24"/>
        </w:rPr>
        <w:t xml:space="preserve"> these threats. Risk matrices are beneficial to creating lists like this which can help lead to which security policies should be put in place. </w:t>
      </w:r>
    </w:p>
    <w:p w14:paraId="77FC869D" w14:textId="59F86FF5" w:rsidR="008E247C" w:rsidRDefault="008E247C" w:rsidP="008628A9">
      <w:pPr>
        <w:spacing w:line="480" w:lineRule="auto"/>
        <w:rPr>
          <w:rFonts w:ascii="Times New Roman" w:hAnsi="Times New Roman" w:cs="Times New Roman"/>
          <w:i/>
          <w:iCs/>
          <w:sz w:val="24"/>
          <w:szCs w:val="24"/>
        </w:rPr>
      </w:pPr>
      <w:r w:rsidRPr="008E247C">
        <w:rPr>
          <w:rFonts w:ascii="Times New Roman" w:hAnsi="Times New Roman" w:cs="Times New Roman"/>
          <w:i/>
          <w:iCs/>
          <w:sz w:val="24"/>
          <w:szCs w:val="24"/>
        </w:rPr>
        <w:t>Zero trust</w:t>
      </w:r>
    </w:p>
    <w:p w14:paraId="2AEBDF33" w14:textId="683D14B7" w:rsidR="0099371F" w:rsidRPr="004C03CA" w:rsidRDefault="004C03CA" w:rsidP="008628A9">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A Practical Guide to Zero-Trust Security</w:t>
      </w:r>
      <w:r>
        <w:rPr>
          <w:rFonts w:ascii="Times New Roman" w:hAnsi="Times New Roman" w:cs="Times New Roman"/>
          <w:sz w:val="24"/>
          <w:szCs w:val="24"/>
        </w:rPr>
        <w:t xml:space="preserve">, Kueh describes what zero trust means and the five main pillars of zero trust: device trust, user trust, transport/sessions trust, application trust, and </w:t>
      </w:r>
      <w:r>
        <w:rPr>
          <w:rFonts w:ascii="Times New Roman" w:hAnsi="Times New Roman" w:cs="Times New Roman"/>
          <w:sz w:val="24"/>
          <w:szCs w:val="24"/>
        </w:rPr>
        <w:lastRenderedPageBreak/>
        <w:t xml:space="preserve">data trust. </w:t>
      </w:r>
      <w:r w:rsidR="00DE55DB">
        <w:rPr>
          <w:rFonts w:ascii="Times New Roman" w:hAnsi="Times New Roman" w:cs="Times New Roman"/>
          <w:sz w:val="24"/>
          <w:szCs w:val="24"/>
        </w:rPr>
        <w:t xml:space="preserve">One of the overarching components of zero trust is the concept of leas-privilege access. This ensures that a user or system shall only have access to the least </w:t>
      </w:r>
      <w:r w:rsidR="00511803">
        <w:rPr>
          <w:rFonts w:ascii="Times New Roman" w:hAnsi="Times New Roman" w:cs="Times New Roman"/>
          <w:sz w:val="24"/>
          <w:szCs w:val="24"/>
        </w:rPr>
        <w:t>number</w:t>
      </w:r>
      <w:r w:rsidR="00DE55DB">
        <w:rPr>
          <w:rFonts w:ascii="Times New Roman" w:hAnsi="Times New Roman" w:cs="Times New Roman"/>
          <w:sz w:val="24"/>
          <w:szCs w:val="24"/>
        </w:rPr>
        <w:t xml:space="preserve"> of resources needed to complete their task</w:t>
      </w:r>
      <w:r w:rsidR="005C68D2">
        <w:rPr>
          <w:rFonts w:ascii="Times New Roman" w:hAnsi="Times New Roman" w:cs="Times New Roman"/>
          <w:sz w:val="24"/>
          <w:szCs w:val="24"/>
        </w:rPr>
        <w:t xml:space="preserve"> (Kueh, 2020)</w:t>
      </w:r>
      <w:r w:rsidR="00DE55DB">
        <w:rPr>
          <w:rFonts w:ascii="Times New Roman" w:hAnsi="Times New Roman" w:cs="Times New Roman"/>
          <w:sz w:val="24"/>
          <w:szCs w:val="24"/>
        </w:rPr>
        <w:t>.</w:t>
      </w:r>
      <w:r w:rsidR="005C68D2">
        <w:rPr>
          <w:rFonts w:ascii="Times New Roman" w:hAnsi="Times New Roman" w:cs="Times New Roman"/>
          <w:sz w:val="24"/>
          <w:szCs w:val="24"/>
        </w:rPr>
        <w:t xml:space="preserve"> </w:t>
      </w:r>
      <w:r w:rsidR="00214C89">
        <w:rPr>
          <w:rFonts w:ascii="Times New Roman" w:hAnsi="Times New Roman" w:cs="Times New Roman"/>
          <w:sz w:val="24"/>
          <w:szCs w:val="24"/>
        </w:rPr>
        <w:t>Implementing this policy within a security policy inherently protects against unintended data leaks or breaches by design.</w:t>
      </w:r>
      <w:r w:rsidR="00726778">
        <w:rPr>
          <w:rFonts w:ascii="Times New Roman" w:hAnsi="Times New Roman" w:cs="Times New Roman"/>
          <w:sz w:val="24"/>
          <w:szCs w:val="24"/>
        </w:rPr>
        <w:t xml:space="preserve"> One such case where this would have been beneficial is the Equifax breach in 2017. </w:t>
      </w:r>
    </w:p>
    <w:p w14:paraId="466A927B" w14:textId="208EABCF" w:rsidR="003D0D8B" w:rsidRDefault="008E247C" w:rsidP="008628A9">
      <w:pPr>
        <w:spacing w:line="480" w:lineRule="auto"/>
        <w:rPr>
          <w:rFonts w:ascii="Times New Roman" w:hAnsi="Times New Roman" w:cs="Times New Roman"/>
          <w:i/>
          <w:iCs/>
          <w:sz w:val="24"/>
          <w:szCs w:val="24"/>
        </w:rPr>
      </w:pPr>
      <w:r w:rsidRPr="008E247C">
        <w:rPr>
          <w:rFonts w:ascii="Times New Roman" w:hAnsi="Times New Roman" w:cs="Times New Roman"/>
          <w:i/>
          <w:iCs/>
          <w:sz w:val="24"/>
          <w:szCs w:val="24"/>
        </w:rPr>
        <w:t>Implementation and recommendations of security policies</w:t>
      </w:r>
    </w:p>
    <w:p w14:paraId="1CFF8657" w14:textId="4658B888" w:rsidR="004B7C08" w:rsidRPr="00FF5759" w:rsidRDefault="00414280" w:rsidP="008628A9">
      <w:pPr>
        <w:spacing w:line="480" w:lineRule="auto"/>
        <w:rPr>
          <w:rFonts w:ascii="Times New Roman" w:hAnsi="Times New Roman" w:cs="Times New Roman"/>
          <w:sz w:val="24"/>
          <w:szCs w:val="24"/>
        </w:rPr>
      </w:pPr>
      <w:r>
        <w:rPr>
          <w:rFonts w:ascii="Times New Roman" w:hAnsi="Times New Roman" w:cs="Times New Roman"/>
          <w:sz w:val="24"/>
          <w:szCs w:val="24"/>
        </w:rPr>
        <w:t xml:space="preserve">One such implementation of security policies is to incorporate a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pipeline as the Software Development Lifecycle. The goal of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is to inherently make security part of the software development workflow with secure coding best practices and testing automation so that it is attempted to be bolted on later in the cycle (Vijayan, 2019). </w:t>
      </w:r>
      <w:r w:rsidR="001B6650">
        <w:rPr>
          <w:rFonts w:ascii="Times New Roman" w:hAnsi="Times New Roman" w:cs="Times New Roman"/>
          <w:sz w:val="24"/>
          <w:szCs w:val="24"/>
        </w:rPr>
        <w:t xml:space="preserve">Other recommendations of security policies </w:t>
      </w:r>
      <w:proofErr w:type="gramStart"/>
      <w:r w:rsidR="001B6650">
        <w:rPr>
          <w:rFonts w:ascii="Times New Roman" w:hAnsi="Times New Roman" w:cs="Times New Roman"/>
          <w:sz w:val="24"/>
          <w:szCs w:val="24"/>
        </w:rPr>
        <w:t>is</w:t>
      </w:r>
      <w:proofErr w:type="gramEnd"/>
      <w:r w:rsidR="001B6650">
        <w:rPr>
          <w:rFonts w:ascii="Times New Roman" w:hAnsi="Times New Roman" w:cs="Times New Roman"/>
          <w:sz w:val="24"/>
          <w:szCs w:val="24"/>
        </w:rPr>
        <w:t xml:space="preserve"> to incorporate threat modeling and training on secure coding. Then developers will be on the front lines of ensuring that code meets security standards and can get in front of removing a lot of potential risks early in the process. </w:t>
      </w:r>
    </w:p>
    <w:p w14:paraId="2AE04C79" w14:textId="77777777" w:rsidR="004B7C08" w:rsidRDefault="004B7C08" w:rsidP="008628A9">
      <w:pPr>
        <w:spacing w:line="480" w:lineRule="auto"/>
        <w:rPr>
          <w:rFonts w:ascii="Times New Roman" w:hAnsi="Times New Roman" w:cs="Times New Roman"/>
          <w:i/>
          <w:iCs/>
          <w:sz w:val="24"/>
          <w:szCs w:val="24"/>
        </w:rPr>
      </w:pPr>
    </w:p>
    <w:p w14:paraId="6C3BB344" w14:textId="5FD76F27" w:rsidR="00551FA0" w:rsidRDefault="00551FA0" w:rsidP="008628A9">
      <w:pPr>
        <w:spacing w:line="480" w:lineRule="auto"/>
        <w:rPr>
          <w:rFonts w:ascii="Times New Roman" w:hAnsi="Times New Roman" w:cs="Times New Roman"/>
          <w:i/>
          <w:iCs/>
          <w:sz w:val="24"/>
          <w:szCs w:val="24"/>
        </w:rPr>
      </w:pPr>
    </w:p>
    <w:p w14:paraId="66D0187C" w14:textId="58484DC6" w:rsidR="008628A9" w:rsidRDefault="008628A9" w:rsidP="008628A9">
      <w:pPr>
        <w:spacing w:line="480" w:lineRule="auto"/>
        <w:rPr>
          <w:rFonts w:ascii="Times New Roman" w:hAnsi="Times New Roman" w:cs="Times New Roman"/>
          <w:i/>
          <w:iCs/>
          <w:sz w:val="24"/>
          <w:szCs w:val="24"/>
        </w:rPr>
      </w:pPr>
    </w:p>
    <w:p w14:paraId="68DC8104" w14:textId="6E4E595B" w:rsidR="008628A9" w:rsidRDefault="008628A9" w:rsidP="008628A9">
      <w:pPr>
        <w:spacing w:line="480" w:lineRule="auto"/>
        <w:rPr>
          <w:rFonts w:ascii="Times New Roman" w:hAnsi="Times New Roman" w:cs="Times New Roman"/>
          <w:i/>
          <w:iCs/>
          <w:sz w:val="24"/>
          <w:szCs w:val="24"/>
        </w:rPr>
      </w:pPr>
    </w:p>
    <w:p w14:paraId="4EC6EF45" w14:textId="40D6039B" w:rsidR="008628A9" w:rsidRDefault="008628A9" w:rsidP="008628A9">
      <w:pPr>
        <w:spacing w:line="480" w:lineRule="auto"/>
        <w:rPr>
          <w:rFonts w:ascii="Times New Roman" w:hAnsi="Times New Roman" w:cs="Times New Roman"/>
          <w:i/>
          <w:iCs/>
          <w:sz w:val="24"/>
          <w:szCs w:val="24"/>
        </w:rPr>
      </w:pPr>
    </w:p>
    <w:p w14:paraId="6D552D78" w14:textId="77BE3E77" w:rsidR="008628A9" w:rsidRDefault="008628A9" w:rsidP="008628A9">
      <w:pPr>
        <w:spacing w:line="480" w:lineRule="auto"/>
        <w:rPr>
          <w:rFonts w:ascii="Times New Roman" w:hAnsi="Times New Roman" w:cs="Times New Roman"/>
          <w:i/>
          <w:iCs/>
          <w:sz w:val="24"/>
          <w:szCs w:val="24"/>
        </w:rPr>
      </w:pPr>
    </w:p>
    <w:p w14:paraId="586F4E65" w14:textId="411F5993" w:rsidR="008628A9" w:rsidRDefault="008628A9" w:rsidP="008628A9">
      <w:pPr>
        <w:spacing w:line="480" w:lineRule="auto"/>
        <w:rPr>
          <w:rFonts w:ascii="Times New Roman" w:hAnsi="Times New Roman" w:cs="Times New Roman"/>
          <w:i/>
          <w:iCs/>
          <w:sz w:val="24"/>
          <w:szCs w:val="24"/>
        </w:rPr>
      </w:pPr>
    </w:p>
    <w:p w14:paraId="6ABC30EB" w14:textId="77777777" w:rsidR="008628A9" w:rsidRDefault="008628A9" w:rsidP="008628A9">
      <w:pPr>
        <w:spacing w:line="480" w:lineRule="auto"/>
        <w:rPr>
          <w:rFonts w:ascii="Times New Roman" w:hAnsi="Times New Roman" w:cs="Times New Roman"/>
          <w:i/>
          <w:iCs/>
          <w:sz w:val="24"/>
          <w:szCs w:val="24"/>
        </w:rPr>
      </w:pPr>
    </w:p>
    <w:p w14:paraId="7A8F8CEE" w14:textId="18BBD1F0" w:rsidR="00551FA0" w:rsidRDefault="00551FA0" w:rsidP="008628A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D5C6CD5" w14:textId="44F118BE" w:rsidR="00551FA0" w:rsidRDefault="00551FA0" w:rsidP="008628A9">
      <w:pPr>
        <w:pStyle w:val="NormalWeb"/>
        <w:spacing w:line="480" w:lineRule="auto"/>
        <w:ind w:left="567" w:hanging="567"/>
      </w:pPr>
      <w:r>
        <w:t xml:space="preserve">Kueh, T. (2020, January 15). </w:t>
      </w:r>
      <w:r>
        <w:rPr>
          <w:i/>
          <w:iCs/>
        </w:rPr>
        <w:t>A Practical Guide to Zero-Trust Security</w:t>
      </w:r>
      <w:r>
        <w:t xml:space="preserve">. </w:t>
      </w:r>
      <w:proofErr w:type="spellStart"/>
      <w:r>
        <w:t>Threatpost</w:t>
      </w:r>
      <w:proofErr w:type="spellEnd"/>
      <w:r>
        <w:t xml:space="preserve"> English Global </w:t>
      </w:r>
      <w:proofErr w:type="spellStart"/>
      <w:r>
        <w:t>threatpostcom</w:t>
      </w:r>
      <w:proofErr w:type="spellEnd"/>
      <w:r>
        <w:t xml:space="preserve">. </w:t>
      </w:r>
      <w:hyperlink r:id="rId5" w:history="1">
        <w:r w:rsidR="007834C2" w:rsidRPr="00566CDA">
          <w:rPr>
            <w:rStyle w:val="Hyperlink"/>
          </w:rPr>
          <w:t>https://threatpost.com/practical-guide-zero-trust-security/151912/</w:t>
        </w:r>
      </w:hyperlink>
      <w:r>
        <w:t xml:space="preserve">. </w:t>
      </w:r>
    </w:p>
    <w:p w14:paraId="40ACC893" w14:textId="77777777" w:rsidR="007834C2" w:rsidRDefault="007834C2" w:rsidP="008628A9">
      <w:pPr>
        <w:pStyle w:val="NormalWeb"/>
        <w:spacing w:line="480" w:lineRule="auto"/>
        <w:ind w:left="567" w:hanging="567"/>
      </w:pPr>
      <w:r>
        <w:t xml:space="preserve">Vijayan, J. (2019, December 31). </w:t>
      </w:r>
      <w:r>
        <w:rPr>
          <w:i/>
          <w:iCs/>
        </w:rPr>
        <w:t xml:space="preserve">6 </w:t>
      </w:r>
      <w:proofErr w:type="spellStart"/>
      <w:r>
        <w:rPr>
          <w:i/>
          <w:iCs/>
        </w:rPr>
        <w:t>DevSecOps</w:t>
      </w:r>
      <w:proofErr w:type="spellEnd"/>
      <w:r>
        <w:rPr>
          <w:i/>
          <w:iCs/>
        </w:rPr>
        <w:t xml:space="preserve"> best practices: Automate early and often</w:t>
      </w:r>
      <w:r>
        <w:t xml:space="preserve">. </w:t>
      </w:r>
      <w:proofErr w:type="spellStart"/>
      <w:r>
        <w:t>TechBeacon</w:t>
      </w:r>
      <w:proofErr w:type="spellEnd"/>
      <w:r>
        <w:t xml:space="preserve">. https://techbeacon.com/security/6-devsecops-best-practices-automate-early-often. </w:t>
      </w:r>
    </w:p>
    <w:p w14:paraId="5B2C08B3" w14:textId="77777777" w:rsidR="007834C2" w:rsidRDefault="007834C2" w:rsidP="008628A9">
      <w:pPr>
        <w:pStyle w:val="NormalWeb"/>
        <w:spacing w:line="480" w:lineRule="auto"/>
        <w:ind w:left="567" w:hanging="567"/>
      </w:pPr>
    </w:p>
    <w:p w14:paraId="7871A7B2" w14:textId="77777777" w:rsidR="00551FA0" w:rsidRPr="00551FA0" w:rsidRDefault="00551FA0" w:rsidP="008628A9">
      <w:pPr>
        <w:spacing w:line="480" w:lineRule="auto"/>
        <w:rPr>
          <w:rFonts w:ascii="Times New Roman" w:hAnsi="Times New Roman" w:cs="Times New Roman"/>
          <w:sz w:val="24"/>
          <w:szCs w:val="24"/>
        </w:rPr>
      </w:pPr>
    </w:p>
    <w:sectPr w:rsidR="00551FA0" w:rsidRPr="0055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81520"/>
    <w:multiLevelType w:val="multilevel"/>
    <w:tmpl w:val="53D0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8B"/>
    <w:rsid w:val="00070BC3"/>
    <w:rsid w:val="00167FC5"/>
    <w:rsid w:val="001B6650"/>
    <w:rsid w:val="00214C89"/>
    <w:rsid w:val="002367A1"/>
    <w:rsid w:val="003A2598"/>
    <w:rsid w:val="003D0D8B"/>
    <w:rsid w:val="00414280"/>
    <w:rsid w:val="00434F84"/>
    <w:rsid w:val="004B7C08"/>
    <w:rsid w:val="004C03CA"/>
    <w:rsid w:val="0051129C"/>
    <w:rsid w:val="00511803"/>
    <w:rsid w:val="00551FA0"/>
    <w:rsid w:val="005C68D2"/>
    <w:rsid w:val="005D211F"/>
    <w:rsid w:val="00726778"/>
    <w:rsid w:val="007834C2"/>
    <w:rsid w:val="008628A9"/>
    <w:rsid w:val="008E247C"/>
    <w:rsid w:val="00922F60"/>
    <w:rsid w:val="0099371F"/>
    <w:rsid w:val="00AE4051"/>
    <w:rsid w:val="00C42528"/>
    <w:rsid w:val="00DE55DB"/>
    <w:rsid w:val="00FF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031D"/>
  <w15:chartTrackingRefBased/>
  <w15:docId w15:val="{96840164-C4C9-407A-B223-115DDC82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F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34C2"/>
    <w:rPr>
      <w:color w:val="0563C1" w:themeColor="hyperlink"/>
      <w:u w:val="single"/>
    </w:rPr>
  </w:style>
  <w:style w:type="character" w:styleId="UnresolvedMention">
    <w:name w:val="Unresolved Mention"/>
    <w:basedOn w:val="DefaultParagraphFont"/>
    <w:uiPriority w:val="99"/>
    <w:semiHidden/>
    <w:unhideWhenUsed/>
    <w:rsid w:val="00783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32234">
      <w:bodyDiv w:val="1"/>
      <w:marLeft w:val="0"/>
      <w:marRight w:val="0"/>
      <w:marTop w:val="0"/>
      <w:marBottom w:val="0"/>
      <w:divBdr>
        <w:top w:val="none" w:sz="0" w:space="0" w:color="auto"/>
        <w:left w:val="none" w:sz="0" w:space="0" w:color="auto"/>
        <w:bottom w:val="none" w:sz="0" w:space="0" w:color="auto"/>
        <w:right w:val="none" w:sz="0" w:space="0" w:color="auto"/>
      </w:divBdr>
    </w:div>
    <w:div w:id="1290280267">
      <w:bodyDiv w:val="1"/>
      <w:marLeft w:val="0"/>
      <w:marRight w:val="0"/>
      <w:marTop w:val="0"/>
      <w:marBottom w:val="0"/>
      <w:divBdr>
        <w:top w:val="none" w:sz="0" w:space="0" w:color="auto"/>
        <w:left w:val="none" w:sz="0" w:space="0" w:color="auto"/>
        <w:bottom w:val="none" w:sz="0" w:space="0" w:color="auto"/>
        <w:right w:val="none" w:sz="0" w:space="0" w:color="auto"/>
      </w:divBdr>
    </w:div>
    <w:div w:id="214546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reatpost.com/practical-guide-zero-trust-security/1519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Ibarra</dc:creator>
  <cp:keywords/>
  <dc:description/>
  <cp:lastModifiedBy>Mitchell Ibarra</cp:lastModifiedBy>
  <cp:revision>25</cp:revision>
  <dcterms:created xsi:type="dcterms:W3CDTF">2021-04-25T04:32:00Z</dcterms:created>
  <dcterms:modified xsi:type="dcterms:W3CDTF">2021-04-25T05:54:00Z</dcterms:modified>
</cp:coreProperties>
</file>