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ensor-ai-system"/>
    <w:p>
      <w:pPr>
        <w:pStyle w:val="Heading1"/>
      </w:pPr>
      <w:r>
        <w:t xml:space="preserve">4. SENSOR + AI SYSTEM</w:t>
      </w:r>
    </w:p>
    <w:bookmarkStart w:id="20" w:name="sensors-what-data-is-collected"/>
    <w:p>
      <w:pPr>
        <w:pStyle w:val="Heading2"/>
      </w:pPr>
      <w:r>
        <w:t xml:space="preserve">4.1 Sensors — What Data Is Collected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650"/>
        <w:gridCol w:w="2805"/>
        <w:gridCol w:w="21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Load cells (x4)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on each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Cable tension in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Rotary encoders (x4)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each motor shaft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Cable extension length (inches)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Depth camera (x1)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Mounted on top cross bar, angled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body pose (skeleton tracking)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Touchscreen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Front-mounted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feedback (pain, comfort,</w:t>
            </w:r>
            <w:r>
              <w:t xml:space="preserve"> </w:t>
            </w:r>
            <w:r>
              <w:t xml:space="preserve">“</w:t>
            </w:r>
            <w:r>
              <w:t xml:space="preserve">too much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is NOT included (and why):</w:t>
      </w:r>
      <w:r>
        <w:t xml:space="preserve"> </w:t>
      </w:r>
      <w:r>
        <w:t xml:space="preserve">- No EMG sensors (too finicky, requires skin contact, adds cost and complexity)</w:t>
      </w:r>
      <w:r>
        <w:t xml:space="preserve"> </w:t>
      </w:r>
      <w:r>
        <w:t xml:space="preserve">- No wearable IMUs (adds friction to the user experience)</w:t>
      </w:r>
      <w:r>
        <w:t xml:space="preserve"> </w:t>
      </w:r>
      <w:r>
        <w:t xml:space="preserve">- No pressure mat (useful but not critical for MVP — cable data gives enough position info)</w:t>
      </w:r>
    </w:p>
    <w:bookmarkEnd w:id="20"/>
    <w:bookmarkStart w:id="21" w:name="depth-camera-specifics"/>
    <w:p>
      <w:pPr>
        <w:pStyle w:val="Heading2"/>
      </w:pPr>
      <w:r>
        <w:t xml:space="preserve">4.2 Depth Camera — Specifics</w:t>
      </w:r>
    </w:p>
    <w:p>
      <w:pPr>
        <w:pStyle w:val="FirstParagraph"/>
      </w:pPr>
      <w:r>
        <w:rPr>
          <w:bCs/>
          <w:b/>
        </w:rPr>
        <w:t xml:space="preserve">Hardware:</w:t>
      </w:r>
      <w:r>
        <w:t xml:space="preserve"> </w:t>
      </w:r>
      <w:r>
        <w:t xml:space="preserve">Intel RealSense D435 or Azure Kinect DK equivalent (or their current-gen successors).</w:t>
      </w:r>
    </w:p>
    <w:p>
      <w:pPr>
        <w:pStyle w:val="BodyText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- Runs a</w:t>
      </w:r>
      <w:r>
        <w:t xml:space="preserve"> </w:t>
      </w:r>
      <w:r>
        <w:rPr>
          <w:bCs/>
          <w:b/>
        </w:rPr>
        <w:t xml:space="preserve">skeleton/pose estimation model</w:t>
      </w:r>
      <w:r>
        <w:t xml:space="preserve"> </w:t>
      </w:r>
      <w:r>
        <w:t xml:space="preserve">(e.g., MediaPipe Pose, OpenPose, or Azure Body Tracking SDK) to extract joint positions in 3D space.</w:t>
      </w:r>
      <w:r>
        <w:t xml:space="preserve"> </w:t>
      </w:r>
      <w:r>
        <w:t xml:space="preserve">- Tracks: shoulders, elbows, wrists, hips, knees, ankles — 12 key joints.</w:t>
      </w:r>
      <w:r>
        <w:t xml:space="preserve"> </w:t>
      </w:r>
      <w:r>
        <w:t xml:space="preserve">- Calculates joint angles in real time (e.g., hip flexion angle during hamstring stretch).</w:t>
      </w:r>
    </w:p>
    <w:p>
      <w:pPr>
        <w:pStyle w:val="BodyText"/>
      </w:pPr>
      <w:r>
        <w:rPr>
          <w:bCs/>
          <w:b/>
        </w:rPr>
        <w:t xml:space="preserve">What it does NOT do:</w:t>
      </w:r>
      <w:r>
        <w:t xml:space="preserve"> </w:t>
      </w:r>
      <w:r>
        <w:t xml:space="preserve">- No facial recognition or biometric ID (privacy-safe)</w:t>
      </w:r>
      <w:r>
        <w:t xml:space="preserve"> </w:t>
      </w:r>
      <w:r>
        <w:t xml:space="preserve">- No video recording or storage (processes frames, discards raw images)</w:t>
      </w:r>
      <w:r>
        <w:t xml:space="preserve"> </w:t>
      </w:r>
      <w:r>
        <w:t xml:space="preserve">- Does not work well if user wears very baggy clothing — noted in user onboarding</w:t>
      </w:r>
    </w:p>
    <w:bookmarkEnd w:id="21"/>
    <w:bookmarkStart w:id="22" w:name="what-the-ai-actually-does"/>
    <w:p>
      <w:pPr>
        <w:pStyle w:val="Heading2"/>
      </w:pPr>
      <w:r>
        <w:t xml:space="preserve">4.3 What the AI Actually Does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AI</w:t>
      </w:r>
      <w:r>
        <w:t xml:space="preserve">”</w:t>
      </w:r>
      <w:r>
        <w:t xml:space="preserve"> </w:t>
      </w:r>
      <w:r>
        <w:t xml:space="preserve">is better described as an</w:t>
      </w:r>
      <w:r>
        <w:t xml:space="preserve"> </w:t>
      </w:r>
      <w:r>
        <w:rPr>
          <w:bCs/>
          <w:b/>
        </w:rPr>
        <w:t xml:space="preserve">adaptive control system with a recommendation engine</w:t>
      </w:r>
      <w:r>
        <w:t xml:space="preserve">. It’s not magic. Here’s what it does, concretely:</w:t>
      </w:r>
    </w:p>
    <w:p>
      <w:pPr>
        <w:pStyle w:val="BodyText"/>
      </w:pPr>
      <w:r>
        <w:rPr>
          <w:bCs/>
          <w:b/>
        </w:rPr>
        <w:t xml:space="preserve">Real-time (during a stretch):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848"/>
        <w:gridCol w:w="2112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cell reading + target 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speed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 controller (runs on microcontroller, not cloud)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Resistance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cell spike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tension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+ rate-of-change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ROM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 position + camera joint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stretch depth (degrees)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fusion: encoder gives primary signal, camera validates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skeleton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Adjust your hips</w:t>
            </w:r>
            <w:r>
              <w:t xml:space="preserve">”</w:t>
            </w:r>
            <w:r>
              <w:t xml:space="preserve"> </w:t>
            </w:r>
            <w:r>
              <w:t xml:space="preserve">prompt on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Rule-based: compare detected pose to target pose template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Between sessions (offline):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848"/>
        <w:gridCol w:w="2112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 history per stretch per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chart on app/screen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time-series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Routine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 trends + user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stretch targets + new stretches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engine:</w:t>
            </w:r>
            <w:r>
              <w:t xml:space="preserve"> </w:t>
            </w:r>
            <w:r>
              <w:t xml:space="preserve">“</w:t>
            </w:r>
            <w:r>
              <w:t xml:space="preserve">If hamstring ROM plateaued for 3 sessions, add PNF variation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session date, muscle group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Today: focus on hip flexors and thoracic spine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algorithm (round-robin muscle groups + recovery time)</w:t>
            </w:r>
          </w:p>
        </w:tc>
      </w:tr>
    </w:tbl>
    <w:bookmarkEnd w:id="22"/>
    <w:bookmarkStart w:id="23" w:name="what-is-manual-vs.-automated"/>
    <w:p>
      <w:pPr>
        <w:pStyle w:val="Heading2"/>
      </w:pPr>
      <w:r>
        <w:t xml:space="preserve">4.4 What Is Manual vs. Automated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0"/>
        <w:gridCol w:w="4978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or Automated?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Selecting a routine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</w:t>
            </w:r>
            <w:r>
              <w:t xml:space="preserve"> </w:t>
            </w:r>
            <w:r>
              <w:t xml:space="preserve">— user picks on screen (with AI suggestion)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should control what they 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Attaching cuffs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</w:t>
            </w:r>
            <w:r>
              <w:t xml:space="preserve"> </w:t>
            </w:r>
            <w:r>
              <w:t xml:space="preserve">— user clips cuffs to 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robotic cuff attachment in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Adjusting pulley height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</w:t>
            </w:r>
            <w:r>
              <w:t xml:space="preserve"> </w:t>
            </w:r>
            <w:r>
              <w:t xml:space="preserve">— user moves the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 cable machine. Simple and 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Applying 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Automated</w:t>
            </w:r>
            <w:r>
              <w:t xml:space="preserve"> </w:t>
            </w:r>
            <w:r>
              <w:t xml:space="preserve">— motor controlled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value prop of the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Adjusting tension mid-stretch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Automated</w:t>
            </w:r>
            <w:r>
              <w:t xml:space="preserve"> </w:t>
            </w:r>
            <w:r>
              <w:t xml:space="preserve">— based on 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Detecting bad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Automated</w:t>
            </w:r>
            <w:r>
              <w:t xml:space="preserve"> </w:t>
            </w:r>
            <w:r>
              <w:t xml:space="preserve">— camera +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Displays correction on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Stopping if user resists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Automated</w:t>
            </w:r>
            <w:r>
              <w:t xml:space="preserve"> </w:t>
            </w:r>
            <w:r>
              <w:t xml:space="preserve">— load cell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Safety-critical, must be 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Ending a stretch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Automated</w:t>
            </w:r>
            <w:r>
              <w:t xml:space="preserve"> </w:t>
            </w:r>
            <w:r>
              <w:t xml:space="preserve">— timer + ROM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stretch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Progressing ROM over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Semi-auto</w:t>
            </w:r>
            <w:r>
              <w:t xml:space="preserve"> </w:t>
            </w:r>
            <w:r>
              <w:t xml:space="preserve">— AI suggests, user confirms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stays in control of their progression</w:t>
            </w:r>
          </w:p>
        </w:tc>
      </w:tr>
    </w:tbl>
    <w:bookmarkEnd w:id="23"/>
    <w:bookmarkStart w:id="24" w:name="compute-architecture"/>
    <w:p>
      <w:pPr>
        <w:pStyle w:val="Heading2"/>
      </w:pPr>
      <w:r>
        <w:t xml:space="preserve">4.5 Compute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MICROCONTROLLER (ESP32 or   │</w:t>
      </w:r>
      <w:r>
        <w:br/>
      </w:r>
      <w:r>
        <w:rPr>
          <w:rStyle w:val="VerbatimChar"/>
        </w:rPr>
        <w:t xml:space="preserve">│  STM32) — Real-time control  │</w:t>
      </w:r>
      <w:r>
        <w:br/>
      </w:r>
      <w:r>
        <w:rPr>
          <w:rStyle w:val="VerbatimChar"/>
        </w:rPr>
        <w:t xml:space="preserve">│  - PID motor control         │</w:t>
      </w:r>
      <w:r>
        <w:br/>
      </w:r>
      <w:r>
        <w:rPr>
          <w:rStyle w:val="VerbatimChar"/>
        </w:rPr>
        <w:t xml:space="preserve">│  - Load cell reading         │</w:t>
      </w:r>
      <w:r>
        <w:br/>
      </w:r>
      <w:r>
        <w:rPr>
          <w:rStyle w:val="VerbatimChar"/>
        </w:rPr>
        <w:t xml:space="preserve">│  - Encoder reading           │</w:t>
      </w:r>
      <w:r>
        <w:br/>
      </w:r>
      <w:r>
        <w:rPr>
          <w:rStyle w:val="VerbatimChar"/>
        </w:rPr>
        <w:t xml:space="preserve">│  - E-stop handling           │</w:t>
      </w:r>
      <w:r>
        <w:br/>
      </w:r>
      <w:r>
        <w:rPr>
          <w:rStyle w:val="VerbatimChar"/>
        </w:rPr>
        <w:t xml:space="preserve">│  - 100Hz control loop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 UART/SPI</w:t>
      </w:r>
      <w:r>
        <w:br/>
      </w:r>
      <w:r>
        <w:rPr>
          <w:rStyle w:val="VerbatimChar"/>
        </w:rPr>
        <w:t xml:space="preserve">┌──────────▼───────────────────┐</w:t>
      </w:r>
      <w:r>
        <w:br/>
      </w:r>
      <w:r>
        <w:rPr>
          <w:rStyle w:val="VerbatimChar"/>
        </w:rPr>
        <w:t xml:space="preserve">│  SINGLE-BOARD COMPUTER       │</w:t>
      </w:r>
      <w:r>
        <w:br/>
      </w:r>
      <w:r>
        <w:rPr>
          <w:rStyle w:val="VerbatimChar"/>
        </w:rPr>
        <w:t xml:space="preserve">│  (Raspberry Pi 5 or Jetson   │</w:t>
      </w:r>
      <w:r>
        <w:br/>
      </w:r>
      <w:r>
        <w:rPr>
          <w:rStyle w:val="VerbatimChar"/>
        </w:rPr>
        <w:t xml:space="preserve">│  Nano Orin) — High-level AI  │</w:t>
      </w:r>
      <w:r>
        <w:br/>
      </w:r>
      <w:r>
        <w:rPr>
          <w:rStyle w:val="VerbatimChar"/>
        </w:rPr>
        <w:t xml:space="preserve">│  - Depth camera processing   │</w:t>
      </w:r>
      <w:r>
        <w:br/>
      </w:r>
      <w:r>
        <w:rPr>
          <w:rStyle w:val="VerbatimChar"/>
        </w:rPr>
        <w:t xml:space="preserve">│  - Pose estimation model     │</w:t>
      </w:r>
      <w:r>
        <w:br/>
      </w:r>
      <w:r>
        <w:rPr>
          <w:rStyle w:val="VerbatimChar"/>
        </w:rPr>
        <w:t xml:space="preserve">│  - Routine logic             │</w:t>
      </w:r>
      <w:r>
        <w:br/>
      </w:r>
      <w:r>
        <w:rPr>
          <w:rStyle w:val="VerbatimChar"/>
        </w:rPr>
        <w:t xml:space="preserve">│  - Touchscreen UI            │</w:t>
      </w:r>
      <w:r>
        <w:br/>
      </w:r>
      <w:r>
        <w:rPr>
          <w:rStyle w:val="VerbatimChar"/>
        </w:rPr>
        <w:t xml:space="preserve">│  - User profiles (local DB)  │</w:t>
      </w:r>
      <w:r>
        <w:br/>
      </w:r>
      <w:r>
        <w:rPr>
          <w:rStyle w:val="VerbatimChar"/>
        </w:rPr>
        <w:t xml:space="preserve">│  - WiFi for OTA updates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FirstParagraph"/>
      </w:pPr>
      <w:r>
        <w:t xml:space="preserve">Real-time safety (motor control, force limits) runs on the</w:t>
      </w:r>
      <w:r>
        <w:t xml:space="preserve"> </w:t>
      </w:r>
      <w:r>
        <w:rPr>
          <w:bCs/>
          <w:b/>
        </w:rPr>
        <w:t xml:space="preserve">microcontroller</w:t>
      </w:r>
      <w:r>
        <w:t xml:space="preserve"> </w:t>
      </w:r>
      <w:r>
        <w:t xml:space="preserve">— no operating system, no lag, no crashes. The</w:t>
      </w:r>
      <w:r>
        <w:t xml:space="preserve"> </w:t>
      </w:r>
      <w:r>
        <w:t xml:space="preserve">“</w:t>
      </w:r>
      <w:r>
        <w:t xml:space="preserve">smart</w:t>
      </w:r>
      <w:r>
        <w:t xml:space="preserve">”</w:t>
      </w:r>
      <w:r>
        <w:t xml:space="preserve"> </w:t>
      </w:r>
      <w:r>
        <w:t xml:space="preserve">features (camera, UI, routines) run on the</w:t>
      </w:r>
      <w:r>
        <w:t xml:space="preserve"> </w:t>
      </w:r>
      <w:r>
        <w:rPr>
          <w:bCs/>
          <w:b/>
        </w:rPr>
        <w:t xml:space="preserve">SBC</w:t>
      </w:r>
      <w:r>
        <w:t xml:space="preserve">. If the SBC crashes, the microcontroller safely holds or releases all cables.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2026-04-23T19:53:29Z</dcterms:created>
  <dcterms:modified xsi:type="dcterms:W3CDTF">2026-04-23T19:53:29Z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