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outreach-personalized-messages"/>
    <w:p>
      <w:pPr>
        <w:pStyle w:val="Heading1"/>
      </w:pPr>
      <w:r>
        <w:t xml:space="preserve">Outreach — Personalized Messages</w:t>
      </w:r>
    </w:p>
    <w:p>
      <w:pPr>
        <w:pStyle w:val="BlockText"/>
      </w:pPr>
      <w:r>
        <w:t xml:space="preserve">All five drafted in your voice as the founder. Each one has</w:t>
      </w:r>
      <w:r>
        <w:t xml:space="preserve"> </w:t>
      </w:r>
      <w:r>
        <w:rPr>
          <w:bCs/>
          <w:b/>
        </w:rPr>
        <w:t xml:space="preserve">a specific ask, not an open question</w:t>
      </w:r>
      <w:r>
        <w:t xml:space="preserve">. Customize the bracketed</w:t>
      </w:r>
      <w:r>
        <w:t xml:space="preserve"> </w:t>
      </w:r>
      <w:r>
        <w:rPr>
          <w:rStyle w:val="VerbatimChar"/>
        </w:rPr>
        <w:t xml:space="preserve">[]</w:t>
      </w:r>
      <w:r>
        <w:t xml:space="preserve"> </w:t>
      </w:r>
      <w:r>
        <w:t xml:space="preserve">bits, send via the channel each person actually responds to (text &gt; DM &gt; email).</w:t>
      </w:r>
    </w:p>
    <w:p>
      <w:pPr>
        <w:pStyle w:val="BlockText"/>
      </w:pPr>
      <w:r>
        <w:rPr>
          <w:bCs/>
          <w:b/>
        </w:rPr>
        <w:t xml:space="preserve">Before sending any of these:</w:t>
      </w:r>
      <w:r>
        <w:t xml:space="preserve"> </w:t>
      </w:r>
      <w:r>
        <w:t xml:space="preserve">confirm the provisional patent has been filed and the domain in the briefs is set.</w:t>
      </w:r>
    </w:p>
    <w:p>
      <w:r>
        <w:pict>
          <v:rect style="width:0;height:1.5pt" o:hralign="center" o:hrstd="t" o:hr="t"/>
        </w:pict>
      </w:r>
    </w:p>
    <w:bookmarkStart w:id="20" w:name="Xd010c07d5b457d80784ed8ba6f4a64e7669566f"/>
    <w:p>
      <w:pPr>
        <w:pStyle w:val="Heading2"/>
      </w:pPr>
      <w:r>
        <w:t xml:space="preserve">0. Context rundown — Mitchell → Mom + Dad (send BEFORE the Pederson/Papale forwards)</w:t>
      </w:r>
    </w:p>
    <w:p>
      <w:pPr>
        <w:pStyle w:val="FirstParagraph"/>
      </w:pPr>
      <w:r>
        <w:t xml:space="preserve">Primes the parents with the full picture so they can answer basic questions if Doug or Vince responds directly.</w:t>
      </w:r>
    </w:p>
    <w:p>
      <w:pPr>
        <w:pStyle w:val="BlockText"/>
      </w:pPr>
      <w:r>
        <w:t xml:space="preserve">Hey Mom and Dad,</w:t>
      </w:r>
    </w:p>
    <w:p>
      <w:pPr>
        <w:pStyle w:val="BlockText"/>
      </w:pPr>
      <w:r>
        <w:t xml:space="preserve">Quick rundown so you have the full picture before sending the Doug and Vince texts.</w:t>
      </w:r>
    </w:p>
    <w:p>
      <w:pPr>
        <w:pStyle w:val="BlockText"/>
      </w:pPr>
      <w:r>
        <w:rPr>
          <w:bCs/>
          <w:b/>
        </w:rPr>
        <w:t xml:space="preserve">What I’m building:</w:t>
      </w:r>
      <w:r>
        <w:t xml:space="preserve"> </w:t>
      </w:r>
      <w:r>
        <w:t xml:space="preserve">A machine that stretches athletes at a controlled force and measures exactly what’s happening — range of motion, left vs right differences, how hard they’re pushing, whether they’re compensating. Soft-tissue injuries (hamstrings, groins, hips) are the #1 reason athletes lose games, and nobody currently measures the thing that predicts them. That’s what we fix. Site is modulor.bio.</w:t>
      </w:r>
    </w:p>
    <w:p>
      <w:pPr>
        <w:pStyle w:val="BlockText"/>
      </w:pPr>
      <w:r>
        <w:rPr>
          <w:bCs/>
          <w:b/>
        </w:rPr>
        <w:t xml:space="preserve">Company status:</w:t>
      </w:r>
      <w:r>
        <w:t xml:space="preserve"> </w:t>
      </w:r>
      <w:r>
        <w:t xml:space="preserve">Modulor, Inc. Delaware C-corp, incorporated April 20. Patent provisional already filed. EIN landing any day now. Business address is our Delaware registered agent — not our home.</w:t>
      </w:r>
    </w:p>
    <w:p>
      <w:pPr>
        <w:pStyle w:val="BlockText"/>
      </w:pPr>
      <w:r>
        <w:rPr>
          <w:bCs/>
          <w:b/>
        </w:rPr>
        <w:t xml:space="preserve">Who’s involved:</w:t>
      </w:r>
      <w:r>
        <w:t xml:space="preserve"> </w:t>
      </w:r>
      <w:r>
        <w:t xml:space="preserve">-</w:t>
      </w:r>
      <w:r>
        <w:t xml:space="preserve"> </w:t>
      </w:r>
      <w:r>
        <w:rPr>
          <w:bCs/>
          <w:b/>
        </w:rPr>
        <w:t xml:space="preserve">Me</w:t>
      </w:r>
      <w:r>
        <w:t xml:space="preserve"> </w:t>
      </w:r>
      <w:r>
        <w:t xml:space="preserve">— founder &amp; CEO.</w:t>
      </w:r>
      <w:r>
        <w:t xml:space="preserve"> </w:t>
      </w:r>
      <w:r>
        <w:t xml:space="preserve">-</w:t>
      </w:r>
      <w:r>
        <w:t xml:space="preserve"> </w:t>
      </w:r>
      <w:r>
        <w:rPr>
          <w:bCs/>
          <w:b/>
        </w:rPr>
        <w:t xml:space="preserve">Andrew</w:t>
      </w:r>
      <w:r>
        <w:t xml:space="preserve"> </w:t>
      </w:r>
      <w:r>
        <w:t xml:space="preserve">(my brother) — finance lead, CFO track. Still at UBS for now; transitions as the raise closes. 5% of the company.</w:t>
      </w:r>
      <w:r>
        <w:t xml:space="preserve"> </w:t>
      </w:r>
      <w:r>
        <w:t xml:space="preserve">-</w:t>
      </w:r>
      <w:r>
        <w:t xml:space="preserve"> </w:t>
      </w:r>
      <w:r>
        <w:rPr>
          <w:bCs/>
          <w:b/>
        </w:rPr>
        <w:t xml:space="preserve">Luke</w:t>
      </w:r>
      <w:r>
        <w:t xml:space="preserve"> </w:t>
      </w:r>
      <w:r>
        <w:t xml:space="preserve">(my cousin) — engineering lead + military connector. Still on active-duty USAF, 18 years in. 5% of the company.</w:t>
      </w:r>
      <w:r>
        <w:t xml:space="preserve"> </w:t>
      </w:r>
      <w:r>
        <w:t xml:space="preserve">-</w:t>
      </w:r>
      <w:r>
        <w:t xml:space="preserve"> </w:t>
      </w:r>
      <w:r>
        <w:rPr>
          <w:bCs/>
          <w:b/>
        </w:rPr>
        <w:t xml:space="preserve">Adam Evans</w:t>
      </w:r>
      <w:r>
        <w:t xml:space="preserve"> </w:t>
      </w:r>
      <w:r>
        <w:t xml:space="preserve">— strategic advisor, just came on board this week. Not family — independent voice. PhD, 25 years teaching entrepreneurship at the university level, 8 years Chief Strategy Officer at a military-tech startup. 1% options.</w:t>
      </w:r>
    </w:p>
    <w:p>
      <w:pPr>
        <w:pStyle w:val="BlockText"/>
      </w:pPr>
      <w:r>
        <w:rPr>
          <w:bCs/>
          <w:b/>
        </w:rPr>
        <w:t xml:space="preserve">Where I’m at:</w:t>
      </w:r>
      <w:r>
        <w:t xml:space="preserve"> </w:t>
      </w:r>
      <w:r>
        <w:t xml:space="preserve">Raising a $3M seed round. First investor contacts got the deck yesterday. Richard Xie at KAS Venture Partners (old friend) opened it within hours, asked for a meeting in May, said he’ll send written questions first — real engagement. Second contact is Andrew Berg at Companyon Ventures for the Series B relationship. Need a couple more warm intros to close the round.</w:t>
      </w:r>
    </w:p>
    <w:p>
      <w:pPr>
        <w:pStyle w:val="BlockText"/>
      </w:pPr>
      <w:r>
        <w:rPr>
          <w:bCs/>
          <w:b/>
        </w:rPr>
        <w:t xml:space="preserve">Why Doug and Vince:</w:t>
      </w:r>
      <w:r>
        <w:t xml:space="preserve"> </w:t>
      </w:r>
      <w:r>
        <w:t xml:space="preserve">I don’t want them to buy anything. I want their read — does this clear the bar for a real NFL performance staff? A yes from Doug gets me an intro to a named Head of Performance somewhere. A yes from Vince gets me an Eagles alumni bridge and a public voice when we launch. Either one is worth more than 20 cold investor emails.</w:t>
      </w:r>
    </w:p>
    <w:p>
      <w:pPr>
        <w:pStyle w:val="BlockText"/>
      </w:pPr>
      <w:r>
        <w:rPr>
          <w:bCs/>
          <w:b/>
        </w:rPr>
        <w:t xml:space="preserve">What I need from you:</w:t>
      </w:r>
      <w:r>
        <w:t xml:space="preserve"> </w:t>
      </w:r>
      <w:r>
        <w:t xml:space="preserve">- Forward the texts I sent exactly as they are — don’t rewrite.</w:t>
      </w:r>
      <w:r>
        <w:t xml:space="preserve"> </w:t>
      </w:r>
      <w:r>
        <w:t xml:space="preserve">- If either one responds directly to you, text me right away. I’ll jump on it.</w:t>
      </w:r>
      <w:r>
        <w:t xml:space="preserve"> </w:t>
      </w:r>
      <w:r>
        <w:t xml:space="preserve">- If they want to call me direct, my number is (609) 760-1238. I’m available zero notice.</w:t>
      </w:r>
    </w:p>
    <w:p>
      <w:pPr>
        <w:pStyle w:val="BlockText"/>
      </w:pPr>
      <w:r>
        <w:t xml:space="preserve">This is one of the highest-leverage things you can do for me right now. Appreciate you guys.</w:t>
      </w:r>
    </w:p>
    <w:p>
      <w:pPr>
        <w:pStyle w:val="BlockText"/>
      </w:pPr>
      <w:r>
        <w:t xml:space="preserve">Love you.</w:t>
      </w:r>
      <w:r>
        <w:t xml:space="preserve"> </w:t>
      </w:r>
      <w:r>
        <w:t xml:space="preserve">— Mitch</w:t>
      </w:r>
    </w:p>
    <w:p>
      <w:r>
        <w:pict>
          <v:rect style="width:0;height:1.5pt" o:hralign="center" o:hrstd="t" o:hr="t"/>
        </w:pict>
      </w:r>
    </w:p>
    <w:bookmarkEnd w:id="20"/>
    <w:bookmarkStart w:id="22" w:name="X21bea1a17579a747af2f7456c2814e1ef42eaa3"/>
    <w:p>
      <w:pPr>
        <w:pStyle w:val="Heading2"/>
      </w:pPr>
      <w:r>
        <w:t xml:space="preserve">1. Doug Pederson — ex-Eagles HC, Super Bowl champion</w:t>
      </w:r>
    </w:p>
    <w:p>
      <w:pPr>
        <w:pStyle w:val="FirstParagraph"/>
      </w:pPr>
      <w:r>
        <w:rPr>
          <w:bCs/>
          <w:b/>
        </w:rPr>
        <w:t xml:space="preserve">Channel:</w:t>
      </w:r>
      <w:r>
        <w:t xml:space="preserve"> </w:t>
      </w:r>
      <w:r>
        <w:t xml:space="preserve">email or whatever direct line you have. He gets pitched constantly; respect his time.</w:t>
      </w:r>
      <w:r>
        <w:t xml:space="preserve"> </w:t>
      </w:r>
      <w:r>
        <w:rPr>
          <w:bCs/>
          <w:b/>
        </w:rPr>
        <w:t xml:space="preserve">Ask:</w:t>
      </w:r>
      <w:r>
        <w:t xml:space="preserve"> </w:t>
      </w:r>
      <w:r>
        <w:t xml:space="preserve">30 min, his read on whether this clears the bar for an NFL performance staff.</w:t>
      </w:r>
      <w:r>
        <w:t xml:space="preserve"> </w:t>
      </w:r>
      <w:r>
        <w:rPr>
          <w:bCs/>
          <w:b/>
        </w:rPr>
        <w:t xml:space="preserve">Attachment:</w:t>
      </w:r>
      <w:r>
        <w:t xml:space="preserve"> </w:t>
      </w:r>
      <w:r>
        <w:rPr>
          <w:rStyle w:val="VerbatimChar"/>
        </w:rPr>
        <w:t xml:space="preserve">briefs/coach-brief.html</w:t>
      </w:r>
      <w:r>
        <w:t xml:space="preserve"> </w:t>
      </w:r>
      <w:r>
        <w:t xml:space="preserve">(printed to PDF, 1 page)</w:t>
      </w:r>
    </w:p>
    <w:p>
      <w:r>
        <w:pict>
          <v:rect style="width:0;height:1.5pt" o:hralign="center" o:hrstd="t" o:hr="t"/>
        </w:pict>
      </w:r>
    </w:p>
    <w:p>
      <w:pPr>
        <w:pStyle w:val="BlockText"/>
      </w:pPr>
      <w:r>
        <w:t xml:space="preserve">Subject: Quick read from a friend — new thing I’m building</w:t>
      </w:r>
    </w:p>
    <w:p>
      <w:pPr>
        <w:pStyle w:val="BlockText"/>
      </w:pPr>
      <w:r>
        <w:t xml:space="preserve">Coach,</w:t>
      </w:r>
    </w:p>
    <w:p>
      <w:pPr>
        <w:pStyle w:val="BlockText"/>
      </w:pPr>
      <w:r>
        <w:t xml:space="preserve">Hope the family is well. Quick context, then a small ask.</w:t>
      </w:r>
    </w:p>
    <w:p>
      <w:pPr>
        <w:pStyle w:val="BlockText"/>
      </w:pPr>
      <w:r>
        <w:t xml:space="preserve">I’ve been heads-down for [X months] on a piece of equipment for performance teams. Short version: it’s a cable-driven stretching machine that measures every rep — range of motion, force, side-to-side asymmetry, compensation — and produces the kind of data your medical staff wants but currently has to fake with a goniometer and a clipboard. Hamstring strains have doubled across pro football over the last two decades and nobody is measuring the thing that actually predicts them.</w:t>
      </w:r>
    </w:p>
    <w:p>
      <w:pPr>
        <w:pStyle w:val="BlockText"/>
      </w:pPr>
      <w:r>
        <w:t xml:space="preserve">I’m not selling you anything. What I’m asking is 30 minutes when it’s convenient for you to look at a one-page brief and tell me whether what we’re building would clear the bar for a staff like the one you ran in Philly. Your read — particularly on what would make a head coach trust the data vs. what would make him roll his eyes — is the most valuable feedback I could get right now.</w:t>
      </w:r>
    </w:p>
    <w:p>
      <w:pPr>
        <w:pStyle w:val="BlockText"/>
      </w:pPr>
      <w:r>
        <w:t xml:space="preserve">Brief attached, website at [domain]. If it makes sense to talk, I’m at [number] / [calendly link].</w:t>
      </w:r>
    </w:p>
    <w:p>
      <w:pPr>
        <w:pStyle w:val="BlockText"/>
      </w:pPr>
      <w:r>
        <w:t xml:space="preserve">Thanks Coach — appreciate you reading this far.</w:t>
      </w:r>
    </w:p>
    <w:p>
      <w:pPr>
        <w:pStyle w:val="BlockText"/>
      </w:pPr>
      <w:r>
        <w:t xml:space="preserve">— [your name]</w:t>
      </w:r>
    </w:p>
    <w:bookmarkStart w:id="21" w:name="X43acebd3f269473b65f10d3a41343ba5a66b545"/>
    <w:p>
      <w:pPr>
        <w:pStyle w:val="Heading3"/>
      </w:pPr>
      <w:r>
        <w:t xml:space="preserve">Parent-forwarded version (text/email, in Mom + Dad’s voice)</w:t>
      </w:r>
    </w:p>
    <w:p>
      <w:pPr>
        <w:pStyle w:val="FirstParagraph"/>
      </w:pPr>
      <w:r>
        <w:t xml:space="preserve">Copy-paste exactly. Parents send to Pederson directly.</w:t>
      </w:r>
    </w:p>
    <w:p>
      <w:pPr>
        <w:pStyle w:val="BlockText"/>
      </w:pPr>
      <w:r>
        <w:t xml:space="preserve">Doug — hope you and the family are well.</w:t>
      </w:r>
    </w:p>
    <w:p>
      <w:pPr>
        <w:pStyle w:val="BlockText"/>
      </w:pPr>
      <w:r>
        <w:t xml:space="preserve">Writing about our son Mitchell. He’s been heads-down on a piece of equipment for pro performance staffs — a cable-driven stretching machine that measures every rep (range of motion, force, side-to-side asymmetry, compensation). Soft-tissue injury is his core thesis, and his read is that nobody is measuring the thing that actually predicts it.</w:t>
      </w:r>
    </w:p>
    <w:p>
      <w:pPr>
        <w:pStyle w:val="BlockText"/>
      </w:pPr>
      <w:r>
        <w:t xml:space="preserve">He’s raising a seed round. The read he wants most is from someone who ran an NFL staff at the highest level — especially on what would make a head coach trust the data vs. roll his eyes.</w:t>
      </w:r>
    </w:p>
    <w:p>
      <w:pPr>
        <w:pStyle w:val="BlockText"/>
      </w:pPr>
      <w:r>
        <w:t xml:space="preserve">30 minutes of your time in the next few weeks would mean a lot. No sales pitch, just feedback.</w:t>
      </w:r>
    </w:p>
    <w:p>
      <w:pPr>
        <w:pStyle w:val="BlockText"/>
      </w:pPr>
      <w:r>
        <w:t xml:space="preserve">One-pager and site at modulor.bio/pitch. He’s at (609) 760-1238 if it’s easier to connect direct.</w:t>
      </w:r>
    </w:p>
    <w:p>
      <w:pPr>
        <w:pStyle w:val="BlockText"/>
      </w:pPr>
      <w:r>
        <w:t xml:space="preserve">Thanks Coach. Always rooting for you and the family.</w:t>
      </w:r>
    </w:p>
    <w:p>
      <w:pPr>
        <w:pStyle w:val="BlockText"/>
      </w:pPr>
      <w:r>
        <w:t xml:space="preserve">— [Mom and Dad]</w:t>
      </w:r>
    </w:p>
    <w:p>
      <w:r>
        <w:pict>
          <v:rect style="width:0;height:1.5pt" o:hralign="center" o:hrstd="t" o:hr="t"/>
        </w:pict>
      </w:r>
    </w:p>
    <w:bookmarkEnd w:id="21"/>
    <w:bookmarkEnd w:id="22"/>
    <w:bookmarkStart w:id="23" w:name="josh-pearcy-cfl"/>
    <w:p>
      <w:pPr>
        <w:pStyle w:val="Heading2"/>
      </w:pPr>
      <w:r>
        <w:t xml:space="preserve">2. Josh Pearcy — CFL</w:t>
      </w:r>
    </w:p>
    <w:p>
      <w:pPr>
        <w:pStyle w:val="FirstParagraph"/>
      </w:pPr>
      <w:r>
        <w:rPr>
          <w:bCs/>
          <w:b/>
        </w:rPr>
        <w:t xml:space="preserve">Channel:</w:t>
      </w:r>
      <w:r>
        <w:t xml:space="preserve"> </w:t>
      </w:r>
      <w:r>
        <w:t xml:space="preserve">text/DM. He’s a peer, no formality required.</w:t>
      </w:r>
      <w:r>
        <w:t xml:space="preserve"> </w:t>
      </w:r>
      <w:r>
        <w:rPr>
          <w:bCs/>
          <w:b/>
        </w:rPr>
        <w:t xml:space="preserve">Ask:</w:t>
      </w:r>
      <w:r>
        <w:t xml:space="preserve"> </w:t>
      </w:r>
      <w:r>
        <w:t xml:space="preserve">Try a unit, give honest reaction, possibly intro to his team’s S&amp;C if he’s into it.</w:t>
      </w:r>
      <w:r>
        <w:t xml:space="preserve"> </w:t>
      </w:r>
      <w:r>
        <w:rPr>
          <w:bCs/>
          <w:b/>
        </w:rPr>
        <w:t xml:space="preserve">Attachment:</w:t>
      </w:r>
      <w:r>
        <w:t xml:space="preserve"> </w:t>
      </w:r>
      <w:r>
        <w:rPr>
          <w:rStyle w:val="VerbatimChar"/>
        </w:rPr>
        <w:t xml:space="preserve">briefs/athlete-brief.html</w:t>
      </w:r>
      <w:r>
        <w:t xml:space="preserve"> </w:t>
      </w:r>
      <w:r>
        <w:t xml:space="preserve">link or PDF</w:t>
      </w:r>
    </w:p>
    <w:p>
      <w:r>
        <w:pict>
          <v:rect style="width:0;height:1.5pt" o:hralign="center" o:hrstd="t" o:hr="t"/>
        </w:pict>
      </w:r>
    </w:p>
    <w:p>
      <w:pPr>
        <w:pStyle w:val="BlockText"/>
      </w:pPr>
      <w:r>
        <w:t xml:space="preserve">Yo — got a thing I’m building I want you to look at.</w:t>
      </w:r>
    </w:p>
    <w:p>
      <w:pPr>
        <w:pStyle w:val="BlockText"/>
      </w:pPr>
      <w:r>
        <w:t xml:space="preserve">It’s a stretching machine that actually measures what it’s doing — how flexible you are at a fixed force, how much your left and right hammys differ, whether you’re getting tighter session over session. Nothing currently exists that tells an athlete that data with any precision. We pull you through a real stretch with a motor and a soft cuff, camera watches your form, machine yields the second you start cheating. Takes about 7 min start to finish.</w:t>
      </w:r>
    </w:p>
    <w:p>
      <w:pPr>
        <w:pStyle w:val="BlockText"/>
      </w:pPr>
      <w:r>
        <w:t xml:space="preserve">Two asks: (1) read this 1-pager and tell me honestly if you’d use it [link]. (2) If yes — you’d be the first guy in the CFL on it, and I’d ship a unit to wherever you’re training for a free 6-week trial. Would also love an intro to whoever runs your S&amp;C if you think they’d give it a fair look.</w:t>
      </w:r>
    </w:p>
    <w:p>
      <w:pPr>
        <w:pStyle w:val="BlockText"/>
      </w:pPr>
      <w:r>
        <w:t xml:space="preserve">No rush. But if it sucks, tell me that too.</w:t>
      </w:r>
    </w:p>
    <w:p>
      <w:pPr>
        <w:pStyle w:val="BlockText"/>
      </w:pPr>
      <w:r>
        <w:t xml:space="preserve">— [your name]</w:t>
      </w:r>
    </w:p>
    <w:p>
      <w:r>
        <w:pict>
          <v:rect style="width:0;height:1.5pt" o:hralign="center" o:hrstd="t" o:hr="t"/>
        </w:pict>
      </w:r>
    </w:p>
    <w:bookmarkEnd w:id="23"/>
    <w:bookmarkStart w:id="24" w:name="brevin-jordan-nfl-te-umiami"/>
    <w:p>
      <w:pPr>
        <w:pStyle w:val="Heading2"/>
      </w:pPr>
      <w:r>
        <w:t xml:space="preserve">3. Brevin Jordan — NFL TE, UMiami</w:t>
      </w:r>
    </w:p>
    <w:p>
      <w:pPr>
        <w:pStyle w:val="FirstParagraph"/>
      </w:pPr>
      <w:r>
        <w:rPr>
          <w:bCs/>
          <w:b/>
        </w:rPr>
        <w:t xml:space="preserve">Channel:</w:t>
      </w:r>
      <w:r>
        <w:t xml:space="preserve"> </w:t>
      </w:r>
      <w:r>
        <w:t xml:space="preserve">text/DM.</w:t>
      </w:r>
      <w:r>
        <w:t xml:space="preserve"> </w:t>
      </w:r>
      <w:r>
        <w:rPr>
          <w:bCs/>
          <w:b/>
        </w:rPr>
        <w:t xml:space="preserve">Ask:</w:t>
      </w:r>
      <w:r>
        <w:t xml:space="preserve"> </w:t>
      </w:r>
      <w:r>
        <w:t xml:space="preserve">Try it; intro to UMiami S&amp;C (Andreu Swasey legacy program — known buyer profile) and/or his current NFL performance staff.</w:t>
      </w:r>
      <w:r>
        <w:t xml:space="preserve"> </w:t>
      </w:r>
      <w:r>
        <w:rPr>
          <w:bCs/>
          <w:b/>
        </w:rPr>
        <w:t xml:space="preserve">Attachment:</w:t>
      </w:r>
      <w:r>
        <w:t xml:space="preserve"> </w:t>
      </w:r>
      <w:r>
        <w:t xml:space="preserve">athlete-brief PDF</w:t>
      </w:r>
    </w:p>
    <w:p>
      <w:r>
        <w:pict>
          <v:rect style="width:0;height:1.5pt" o:hralign="center" o:hrstd="t" o:hr="t"/>
        </w:pict>
      </w:r>
    </w:p>
    <w:p>
      <w:pPr>
        <w:pStyle w:val="BlockText"/>
      </w:pPr>
      <w:r>
        <w:t xml:space="preserve">Brev — quick one. I’ve been building a stretching platform for the last [X months] and you’re literally the athlete profile I designed it for.</w:t>
      </w:r>
    </w:p>
    <w:p>
      <w:pPr>
        <w:pStyle w:val="BlockText"/>
      </w:pPr>
      <w:r>
        <w:t xml:space="preserve">TE workload is brutal on hammys/groin/hip flexors and the league still measures flexibility with a hand-held protractor in 2026. We built a machine that pulls you through a real assisted stretch with a motor, measures the force, the range, the L vs R asymmetry, and yields automatically when you start to compensate. Generates a session record exportable to whatever your team uses.</w:t>
      </w:r>
    </w:p>
    <w:p>
      <w:pPr>
        <w:pStyle w:val="BlockText"/>
      </w:pPr>
      <w:r>
        <w:t xml:space="preserve">Two things from you if you’re up for it:</w:t>
      </w:r>
    </w:p>
    <w:p>
      <w:pPr>
        <w:numPr>
          <w:ilvl w:val="0"/>
          <w:numId w:val="1001"/>
        </w:numPr>
        <w:pStyle w:val="Compact"/>
      </w:pPr>
      <w:r>
        <w:t xml:space="preserve">Read the 1-pager [link / PDF attached] and tell me what you actually think — would you use this, and if not, what would have to change.</w:t>
      </w:r>
    </w:p>
    <w:p>
      <w:pPr>
        <w:numPr>
          <w:ilvl w:val="0"/>
          <w:numId w:val="1001"/>
        </w:numPr>
        <w:pStyle w:val="Compact"/>
      </w:pPr>
      <w:r>
        <w:t xml:space="preserve">If yes — would your performance staff give me 30 min on a Zoom? Either Houston or Miami if there’s anyone still there. I’d also drop a pilot unit at no cost.</w:t>
      </w:r>
    </w:p>
    <w:p>
      <w:pPr>
        <w:pStyle w:val="BlockText"/>
      </w:pPr>
      <w:r>
        <w:t xml:space="preserve">Appreciate you. Hope the body is feeling good.</w:t>
      </w:r>
    </w:p>
    <w:p>
      <w:pPr>
        <w:pStyle w:val="BlockText"/>
      </w:pPr>
      <w:r>
        <w:t xml:space="preserve">— [your name]</w:t>
      </w:r>
    </w:p>
    <w:p>
      <w:r>
        <w:pict>
          <v:rect style="width:0;height:1.5pt" o:hralign="center" o:hrstd="t" o:hr="t"/>
        </w:pict>
      </w:r>
    </w:p>
    <w:bookmarkEnd w:id="24"/>
    <w:bookmarkStart w:id="25" w:name="harrison-rieger-pro-hoops"/>
    <w:p>
      <w:pPr>
        <w:pStyle w:val="Heading2"/>
      </w:pPr>
      <w:r>
        <w:t xml:space="preserve">4. Harrison Rieger — pro hoops</w:t>
      </w:r>
    </w:p>
    <w:p>
      <w:pPr>
        <w:pStyle w:val="FirstParagraph"/>
      </w:pPr>
      <w:r>
        <w:rPr>
          <w:bCs/>
          <w:b/>
        </w:rPr>
        <w:t xml:space="preserve">Channel:</w:t>
      </w:r>
      <w:r>
        <w:t xml:space="preserve"> </w:t>
      </w:r>
      <w:r>
        <w:t xml:space="preserve">text/DM.</w:t>
      </w:r>
      <w:r>
        <w:t xml:space="preserve"> </w:t>
      </w:r>
      <w:r>
        <w:rPr>
          <w:bCs/>
          <w:b/>
        </w:rPr>
        <w:t xml:space="preserve">Ask:</w:t>
      </w:r>
      <w:r>
        <w:t xml:space="preserve"> </w:t>
      </w:r>
      <w:r>
        <w:t xml:space="preserve">Try it; cross-sport credibility; possible intro to his team or G-League/college network.</w:t>
      </w:r>
      <w:r>
        <w:t xml:space="preserve"> </w:t>
      </w:r>
      <w:r>
        <w:rPr>
          <w:bCs/>
          <w:b/>
        </w:rPr>
        <w:t xml:space="preserve">Attachment:</w:t>
      </w:r>
      <w:r>
        <w:t xml:space="preserve"> </w:t>
      </w:r>
      <w:r>
        <w:t xml:space="preserve">athlete-brief PDF</w:t>
      </w:r>
    </w:p>
    <w:p>
      <w:r>
        <w:pict>
          <v:rect style="width:0;height:1.5pt" o:hralign="center" o:hrstd="t" o:hr="t"/>
        </w:pict>
      </w:r>
    </w:p>
    <w:p>
      <w:pPr>
        <w:pStyle w:val="BlockText"/>
      </w:pPr>
      <w:r>
        <w:t xml:space="preserve">Harrison — need 5 min of your read on something I’m building.</w:t>
      </w:r>
    </w:p>
    <w:p>
      <w:pPr>
        <w:pStyle w:val="BlockText"/>
      </w:pPr>
      <w:r>
        <w:t xml:space="preserve">It’s a stretching platform that measures every rep — range of motion at a fixed force, end-range stiffness, L vs R asymmetry, compensation. Hoops-specific reason it matters: ankle dorsiflexion and hip internal rotation asymmetry are the two biggest documented predictors of ACL re-injury risk and right now nobody on a pro basketball staff measures either of those with any precision.</w:t>
      </w:r>
    </w:p>
    <w:p>
      <w:pPr>
        <w:pStyle w:val="BlockText"/>
      </w:pPr>
      <w:r>
        <w:t xml:space="preserve">What I want from you: read this [link / PDF] and tell me — if your team had one of these in the weight room, would you actually use it on the daily, or would it just sit there? Honest answer beats polite answer.</w:t>
      </w:r>
    </w:p>
    <w:p>
      <w:pPr>
        <w:pStyle w:val="BlockText"/>
      </w:pPr>
      <w:r>
        <w:t xml:space="preserve">If you’d use it: I’d love the intro to your S&amp;C. Happy to ship a unit for a free trial.</w:t>
      </w:r>
    </w:p>
    <w:p>
      <w:pPr>
        <w:pStyle w:val="BlockText"/>
      </w:pPr>
      <w:r>
        <w:t xml:space="preserve">— [your name]</w:t>
      </w:r>
    </w:p>
    <w:p>
      <w:r>
        <w:pict>
          <v:rect style="width:0;height:1.5pt" o:hralign="center" o:hrstd="t" o:hr="t"/>
        </w:pict>
      </w:r>
    </w:p>
    <w:bookmarkEnd w:id="25"/>
    <w:bookmarkStart w:id="26" w:name="shane-knobloch-pro-lacrosse"/>
    <w:p>
      <w:pPr>
        <w:pStyle w:val="Heading2"/>
      </w:pPr>
      <w:r>
        <w:t xml:space="preserve">5. Shane Knobloch — pro lacrosse</w:t>
      </w:r>
    </w:p>
    <w:p>
      <w:pPr>
        <w:pStyle w:val="FirstParagraph"/>
      </w:pPr>
      <w:r>
        <w:rPr>
          <w:bCs/>
          <w:b/>
        </w:rPr>
        <w:t xml:space="preserve">Channel:</w:t>
      </w:r>
      <w:r>
        <w:t xml:space="preserve"> </w:t>
      </w:r>
      <w:r>
        <w:t xml:space="preserve">text/DM.</w:t>
      </w:r>
      <w:r>
        <w:t xml:space="preserve"> </w:t>
      </w:r>
      <w:r>
        <w:rPr>
          <w:bCs/>
          <w:b/>
        </w:rPr>
        <w:t xml:space="preserve">Ask:</w:t>
      </w:r>
      <w:r>
        <w:t xml:space="preserve"> </w:t>
      </w:r>
      <w:r>
        <w:t xml:space="preserve">Try it; PLL/lacrosse beachhead; honest peer feedback.</w:t>
      </w:r>
      <w:r>
        <w:t xml:space="preserve"> </w:t>
      </w:r>
      <w:r>
        <w:rPr>
          <w:bCs/>
          <w:b/>
        </w:rPr>
        <w:t xml:space="preserve">Attachment:</w:t>
      </w:r>
      <w:r>
        <w:t xml:space="preserve"> </w:t>
      </w:r>
      <w:r>
        <w:t xml:space="preserve">athlete-brief PDF</w:t>
      </w:r>
    </w:p>
    <w:p>
      <w:r>
        <w:pict>
          <v:rect style="width:0;height:1.5pt" o:hralign="center" o:hrstd="t" o:hr="t"/>
        </w:pict>
      </w:r>
    </w:p>
    <w:p>
      <w:pPr>
        <w:pStyle w:val="BlockText"/>
      </w:pPr>
      <w:r>
        <w:t xml:space="preserve">Shane — from one [town] kid to another, hit me with a real reaction on this.</w:t>
      </w:r>
    </w:p>
    <w:p>
      <w:pPr>
        <w:pStyle w:val="BlockText"/>
      </w:pPr>
      <w:r>
        <w:t xml:space="preserve">I’ve been building a stretching machine that actually measures what it’s doing. The lax angle: explosive sport, lots of soft-tissue, adductor strains everywhere, and the entire league is still measuring flexibility by feel. We give you objective numbers per session — ROM, asymmetry, stiffness, trend — and the machine itself controls the stretch and yields when you start compensating.</w:t>
      </w:r>
    </w:p>
    <w:p>
      <w:pPr>
        <w:pStyle w:val="BlockText"/>
      </w:pPr>
      <w:r>
        <w:t xml:space="preserve">One-pager here [link/PDF]. Tell me: would you use this in your weekly routine, or would it feel like overkill? If you’d use it, I’d ship a unit to wherever you train for a free trial — you’d be the first lax player on it.</w:t>
      </w:r>
    </w:p>
    <w:p>
      <w:pPr>
        <w:pStyle w:val="BlockText"/>
      </w:pPr>
      <w:r>
        <w:t xml:space="preserve">Hope the season’s going strong.</w:t>
      </w:r>
    </w:p>
    <w:p>
      <w:pPr>
        <w:pStyle w:val="BlockText"/>
      </w:pPr>
      <w:r>
        <w:t xml:space="preserve">— [your name]</w:t>
      </w:r>
    </w:p>
    <w:p>
      <w:r>
        <w:pict>
          <v:rect style="width:0;height:1.5pt" o:hralign="center" o:hrstd="t" o:hr="t"/>
        </w:pict>
      </w:r>
    </w:p>
    <w:bookmarkEnd w:id="26"/>
    <w:bookmarkStart w:id="28" w:name="vince-papale-eagles-alum-invincible"/>
    <w:p>
      <w:pPr>
        <w:pStyle w:val="Heading2"/>
      </w:pPr>
      <w:r>
        <w:t xml:space="preserve">6. Vince Papale — Eagles alum,</w:t>
      </w:r>
      <w:r>
        <w:t xml:space="preserve"> </w:t>
      </w:r>
      <w:r>
        <w:t xml:space="preserve">“</w:t>
      </w:r>
      <w:r>
        <w:t xml:space="preserve">Invincible</w:t>
      </w:r>
      <w:r>
        <w:t xml:space="preserve">”</w:t>
      </w:r>
    </w:p>
    <w:p>
      <w:pPr>
        <w:pStyle w:val="FirstParagraph"/>
      </w:pPr>
      <w:r>
        <w:rPr>
          <w:bCs/>
          <w:b/>
        </w:rPr>
        <w:t xml:space="preserve">Channel:</w:t>
      </w:r>
      <w:r>
        <w:t xml:space="preserve"> </w:t>
      </w:r>
      <w:r>
        <w:t xml:space="preserve">email via his speaking/contact page, or a warm intro if you have one. He’s 79, very public, very reachable for a good story.</w:t>
      </w:r>
      <w:r>
        <w:t xml:space="preserve"> </w:t>
      </w:r>
      <w:r>
        <w:rPr>
          <w:bCs/>
          <w:b/>
        </w:rPr>
        <w:t xml:space="preserve">Ask:</w:t>
      </w:r>
      <w:r>
        <w:t xml:space="preserve"> </w:t>
      </w:r>
      <w:r>
        <w:t xml:space="preserve">20 min call. Not a pilot — he’s a</w:t>
      </w:r>
      <w:r>
        <w:t xml:space="preserve"> </w:t>
      </w:r>
      <w:r>
        <w:rPr>
          <w:bCs/>
          <w:b/>
        </w:rPr>
        <w:t xml:space="preserve">story amplifier</w:t>
      </w:r>
      <w:r>
        <w:t xml:space="preserve"> </w:t>
      </w:r>
      <w:r>
        <w:t xml:space="preserve">and</w:t>
      </w:r>
      <w:r>
        <w:t xml:space="preserve"> </w:t>
      </w:r>
      <w:r>
        <w:rPr>
          <w:bCs/>
          <w:b/>
        </w:rPr>
        <w:t xml:space="preserve">Eagles alumni bridge</w:t>
      </w:r>
      <w:r>
        <w:t xml:space="preserve">. If it resonates: (1) intro to current or former Eagles performance staff / Pederson side-door, (2) willingness to say something public when we launch.</w:t>
      </w:r>
      <w:r>
        <w:t xml:space="preserve"> </w:t>
      </w:r>
      <w:r>
        <w:rPr>
          <w:bCs/>
          <w:b/>
        </w:rPr>
        <w:t xml:space="preserve">Attachment:</w:t>
      </w:r>
      <w:r>
        <w:t xml:space="preserve"> </w:t>
      </w:r>
      <w:r>
        <w:rPr>
          <w:rStyle w:val="VerbatimChar"/>
        </w:rPr>
        <w:t xml:space="preserve">briefs/coach-brief.html</w:t>
      </w:r>
      <w:r>
        <w:t xml:space="preserve"> </w:t>
      </w:r>
      <w:r>
        <w:t xml:space="preserve">printed to PDF. Keep it short, he gets pitched constantly.</w:t>
      </w:r>
    </w:p>
    <w:p>
      <w:r>
        <w:pict>
          <v:rect style="width:0;height:1.5pt" o:hralign="center" o:hrstd="t" o:hr="t"/>
        </w:pict>
      </w:r>
    </w:p>
    <w:p>
      <w:pPr>
        <w:pStyle w:val="BlockText"/>
      </w:pPr>
      <w:r>
        <w:t xml:space="preserve">Subject: Philly kid, new thing, 20 minutes if you’ll spare it</w:t>
      </w:r>
    </w:p>
    <w:p>
      <w:pPr>
        <w:pStyle w:val="BlockText"/>
      </w:pPr>
      <w:r>
        <w:t xml:space="preserve">Mr. Papale —</w:t>
      </w:r>
    </w:p>
    <w:p>
      <w:pPr>
        <w:pStyle w:val="BlockText"/>
      </w:pPr>
      <w:r>
        <w:t xml:space="preserve">I grew up on your story the way every kid from [town/region] did, so I’ll keep this short because I know you get a hundred of these a month.</w:t>
      </w:r>
    </w:p>
    <w:p>
      <w:pPr>
        <w:pStyle w:val="BlockText"/>
      </w:pPr>
      <w:r>
        <w:t xml:space="preserve">I’m building a piece of equipment for pro and college performance staffs — a cable-driven stretching machine that measures every rep: range of motion, force, left-vs-right asymmetry, whether the athlete is compensating. Soft-tissue injuries in football have doubled over twenty years and nobody on a staff actually measures the thing that predicts them. That’s what we’re fixing.</w:t>
      </w:r>
    </w:p>
    <w:p>
      <w:pPr>
        <w:pStyle w:val="BlockText"/>
      </w:pPr>
      <w:r>
        <w:t xml:space="preserve">I’m not asking you to pilot anything. What I’m asking is 20 minutes to walk you through a 1-page brief and get your read on the story — specifically whether it resonates with the Eagles alumni world and the performance people you still know. If it does, a single sentence from you to the right person saves me a cold call that would never land.</w:t>
      </w:r>
    </w:p>
    <w:p>
      <w:pPr>
        <w:pStyle w:val="BlockText"/>
      </w:pPr>
      <w:r>
        <w:t xml:space="preserve">Brief attached. Website at [domain]. I’m at [number] / [calendly link] whenever makes sense — no rush, no pressure, and if it’s not for you, I’ll take the no on the chin.</w:t>
      </w:r>
    </w:p>
    <w:p>
      <w:pPr>
        <w:pStyle w:val="BlockText"/>
      </w:pPr>
      <w:r>
        <w:t xml:space="preserve">Thanks for reading this far.</w:t>
      </w:r>
    </w:p>
    <w:p>
      <w:pPr>
        <w:pStyle w:val="BlockText"/>
      </w:pPr>
      <w:r>
        <w:t xml:space="preserve">— [your name]</w:t>
      </w:r>
    </w:p>
    <w:bookmarkStart w:id="27" w:name="X355f122568c6c379926a5223a6ae95a28319dc7"/>
    <w:p>
      <w:pPr>
        <w:pStyle w:val="Heading3"/>
      </w:pPr>
      <w:r>
        <w:t xml:space="preserve">Parent-forwarded version (text/email, in Mom + Dad’s voice)</w:t>
      </w:r>
    </w:p>
    <w:p>
      <w:pPr>
        <w:pStyle w:val="FirstParagraph"/>
      </w:pPr>
      <w:r>
        <w:t xml:space="preserve">Copy-paste exactly. Parents send to Papale directly.</w:t>
      </w:r>
    </w:p>
    <w:p>
      <w:pPr>
        <w:pStyle w:val="BlockText"/>
      </w:pPr>
      <w:r>
        <w:t xml:space="preserve">Vince — hope you’re doing well.</w:t>
      </w:r>
    </w:p>
    <w:p>
      <w:pPr>
        <w:pStyle w:val="BlockText"/>
      </w:pPr>
      <w:r>
        <w:t xml:space="preserve">Wanted to tell you what our son Mitchell is building. He’s made a stretching machine for elite programs that measures every rep in real time — range of motion, force, side-to-side asymmetry. His thesis is that soft-tissue injuries are the #1 reason athletes lose games, and nobody is measuring the thing that actually predicts them.</w:t>
      </w:r>
    </w:p>
    <w:p>
      <w:pPr>
        <w:pStyle w:val="BlockText"/>
      </w:pPr>
      <w:r>
        <w:t xml:space="preserve">He’s raising a seed round. The read he wants from you isn’t as a buyer — it’s whether the mission resonates at the level you know. And if it does, a single sentence from you to the right Eagles performance person would go further than any cold call he could ever make.</w:t>
      </w:r>
    </w:p>
    <w:p>
      <w:pPr>
        <w:pStyle w:val="BlockText"/>
      </w:pPr>
      <w:r>
        <w:t xml:space="preserve">modulor.bio/pitch if you want to take a look. He’s at (609) 760-1238 anytime.</w:t>
      </w:r>
    </w:p>
    <w:p>
      <w:pPr>
        <w:pStyle w:val="BlockText"/>
      </w:pPr>
      <w:r>
        <w:t xml:space="preserve">Appreciate you Vince. Always a fan.</w:t>
      </w:r>
    </w:p>
    <w:p>
      <w:pPr>
        <w:pStyle w:val="BlockText"/>
      </w:pPr>
      <w:r>
        <w:t xml:space="preserve">— [Mom and Dad]</w:t>
      </w:r>
    </w:p>
    <w:p>
      <w:r>
        <w:pict>
          <v:rect style="width:0;height:1.5pt" o:hralign="center" o:hrstd="t" o:hr="t"/>
        </w:pict>
      </w:r>
    </w:p>
    <w:bookmarkEnd w:id="27"/>
    <w:bookmarkEnd w:id="28"/>
    <w:bookmarkEnd w:id="29"/>
    <w:bookmarkStart w:id="30" w:name="after-you-send"/>
    <w:p>
      <w:pPr>
        <w:pStyle w:val="Heading1"/>
      </w:pPr>
      <w:r>
        <w:t xml:space="preserve">After You Send</w:t>
      </w:r>
    </w:p>
    <w:p>
      <w:pPr>
        <w:pStyle w:val="FirstParagraph"/>
      </w:pPr>
      <w:r>
        <w:t xml:space="preserve">Track responses in a simple sheet. Suggested columns: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Recipient</w:t>
            </w:r>
          </w:p>
        </w:tc>
        <w:tc>
          <w:tcPr/>
          <w:p>
            <w:pPr>
              <w:pStyle w:val="Compact"/>
              <w:jc w:val="left"/>
            </w:pPr>
            <w:r>
              <w:t xml:space="preserve">Sent</w:t>
            </w:r>
          </w:p>
        </w:tc>
        <w:tc>
          <w:tcPr/>
          <w:p>
            <w:pPr>
              <w:pStyle w:val="Compact"/>
              <w:jc w:val="left"/>
            </w:pPr>
            <w:r>
              <w:t xml:space="preserve">Replied</w:t>
            </w:r>
          </w:p>
        </w:tc>
        <w:tc>
          <w:tcPr/>
          <w:p>
            <w:pPr>
              <w:pStyle w:val="Compact"/>
              <w:jc w:val="left"/>
            </w:pPr>
            <w:r>
              <w:t xml:space="preserve">Their take</w:t>
            </w:r>
          </w:p>
        </w:tc>
        <w:tc>
          <w:tcPr/>
          <w:p>
            <w:pPr>
              <w:pStyle w:val="Compact"/>
              <w:jc w:val="left"/>
            </w:pPr>
            <w:r>
              <w:t xml:space="preserve">Next action</w:t>
            </w:r>
          </w:p>
        </w:tc>
        <w:tc>
          <w:tcPr/>
          <w:p>
            <w:pPr>
              <w:pStyle w:val="Compact"/>
              <w:jc w:val="left"/>
            </w:pPr>
            <w:r>
              <w:t xml:space="preserve">Date next</w:t>
            </w:r>
          </w:p>
        </w:tc>
      </w:tr>
    </w:tbl>
    <w:p>
      <w:pPr>
        <w:pStyle w:val="BodyText"/>
      </w:pPr>
      <w:r>
        <w:t xml:space="preserve">Don’t follow up sooner than 7 days. If no reply at 14 days, send a one-line nudge:</w:t>
      </w:r>
      <w:r>
        <w:t xml:space="preserve"> </w:t>
      </w:r>
      <w:r>
        <w:rPr>
          <w:iCs/>
          <w:i/>
        </w:rPr>
        <w:t xml:space="preserve">“</w:t>
      </w:r>
      <w:r>
        <w:rPr>
          <w:iCs/>
          <w:i/>
        </w:rPr>
        <w:t xml:space="preserve">No pressure if it’s not for you — just want to make sure my message didn’t get buried.</w:t>
      </w:r>
      <w:r>
        <w:rPr>
          <w:iCs/>
          <w:i/>
        </w:rPr>
        <w:t xml:space="preserve">”</w:t>
      </w:r>
    </w:p>
    <w:bookmarkEnd w:id="30"/>
    <w:bookmarkStart w:id="31" w:name="what-each-yes-unlocks"/>
    <w:p>
      <w:pPr>
        <w:pStyle w:val="Heading1"/>
      </w:pPr>
      <w:r>
        <w:t xml:space="preserve">What Each Yes Unlocks</w:t>
      </w:r>
    </w:p>
    <w:p>
      <w:pPr>
        <w:numPr>
          <w:ilvl w:val="0"/>
          <w:numId w:val="1002"/>
        </w:numPr>
        <w:pStyle w:val="Compact"/>
      </w:pPr>
      <w:r>
        <w:rPr>
          <w:bCs/>
          <w:b/>
        </w:rPr>
        <w:t xml:space="preserve">Pederson yes</w:t>
      </w:r>
      <w:r>
        <w:t xml:space="preserve"> </w:t>
      </w:r>
      <w:r>
        <w:t xml:space="preserve">→ endorsement quote + intro to a named NFL or college head of performance.</w:t>
      </w:r>
    </w:p>
    <w:p>
      <w:pPr>
        <w:numPr>
          <w:ilvl w:val="0"/>
          <w:numId w:val="1002"/>
        </w:numPr>
        <w:pStyle w:val="Compact"/>
      </w:pPr>
      <w:r>
        <w:rPr>
          <w:bCs/>
          <w:b/>
        </w:rPr>
        <w:t xml:space="preserve">Pearcy yes</w:t>
      </w:r>
      <w:r>
        <w:t xml:space="preserve"> </w:t>
      </w:r>
      <w:r>
        <w:t xml:space="preserve">→ CFL pilot site + locker-room signal.</w:t>
      </w:r>
    </w:p>
    <w:p>
      <w:pPr>
        <w:numPr>
          <w:ilvl w:val="0"/>
          <w:numId w:val="1002"/>
        </w:numPr>
        <w:pStyle w:val="Compact"/>
      </w:pPr>
      <w:r>
        <w:rPr>
          <w:bCs/>
          <w:b/>
        </w:rPr>
        <w:t xml:space="preserve">Jordan yes</w:t>
      </w:r>
      <w:r>
        <w:t xml:space="preserve"> </w:t>
      </w:r>
      <w:r>
        <w:t xml:space="preserve">→ NFL pilot site (Houston or Miami) + UMiami S&amp;C credibility.</w:t>
      </w:r>
    </w:p>
    <w:p>
      <w:pPr>
        <w:numPr>
          <w:ilvl w:val="0"/>
          <w:numId w:val="1002"/>
        </w:numPr>
        <w:pStyle w:val="Compact"/>
      </w:pPr>
      <w:r>
        <w:rPr>
          <w:bCs/>
          <w:b/>
        </w:rPr>
        <w:t xml:space="preserve">Rieger yes</w:t>
      </w:r>
      <w:r>
        <w:t xml:space="preserve"> </w:t>
      </w:r>
      <w:r>
        <w:t xml:space="preserve">→ cross-sport credibility (hoops) + pro basketball intro.</w:t>
      </w:r>
    </w:p>
    <w:p>
      <w:pPr>
        <w:numPr>
          <w:ilvl w:val="0"/>
          <w:numId w:val="1002"/>
        </w:numPr>
        <w:pStyle w:val="Compact"/>
      </w:pPr>
      <w:r>
        <w:rPr>
          <w:bCs/>
          <w:b/>
        </w:rPr>
        <w:t xml:space="preserve">Knobloch yes</w:t>
      </w:r>
      <w:r>
        <w:t xml:space="preserve"> </w:t>
      </w:r>
      <w:r>
        <w:t xml:space="preserve">→ PLL/lacrosse pilot site + multi-sport story.</w:t>
      </w:r>
    </w:p>
    <w:p>
      <w:pPr>
        <w:numPr>
          <w:ilvl w:val="0"/>
          <w:numId w:val="1002"/>
        </w:numPr>
        <w:pStyle w:val="Compact"/>
      </w:pPr>
      <w:r>
        <w:rPr>
          <w:bCs/>
          <w:b/>
        </w:rPr>
        <w:t xml:space="preserve">Papale yes</w:t>
      </w:r>
      <w:r>
        <w:t xml:space="preserve"> </w:t>
      </w:r>
      <w:r>
        <w:t xml:space="preserve">→ Eagles alumni side-door to Pederson + a quotable public voice when we launch. Not a pilot — a narrative and network asset.</w:t>
      </w:r>
    </w:p>
    <w:p>
      <w:pPr>
        <w:pStyle w:val="FirstParagraph"/>
      </w:pPr>
      <w:r>
        <w:t xml:space="preserve">A single yes from any of them is worth more than a cold-pitched buyer call. Six for six gets you a multi-sport, multi-league validation story</w:t>
      </w:r>
      <w:r>
        <w:t xml:space="preserve"> </w:t>
      </w:r>
      <w:r>
        <w:rPr>
          <w:iCs/>
          <w:i/>
        </w:rPr>
        <w:t xml:space="preserve">and</w:t>
      </w:r>
      <w:r>
        <w:t xml:space="preserve"> </w:t>
      </w:r>
      <w:r>
        <w:t xml:space="preserve">a Philly-football story arc before you’ve sold a unit.</w:t>
      </w:r>
    </w:p>
    <w:p>
      <w:r>
        <w:pict>
          <v:rect style="width:0;height:1.5pt" o:hralign="center" o:hrstd="t" o:hr="t"/>
        </w:pict>
      </w:r>
    </w:p>
    <w:bookmarkEnd w:id="31"/>
    <w:bookmarkStart w:id="39" w:name="vc-outreach-log-seed"/>
    <w:p>
      <w:pPr>
        <w:pStyle w:val="Heading1"/>
      </w:pPr>
      <w:r>
        <w:t xml:space="preserve">VC Outreach Log — Seed</w:t>
      </w:r>
    </w:p>
    <w:p>
      <w:pPr>
        <w:pStyle w:val="FirstParagraph"/>
      </w:pPr>
      <w:r>
        <w:t xml:space="preserve">First sends went out</w:t>
      </w:r>
      <w:r>
        <w:t xml:space="preserve"> </w:t>
      </w:r>
      <w:r>
        <w:rPr>
          <w:bCs/>
          <w:b/>
        </w:rPr>
        <w:t xml:space="preserve">Tue Apr 22 2026.</w:t>
      </w:r>
      <w:r>
        <w:t xml:space="preserve"> </w:t>
      </w:r>
      <w:r>
        <w:t xml:space="preserve">Both contacts are warm (existing relationships, not cold). Deck distributed as NDA-gated link to</w:t>
      </w:r>
      <w:r>
        <w:t xml:space="preserve"> </w:t>
      </w:r>
      <w:r>
        <w:rPr>
          <w:rStyle w:val="VerbatimChar"/>
        </w:rPr>
        <w:t xml:space="preserve">modulor.bio/pitch</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Firm</w:t>
            </w:r>
          </w:p>
        </w:tc>
        <w:tc>
          <w:tcPr/>
          <w:p>
            <w:pPr>
              <w:pStyle w:val="Compact"/>
              <w:jc w:val="left"/>
            </w:pPr>
            <w:r>
              <w:t xml:space="preserve">Contact</w:t>
            </w:r>
          </w:p>
        </w:tc>
        <w:tc>
          <w:tcPr/>
          <w:p>
            <w:pPr>
              <w:pStyle w:val="Compact"/>
              <w:jc w:val="left"/>
            </w:pPr>
            <w:r>
              <w:t xml:space="preserve">Role</w:t>
            </w:r>
          </w:p>
        </w:tc>
        <w:tc>
          <w:tcPr/>
          <w:p>
            <w:pPr>
              <w:pStyle w:val="Compact"/>
              <w:jc w:val="left"/>
            </w:pPr>
            <w:r>
              <w:t xml:space="preserve">Channel</w:t>
            </w:r>
          </w:p>
        </w:tc>
        <w:tc>
          <w:tcPr/>
          <w:p>
            <w:pPr>
              <w:pStyle w:val="Compact"/>
              <w:jc w:val="left"/>
            </w:pPr>
            <w:r>
              <w:t xml:space="preserve">Sent</w:t>
            </w:r>
          </w:p>
        </w:tc>
        <w:tc>
          <w:tcPr/>
          <w:p>
            <w:pPr>
              <w:pStyle w:val="Compact"/>
              <w:jc w:val="left"/>
            </w:pPr>
            <w:r>
              <w:t xml:space="preserve">Status</w:t>
            </w:r>
          </w:p>
        </w:tc>
        <w:tc>
          <w:tcPr/>
          <w:p>
            <w:pPr>
              <w:pStyle w:val="Compact"/>
              <w:jc w:val="left"/>
            </w:pPr>
            <w:r>
              <w:t xml:space="preserve">Bump trigger</w:t>
            </w:r>
          </w:p>
        </w:tc>
        <w:tc>
          <w:tcPr/>
          <w:p>
            <w:pPr>
              <w:pStyle w:val="Compact"/>
              <w:jc w:val="left"/>
            </w:pPr>
            <w:r>
              <w:t xml:space="preserve">Positioning</w:t>
            </w:r>
          </w:p>
        </w:tc>
      </w:tr>
      <w:tr>
        <w:tc>
          <w:tcPr/>
          <w:p>
            <w:pPr>
              <w:pStyle w:val="Compact"/>
              <w:jc w:val="left"/>
            </w:pPr>
            <w:r>
              <w:rPr>
                <w:bCs/>
                <w:b/>
              </w:rPr>
              <w:t xml:space="preserve">KAS Venture Partners</w:t>
            </w:r>
          </w:p>
        </w:tc>
        <w:tc>
          <w:tcPr/>
          <w:p>
            <w:pPr>
              <w:pStyle w:val="Compact"/>
              <w:jc w:val="left"/>
            </w:pPr>
            <w:r>
              <w:rPr>
                <w:bCs/>
                <w:b/>
              </w:rPr>
              <w:t xml:space="preserve">Richard Xie</w:t>
            </w:r>
          </w:p>
        </w:tc>
        <w:tc>
          <w:tcPr/>
          <w:p>
            <w:pPr>
              <w:pStyle w:val="Compact"/>
              <w:jc w:val="left"/>
            </w:pPr>
            <w:r>
              <w:t xml:space="preserve">(role TBD)</w:t>
            </w:r>
          </w:p>
        </w:tc>
        <w:tc>
          <w:tcPr/>
          <w:p>
            <w:pPr>
              <w:pStyle w:val="Compact"/>
              <w:jc w:val="left"/>
            </w:pPr>
            <w:r>
              <w:t xml:space="preserve">iMessage</w:t>
            </w:r>
          </w:p>
        </w:tc>
        <w:tc>
          <w:tcPr/>
          <w:p>
            <w:pPr>
              <w:pStyle w:val="Compact"/>
              <w:jc w:val="left"/>
            </w:pPr>
            <w:r>
              <w:t xml:space="preserve">Apr 22, ~3:55 PM</w:t>
            </w:r>
          </w:p>
        </w:tc>
        <w:tc>
          <w:tcPr/>
          <w:p>
            <w:pPr>
              <w:pStyle w:val="Compact"/>
              <w:jc w:val="left"/>
            </w:pPr>
            <w:r>
              <w:t xml:space="preserve">Acknowledged;</w:t>
            </w:r>
            <w:r>
              <w:t xml:space="preserve"> </w:t>
            </w:r>
            <w:r>
              <w:t xml:space="preserve">“</w:t>
            </w:r>
            <w:r>
              <w:t xml:space="preserve">will look thru in the next few days, a little slammed</w:t>
            </w:r>
            <w:r>
              <w:t xml:space="preserve">”</w:t>
            </w:r>
          </w:p>
        </w:tc>
        <w:tc>
          <w:tcPr/>
          <w:p>
            <w:pPr>
              <w:pStyle w:val="Compact"/>
              <w:jc w:val="left"/>
            </w:pPr>
            <w:r>
              <w:rPr>
                <w:bCs/>
                <w:b/>
              </w:rPr>
              <w:t xml:space="preserve">Tue Apr 28 AM</w:t>
            </w:r>
            <w:r>
              <w:t xml:space="preserve"> </w:t>
            </w:r>
            <w:r>
              <w:t xml:space="preserve">— Richard explicitly invited a bump</w:t>
            </w:r>
            <w:r>
              <w:t xml:space="preserve"> </w:t>
            </w:r>
            <w:r>
              <w:t xml:space="preserve">“</w:t>
            </w:r>
            <w:r>
              <w:t xml:space="preserve">by top of next week</w:t>
            </w:r>
            <w:r>
              <w:t xml:space="preserve">”</w:t>
            </w:r>
            <w:r>
              <w:t xml:space="preserve"> </w:t>
            </w:r>
            <w:r>
              <w:t xml:space="preserve">if he hasn’t replied</w:t>
            </w:r>
          </w:p>
        </w:tc>
        <w:tc>
          <w:tcPr/>
          <w:p>
            <w:pPr>
              <w:pStyle w:val="Compact"/>
              <w:jc w:val="left"/>
            </w:pPr>
            <w:r>
              <w:t xml:space="preserve">First-seed-check target. Most aligned for initial investment.</w:t>
            </w:r>
          </w:p>
        </w:tc>
      </w:tr>
      <w:tr>
        <w:tc>
          <w:tcPr/>
          <w:p>
            <w:pPr>
              <w:pStyle w:val="Compact"/>
              <w:jc w:val="left"/>
            </w:pPr>
            <w:r>
              <w:rPr>
                <w:bCs/>
                <w:b/>
              </w:rPr>
              <w:t xml:space="preserve">Companyon Ventures</w:t>
            </w:r>
          </w:p>
        </w:tc>
        <w:tc>
          <w:tcPr/>
          <w:p>
            <w:pPr>
              <w:pStyle w:val="Compact"/>
              <w:jc w:val="left"/>
            </w:pPr>
            <w:r>
              <w:rPr>
                <w:bCs/>
                <w:b/>
              </w:rPr>
              <w:t xml:space="preserve">Andrew Berg</w:t>
            </w:r>
          </w:p>
        </w:tc>
        <w:tc>
          <w:tcPr/>
          <w:p>
            <w:pPr>
              <w:pStyle w:val="Compact"/>
              <w:jc w:val="left"/>
            </w:pPr>
            <w:r>
              <w:t xml:space="preserve">Director</w:t>
            </w:r>
          </w:p>
        </w:tc>
        <w:tc>
          <w:tcPr/>
          <w:p>
            <w:pPr>
              <w:pStyle w:val="Compact"/>
              <w:jc w:val="left"/>
            </w:pPr>
            <w:r>
              <w:t xml:space="preserve">(channel TBD)</w:t>
            </w:r>
          </w:p>
        </w:tc>
        <w:tc>
          <w:tcPr/>
          <w:p>
            <w:pPr>
              <w:pStyle w:val="Compact"/>
              <w:jc w:val="left"/>
            </w:pPr>
            <w:r>
              <w:t xml:space="preserve">Apr 22</w:t>
            </w:r>
          </w:p>
        </w:tc>
        <w:tc>
          <w:tcPr/>
          <w:p>
            <w:pPr>
              <w:pStyle w:val="Compact"/>
              <w:jc w:val="left"/>
            </w:pPr>
            <w:r>
              <w:t xml:space="preserve">Sent</w:t>
            </w:r>
          </w:p>
        </w:tc>
        <w:tc>
          <w:tcPr/>
          <w:p>
            <w:pPr>
              <w:pStyle w:val="Compact"/>
              <w:jc w:val="left"/>
            </w:pPr>
            <w:r>
              <w:t xml:space="preserve">+7 days if silent → Tue Apr 29</w:t>
            </w:r>
          </w:p>
        </w:tc>
        <w:tc>
          <w:tcPr/>
          <w:p>
            <w:pPr>
              <w:pStyle w:val="Compact"/>
              <w:jc w:val="left"/>
            </w:pPr>
            <w:r>
              <w:t xml:space="preserve">Series A–focused (Boston/NY/LA, software+AI). Target engagement: feedback + relationship-building for Series B.</w:t>
            </w:r>
          </w:p>
        </w:tc>
      </w:tr>
    </w:tbl>
    <w:bookmarkStart w:id="37" w:name="richard-xie-kas-context-handling"/>
    <w:p>
      <w:pPr>
        <w:pStyle w:val="Heading2"/>
      </w:pPr>
      <w:r>
        <w:t xml:space="preserve">Richard Xie · KAS — context &amp; handling</w:t>
      </w:r>
    </w:p>
    <w:p>
      <w:pPr>
        <w:numPr>
          <w:ilvl w:val="0"/>
          <w:numId w:val="1003"/>
        </w:numPr>
        <w:pStyle w:val="Compact"/>
      </w:pPr>
      <w:r>
        <w:rPr>
          <w:bCs/>
          <w:b/>
        </w:rPr>
        <w:t xml:space="preserve">Warm channel:</w:t>
      </w:r>
      <w:r>
        <w:t xml:space="preserve"> </w:t>
      </w:r>
      <w:r>
        <w:t xml:space="preserve">personal iMessage. Not a firm contact form. Protect relationship quality over process.</w:t>
      </w:r>
    </w:p>
    <w:p>
      <w:pPr>
        <w:numPr>
          <w:ilvl w:val="0"/>
          <w:numId w:val="1003"/>
        </w:numPr>
        <w:pStyle w:val="Compact"/>
      </w:pPr>
      <w:r>
        <w:rPr>
          <w:bCs/>
          <w:b/>
        </w:rPr>
        <w:t xml:space="preserve">Positioning sent:</w:t>
      </w:r>
      <w:r>
        <w:t xml:space="preserve"> </w:t>
      </w:r>
      <w:r>
        <w:t xml:space="preserve">“</w:t>
      </w:r>
      <w:r>
        <w:t xml:space="preserve">had ai organize my thoughts above</w:t>
      </w:r>
      <w:r>
        <w:t xml:space="preserve">”</w:t>
      </w:r>
      <w:r>
        <w:t xml:space="preserve"> </w:t>
      </w:r>
      <w:r>
        <w:t xml:space="preserve">+</w:t>
      </w:r>
      <w:r>
        <w:t xml:space="preserve"> </w:t>
      </w:r>
      <w:r>
        <w:rPr>
          <w:rStyle w:val="VerbatimChar"/>
        </w:rPr>
        <w:t xml:space="preserve">modulor.bio</w:t>
      </w:r>
      <w:r>
        <w:t xml:space="preserve"> </w:t>
      </w:r>
      <w:r>
        <w:t xml:space="preserve">link. Richard knows the deck is Mitchell’s thinking, AI-structured. Good — sets expectation that Mitchell has a viewpoint, not boilerplate.</w:t>
      </w:r>
    </w:p>
    <w:p>
      <w:pPr>
        <w:numPr>
          <w:ilvl w:val="0"/>
          <w:numId w:val="1003"/>
        </w:numPr>
        <w:pStyle w:val="Compact"/>
      </w:pPr>
      <w:r>
        <w:rPr>
          <w:bCs/>
          <w:b/>
        </w:rPr>
        <w:t xml:space="preserve">What he sees:</w:t>
      </w:r>
      <w:r>
        <w:t xml:space="preserve"> </w:t>
      </w:r>
      <w:r>
        <w:t xml:space="preserve">NDA gate first (name/org/email capture via Supabase), then full deck v2.1.</w:t>
      </w:r>
    </w:p>
    <w:bookmarkStart w:id="32" w:name="timeline"/>
    <w:p>
      <w:pPr>
        <w:pStyle w:val="Heading3"/>
      </w:pPr>
      <w:r>
        <w:t xml:space="preserve">Timeline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Time</w:t>
            </w:r>
          </w:p>
        </w:tc>
        <w:tc>
          <w:tcPr/>
          <w:p>
            <w:pPr>
              <w:pStyle w:val="Compact"/>
              <w:jc w:val="left"/>
            </w:pPr>
            <w:r>
              <w:t xml:space="preserve">Event</w:t>
            </w:r>
          </w:p>
        </w:tc>
      </w:tr>
      <w:tr>
        <w:tc>
          <w:tcPr/>
          <w:p>
            <w:pPr>
              <w:pStyle w:val="Compact"/>
              <w:jc w:val="left"/>
            </w:pPr>
            <w:r>
              <w:t xml:space="preserve">Apr 22, ~3:55 PM</w:t>
            </w:r>
          </w:p>
        </w:tc>
        <w:tc>
          <w:tcPr/>
          <w:p>
            <w:pPr>
              <w:pStyle w:val="Compact"/>
              <w:jc w:val="left"/>
            </w:pPr>
            <w:r>
              <w:t xml:space="preserve">Deck link sent + positioning note</w:t>
            </w:r>
          </w:p>
        </w:tc>
      </w:tr>
      <w:tr>
        <w:tc>
          <w:tcPr/>
          <w:p>
            <w:pPr>
              <w:pStyle w:val="Compact"/>
              <w:jc w:val="left"/>
            </w:pPr>
            <w:r>
              <w:t xml:space="preserve">Apr 22, ~4:00 PM</w:t>
            </w:r>
          </w:p>
        </w:tc>
        <w:tc>
          <w:tcPr/>
          <w:p>
            <w:pPr>
              <w:pStyle w:val="Compact"/>
              <w:jc w:val="left"/>
            </w:pPr>
            <w:r>
              <w:t xml:space="preserve">Richard: heart emoji +</w:t>
            </w:r>
            <w:r>
              <w:t xml:space="preserve"> </w:t>
            </w:r>
            <w:r>
              <w:t xml:space="preserve">“</w:t>
            </w:r>
            <w:r>
              <w:t xml:space="preserve">will look in the next few days, a little slammed. Bump me by top of next week.</w:t>
            </w:r>
            <w:r>
              <w:t xml:space="preserve">”</w:t>
            </w:r>
          </w:p>
        </w:tc>
      </w:tr>
      <w:tr>
        <w:tc>
          <w:tcPr/>
          <w:p>
            <w:pPr>
              <w:pStyle w:val="Compact"/>
              <w:jc w:val="left"/>
            </w:pPr>
            <w:r>
              <w:t xml:space="preserve">Apr 22, ~6:00 PM</w:t>
            </w:r>
          </w:p>
        </w:tc>
        <w:tc>
          <w:tcPr/>
          <w:p>
            <w:pPr>
              <w:pStyle w:val="Compact"/>
              <w:jc w:val="left"/>
            </w:pPr>
            <w:r>
              <w:t xml:space="preserve">Richard opened the deck (clocked Andrew’s face on team slide). Asked</w:t>
            </w:r>
            <w:r>
              <w:t xml:space="preserve"> </w:t>
            </w:r>
            <w:r>
              <w:t xml:space="preserve">“</w:t>
            </w:r>
            <w:r>
              <w:t xml:space="preserve">family biz?</w:t>
            </w:r>
            <w:r>
              <w:t xml:space="preserve">”</w:t>
            </w:r>
            <w:r>
              <w:t xml:space="preserve"> </w:t>
            </w:r>
            <w:r>
              <w:t xml:space="preserve">Offered a</w:t>
            </w:r>
            <w:r>
              <w:t xml:space="preserve"> </w:t>
            </w:r>
            <w:r>
              <w:rPr>
                <w:bCs/>
                <w:b/>
              </w:rPr>
              <w:t xml:space="preserve">meeting over phone or beer</w:t>
            </w:r>
            <w:r>
              <w:t xml:space="preserve"> </w:t>
            </w:r>
            <w:r>
              <w:t xml:space="preserve">once he’s read + sent questions. Candidly flagged wheelhouse uncertainty.</w:t>
            </w:r>
          </w:p>
        </w:tc>
      </w:tr>
      <w:tr>
        <w:tc>
          <w:tcPr/>
          <w:p>
            <w:pPr>
              <w:pStyle w:val="Compact"/>
              <w:jc w:val="left"/>
            </w:pPr>
            <w:r>
              <w:t xml:space="preserve">Apr 22, ~6:08 PM</w:t>
            </w:r>
          </w:p>
        </w:tc>
        <w:tc>
          <w:tcPr/>
          <w:p>
            <w:pPr>
              <w:pStyle w:val="Compact"/>
              <w:jc w:val="left"/>
            </w:pPr>
            <w:r>
              <w:t xml:space="preserve">Richard: beer meeting pushes to</w:t>
            </w:r>
            <w:r>
              <w:t xml:space="preserve"> </w:t>
            </w:r>
            <w:r>
              <w:rPr>
                <w:bCs/>
                <w:b/>
              </w:rPr>
              <w:t xml:space="preserve">May</w:t>
            </w:r>
            <w:r>
              <w:t xml:space="preserve"> </w:t>
            </w:r>
            <w:r>
              <w:t xml:space="preserve">(busy next two weekends).</w:t>
            </w:r>
            <w:r>
              <w:t xml:space="preserve"> </w:t>
            </w:r>
            <w:r>
              <w:rPr>
                <w:bCs/>
                <w:b/>
              </w:rPr>
              <w:t xml:space="preserve">Questions coming ahead of time.</w:t>
            </w:r>
            <w:r>
              <w:t xml:space="preserve"> </w:t>
            </w:r>
            <w:r>
              <w:t xml:space="preserve">Personal add:</w:t>
            </w:r>
            <w:r>
              <w:t xml:space="preserve"> </w:t>
            </w:r>
            <w:r>
              <w:t xml:space="preserve">“</w:t>
            </w:r>
            <w:r>
              <w:t xml:space="preserve">we should go out next time you’re back lmao.</w:t>
            </w:r>
            <w:r>
              <w:t xml:space="preserve">”</w:t>
            </w:r>
          </w:p>
        </w:tc>
      </w:tr>
      <w:tr>
        <w:tc>
          <w:tcPr/>
          <w:p>
            <w:pPr>
              <w:pStyle w:val="Compact"/>
              <w:jc w:val="left"/>
            </w:pPr>
            <w:r>
              <w:t xml:space="preserve">Apr 22, ~6:08 PM</w:t>
            </w:r>
          </w:p>
        </w:tc>
        <w:tc>
          <w:tcPr/>
          <w:p>
            <w:pPr>
              <w:pStyle w:val="Compact"/>
              <w:jc w:val="left"/>
            </w:pPr>
            <w:r>
              <w:t xml:space="preserve">Mitchell reset availability cleanly:</w:t>
            </w:r>
            <w:r>
              <w:t xml:space="preserve"> </w:t>
            </w:r>
            <w:r>
              <w:t xml:space="preserve">“</w:t>
            </w:r>
            <w:r>
              <w:t xml:space="preserve">phone works zero notice always of course too.</w:t>
            </w:r>
            <w:r>
              <w:t xml:space="preserve">”</w:t>
            </w:r>
          </w:p>
        </w:tc>
      </w:tr>
    </w:tbl>
    <w:bookmarkEnd w:id="32"/>
    <w:bookmarkStart w:id="33" w:name="current-status"/>
    <w:p>
      <w:pPr>
        <w:pStyle w:val="Heading3"/>
      </w:pPr>
      <w:r>
        <w:t xml:space="preserve">Current status</w:t>
      </w:r>
    </w:p>
    <w:p>
      <w:pPr>
        <w:pStyle w:val="FirstParagraph"/>
      </w:pPr>
      <w:r>
        <w:rPr>
          <w:bCs/>
          <w:b/>
        </w:rPr>
        <w:t xml:space="preserve">Meeting: May (beer). Questions: inbound ahead of meeting.</w:t>
      </w:r>
      <w:r>
        <w:t xml:space="preserve"> </w:t>
      </w:r>
      <w:r>
        <w:t xml:space="preserve">Cadence is Richard-driven. No proactive outreach until questions arrive. Original Apr 28 bump trigger obsolete.</w:t>
      </w:r>
    </w:p>
    <w:bookmarkEnd w:id="33"/>
    <w:bookmarkStart w:id="34" w:name="next-action-playbook"/>
    <w:p>
      <w:pPr>
        <w:pStyle w:val="Heading3"/>
      </w:pPr>
      <w:r>
        <w:t xml:space="preserve">Next-action playbook</w:t>
      </w:r>
    </w:p>
    <w:p>
      <w:pPr>
        <w:numPr>
          <w:ilvl w:val="0"/>
          <w:numId w:val="1004"/>
        </w:numPr>
        <w:pStyle w:val="Compact"/>
      </w:pPr>
      <w:r>
        <w:rPr>
          <w:bCs/>
          <w:b/>
        </w:rPr>
        <w:t xml:space="preserve">When questions arrive:</w:t>
      </w:r>
      <w:r>
        <w:t xml:space="preserve"> </w:t>
      </w:r>
      <w:r>
        <w:t xml:space="preserve">respond inside an hour if awake. Thorough, tight, one question per beat. This is the real evaluation window — deck is static, the question responses are live founder signal.</w:t>
      </w:r>
    </w:p>
    <w:p>
      <w:pPr>
        <w:numPr>
          <w:ilvl w:val="0"/>
          <w:numId w:val="1004"/>
        </w:numPr>
        <w:pStyle w:val="Compact"/>
      </w:pPr>
      <w:r>
        <w:rPr>
          <w:bCs/>
          <w:b/>
        </w:rPr>
        <w:t xml:space="preserve">If questions haven’t arrived by Mon May 5:</w:t>
      </w:r>
      <w:r>
        <w:t xml:space="preserve"> </w:t>
      </w:r>
      <w:r>
        <w:t xml:space="preserve">one-line natural nudge — not a bump, just a check-in. Richard explicitly said questions first, so silence past 2 weeks is the earliest re-engagement point.</w:t>
      </w:r>
    </w:p>
    <w:p>
      <w:pPr>
        <w:numPr>
          <w:ilvl w:val="0"/>
          <w:numId w:val="1004"/>
        </w:numPr>
        <w:pStyle w:val="Compact"/>
      </w:pPr>
      <w:r>
        <w:rPr>
          <w:bCs/>
          <w:b/>
        </w:rPr>
        <w:t xml:space="preserve">Family-biz answer must be practice-ready</w:t>
      </w:r>
      <w:r>
        <w:t xml:space="preserve"> </w:t>
      </w:r>
      <w:r>
        <w:t xml:space="preserve">(see below). Richard may fold it into the written questions; if not, it lands in the live call.</w:t>
      </w:r>
    </w:p>
    <w:p>
      <w:pPr>
        <w:numPr>
          <w:ilvl w:val="0"/>
          <w:numId w:val="1004"/>
        </w:numPr>
        <w:pStyle w:val="Compact"/>
      </w:pPr>
      <w:r>
        <w:rPr>
          <w:bCs/>
          <w:b/>
        </w:rPr>
        <w:t xml:space="preserve">Protect the friend-channel.</w:t>
      </w:r>
      <w:r>
        <w:t xml:space="preserve"> </w:t>
      </w:r>
      <w:r>
        <w:t xml:space="preserve">iMessage is not the VC pipeline, it’s the personal thread. Once questions move to email (which they likely will), keep iMessage for the personal beat.</w:t>
      </w:r>
    </w:p>
    <w:bookmarkEnd w:id="34"/>
    <w:bookmarkStart w:id="35" w:name="flag-family-biz-question"/>
    <w:p>
      <w:pPr>
        <w:pStyle w:val="Heading3"/>
      </w:pPr>
      <w:r>
        <w:t xml:space="preserve">Flag:</w:t>
      </w:r>
      <w:r>
        <w:t xml:space="preserve"> </w:t>
      </w:r>
      <w:r>
        <w:t xml:space="preserve">“</w:t>
      </w:r>
      <w:r>
        <w:t xml:space="preserve">family biz?</w:t>
      </w:r>
      <w:r>
        <w:t xml:space="preserve">”</w:t>
      </w:r>
      <w:r>
        <w:t xml:space="preserve"> </w:t>
      </w:r>
      <w:r>
        <w:t xml:space="preserve">question</w:t>
      </w:r>
    </w:p>
    <w:p>
      <w:pPr>
        <w:pStyle w:val="FirstParagraph"/>
      </w:pPr>
      <w:r>
        <w:t xml:space="preserve">Richard already flagged the family concentration. Two brothers + one cousin on cap table. Prep a practiced 3-beat answer for the live call:</w:t>
      </w:r>
      <w:r>
        <w:t xml:space="preserve"> </w:t>
      </w:r>
      <w:r>
        <w:t xml:space="preserve">1.</w:t>
      </w:r>
      <w:r>
        <w:t xml:space="preserve"> </w:t>
      </w:r>
      <w:r>
        <w:rPr>
          <w:bCs/>
          <w:b/>
        </w:rPr>
        <w:t xml:space="preserve">Each earned the seat on merit.</w:t>
      </w:r>
      <w:r>
        <w:t xml:space="preserve"> </w:t>
      </w:r>
      <w:r>
        <w:t xml:space="preserve">Andrew = UBS Executive Director, 9 yrs real estate finance, Wharton econ ’16. Luke = 18 yrs USAF, former Lead Engineer for Warfighter Training Systems, ex-Pentagon Integrated Warfare Division. Domain hires who happen to be family.</w:t>
      </w:r>
      <w:r>
        <w:t xml:space="preserve"> </w:t>
      </w:r>
      <w:r>
        <w:t xml:space="preserve">2.</w:t>
      </w:r>
      <w:r>
        <w:t xml:space="preserve"> </w:t>
      </w:r>
      <w:r>
        <w:rPr>
          <w:bCs/>
          <w:b/>
        </w:rPr>
        <w:t xml:space="preserve">Vesting IS the fire mechanism.</w:t>
      </w:r>
      <w:r>
        <w:t xml:space="preserve"> </w:t>
      </w:r>
      <w:r>
        <w:t xml:space="preserve">4-yr vest, 1-yr cliff, standard company repurchase on unvested shares. Same terms any outside co-founder would get. Mitchell retains 78% post-grants.</w:t>
      </w:r>
      <w:r>
        <w:t xml:space="preserve"> </w:t>
      </w:r>
      <w:r>
        <w:t xml:space="preserve">3.</w:t>
      </w:r>
      <w:r>
        <w:t xml:space="preserve"> </w:t>
      </w:r>
      <w:r>
        <w:rPr>
          <w:bCs/>
          <w:b/>
        </w:rPr>
        <w:t xml:space="preserve">Independent governance already seeded.</w:t>
      </w:r>
      <w:r>
        <w:t xml:space="preserve"> </w:t>
      </w:r>
      <w:r>
        <w:t xml:space="preserve">Adam Evans — advisor, 1% FAST Platinum, 25 yrs teaching entrepreneurship (U Kentucky Chair), 8 yrs CSO at DoD-serving mil-tech startup. First board seat post-seed goes to lead investor.</w:t>
      </w:r>
    </w:p>
    <w:bookmarkEnd w:id="35"/>
    <w:bookmarkStart w:id="36" w:name="availability-reset-handled-live"/>
    <w:p>
      <w:pPr>
        <w:pStyle w:val="Heading3"/>
      </w:pPr>
      <w:r>
        <w:t xml:space="preserve">Availability reset — ✅ handled live</w:t>
      </w:r>
    </w:p>
    <w:p>
      <w:pPr>
        <w:pStyle w:val="FirstParagraph"/>
      </w:pPr>
      <w:r>
        <w:t xml:space="preserve">Mitchell snuck</w:t>
      </w:r>
      <w:r>
        <w:t xml:space="preserve"> </w:t>
      </w:r>
      <w:r>
        <w:t xml:space="preserve">“</w:t>
      </w:r>
      <w:r>
        <w:t xml:space="preserve">phone works zero notice always of course too</w:t>
      </w:r>
      <w:r>
        <w:t xml:space="preserve">”</w:t>
      </w:r>
      <w:r>
        <w:t xml:space="preserve"> </w:t>
      </w:r>
      <w:r>
        <w:t xml:space="preserve">into the personal-catch-up reply at 6:08 PM. Clean recovery. No further reset needed.</w:t>
      </w:r>
    </w:p>
    <w:bookmarkEnd w:id="36"/>
    <w:bookmarkEnd w:id="37"/>
    <w:bookmarkStart w:id="38" w:name="andrew-berg-companyon-context-handling"/>
    <w:p>
      <w:pPr>
        <w:pStyle w:val="Heading2"/>
      </w:pPr>
      <w:r>
        <w:t xml:space="preserve">Andrew Berg · Companyon — context &amp; handling</w:t>
      </w:r>
    </w:p>
    <w:p>
      <w:pPr>
        <w:numPr>
          <w:ilvl w:val="0"/>
          <w:numId w:val="1005"/>
        </w:numPr>
        <w:pStyle w:val="Compact"/>
      </w:pPr>
      <w:r>
        <w:rPr>
          <w:bCs/>
          <w:b/>
        </w:rPr>
        <w:t xml:space="preserve">Director at Companyon Ventures.</w:t>
      </w:r>
      <w:r>
        <w:t xml:space="preserve"> </w:t>
      </w:r>
      <w:r>
        <w:t xml:space="preserve">Focus: Series A software + AI across Boston / NY / LA. companyon.vc.</w:t>
      </w:r>
    </w:p>
    <w:p>
      <w:pPr>
        <w:numPr>
          <w:ilvl w:val="0"/>
          <w:numId w:val="1005"/>
        </w:numPr>
        <w:pStyle w:val="Compact"/>
      </w:pPr>
      <w:r>
        <w:rPr>
          <w:bCs/>
          <w:b/>
        </w:rPr>
        <w:t xml:space="preserve">Goal is NOT a check now.</w:t>
      </w:r>
      <w:r>
        <w:t xml:space="preserve"> </w:t>
      </w:r>
      <w:r>
        <w:t xml:space="preserve">Companyon writes Series A; we’re in the feedback + relationship phase for Series B.</w:t>
      </w:r>
    </w:p>
    <w:p>
      <w:pPr>
        <w:numPr>
          <w:ilvl w:val="0"/>
          <w:numId w:val="1005"/>
        </w:numPr>
        <w:pStyle w:val="Compact"/>
      </w:pPr>
      <w:r>
        <w:rPr>
          <w:bCs/>
          <w:b/>
        </w:rPr>
        <w:t xml:space="preserve">Frame the follow-up as:</w:t>
      </w:r>
      <w:r>
        <w:t xml:space="preserve"> </w:t>
      </w:r>
      <w:r>
        <w:t xml:space="preserve">“</w:t>
      </w:r>
      <w:r>
        <w:t xml:space="preserve">Not asking for a Series A check — asking for the read from someone who’ll see us at Series B, so I can build toward your bar.</w:t>
      </w:r>
      <w:r>
        <w:t xml:space="preserve">”</w:t>
      </w:r>
    </w:p>
    <w:p>
      <w:pPr>
        <w:numPr>
          <w:ilvl w:val="0"/>
          <w:numId w:val="1005"/>
        </w:numPr>
        <w:pStyle w:val="Compact"/>
      </w:pPr>
      <w:r>
        <w:rPr>
          <w:bCs/>
          <w:b/>
        </w:rPr>
        <w:t xml:space="preserve">Bump plan Tue Apr 29</w:t>
      </w:r>
      <w:r>
        <w:t xml:space="preserve"> </w:t>
      </w:r>
      <w:r>
        <w:t xml:space="preserve">(7 days post-send) if silent. Short, relationship-oriented nudge — not a sales follow-up.</w:t>
      </w:r>
    </w:p>
    <w:p>
      <w:pPr>
        <w:numPr>
          <w:ilvl w:val="0"/>
          <w:numId w:val="1005"/>
        </w:numPr>
        <w:pStyle w:val="Compact"/>
      </w:pPr>
      <w:r>
        <w:rPr>
          <w:bCs/>
          <w:b/>
        </w:rPr>
        <w:t xml:space="preserve">What a good outcome looks like:</w:t>
      </w:r>
      <w:r>
        <w:t xml:space="preserve"> </w:t>
      </w:r>
      <w:r>
        <w:t xml:space="preserve">30-min intro call by mid-May. Exchange: Andrew gives early-read feedback, Mitchell gets a Series A-caliber reference point for the v2.x deck. Relationship warms over 12–18 months into the Series B conversation.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2026-04-23T19:53:30Z</dcterms:created>
  <dcterms:modified xsi:type="dcterms:W3CDTF">2026-04-23T19:53:30Z</dcterms:modified>
</cp:coreProperties>
</file>

<file path=docProps/custom.xml><?xml version="1.0" encoding="utf-8"?>
<Properties xmlns="http://schemas.openxmlformats.org/officeDocument/2006/custom-properties" xmlns:vt="http://schemas.openxmlformats.org/officeDocument/2006/docPropsVTypes"/>
</file>