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3338B"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5.1, Stephens page 116</w:t>
      </w:r>
    </w:p>
    <w:p w14:paraId="33CD369C"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What's the difference between a component-based architecture and a service-oriented architecture?</w:t>
      </w:r>
    </w:p>
    <w:p w14:paraId="62B4D3B7" w14:textId="48D4B14E" w:rsidR="00CA4CFB" w:rsidRPr="007C3B54" w:rsidRDefault="00CA4CFB"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t>A component-based architecture thinks of pieces of the system as loosely coupled components that provide serves for each other, while a service-oriented architecture is kind of the same but the pieces are implemented as services, usually running on separate pc’s on a network.</w:t>
      </w:r>
      <w:r w:rsidR="00A9354D">
        <w:rPr>
          <w:rFonts w:ascii="Helvetica" w:hAnsi="Helvetica" w:cs="Times New Roman"/>
          <w:color w:val="000000"/>
          <w:sz w:val="26"/>
          <w:szCs w:val="26"/>
          <w:lang w:val="en-GB"/>
        </w:rPr>
        <w:t xml:space="preserve"> They’re pretty similar but the pieces are more separate in the service-oriented </w:t>
      </w:r>
      <w:r w:rsidR="003F46EC">
        <w:rPr>
          <w:rFonts w:ascii="Helvetica" w:hAnsi="Helvetica" w:cs="Times New Roman"/>
          <w:color w:val="000000"/>
          <w:sz w:val="26"/>
          <w:szCs w:val="26"/>
          <w:lang w:val="en-GB"/>
        </w:rPr>
        <w:t>architecture</w:t>
      </w:r>
      <w:r w:rsidR="00A9354D">
        <w:rPr>
          <w:rFonts w:ascii="Helvetica" w:hAnsi="Helvetica" w:cs="Times New Roman"/>
          <w:color w:val="000000"/>
          <w:sz w:val="26"/>
          <w:szCs w:val="26"/>
          <w:lang w:val="en-GB"/>
        </w:rPr>
        <w:t>.</w:t>
      </w:r>
    </w:p>
    <w:p w14:paraId="4E2AF38A"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5.2, Stephens page 116</w:t>
      </w:r>
    </w:p>
    <w:p w14:paraId="60CDC9BA"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Suppose you're building a phone application that lets you play tic-tac-toe against a simple computer opponent. It will display high scores stored on the phone, not in an external database. Which architectures would be most appropriate and why?</w:t>
      </w:r>
    </w:p>
    <w:p w14:paraId="5B29721B" w14:textId="5D92BA98" w:rsidR="00E07F5D" w:rsidRPr="007C3B54" w:rsidRDefault="00E07F5D"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r>
      <w:r w:rsidR="003F46EC">
        <w:rPr>
          <w:rFonts w:ascii="Helvetica" w:hAnsi="Helvetica" w:cs="Times New Roman"/>
          <w:color w:val="000000"/>
          <w:sz w:val="26"/>
          <w:szCs w:val="26"/>
          <w:lang w:val="en-GB"/>
        </w:rPr>
        <w:t xml:space="preserve">This is a really simple self-contained app, so no database is really required. A monolithic architecture makes the most sense because it’s data-centric and it’ll be easy to build tables of moves and the best responses. The UI would be event driven and so would the computers moves. </w:t>
      </w:r>
    </w:p>
    <w:p w14:paraId="51C0C12E"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5.4, Stephens page 116</w:t>
      </w:r>
    </w:p>
    <w:p w14:paraId="6ABFEF07"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Repeat question 3 [after thinking about it; it repeats question 2 for a chess game] assuming the chess program lets two users play against each other over an Internet connection.</w:t>
      </w:r>
    </w:p>
    <w:p w14:paraId="7E5FD67B" w14:textId="12D1811E" w:rsidR="00C31C73" w:rsidRDefault="00C31C73"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t>The main changes for an online version would be that the program needs to exchange info with another instance of the program across the Internet and there’s no computer opponent. It’d still be a monolithic rule-based service oriented application.</w:t>
      </w:r>
    </w:p>
    <w:p w14:paraId="0A046403" w14:textId="198921B6" w:rsidR="00C31C73" w:rsidRDefault="00C31C73"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r>
    </w:p>
    <w:p w14:paraId="7D74E301" w14:textId="77777777" w:rsidR="00A3087B" w:rsidRPr="007C3B54" w:rsidRDefault="00A3087B" w:rsidP="007C3B54">
      <w:pPr>
        <w:spacing w:after="150"/>
        <w:rPr>
          <w:rFonts w:ascii="Helvetica" w:hAnsi="Helvetica" w:cs="Times New Roman"/>
          <w:color w:val="000000"/>
          <w:sz w:val="26"/>
          <w:szCs w:val="26"/>
          <w:lang w:val="en-GB"/>
        </w:rPr>
      </w:pPr>
    </w:p>
    <w:p w14:paraId="6041E045"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lastRenderedPageBreak/>
        <w:t>Problem 5.6, Stephens page 116</w:t>
      </w:r>
    </w:p>
    <w:p w14:paraId="5A459327"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What kind of database structure and maintenance should the </w:t>
      </w:r>
      <w:r w:rsidRPr="007C3B54">
        <w:rPr>
          <w:rFonts w:ascii="Monaco" w:hAnsi="Monaco" w:cs="Courier"/>
          <w:color w:val="C7254E"/>
          <w:sz w:val="23"/>
          <w:szCs w:val="23"/>
          <w:shd w:val="clear" w:color="auto" w:fill="F9F2F4"/>
          <w:lang w:val="en-GB"/>
        </w:rPr>
        <w:t>ClassyDraw</w:t>
      </w:r>
      <w:r w:rsidRPr="007C3B54">
        <w:rPr>
          <w:rFonts w:ascii="Helvetica" w:hAnsi="Helvetica" w:cs="Times New Roman"/>
          <w:color w:val="000000"/>
          <w:sz w:val="26"/>
          <w:szCs w:val="26"/>
          <w:lang w:val="en-GB"/>
        </w:rPr>
        <w:t> application use?</w:t>
      </w:r>
    </w:p>
    <w:p w14:paraId="083598B3" w14:textId="040F9FA1" w:rsidR="00A3087B" w:rsidRPr="007C3B54" w:rsidRDefault="00A3087B"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t>The ClassyDraw app can store each drawing in a separate file, so it doesn’t really need a database. OS’s have tools that let the user manage files, like moving and deleting.</w:t>
      </w:r>
    </w:p>
    <w:p w14:paraId="3A2B2213"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5.8, Stephens page 116</w:t>
      </w:r>
    </w:p>
    <w:p w14:paraId="23C703C1"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Draw a state machine diagram to let a program read floating point numbers in scientific notation as in +37 or -12.3e+17 (which means -12.3 x 10</w:t>
      </w:r>
      <w:r w:rsidRPr="007C3B54">
        <w:rPr>
          <w:rFonts w:ascii="Helvetica" w:hAnsi="Helvetica" w:cs="Times New Roman"/>
          <w:color w:val="000000"/>
          <w:sz w:val="19"/>
          <w:szCs w:val="19"/>
          <w:vertAlign w:val="superscript"/>
          <w:lang w:val="en-GB"/>
        </w:rPr>
        <w:t>17</w:t>
      </w:r>
      <w:r w:rsidRPr="007C3B54">
        <w:rPr>
          <w:rFonts w:ascii="Helvetica" w:hAnsi="Helvetica" w:cs="Times New Roman"/>
          <w:color w:val="000000"/>
          <w:sz w:val="26"/>
          <w:szCs w:val="26"/>
          <w:lang w:val="en-GB"/>
        </w:rPr>
        <w:t>). Allow both E and e for the exponent symbol. [Jeez, is this like Dr. Dorin's DFAs, or </w:t>
      </w:r>
      <w:r w:rsidRPr="007C3B54">
        <w:rPr>
          <w:rFonts w:ascii="Helvetica" w:hAnsi="Helvetica" w:cs="Times New Roman"/>
          <w:i/>
          <w:iCs/>
          <w:color w:val="000000"/>
          <w:sz w:val="26"/>
          <w:szCs w:val="26"/>
          <w:shd w:val="clear" w:color="auto" w:fill="FDFDFD"/>
          <w:lang w:val="en-GB"/>
        </w:rPr>
        <w:t>what</w:t>
      </w:r>
      <w:r w:rsidRPr="007C3B54">
        <w:rPr>
          <w:rFonts w:ascii="Helvetica" w:hAnsi="Helvetica" w:cs="Times New Roman"/>
          <w:color w:val="000000"/>
          <w:sz w:val="26"/>
          <w:szCs w:val="26"/>
          <w:lang w:val="en-GB"/>
        </w:rPr>
        <w:t>???]</w:t>
      </w:r>
    </w:p>
    <w:p w14:paraId="2BDCEF99" w14:textId="1692A48D" w:rsidR="005E3594" w:rsidRPr="007C3B54" w:rsidRDefault="005E3594"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r>
      <w:r w:rsidR="00A91EF4">
        <w:rPr>
          <w:rFonts w:ascii="Helvetica" w:hAnsi="Helvetica" w:cs="Times New Roman"/>
          <w:color w:val="000000"/>
          <w:sz w:val="26"/>
          <w:szCs w:val="26"/>
          <w:lang w:val="en-GB"/>
        </w:rPr>
        <w:t>IMG ATTACHED</w:t>
      </w:r>
      <w:bookmarkStart w:id="0" w:name="_GoBack"/>
      <w:bookmarkEnd w:id="0"/>
    </w:p>
    <w:p w14:paraId="24E7B637"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6.1, Stephens page 138</w:t>
      </w:r>
    </w:p>
    <w:p w14:paraId="6846312C"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Consider the </w:t>
      </w:r>
      <w:r w:rsidRPr="007C3B54">
        <w:rPr>
          <w:rFonts w:ascii="Monaco" w:hAnsi="Monaco" w:cs="Courier"/>
          <w:color w:val="C7254E"/>
          <w:sz w:val="23"/>
          <w:szCs w:val="23"/>
          <w:shd w:val="clear" w:color="auto" w:fill="F9F2F4"/>
          <w:lang w:val="en-GB"/>
        </w:rPr>
        <w:t>ClassyDraw</w:t>
      </w:r>
      <w:r w:rsidRPr="007C3B54">
        <w:rPr>
          <w:rFonts w:ascii="Helvetica" w:hAnsi="Helvetica" w:cs="Times New Roman"/>
          <w:color w:val="000000"/>
          <w:sz w:val="26"/>
          <w:szCs w:val="26"/>
          <w:lang w:val="en-GB"/>
        </w:rPr>
        <w:t> classes </w:t>
      </w:r>
      <w:r w:rsidRPr="007C3B54">
        <w:rPr>
          <w:rFonts w:ascii="Monaco" w:hAnsi="Monaco" w:cs="Courier"/>
          <w:color w:val="C7254E"/>
          <w:sz w:val="23"/>
          <w:szCs w:val="23"/>
          <w:shd w:val="clear" w:color="auto" w:fill="F9F2F4"/>
          <w:lang w:val="en-GB"/>
        </w:rPr>
        <w:t>Line</w:t>
      </w:r>
      <w:r w:rsidRPr="007C3B54">
        <w:rPr>
          <w:rFonts w:ascii="Helvetica" w:hAnsi="Helvetica" w:cs="Times New Roman"/>
          <w:color w:val="000000"/>
          <w:sz w:val="26"/>
          <w:szCs w:val="26"/>
          <w:lang w:val="en-GB"/>
        </w:rPr>
        <w:t>, </w:t>
      </w:r>
      <w:r w:rsidRPr="007C3B54">
        <w:rPr>
          <w:rFonts w:ascii="Monaco" w:hAnsi="Monaco" w:cs="Courier"/>
          <w:color w:val="C7254E"/>
          <w:sz w:val="23"/>
          <w:szCs w:val="23"/>
          <w:shd w:val="clear" w:color="auto" w:fill="F9F2F4"/>
          <w:lang w:val="en-GB"/>
        </w:rPr>
        <w:t>Rectangle</w:t>
      </w:r>
      <w:r w:rsidRPr="007C3B54">
        <w:rPr>
          <w:rFonts w:ascii="Helvetica" w:hAnsi="Helvetica" w:cs="Times New Roman"/>
          <w:color w:val="000000"/>
          <w:sz w:val="26"/>
          <w:szCs w:val="26"/>
          <w:lang w:val="en-GB"/>
        </w:rPr>
        <w:t>, </w:t>
      </w:r>
      <w:r w:rsidRPr="007C3B54">
        <w:rPr>
          <w:rFonts w:ascii="Monaco" w:hAnsi="Monaco" w:cs="Courier"/>
          <w:color w:val="C7254E"/>
          <w:sz w:val="23"/>
          <w:szCs w:val="23"/>
          <w:shd w:val="clear" w:color="auto" w:fill="F9F2F4"/>
          <w:lang w:val="en-GB"/>
        </w:rPr>
        <w:t>Ellipse</w:t>
      </w:r>
      <w:r w:rsidRPr="007C3B54">
        <w:rPr>
          <w:rFonts w:ascii="Helvetica" w:hAnsi="Helvetica" w:cs="Times New Roman"/>
          <w:color w:val="000000"/>
          <w:sz w:val="26"/>
          <w:szCs w:val="26"/>
          <w:lang w:val="en-GB"/>
        </w:rPr>
        <w:t>, </w:t>
      </w:r>
      <w:r w:rsidRPr="007C3B54">
        <w:rPr>
          <w:rFonts w:ascii="Monaco" w:hAnsi="Monaco" w:cs="Courier"/>
          <w:color w:val="C7254E"/>
          <w:sz w:val="23"/>
          <w:szCs w:val="23"/>
          <w:shd w:val="clear" w:color="auto" w:fill="F9F2F4"/>
          <w:lang w:val="en-GB"/>
        </w:rPr>
        <w:t>Star</w:t>
      </w:r>
      <w:r w:rsidRPr="007C3B54">
        <w:rPr>
          <w:rFonts w:ascii="Helvetica" w:hAnsi="Helvetica" w:cs="Times New Roman"/>
          <w:color w:val="000000"/>
          <w:sz w:val="26"/>
          <w:szCs w:val="26"/>
          <w:lang w:val="en-GB"/>
        </w:rPr>
        <w:t>, and </w:t>
      </w:r>
      <w:r w:rsidRPr="007C3B54">
        <w:rPr>
          <w:rFonts w:ascii="Monaco" w:hAnsi="Monaco" w:cs="Courier"/>
          <w:color w:val="C7254E"/>
          <w:sz w:val="23"/>
          <w:szCs w:val="23"/>
          <w:shd w:val="clear" w:color="auto" w:fill="F9F2F4"/>
          <w:lang w:val="en-GB"/>
        </w:rPr>
        <w:t>Text</w:t>
      </w:r>
      <w:r w:rsidRPr="007C3B54">
        <w:rPr>
          <w:rFonts w:ascii="Helvetica" w:hAnsi="Helvetica" w:cs="Times New Roman"/>
          <w:color w:val="000000"/>
          <w:sz w:val="26"/>
          <w:szCs w:val="26"/>
          <w:lang w:val="en-GB"/>
        </w:rPr>
        <w:t>. What properties do these classes all share? What properties do they not share? Are there any properties shared by some classes and not others? Where should the shared and nonshared properties be implemented?</w:t>
      </w:r>
    </w:p>
    <w:p w14:paraId="4CD21E24" w14:textId="44C37E02" w:rsidR="009D58CF" w:rsidRPr="007C3B54" w:rsidRDefault="009D58CF"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ab/>
        <w:t>All the classes represent stuff that’s drawn so they share properties related to being displayed. Star needs to be given how many points on the star and text requires an input string. Those are the main differences</w:t>
      </w:r>
      <w:r w:rsidR="00126479">
        <w:rPr>
          <w:rFonts w:ascii="Helvetica" w:hAnsi="Helvetica" w:cs="Times New Roman"/>
          <w:color w:val="000000"/>
          <w:sz w:val="26"/>
          <w:szCs w:val="26"/>
          <w:lang w:val="en-GB"/>
        </w:rPr>
        <w:t>.</w:t>
      </w:r>
    </w:p>
    <w:p w14:paraId="67D952FA"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6.2, Stephens page 138</w:t>
      </w:r>
    </w:p>
    <w:p w14:paraId="1751338A"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Draw an inheritance diagram showing the properties you identified for Exercise 1. (Create parent classes as needed, and don't forget the </w:t>
      </w:r>
      <w:r w:rsidRPr="007C3B54">
        <w:rPr>
          <w:rFonts w:ascii="Monaco" w:hAnsi="Monaco" w:cs="Courier"/>
          <w:color w:val="C7254E"/>
          <w:sz w:val="23"/>
          <w:szCs w:val="23"/>
          <w:shd w:val="clear" w:color="auto" w:fill="F9F2F4"/>
          <w:lang w:val="en-GB"/>
        </w:rPr>
        <w:t>Drawable</w:t>
      </w:r>
      <w:r w:rsidRPr="007C3B54">
        <w:rPr>
          <w:rFonts w:ascii="Helvetica" w:hAnsi="Helvetica" w:cs="Times New Roman"/>
          <w:color w:val="000000"/>
          <w:sz w:val="26"/>
          <w:szCs w:val="26"/>
          <w:lang w:val="en-GB"/>
        </w:rPr>
        <w:t> class at the top.)</w:t>
      </w:r>
    </w:p>
    <w:p w14:paraId="45BF8307" w14:textId="5F128A7E" w:rsidR="00445EC0" w:rsidRPr="007C3B54" w:rsidRDefault="00445EC0"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PUT LATER ALSO</w:t>
      </w:r>
    </w:p>
    <w:p w14:paraId="2132EC22"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6.3, Stephens page 139</w:t>
      </w:r>
    </w:p>
    <w:p w14:paraId="39999444" w14:textId="77777777" w:rsidR="007C3B54" w:rsidRP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The following list gives the properties of several business-oriented classes.</w:t>
      </w:r>
    </w:p>
    <w:p w14:paraId="53D9CC38"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Customer — Name, Phone, Address, BillingAddress, CustomerID</w:t>
      </w:r>
    </w:p>
    <w:p w14:paraId="657C602D"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Hourly — Name, Phone, Address, EmployeeID, HourlyRate</w:t>
      </w:r>
    </w:p>
    <w:p w14:paraId="6F828466"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Manager — Name, Phone, Address, EmployeeID, Office, Salary, Boss, Employees</w:t>
      </w:r>
    </w:p>
    <w:p w14:paraId="7D1E2607"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Salaried — Name, Phone, Address, EmployeeID, Office, Salary, Boss</w:t>
      </w:r>
    </w:p>
    <w:p w14:paraId="08A5C6D1"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Supplier — Name, Phone, Address, Products, SupplierID</w:t>
      </w:r>
    </w:p>
    <w:p w14:paraId="5AC90588" w14:textId="77777777" w:rsidR="007C3B54" w:rsidRPr="007C3B54" w:rsidRDefault="007C3B54" w:rsidP="007C3B54">
      <w:pPr>
        <w:numPr>
          <w:ilvl w:val="0"/>
          <w:numId w:val="1"/>
        </w:numPr>
        <w:spacing w:before="100" w:beforeAutospacing="1" w:after="100" w:afterAutospacing="1"/>
        <w:rPr>
          <w:rFonts w:ascii="Helvetica" w:eastAsia="Times New Roman" w:hAnsi="Helvetica" w:cs="Times New Roman"/>
          <w:color w:val="000000"/>
          <w:sz w:val="26"/>
          <w:szCs w:val="26"/>
          <w:lang w:val="en-GB"/>
        </w:rPr>
      </w:pPr>
      <w:r w:rsidRPr="007C3B54">
        <w:rPr>
          <w:rFonts w:ascii="Helvetica" w:eastAsia="Times New Roman" w:hAnsi="Helvetica" w:cs="Times New Roman"/>
          <w:color w:val="000000"/>
          <w:sz w:val="26"/>
          <w:szCs w:val="26"/>
          <w:lang w:val="en-GB"/>
        </w:rPr>
        <w:t>VicePresident — Name, Phone, Address, EmployeeID, Office, Salary, Managers</w:t>
      </w:r>
    </w:p>
    <w:p w14:paraId="6CE628CA" w14:textId="77777777" w:rsid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Assuming a </w:t>
      </w:r>
      <w:r w:rsidRPr="007C3B54">
        <w:rPr>
          <w:rFonts w:ascii="Monaco" w:hAnsi="Monaco" w:cs="Courier"/>
          <w:color w:val="C7254E"/>
          <w:sz w:val="23"/>
          <w:szCs w:val="23"/>
          <w:shd w:val="clear" w:color="auto" w:fill="F9F2F4"/>
          <w:lang w:val="en-GB"/>
        </w:rPr>
        <w:t>Supplier</w:t>
      </w:r>
      <w:r w:rsidRPr="007C3B54">
        <w:rPr>
          <w:rFonts w:ascii="Helvetica" w:hAnsi="Helvetica" w:cs="Times New Roman"/>
          <w:color w:val="000000"/>
          <w:sz w:val="26"/>
          <w:szCs w:val="26"/>
          <w:lang w:val="en-GB"/>
        </w:rPr>
        <w:t> is someone who supplies products for your business, draw an inheritance diagram showing the relationships among these classes. (Hint: Add extra classes if necessary.)</w:t>
      </w:r>
    </w:p>
    <w:p w14:paraId="6557F3A4" w14:textId="7A2ABBAF" w:rsidR="00445EC0" w:rsidRPr="007C3B54" w:rsidRDefault="00445EC0" w:rsidP="007C3B54">
      <w:pPr>
        <w:spacing w:after="150"/>
        <w:rPr>
          <w:rFonts w:ascii="Helvetica" w:hAnsi="Helvetica" w:cs="Times New Roman"/>
          <w:color w:val="000000"/>
          <w:sz w:val="26"/>
          <w:szCs w:val="26"/>
          <w:lang w:val="en-GB"/>
        </w:rPr>
      </w:pPr>
      <w:r>
        <w:rPr>
          <w:rFonts w:ascii="Helvetica" w:hAnsi="Helvetica" w:cs="Times New Roman"/>
          <w:color w:val="000000"/>
          <w:sz w:val="26"/>
          <w:szCs w:val="26"/>
          <w:lang w:val="en-GB"/>
        </w:rPr>
        <w:t>PUT LATER ALSO</w:t>
      </w:r>
    </w:p>
    <w:p w14:paraId="54B7CD49" w14:textId="77777777" w:rsidR="007C3B54" w:rsidRPr="007C3B54" w:rsidRDefault="007C3B54" w:rsidP="007C3B54">
      <w:pPr>
        <w:pBdr>
          <w:bottom w:val="single" w:sz="6" w:space="6" w:color="0088AA"/>
        </w:pBdr>
        <w:spacing w:before="480" w:after="150"/>
        <w:rPr>
          <w:rFonts w:ascii="Arial" w:hAnsi="Arial" w:cs="Times New Roman"/>
          <w:color w:val="0088AA"/>
          <w:spacing w:val="24"/>
          <w:sz w:val="28"/>
          <w:szCs w:val="28"/>
          <w:lang w:val="en-GB"/>
        </w:rPr>
      </w:pPr>
      <w:r w:rsidRPr="007C3B54">
        <w:rPr>
          <w:rFonts w:ascii="Arial" w:hAnsi="Arial" w:cs="Times New Roman"/>
          <w:color w:val="0088AA"/>
          <w:spacing w:val="24"/>
          <w:sz w:val="28"/>
          <w:szCs w:val="28"/>
          <w:lang w:val="en-GB"/>
        </w:rPr>
        <w:t>Problem 6.6, Stephens page 139</w:t>
      </w:r>
    </w:p>
    <w:p w14:paraId="2A4B45C2" w14:textId="77777777" w:rsidR="007C3B54" w:rsidRP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Suppose your company has many managerial types such as department namager, project manager, and division manager. You also have multiple levels of vice president, some of whom reprt to other manager types. How could you combine the </w:t>
      </w:r>
      <w:r w:rsidRPr="007C3B54">
        <w:rPr>
          <w:rFonts w:ascii="Monaco" w:hAnsi="Monaco" w:cs="Courier"/>
          <w:color w:val="C7254E"/>
          <w:sz w:val="23"/>
          <w:szCs w:val="23"/>
          <w:shd w:val="clear" w:color="auto" w:fill="F9F2F4"/>
          <w:lang w:val="en-GB"/>
        </w:rPr>
        <w:t>Salaried</w:t>
      </w:r>
      <w:r w:rsidRPr="007C3B54">
        <w:rPr>
          <w:rFonts w:ascii="Helvetica" w:hAnsi="Helvetica" w:cs="Times New Roman"/>
          <w:color w:val="000000"/>
          <w:sz w:val="26"/>
          <w:szCs w:val="26"/>
          <w:lang w:val="en-GB"/>
        </w:rPr>
        <w:t>, </w:t>
      </w:r>
      <w:r w:rsidRPr="007C3B54">
        <w:rPr>
          <w:rFonts w:ascii="Monaco" w:hAnsi="Monaco" w:cs="Courier"/>
          <w:color w:val="C7254E"/>
          <w:sz w:val="23"/>
          <w:szCs w:val="23"/>
          <w:shd w:val="clear" w:color="auto" w:fill="F9F2F4"/>
          <w:lang w:val="en-GB"/>
        </w:rPr>
        <w:t>Manager</w:t>
      </w:r>
      <w:r w:rsidRPr="007C3B54">
        <w:rPr>
          <w:rFonts w:ascii="Helvetica" w:hAnsi="Helvetica" w:cs="Times New Roman"/>
          <w:color w:val="000000"/>
          <w:sz w:val="26"/>
          <w:szCs w:val="26"/>
          <w:lang w:val="en-GB"/>
        </w:rPr>
        <w:t>, and </w:t>
      </w:r>
      <w:r w:rsidRPr="007C3B54">
        <w:rPr>
          <w:rFonts w:ascii="Monaco" w:hAnsi="Monaco" w:cs="Courier"/>
          <w:color w:val="C7254E"/>
          <w:sz w:val="23"/>
          <w:szCs w:val="23"/>
          <w:shd w:val="clear" w:color="auto" w:fill="F9F2F4"/>
          <w:lang w:val="en-GB"/>
        </w:rPr>
        <w:t>VicePresident</w:t>
      </w:r>
      <w:r w:rsidRPr="007C3B54">
        <w:rPr>
          <w:rFonts w:ascii="Helvetica" w:hAnsi="Helvetica" w:cs="Times New Roman"/>
          <w:color w:val="000000"/>
          <w:sz w:val="26"/>
          <w:szCs w:val="26"/>
          <w:lang w:val="en-GB"/>
        </w:rPr>
        <w:t> types you used in Exercise 3? Draw the new inheritance hierarchy.</w:t>
      </w:r>
    </w:p>
    <w:p w14:paraId="24BFEDF5" w14:textId="77777777" w:rsidR="007C3B54" w:rsidRPr="007C3B54" w:rsidRDefault="007C3B54" w:rsidP="007C3B54">
      <w:pPr>
        <w:spacing w:after="150"/>
        <w:rPr>
          <w:rFonts w:ascii="Helvetica" w:hAnsi="Helvetica" w:cs="Times New Roman"/>
          <w:color w:val="000000"/>
          <w:sz w:val="26"/>
          <w:szCs w:val="26"/>
          <w:lang w:val="en-GB"/>
        </w:rPr>
      </w:pPr>
      <w:r w:rsidRPr="007C3B54">
        <w:rPr>
          <w:rFonts w:ascii="Helvetica" w:hAnsi="Helvetica" w:cs="Times New Roman"/>
          <w:color w:val="000000"/>
          <w:sz w:val="26"/>
          <w:szCs w:val="26"/>
          <w:lang w:val="en-GB"/>
        </w:rPr>
        <w:t> </w:t>
      </w:r>
    </w:p>
    <w:p w14:paraId="7218989B" w14:textId="754EDBB3" w:rsidR="00B536B9" w:rsidRDefault="00A91EF4">
      <w:r>
        <w:t>IMG ATTACHED</w:t>
      </w:r>
    </w:p>
    <w:sectPr w:rsidR="00B536B9" w:rsidSect="00B536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67B9F"/>
    <w:multiLevelType w:val="multilevel"/>
    <w:tmpl w:val="A39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54"/>
    <w:rsid w:val="00126479"/>
    <w:rsid w:val="003F46EC"/>
    <w:rsid w:val="00445EC0"/>
    <w:rsid w:val="005E3594"/>
    <w:rsid w:val="006B77B4"/>
    <w:rsid w:val="007C3B54"/>
    <w:rsid w:val="009D58CF"/>
    <w:rsid w:val="00A3087B"/>
    <w:rsid w:val="00A91EF4"/>
    <w:rsid w:val="00A9354D"/>
    <w:rsid w:val="00B536B9"/>
    <w:rsid w:val="00C31C73"/>
    <w:rsid w:val="00CA4CFB"/>
    <w:rsid w:val="00E07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B3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7C3B54"/>
    <w:pPr>
      <w:spacing w:before="100" w:beforeAutospacing="1" w:after="100" w:afterAutospacing="1"/>
    </w:pPr>
    <w:rPr>
      <w:rFonts w:ascii="Times" w:hAnsi="Times"/>
      <w:sz w:val="20"/>
      <w:szCs w:val="20"/>
      <w:lang w:val="en-GB"/>
    </w:rPr>
  </w:style>
  <w:style w:type="character" w:customStyle="1" w:styleId="SubtitleChar">
    <w:name w:val="Subtitle Char"/>
    <w:basedOn w:val="DefaultParagraphFont"/>
    <w:link w:val="Subtitle"/>
    <w:uiPriority w:val="11"/>
    <w:rsid w:val="007C3B54"/>
    <w:rPr>
      <w:rFonts w:ascii="Times" w:hAnsi="Times"/>
      <w:sz w:val="20"/>
      <w:szCs w:val="20"/>
      <w:lang w:val="en-GB"/>
    </w:rPr>
  </w:style>
  <w:style w:type="paragraph" w:styleId="NormalWeb">
    <w:name w:val="Normal (Web)"/>
    <w:basedOn w:val="Normal"/>
    <w:uiPriority w:val="99"/>
    <w:semiHidden/>
    <w:unhideWhenUsed/>
    <w:rsid w:val="007C3B54"/>
    <w:pPr>
      <w:spacing w:before="100" w:beforeAutospacing="1" w:after="100" w:afterAutospacing="1"/>
    </w:pPr>
    <w:rPr>
      <w:rFonts w:ascii="Times" w:hAnsi="Times" w:cs="Times New Roman"/>
      <w:sz w:val="20"/>
      <w:szCs w:val="20"/>
      <w:lang w:val="en-GB"/>
    </w:rPr>
  </w:style>
  <w:style w:type="character" w:styleId="HTMLCode">
    <w:name w:val="HTML Code"/>
    <w:basedOn w:val="DefaultParagraphFont"/>
    <w:uiPriority w:val="99"/>
    <w:semiHidden/>
    <w:unhideWhenUsed/>
    <w:rsid w:val="007C3B54"/>
    <w:rPr>
      <w:rFonts w:ascii="Courier" w:eastAsiaTheme="minorEastAsia" w:hAnsi="Courier" w:cs="Courier"/>
      <w:sz w:val="20"/>
      <w:szCs w:val="20"/>
    </w:rPr>
  </w:style>
  <w:style w:type="character" w:styleId="Emphasis">
    <w:name w:val="Emphasis"/>
    <w:basedOn w:val="DefaultParagraphFont"/>
    <w:uiPriority w:val="20"/>
    <w:qFormat/>
    <w:rsid w:val="007C3B5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7C3B54"/>
    <w:pPr>
      <w:spacing w:before="100" w:beforeAutospacing="1" w:after="100" w:afterAutospacing="1"/>
    </w:pPr>
    <w:rPr>
      <w:rFonts w:ascii="Times" w:hAnsi="Times"/>
      <w:sz w:val="20"/>
      <w:szCs w:val="20"/>
      <w:lang w:val="en-GB"/>
    </w:rPr>
  </w:style>
  <w:style w:type="character" w:customStyle="1" w:styleId="SubtitleChar">
    <w:name w:val="Subtitle Char"/>
    <w:basedOn w:val="DefaultParagraphFont"/>
    <w:link w:val="Subtitle"/>
    <w:uiPriority w:val="11"/>
    <w:rsid w:val="007C3B54"/>
    <w:rPr>
      <w:rFonts w:ascii="Times" w:hAnsi="Times"/>
      <w:sz w:val="20"/>
      <w:szCs w:val="20"/>
      <w:lang w:val="en-GB"/>
    </w:rPr>
  </w:style>
  <w:style w:type="paragraph" w:styleId="NormalWeb">
    <w:name w:val="Normal (Web)"/>
    <w:basedOn w:val="Normal"/>
    <w:uiPriority w:val="99"/>
    <w:semiHidden/>
    <w:unhideWhenUsed/>
    <w:rsid w:val="007C3B54"/>
    <w:pPr>
      <w:spacing w:before="100" w:beforeAutospacing="1" w:after="100" w:afterAutospacing="1"/>
    </w:pPr>
    <w:rPr>
      <w:rFonts w:ascii="Times" w:hAnsi="Times" w:cs="Times New Roman"/>
      <w:sz w:val="20"/>
      <w:szCs w:val="20"/>
      <w:lang w:val="en-GB"/>
    </w:rPr>
  </w:style>
  <w:style w:type="character" w:styleId="HTMLCode">
    <w:name w:val="HTML Code"/>
    <w:basedOn w:val="DefaultParagraphFont"/>
    <w:uiPriority w:val="99"/>
    <w:semiHidden/>
    <w:unhideWhenUsed/>
    <w:rsid w:val="007C3B54"/>
    <w:rPr>
      <w:rFonts w:ascii="Courier" w:eastAsiaTheme="minorEastAsia" w:hAnsi="Courier" w:cs="Courier"/>
      <w:sz w:val="20"/>
      <w:szCs w:val="20"/>
    </w:rPr>
  </w:style>
  <w:style w:type="character" w:styleId="Emphasis">
    <w:name w:val="Emphasis"/>
    <w:basedOn w:val="DefaultParagraphFont"/>
    <w:uiPriority w:val="20"/>
    <w:qFormat/>
    <w:rsid w:val="007C3B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91550">
      <w:bodyDiv w:val="1"/>
      <w:marLeft w:val="0"/>
      <w:marRight w:val="0"/>
      <w:marTop w:val="0"/>
      <w:marBottom w:val="0"/>
      <w:divBdr>
        <w:top w:val="none" w:sz="0" w:space="0" w:color="auto"/>
        <w:left w:val="none" w:sz="0" w:space="0" w:color="auto"/>
        <w:bottom w:val="none" w:sz="0" w:space="0" w:color="auto"/>
        <w:right w:val="none" w:sz="0" w:space="0" w:color="auto"/>
      </w:divBdr>
      <w:divsChild>
        <w:div w:id="1989764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584</Words>
  <Characters>3335</Characters>
  <Application>Microsoft Macintosh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Lari</dc:creator>
  <cp:keywords/>
  <dc:description/>
  <cp:lastModifiedBy>Arash Lari</cp:lastModifiedBy>
  <cp:revision>10</cp:revision>
  <dcterms:created xsi:type="dcterms:W3CDTF">2018-02-13T00:42:00Z</dcterms:created>
  <dcterms:modified xsi:type="dcterms:W3CDTF">2018-02-20T23:38:00Z</dcterms:modified>
</cp:coreProperties>
</file>