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10.odttf" ContentType="application/vnd.openxmlformats-officedocument.obfuscatedFont"/>
  <Override PartName="/word/fonts/font3.odttf" ContentType="application/vnd.openxmlformats-officedocument.obfuscatedFont"/>
  <Override PartName="/word/fonts/font14.odttf" ContentType="application/vnd.openxmlformats-officedocument.obfuscatedFont"/>
  <Override PartName="/word/fonts/font9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/>
        <w:rPr>
          <w:rFonts w:ascii="Lexend ExtraBold" w:hAnsi="Lexend ExtraBold" w:eastAsia="Lexend ExtraBold" w:cs="Lexend ExtraBold"/>
          <w:b w:val="false"/>
          <w:bCs w:val="false"/>
          <w:sz w:val="42"/>
          <w:szCs w:val="42"/>
        </w:rPr>
      </w:pPr>
      <w:bookmarkStart w:id="0" w:name="_3045aqkbkpv"/>
      <w:bookmarkEnd w:id="0"/>
      <w:r>
        <w:rPr>
          <w:rFonts w:eastAsia="Lexend ExtraBold" w:cs="Lexend ExtraBold" w:ascii="Lexend ExtraBold" w:hAnsi="Lexend ExtraBold"/>
          <w:b w:val="false"/>
          <w:bCs w:val="false"/>
          <w:sz w:val="42"/>
          <w:szCs w:val="42"/>
        </w:rPr>
        <w:t>Mitchell Palmer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67512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Shape1"/>
                        <wps:cNvSpPr/>
                      </wps:nvSpPr>
                      <wps:spPr>
                        <a:xfrm>
                          <a:off x="0" y="0"/>
                          <a:ext cx="6675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25.5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Subtitle"/>
        <w:spacing w:lineRule="auto" w:line="276" w:before="0" w:after="0"/>
        <w:rPr/>
      </w:pPr>
      <w:bookmarkStart w:id="1" w:name="_w71ktnhlhxdu"/>
      <w:bookmarkEnd w:id="1"/>
      <w:r>
        <w:rPr/>
        <w:t xml:space="preserve">Squamish, BC, Canada | NZ Citizen | Canadian Citizen | 604 967 3763 | </w:t>
      </w:r>
    </w:p>
    <w:p>
      <w:pPr>
        <w:pStyle w:val="Subtitle"/>
        <w:spacing w:lineRule="auto" w:line="276" w:before="0" w:after="0"/>
        <w:rPr/>
      </w:pPr>
      <w:hyperlink r:id="rId2">
        <w:bookmarkStart w:id="2" w:name="_dc2o8x7ex5t4"/>
        <w:bookmarkEnd w:id="2"/>
        <w:r>
          <w:rPr>
            <w:rStyle w:val="Style3"/>
            <w:color w:val="1155CC"/>
            <w:u w:val="single"/>
          </w:rPr>
          <w:t>mitchellpalmer6@gmail.com</w:t>
        </w:r>
      </w:hyperlink>
      <w:r>
        <w:rPr/>
        <w:t xml:space="preserve"> </w:t>
      </w:r>
      <w:r>
        <w:rPr>
          <w:color w:val="000000"/>
        </w:rPr>
        <w:t xml:space="preserve">| </w:t>
      </w:r>
      <w:hyperlink r:id="rId3">
        <w:r>
          <w:rPr>
            <w:rStyle w:val="Style3"/>
            <w:color w:val="1155CC"/>
            <w:u w:val="single"/>
          </w:rPr>
          <w:t>Digital Portfolio</w:t>
        </w:r>
      </w:hyperlink>
      <w:r>
        <w:rPr/>
        <w:t xml:space="preserve"> | </w:t>
      </w:r>
      <w:hyperlink r:id="rId4">
        <w:r>
          <w:rPr>
            <w:rStyle w:val="Style3"/>
            <w:color w:val="1155CC"/>
            <w:u w:val="single"/>
          </w:rPr>
          <w:t>Github</w:t>
        </w:r>
      </w:hyperlink>
      <w:r>
        <w:rPr/>
        <w:t xml:space="preserve"> | </w:t>
      </w:r>
      <w:hyperlink r:id="rId5">
        <w:r>
          <w:rPr>
            <w:rStyle w:val="Style3"/>
            <w:color w:val="1155CC"/>
            <w:u w:val="single"/>
          </w:rPr>
          <w:t>LinkedIn</w:t>
        </w:r>
      </w:hyperlink>
    </w:p>
    <w:p>
      <w:pPr>
        <w:pStyle w:val="Heading2"/>
        <w:rPr>
          <w:sz w:val="20"/>
          <w:szCs w:val="20"/>
        </w:rPr>
      </w:pPr>
      <w:bookmarkStart w:id="3" w:name="_6vqw5h4vhv6z"/>
      <w:bookmarkEnd w:id="3"/>
      <w:r>
        <w:rPr>
          <w:sz w:val="20"/>
          <w:szCs w:val="20"/>
        </w:rPr>
        <w:t>Data &amp; Operations | Logistics • E-commerce • Sustainability • Geospatial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675120" cy="19050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Shape2"/>
                        <wps:cNvSpPr/>
                      </wps:nvSpPr>
                      <wps:spPr>
                        <a:xfrm>
                          <a:off x="0" y="0"/>
                          <a:ext cx="6675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25.5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1"/>
        <w:rPr>
          <w:color w:val="000000"/>
        </w:rPr>
      </w:pPr>
      <w:r>
        <w:rPr/>
        <w:t>6+ years of operations experience and 4+ years in data anal</w:t>
      </w:r>
      <w:r>
        <w:rPr/>
        <w:t>ysis</w:t>
      </w:r>
      <w:r>
        <w:rPr/>
        <w:t xml:space="preserve">, including automation pipelines, statistical analysis, and applied modeling in </w:t>
      </w:r>
      <w:r>
        <w:rPr/>
        <w:t xml:space="preserve">entrepreneurial and </w:t>
      </w:r>
      <w:r>
        <w:rPr/>
        <w:t>fast-moving businesses. Currently manage a 4,000+ SKU e-commerce catalog at Climb On Equipment, building an AI-powered product upload pipeline and new inventory-system data flow automations (Prediko ⇌ Shopify); previously drove 100% e-commerce growth in two years at RMU Outdoors while maintaining oversight of $1.8M in inventory across global distribution channels, and built operational pipelines for inventory management and reporting automation.</w:t>
      </w:r>
    </w:p>
    <w:p>
      <w:pPr>
        <w:pStyle w:val="Heading2"/>
        <w:rPr/>
      </w:pPr>
      <w:bookmarkStart w:id="4" w:name="_jba49fq14vhj"/>
      <w:bookmarkEnd w:id="4"/>
      <w:r>
        <w:rPr/>
        <w:t>Core Areas of Knowledge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675120" cy="19050"/>
                <wp:effectExtent l="0" t="0" r="0" b="0"/>
                <wp:docPr id="5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Shape3"/>
                        <wps:cNvSpPr/>
                      </wps:nvSpPr>
                      <wps:spPr>
                        <a:xfrm>
                          <a:off x="0" y="0"/>
                          <a:ext cx="6675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25.5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1"/>
        <w:rPr/>
      </w:pPr>
      <w:r>
        <w:rPr>
          <w:b/>
          <w:bCs/>
        </w:rPr>
        <w:t>Operational Analytics &amp; Decision Support |</w:t>
      </w:r>
      <w:r>
        <w:rPr/>
        <w:t xml:space="preserve"> KPI design, operational reporting, forecasting support, process improvement, stakeholder decision support</w:t>
      </w:r>
    </w:p>
    <w:p>
      <w:pPr>
        <w:pStyle w:val="normal1"/>
        <w:rPr/>
      </w:pPr>
      <w:r>
        <w:rPr>
          <w:b/>
          <w:bCs/>
        </w:rPr>
        <w:t xml:space="preserve">Data Analysis, Statistics &amp; Applied Modeling | </w:t>
      </w:r>
      <w:r>
        <w:rPr/>
        <w:t>Exploratory analysis (EDA), hypothesis testing, regression, classification, model evaluation and interpretation, feature engineering, ML-in-practice (XGBoost, Naive Bayes, ARIMA, logistic regression)</w:t>
      </w:r>
    </w:p>
    <w:p>
      <w:pPr>
        <w:pStyle w:val="normal1"/>
        <w:rPr/>
      </w:pPr>
      <w:r>
        <w:rPr>
          <w:b/>
          <w:bCs/>
        </w:rPr>
        <w:t xml:space="preserve">Data Engineering &amp; Infrastructure Foundations | </w:t>
      </w:r>
      <w:r>
        <w:rPr/>
        <w:t>SQL querying, data cleaning, schema design basics, ETL/ELT-lite, reproducible pipelines, file formats (CSV/Parquet/GeoJSON), Python (pandas, scikit-learn)</w:t>
      </w:r>
    </w:p>
    <w:p>
      <w:pPr>
        <w:pStyle w:val="normal1"/>
        <w:rPr/>
      </w:pPr>
      <w:r>
        <w:rPr>
          <w:b/>
          <w:bCs/>
        </w:rPr>
        <w:t>E-commerce &amp; Platform Operations</w:t>
      </w:r>
      <w:r>
        <w:rPr/>
        <w:t xml:space="preserve"> | Shopify store ownership, large-scale product catalog management (variant architecture, metafields/metaobjects, bulk operations via Matrixify), AI-powered product upload pipelines, inventory-system integrations (Prediko ⇌ Shopify), D2C and B2B order workflows, dynamic pricing systems</w:t>
      </w:r>
    </w:p>
    <w:p>
      <w:pPr>
        <w:pStyle w:val="normal1"/>
        <w:rPr/>
      </w:pPr>
      <w:r>
        <w:rPr>
          <w:b/>
          <w:bCs/>
        </w:rPr>
        <w:t>Dashboards, Apps &amp; Data Products</w:t>
      </w:r>
      <w:r>
        <w:rPr/>
        <w:t xml:space="preserve"> | Streamlit apps, interactive dashboards, user-focused outputs, lightweight deployment/maintenance mindset</w:t>
      </w:r>
    </w:p>
    <w:p>
      <w:pPr>
        <w:pStyle w:val="Heading2"/>
        <w:rPr/>
      </w:pPr>
      <w:bookmarkStart w:id="5" w:name="_dh9oul6fpbxd"/>
      <w:bookmarkEnd w:id="5"/>
      <w:r>
        <w:rPr/>
        <w:t>Career Highlights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675120" cy="19050"/>
                <wp:effectExtent l="0" t="0" r="0" b="0"/>
                <wp:docPr id="7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Shape4"/>
                        <wps:cNvSpPr/>
                      </wps:nvSpPr>
                      <wps:spPr>
                        <a:xfrm>
                          <a:off x="0" y="0"/>
                          <a:ext cx="6675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25.5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1"/>
        <w:numPr>
          <w:ilvl w:val="0"/>
          <w:numId w:val="4"/>
        </w:numPr>
        <w:spacing w:before="120" w:after="0"/>
        <w:ind w:hanging="360" w:start="720" w:end="300"/>
        <w:rPr/>
      </w:pPr>
      <w:r>
        <w:rPr/>
        <w:t>Building</w:t>
      </w:r>
      <w:r>
        <w:rPr/>
        <w:t xml:space="preserve"> an </w:t>
      </w:r>
      <w:r>
        <w:rPr>
          <w:b/>
          <w:bCs/>
        </w:rPr>
        <w:t>AI-powered product upload pipeline</w:t>
      </w:r>
      <w:r>
        <w:rPr/>
        <w:t xml:space="preserve"> at </w:t>
      </w:r>
      <w:r>
        <w:rPr>
          <w:b/>
          <w:bCs/>
        </w:rPr>
        <w:t>Climb On Equipment</w:t>
      </w:r>
      <w:r>
        <w:rPr/>
        <w:t xml:space="preserve">, replacing </w:t>
      </w:r>
      <w:r>
        <w:rPr/>
        <w:t xml:space="preserve">a </w:t>
      </w:r>
      <w:r>
        <w:rPr/>
        <w:t xml:space="preserve">manual </w:t>
      </w:r>
      <w:r>
        <w:rPr/>
        <w:t xml:space="preserve">and </w:t>
      </w:r>
      <w:r>
        <w:rPr/>
        <w:t xml:space="preserve">error-prone </w:t>
      </w:r>
      <w:r>
        <w:rPr/>
        <w:t>human entry</w:t>
      </w:r>
      <w:r>
        <w:rPr/>
        <w:t xml:space="preserve"> catalog </w:t>
      </w:r>
      <w:r>
        <w:rPr/>
        <w:t>containing</w:t>
      </w:r>
      <w:r>
        <w:rPr/>
        <w:t xml:space="preserve"> </w:t>
      </w:r>
      <w:r>
        <w:rPr>
          <w:b/>
          <w:bCs/>
        </w:rPr>
        <w:t>4,000+ SKUs</w:t>
      </w:r>
      <w:r>
        <w:rPr/>
        <w:t xml:space="preserve"> and </w:t>
      </w:r>
      <w:r>
        <w:rPr>
          <w:b/>
          <w:bCs/>
        </w:rPr>
        <w:t xml:space="preserve">10,000+ </w:t>
      </w:r>
      <w:r>
        <w:rPr>
          <w:b/>
          <w:bCs/>
        </w:rPr>
        <w:t>variants</w:t>
      </w:r>
      <w:r>
        <w:rPr/>
        <w:t xml:space="preserve"> with a streamlined, automated workflow.</w:t>
      </w:r>
    </w:p>
    <w:p>
      <w:pPr>
        <w:pStyle w:val="normal1"/>
        <w:numPr>
          <w:ilvl w:val="0"/>
          <w:numId w:val="4"/>
        </w:numPr>
        <w:spacing w:before="120" w:after="0"/>
        <w:ind w:hanging="360" w:start="720" w:end="300"/>
        <w:rPr/>
      </w:pPr>
      <w:r>
        <w:rPr/>
        <w:t xml:space="preserve">Drove </w:t>
      </w:r>
      <w:r>
        <w:rPr>
          <w:b/>
          <w:bCs/>
        </w:rPr>
        <w:t>100% e-commerce growth</w:t>
      </w:r>
      <w:r>
        <w:rPr/>
        <w:t xml:space="preserve"> in two years to $500k at </w:t>
      </w:r>
      <w:r>
        <w:rPr>
          <w:b/>
          <w:bCs/>
        </w:rPr>
        <w:t>RMU Outdoors</w:t>
      </w:r>
      <w:r>
        <w:rPr/>
        <w:t xml:space="preserve"> through website redevelopment, while maintaining oversight of $1.8M in inventory across global distribution channels.</w:t>
      </w:r>
    </w:p>
    <w:p>
      <w:pPr>
        <w:pStyle w:val="normal1"/>
        <w:numPr>
          <w:ilvl w:val="0"/>
          <w:numId w:val="4"/>
        </w:numPr>
        <w:spacing w:before="0" w:after="0"/>
        <w:ind w:hanging="360" w:start="720" w:end="300"/>
        <w:rPr/>
      </w:pPr>
      <w:r>
        <w:rPr/>
        <w:t xml:space="preserve">Saved </w:t>
      </w:r>
      <w:r>
        <w:rPr>
          <w:b/>
          <w:bCs/>
        </w:rPr>
        <w:t>~124 hours</w:t>
      </w:r>
      <w:r>
        <w:rPr/>
        <w:t xml:space="preserve"> of manual work per season by building automation tools at </w:t>
      </w:r>
      <w:r>
        <w:rPr>
          <w:b/>
          <w:bCs/>
        </w:rPr>
        <w:t>Bella Coola Heli Sports / Tweedsmuir Park Lodge</w:t>
      </w:r>
      <w:r>
        <w:rPr/>
        <w:t xml:space="preserve"> for daily reporting and scheduling.</w:t>
      </w:r>
    </w:p>
    <w:p>
      <w:pPr>
        <w:pStyle w:val="Heading2"/>
        <w:rPr/>
      </w:pPr>
      <w:bookmarkStart w:id="6" w:name="_o32lhvgoa1lm"/>
      <w:bookmarkEnd w:id="6"/>
      <w:r>
        <w:rPr/>
        <w:t>Tools &amp; Systems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675120" cy="19050"/>
                <wp:effectExtent l="0" t="0" r="0" b="0"/>
                <wp:docPr id="9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Shape5"/>
                        <wps:cNvSpPr/>
                      </wps:nvSpPr>
                      <wps:spPr>
                        <a:xfrm>
                          <a:off x="0" y="0"/>
                          <a:ext cx="6675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25.5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tbl>
      <w:tblPr>
        <w:tblW w:w="10215" w:type="dxa"/>
        <w:jc w:val="start"/>
        <w:tblInd w:w="13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414"/>
        <w:gridCol w:w="4801"/>
      </w:tblGrid>
      <w:tr>
        <w:trPr>
          <w:trHeight w:val="576" w:hRule="atLeast"/>
        </w:trPr>
        <w:tc>
          <w:tcPr>
            <w:tcW w:w="5414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Cloud Inventory &amp; Order Management</w:t>
            </w:r>
            <w:r>
              <w:rPr/>
              <w:t xml:space="preserve"> – QuickBooks Commerce, Shopify, Square, Prediko</w:t>
            </w:r>
          </w:p>
        </w:tc>
        <w:tc>
          <w:tcPr>
            <w:tcW w:w="4801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Python</w:t>
            </w:r>
            <w:r>
              <w:rPr/>
              <w:t xml:space="preserve"> – Pandas, NumPy, Seaborn, Plotly, Scikit-Learn, statsmodels, GeoPandas, Google Sheets</w:t>
            </w:r>
          </w:p>
        </w:tc>
      </w:tr>
      <w:tr>
        <w:trPr>
          <w:trHeight w:val="576" w:hRule="atLeast"/>
        </w:trPr>
        <w:tc>
          <w:tcPr>
            <w:tcW w:w="5414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E-commerce &amp; Catalog Tools</w:t>
            </w:r>
            <w:r>
              <w:rPr/>
              <w:t xml:space="preserve"> – Shopify, Matrixify, Shopify Flow, Liquid, Klaviyo</w:t>
            </w:r>
          </w:p>
        </w:tc>
        <w:tc>
          <w:tcPr>
            <w:tcW w:w="4801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Agile &amp; Project Management</w:t>
            </w:r>
            <w:r>
              <w:rPr/>
              <w:t xml:space="preserve"> – Jira, Trello</w:t>
            </w:r>
          </w:p>
        </w:tc>
      </w:tr>
      <w:tr>
        <w:trPr>
          <w:trHeight w:val="576" w:hRule="atLeast"/>
        </w:trPr>
        <w:tc>
          <w:tcPr>
            <w:tcW w:w="5414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CRM Software</w:t>
            </w:r>
            <w:r>
              <w:rPr/>
              <w:t xml:space="preserve"> – Salesforce, Zendesk</w:t>
            </w:r>
          </w:p>
        </w:tc>
        <w:tc>
          <w:tcPr>
            <w:tcW w:w="4801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SQL</w:t>
            </w:r>
            <w:r>
              <w:rPr/>
              <w:t xml:space="preserve"> – PostgreSQL, SQLite</w:t>
            </w:r>
          </w:p>
        </w:tc>
      </w:tr>
      <w:tr>
        <w:trPr>
          <w:trHeight w:val="576" w:hRule="atLeast"/>
        </w:trPr>
        <w:tc>
          <w:tcPr>
            <w:tcW w:w="5414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Coding &amp; Markup Languages</w:t>
            </w:r>
            <w:r>
              <w:rPr/>
              <w:t xml:space="preserve"> – HTML, CSS, JavaScript, Liquid, Google Apps Script</w:t>
            </w:r>
          </w:p>
        </w:tc>
        <w:tc>
          <w:tcPr>
            <w:tcW w:w="4801" w:type="dxa"/>
            <w:tcBorders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Data Formats</w:t>
            </w:r>
            <w:r>
              <w:rPr/>
              <w:t xml:space="preserve"> – XML, JSON, CSV, GeoJSON</w:t>
            </w:r>
          </w:p>
        </w:tc>
      </w:tr>
    </w:tbl>
    <w:p>
      <w:pPr>
        <w:pStyle w:val="Heading2"/>
        <w:rPr/>
      </w:pPr>
      <w:r>
        <w:rPr/>
      </w:r>
      <w:bookmarkStart w:id="7" w:name="_ayi3o459hwy"/>
      <w:bookmarkEnd w:id="7"/>
    </w:p>
    <w:tbl>
      <w:tblPr>
        <w:tblpPr w:vertAnchor="text" w:horzAnchor="text" w:bottomFromText="180" w:leftFromText="180" w:rightFromText="180" w:topFromText="180" w:tblpX="-9" w:tblpY="0"/>
        <w:tblW w:w="10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00"/>
      </w:tblGrid>
      <w:tr>
        <w:trPr>
          <w:trHeight w:val="1545" w:hRule="atLeast"/>
        </w:trPr>
        <w:tc>
          <w:tcPr>
            <w:tcW w:w="10500" w:type="dxa"/>
            <w:tcBorders>
              <w:top w:val="single" w:sz="8" w:space="0" w:color="000000"/>
              <w:bottom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Climb On Equipment | Hybrid</w:t>
              <w:tab/>
            </w:r>
            <w:r>
              <w:rPr/>
              <w:tab/>
              <w:tab/>
              <w:tab/>
              <w:tab/>
              <w:tab/>
              <w:tab/>
            </w:r>
          </w:p>
          <w:p>
            <w:pPr>
              <w:pStyle w:val="normal1"/>
              <w:rPr/>
            </w:pPr>
            <w:r>
              <w:rPr/>
              <w:t>Ecommerce retailer specializing in technical climbing and outdoor equipment, operating a high-volume Shopify catalog with 4,000+ SKUs and 10,000+ annual transactions.</w:t>
            </w:r>
          </w:p>
        </w:tc>
      </w:tr>
    </w:tbl>
    <w:p>
      <w:pPr>
        <w:pStyle w:val="normal1"/>
        <w:rPr/>
      </w:pPr>
      <w:r/>
      <w:r>
        <w:rPr>
          <w:b/>
          <w:bCs/>
        </w:rPr>
        <w:t>Ecommerce &amp; Digital Catalogue Manager</w:t>
      </w:r>
      <w:r>
        <w:rPr/>
        <w:t xml:space="preserve"> | Contract</w:t>
        <w:tab/>
        <w:tab/>
        <w:tab/>
        <w:tab/>
        <w:tab/>
        <w:t>05/2026 →  Present</w:t>
      </w:r>
    </w:p>
    <w:p>
      <w:pPr>
        <w:pStyle w:val="normal1"/>
        <w:numPr>
          <w:ilvl w:val="0"/>
          <w:numId w:val="3"/>
        </w:numPr>
        <w:spacing w:before="120" w:after="0"/>
        <w:ind w:hanging="360" w:start="720" w:end="300"/>
        <w:rPr/>
      </w:pPr>
      <w:r>
        <w:rPr/>
        <w:t xml:space="preserve">Building an AI-powered product upload pipeline, shifting manual, labour-intensive </w:t>
      </w:r>
      <w:r>
        <w:rPr/>
        <w:t xml:space="preserve">product </w:t>
      </w:r>
      <w:r>
        <w:rPr/>
        <w:t xml:space="preserve">catalog, </w:t>
      </w:r>
      <w:r>
        <w:rPr/>
        <w:t>prone to human-error,</w:t>
      </w:r>
      <w:r>
        <w:rPr/>
        <w:t xml:space="preserve"> to a streamlined </w:t>
      </w:r>
      <w:r>
        <w:rPr/>
        <w:t>and</w:t>
      </w:r>
      <w:r>
        <w:rPr/>
        <w:t xml:space="preserve"> automated workflow.</w:t>
      </w:r>
    </w:p>
    <w:p>
      <w:pPr>
        <w:pStyle w:val="normal1"/>
        <w:numPr>
          <w:ilvl w:val="0"/>
          <w:numId w:val="3"/>
        </w:numPr>
        <w:spacing w:before="0" w:after="0"/>
        <w:ind w:hanging="360" w:start="720" w:end="300"/>
        <w:rPr/>
      </w:pPr>
      <w:r>
        <w:rPr/>
        <w:t>Building new data flow automations between newly integrated inventory management systems (Prediko ⇌ Shopify) to drive operational efficiency and productivity.</w:t>
      </w:r>
    </w:p>
    <w:p>
      <w:pPr>
        <w:pStyle w:val="normal1"/>
        <w:numPr>
          <w:ilvl w:val="0"/>
          <w:numId w:val="3"/>
        </w:numPr>
        <w:spacing w:before="0" w:after="0"/>
        <w:ind w:hanging="360" w:start="720" w:end="300"/>
        <w:rPr/>
      </w:pPr>
      <w:r>
        <w:rPr/>
        <w:t xml:space="preserve">Maintain catalog integrity across 4,000+ technical products and 10,000+ </w:t>
      </w:r>
      <w:r>
        <w:rPr/>
        <w:t>variants</w:t>
      </w:r>
      <w:r>
        <w:rPr/>
        <w:t>, inheriting and maintaining an extensive SOP library.</w:t>
      </w:r>
    </w:p>
    <w:p>
      <w:pPr>
        <w:pStyle w:val="normal1"/>
        <w:numPr>
          <w:ilvl w:val="0"/>
          <w:numId w:val="3"/>
        </w:numPr>
        <w:spacing w:before="0" w:after="0"/>
        <w:ind w:hanging="360" w:start="720" w:end="300"/>
        <w:rPr/>
      </w:pPr>
      <w:r>
        <w:rPr/>
        <w:t>Manage complex variant architecture, metafields/metaobjects, and bulk catalog operations via Matrixify.</w:t>
      </w:r>
    </w:p>
    <w:p>
      <w:pPr>
        <w:pStyle w:val="normal1"/>
        <w:numPr>
          <w:ilvl w:val="0"/>
          <w:numId w:val="3"/>
        </w:numPr>
        <w:spacing w:before="0" w:after="0"/>
        <w:ind w:hanging="360" w:start="720" w:end="300"/>
        <w:rPr/>
      </w:pPr>
      <w:r>
        <w:rPr/>
        <w:t xml:space="preserve">Coordinate associates on catalog workflows and </w:t>
      </w:r>
      <w:r>
        <w:rPr/>
        <w:t>maintain</w:t>
      </w:r>
      <w:r>
        <w:rPr/>
        <w:t xml:space="preserve"> </w:t>
      </w:r>
      <w:r>
        <w:rPr/>
        <w:t xml:space="preserve">current </w:t>
      </w:r>
      <w:r>
        <w:rPr/>
        <w:t>process documentation.</w:t>
      </w:r>
    </w:p>
    <w:p>
      <w:pPr>
        <w:pStyle w:val="normal1"/>
        <w:ind w:hanging="0" w:start="0" w:end="300"/>
        <w:rPr/>
      </w:pPr>
      <w:r>
        <w:rPr/>
      </w:r>
    </w:p>
    <w:tbl>
      <w:tblPr>
        <w:tblpPr w:vertAnchor="text" w:horzAnchor="text" w:bottomFromText="180" w:leftFromText="180" w:rightFromText="180" w:topFromText="180" w:tblpX="-9" w:tblpY="0"/>
        <w:tblW w:w="10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00"/>
      </w:tblGrid>
      <w:tr>
        <w:trPr>
          <w:trHeight w:val="1545" w:hRule="atLeast"/>
        </w:trPr>
        <w:tc>
          <w:tcPr>
            <w:tcW w:w="10500" w:type="dxa"/>
            <w:tcBorders>
              <w:top w:val="single" w:sz="8" w:space="0" w:color="000000"/>
              <w:bottom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Bella Coola Heli Sports | Whistler, BC, Canada</w:t>
              <w:tab/>
            </w:r>
            <w:r>
              <w:rPr/>
              <w:tab/>
              <w:tab/>
              <w:tab/>
              <w:tab/>
              <w:tab/>
              <w:tab/>
            </w:r>
          </w:p>
          <w:p>
            <w:pPr>
              <w:pStyle w:val="normal1"/>
              <w:rPr/>
            </w:pPr>
            <w:r>
              <w:rPr/>
              <w:t>Remote heli-ski and adventure tourism operator delivering premium multi-day trips across 4 wilderness lodges, supporting 300+ guests per season and a 150-person seasonal/contract workforce.</w:t>
            </w:r>
          </w:p>
        </w:tc>
      </w:tr>
    </w:tbl>
    <w:p>
      <w:pPr>
        <w:pStyle w:val="normal1"/>
        <w:rPr/>
      </w:pPr>
      <w:r/>
      <w:r>
        <w:rPr>
          <w:b/>
          <w:bCs/>
        </w:rPr>
        <w:t>Data Services Contractor</w:t>
      </w:r>
      <w:r>
        <w:rPr/>
        <w:t xml:space="preserve"> | Fixed Contract </w:t>
        <w:tab/>
        <w:tab/>
        <w:tab/>
        <w:tab/>
        <w:tab/>
        <w:t xml:space="preserve"> </w:t>
        <w:tab/>
        <w:t>02/2026 - 05/2026</w:t>
      </w:r>
    </w:p>
    <w:p>
      <w:pPr>
        <w:pStyle w:val="normal1"/>
        <w:numPr>
          <w:ilvl w:val="0"/>
          <w:numId w:val="5"/>
        </w:numPr>
        <w:spacing w:before="120" w:after="0"/>
        <w:ind w:hanging="360" w:start="720" w:end="300"/>
        <w:rPr/>
      </w:pPr>
      <w:r>
        <w:rPr/>
        <w:t>Established the foundational Single Source of Truth (SSOT) document framework for a limited-hours data infrastructure engagement.</w:t>
      </w:r>
    </w:p>
    <w:p>
      <w:pPr>
        <w:pStyle w:val="normal1"/>
        <w:numPr>
          <w:ilvl w:val="0"/>
          <w:numId w:val="5"/>
        </w:numPr>
        <w:spacing w:before="0" w:after="0"/>
        <w:ind w:hanging="360" w:start="720" w:end="300"/>
        <w:rPr/>
      </w:pPr>
      <w:r>
        <w:rPr/>
        <w:t>Mapped document lineage and identified priority documents across transportation, rate sheets, and guest-facing guidelines.</w:t>
      </w:r>
    </w:p>
    <w:p>
      <w:pPr>
        <w:pStyle w:val="normal1"/>
        <w:rPr/>
      </w:pPr>
      <w:r>
        <w:rPr>
          <w:b/>
          <w:bCs/>
        </w:rPr>
        <w:t xml:space="preserve">Sales &amp; Reservations </w:t>
      </w:r>
      <w:r>
        <w:rPr/>
        <w:t>| Full Time</w:t>
        <w:tab/>
        <w:tab/>
        <w:tab/>
        <w:tab/>
        <w:tab/>
        <w:tab/>
        <w:tab/>
        <w:tab/>
        <w:t>11/2024 - 06/2025</w:t>
      </w:r>
    </w:p>
    <w:p>
      <w:pPr>
        <w:pStyle w:val="normal1"/>
        <w:numPr>
          <w:ilvl w:val="0"/>
          <w:numId w:val="6"/>
        </w:numPr>
        <w:spacing w:before="120" w:after="0"/>
        <w:ind w:hanging="360" w:start="720" w:end="300"/>
        <w:rPr/>
      </w:pPr>
      <w:r>
        <w:rPr/>
        <w:t>Managed high-value heli-ski and summer bookings up to $350K per transaction.</w:t>
      </w:r>
    </w:p>
    <w:p>
      <w:pPr>
        <w:pStyle w:val="normal1"/>
        <w:numPr>
          <w:ilvl w:val="0"/>
          <w:numId w:val="6"/>
        </w:numPr>
        <w:spacing w:before="0" w:after="0"/>
        <w:ind w:hanging="360" w:start="720" w:end="300"/>
        <w:rPr/>
      </w:pPr>
      <w:r>
        <w:rPr/>
        <w:t>Built automation tools for daily reporting and scheduling, saving ~124 hours of manual work per season.</w:t>
      </w:r>
    </w:p>
    <w:p>
      <w:pPr>
        <w:pStyle w:val="normal1"/>
        <w:numPr>
          <w:ilvl w:val="0"/>
          <w:numId w:val="6"/>
        </w:numPr>
        <w:spacing w:before="0" w:after="0"/>
        <w:ind w:hanging="360" w:start="720" w:end="300"/>
        <w:rPr/>
      </w:pPr>
      <w:r>
        <w:rPr/>
        <w:t>Coordinated pre-, during-, and post-trip guest service to reduce friction and increase guest retention and repeat bookings.</w:t>
      </w:r>
    </w:p>
    <w:p>
      <w:pPr>
        <w:pStyle w:val="normal1"/>
        <w:ind w:hanging="0" w:start="0" w:end="300"/>
        <w:rPr/>
      </w:pPr>
      <w:r>
        <w:rPr/>
      </w:r>
    </w:p>
    <w:tbl>
      <w:tblPr>
        <w:tblpPr w:vertAnchor="text" w:horzAnchor="text" w:bottomFromText="180" w:leftFromText="180" w:rightFromText="180" w:topFromText="180" w:tblpX="0" w:tblpY="0"/>
        <w:tblW w:w="105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500"/>
      </w:tblGrid>
      <w:tr>
        <w:trPr>
          <w:trHeight w:val="1230" w:hRule="atLeast"/>
        </w:trPr>
        <w:tc>
          <w:tcPr>
            <w:tcW w:w="10500" w:type="dxa"/>
            <w:tcBorders>
              <w:top w:val="single" w:sz="8" w:space="0" w:color="000000"/>
              <w:bottom w:val="single" w:sz="8" w:space="0" w:color="000000"/>
            </w:tcBorders>
            <w:shd w:fill="F3F3F3" w:val="clear"/>
          </w:tcPr>
          <w:p>
            <w:pPr>
              <w:pStyle w:val="normal1"/>
              <w:widowControl w:val="false"/>
              <w:bidi w:val="0"/>
              <w:spacing w:lineRule="auto" w:line="312" w:before="120" w:after="0"/>
              <w:ind w:end="300"/>
              <w:jc w:val="start"/>
              <w:rPr/>
            </w:pPr>
            <w:r>
              <w:rPr>
                <w:b/>
                <w:bCs/>
              </w:rPr>
              <w:t>RMU Outdoors | Whistler, BC, Canada</w:t>
              <w:tab/>
            </w:r>
            <w:r>
              <w:rPr/>
              <w:tab/>
              <w:tab/>
              <w:tab/>
              <w:tab/>
              <w:tab/>
              <w:tab/>
            </w:r>
          </w:p>
          <w:p>
            <w:pPr>
              <w:pStyle w:val="normal1"/>
              <w:rPr/>
            </w:pPr>
            <w:r>
              <w:rPr/>
              <w:t>Ski and outdoor equipment manufacturer with DTC e-commerce and B2B distribution, hospitality/retail locations, and contract manufacturing. ~100 employees supporting multi-channel sales and global fulfillment.</w:t>
            </w:r>
          </w:p>
        </w:tc>
      </w:tr>
    </w:tbl>
    <w:p>
      <w:pPr>
        <w:pStyle w:val="normal1"/>
        <w:rPr/>
      </w:pPr>
      <w:r/>
      <w:r>
        <w:rPr>
          <w:b/>
          <w:bCs/>
        </w:rPr>
        <w:t>Direct-to-Consumer Manager &amp; Logistics Specialist</w:t>
      </w:r>
      <w:r>
        <w:rPr/>
        <w:t xml:space="preserve"> | Full Time</w:t>
        <w:tab/>
        <w:tab/>
        <w:tab/>
        <w:tab/>
        <w:t xml:space="preserve">                06/2020 - 12/2023</w:t>
      </w:r>
    </w:p>
    <w:p>
      <w:pPr>
        <w:pStyle w:val="normal1"/>
        <w:numPr>
          <w:ilvl w:val="0"/>
          <w:numId w:val="3"/>
        </w:numPr>
        <w:spacing w:before="120" w:after="0"/>
        <w:ind w:hanging="360" w:start="720" w:end="300"/>
        <w:rPr/>
      </w:pPr>
      <w:r>
        <w:rPr/>
        <w:t>Managed $1.8M in product distribution across global channels.</w:t>
      </w:r>
    </w:p>
    <w:p>
      <w:pPr>
        <w:pStyle w:val="normal1"/>
        <w:numPr>
          <w:ilvl w:val="0"/>
          <w:numId w:val="3"/>
        </w:numPr>
        <w:spacing w:before="0" w:after="0"/>
        <w:ind w:hanging="360" w:start="720" w:end="300"/>
        <w:rPr/>
      </w:pPr>
      <w:r>
        <w:rPr/>
        <w:t>Scaled e-commerce to $500K revenue through website redevelopment and community-focused marketing.</w:t>
      </w:r>
    </w:p>
    <w:p>
      <w:pPr>
        <w:pStyle w:val="normal1"/>
        <w:numPr>
          <w:ilvl w:val="0"/>
          <w:numId w:val="3"/>
        </w:numPr>
        <w:spacing w:before="0" w:after="0"/>
        <w:ind w:hanging="360" w:start="720" w:end="300"/>
        <w:rPr/>
      </w:pPr>
      <w:r>
        <w:rPr/>
        <w:t>Owned inventory and freight workflows across Canada, USA, and EU, reducing fulfillment errors and streamlining cross-border distribution.</w:t>
      </w:r>
    </w:p>
    <w:p>
      <w:pPr>
        <w:pStyle w:val="Heading2"/>
        <w:rPr/>
      </w:pPr>
      <w:bookmarkStart w:id="8" w:name="_3j0gy7t5adyd"/>
      <w:bookmarkEnd w:id="8"/>
      <w:r>
        <w:rPr/>
        <w:t>Education</w:t>
      </w:r>
      <w:r>
        <w:rPr/>
        <mc:AlternateContent>
          <mc:Choice Requires="wps">
            <w:drawing>
              <wp:inline distT="0" distB="0" distL="0" distR="0">
                <wp:extent cx="6675120" cy="19050"/>
                <wp:effectExtent l="0" t="0" r="0" b="0"/>
                <wp:docPr id="11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Shape6"/>
                        <wps:cNvSpPr/>
                      </wps:nvSpPr>
                      <wps:spPr>
                        <a:xfrm>
                          <a:off x="0" y="0"/>
                          <a:ext cx="66751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525.5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1"/>
        <w:numPr>
          <w:ilvl w:val="0"/>
          <w:numId w:val="2"/>
        </w:numPr>
        <w:spacing w:before="120" w:after="0"/>
        <w:ind w:hanging="360" w:start="720" w:end="300"/>
        <w:rPr>
          <w:u w:val="none"/>
        </w:rPr>
      </w:pPr>
      <w:r>
        <w:rPr>
          <w:b/>
          <w:bCs/>
        </w:rPr>
        <w:t>Bachelor of Science – Microbiology &amp; Immunology</w:t>
      </w:r>
      <w:r>
        <w:rPr/>
        <w:t xml:space="preserve"> University of Otago, NZ</w:t>
      </w:r>
    </w:p>
    <w:p>
      <w:pPr>
        <w:pStyle w:val="normal1"/>
        <w:numPr>
          <w:ilvl w:val="0"/>
          <w:numId w:val="2"/>
        </w:numPr>
        <w:spacing w:before="120" w:after="0"/>
        <w:ind w:hanging="360" w:start="720" w:end="300"/>
        <w:rPr>
          <w:u w:val="none"/>
        </w:rPr>
      </w:pPr>
      <w:r>
        <w:rPr>
          <w:b/>
          <w:bCs/>
        </w:rPr>
        <w:t>Postgraduate Diploma – Psychology</w:t>
      </w:r>
      <w:r>
        <w:rPr/>
        <w:t xml:space="preserve"> University of Otago, NZ</w:t>
      </w:r>
    </w:p>
    <w:p>
      <w:pPr>
        <w:pStyle w:val="normal1"/>
        <w:numPr>
          <w:ilvl w:val="0"/>
          <w:numId w:val="2"/>
        </w:numPr>
        <w:spacing w:before="120" w:after="0"/>
        <w:ind w:hanging="360" w:start="720" w:end="300"/>
        <w:rPr>
          <w:u w:val="none"/>
        </w:rPr>
      </w:pPr>
      <w:r>
        <w:rPr>
          <w:b/>
          <w:bCs/>
        </w:rPr>
        <w:t>Data Science Diploma | 2025</w:t>
      </w:r>
      <w:r>
        <w:rPr/>
        <w:t xml:space="preserve"> Lighthouse Labs</w:t>
      </w:r>
    </w:p>
    <w:p>
      <w:pPr>
        <w:pStyle w:val="normal1"/>
        <w:numPr>
          <w:ilvl w:val="0"/>
          <w:numId w:val="2"/>
        </w:numPr>
        <w:spacing w:before="120" w:after="0"/>
        <w:ind w:hanging="360" w:start="720" w:end="300"/>
        <w:rPr>
          <w:u w:val="none"/>
        </w:rPr>
      </w:pPr>
      <w:r>
        <w:rPr>
          <w:b/>
          <w:bCs/>
        </w:rPr>
        <w:t>Google Advanced Data Analytics Certificate | 2024</w:t>
      </w:r>
      <w:r>
        <w:rPr/>
        <w:t xml:space="preserve"> Google / Coursera</w:t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2240" w:h="15840"/>
      <w:pgMar w:left="864" w:right="864" w:gutter="0" w:header="0" w:top="576" w:footer="720" w:bottom="86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erriweather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exend ExtraBold">
    <w:charset w:val="01"/>
    <w:family w:val="roman"/>
    <w:pitch w:val="variable"/>
  </w:font>
  <w:font w:name="Lexend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Open Sans"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Trebuchet MS">
    <w:charset w:val="01"/>
    <w:family w:val="roman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  <w:embedBoldItalic r:id="rId15" w:fontKey="{0F014A78-CABC-4EF0-12AC-5CD89AEFDE0F}"/>
  </w:font>
  <w:font w:name="Liberation Sans">
    <w:altName w:val="Arial"/>
    <w:charset w:val="01"/>
    <w:family w:val="swiss"/>
    <w:pitch w:val="variable"/>
  </w:font>
  <w:font w:name="Montserrat SemiBold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spacing w:lineRule="auto" w:line="276" w:before="0" w:after="200"/>
      <w:ind w:end="0"/>
      <w:jc w:val="center"/>
      <w:rPr/>
    </w:pPr>
    <w:r>
      <w:rPr/>
    </w:r>
  </w:p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bidi w:val="0"/>
      <w:spacing w:lineRule="auto" w:line="312" w:before="120" w:after="0"/>
      <w:ind w:end="30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spacing w:lineRule="auto" w:line="276" w:before="0" w:after="200"/>
      <w:ind w:end="0"/>
      <w:jc w:val="start"/>
      <w:rPr>
        <w:b/>
        <w:bCs/>
        <w:sz w:val="22"/>
        <w:szCs w:val="22"/>
      </w:rPr>
    </w:pPr>
    <w:r>
      <w:rPr>
        <w:b/>
        <w:bCs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erriweather" w:hAnsi="Merriweather" w:eastAsia="Merriweather" w:cs="Merriweather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Merriweather" w:hAnsi="Merriweather" w:eastAsia="Merriweather" w:cs="Merriweather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76" w:before="600" w:after="0"/>
    </w:pPr>
    <w:rPr>
      <w:rFonts w:ascii="Lexend ExtraBold" w:hAnsi="Lexend ExtraBold" w:eastAsia="Lexend ExtraBold" w:cs="Lexend ExtraBold"/>
      <w:color w:val="436E73"/>
      <w:sz w:val="22"/>
      <w:szCs w:val="22"/>
      <w:u w:val="singl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20" w:after="0"/>
    </w:pPr>
    <w:rPr>
      <w:rFonts w:ascii="Lexend" w:hAnsi="Lexend" w:eastAsia="Lexend" w:cs="Lexend"/>
      <w:b/>
      <w:bCs/>
      <w:sz w:val="22"/>
      <w:szCs w:val="2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00" w:after="100"/>
    </w:pPr>
    <w:rPr>
      <w:rFonts w:ascii="Open Sans" w:hAnsi="Open Sans" w:eastAsia="Open Sans" w:cs="Open Sans"/>
      <w:b/>
      <w:bCs/>
      <w:sz w:val="16"/>
      <w:szCs w:val="16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100" w:after="100"/>
    </w:pPr>
    <w:rPr>
      <w:rFonts w:ascii="Open Sans" w:hAnsi="Open Sans" w:eastAsia="Open Sans" w:cs="Open Sans"/>
      <w:sz w:val="14"/>
      <w:szCs w:val="1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>
    <w:name w:val="normal1"/>
    <w:qFormat/>
    <w:pPr>
      <w:widowControl w:val="false"/>
      <w:kinsoku w:val="true"/>
      <w:overflowPunct w:val="true"/>
      <w:autoSpaceDE w:val="true"/>
      <w:bidi w:val="0"/>
      <w:spacing w:lineRule="auto" w:line="312" w:before="120" w:after="0"/>
      <w:ind w:end="300"/>
      <w:jc w:val="start"/>
    </w:pPr>
    <w:rPr>
      <w:rFonts w:ascii="Merriweather" w:hAnsi="Merriweather" w:eastAsia="Merriweather" w:cs="Merriweather"/>
      <w:color w:val="auto"/>
      <w:kern w:val="0"/>
      <w:sz w:val="18"/>
      <w:szCs w:val="18"/>
      <w:lang w:val="en-US" w:eastAsia="zh-CN" w:bidi="hi-IN"/>
    </w:rPr>
  </w:style>
  <w:style w:type="paragraph" w:styleId="Title">
    <w:name w:val="Title"/>
    <w:basedOn w:val="normal1"/>
    <w:next w:val="normal1"/>
    <w:qFormat/>
    <w:pPr>
      <w:pageBreakBefore w:val="false"/>
      <w:spacing w:lineRule="auto" w:line="240" w:before="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1"/>
    <w:next w:val="normal1"/>
    <w:qFormat/>
    <w:pPr>
      <w:spacing w:lineRule="auto" w:line="276" w:before="0" w:after="0"/>
    </w:pPr>
    <w:rPr>
      <w:rFonts w:ascii="Montserrat SemiBold" w:hAnsi="Montserrat SemiBold" w:eastAsia="Montserrat SemiBold" w:cs="Montserrat SemiBold"/>
      <w:color w:val="00000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itchellpalmer6@gmail.com" TargetMode="External"/><Relationship Id="rId3" Type="http://schemas.openxmlformats.org/officeDocument/2006/relationships/hyperlink" Target="https://www.mitchelljrpalmer.com/" TargetMode="External"/><Relationship Id="rId4" Type="http://schemas.openxmlformats.org/officeDocument/2006/relationships/hyperlink" Target="https://github.com/mitchelljrpalmer" TargetMode="External"/><Relationship Id="rId5" Type="http://schemas.openxmlformats.org/officeDocument/2006/relationships/hyperlink" Target="https://www.linkedin.com/in/mitchell-j-r-palmer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LibreOffice/26.8.1.1$MacOSX_AARCH64 LibreOffice_project/bf6ef2662401c7d6dce671ab4deb26ee0af3a7c1</Application>
  <AppVersion>15.0000</AppVersion>
  <Pages>3</Pages>
  <Words>754</Words>
  <Characters>4947</Characters>
  <CharactersWithSpaces>5699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dcterms:modified xsi:type="dcterms:W3CDTF">2026-10-18T20:17:50Z</dcterms:modified>
  <cp:revision>2</cp:revision>
  <dc:subject/>
  <dc:title/>
</cp:coreProperties>
</file>