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in order to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w:t>
      </w:r>
      <w:proofErr w:type="gramStart"/>
      <w:r w:rsidR="002C4504">
        <w:rPr>
          <w:rFonts w:ascii="Calibri" w:hAnsi="Calibri" w:cs="Calibri"/>
          <w:color w:val="000000" w:themeColor="text1"/>
        </w:rPr>
        <w:t>chose</w:t>
      </w:r>
      <w:proofErr w:type="gramEnd"/>
      <w:r w:rsidR="002C4504">
        <w:rPr>
          <w:rFonts w:ascii="Calibri" w:hAnsi="Calibri" w:cs="Calibri"/>
          <w:color w:val="000000" w:themeColor="text1"/>
        </w:rPr>
        <w:t xml:space="preserve"> for my project as I wanted to make </w:t>
      </w:r>
      <w:proofErr w:type="spellStart"/>
      <w:r w:rsidR="002C4504">
        <w:rPr>
          <w:rFonts w:ascii="Calibri" w:hAnsi="Calibri" w:cs="Calibri"/>
          <w:color w:val="000000" w:themeColor="text1"/>
        </w:rPr>
        <w:t>a</w:t>
      </w:r>
      <w:proofErr w:type="spellEnd"/>
      <w:r w:rsidR="002C4504">
        <w:rPr>
          <w:rFonts w:ascii="Calibri" w:hAnsi="Calibri" w:cs="Calibri"/>
          <w:color w:val="000000" w:themeColor="text1"/>
        </w:rPr>
        <w:t xml:space="preserve">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w:t>
      </w:r>
      <w:proofErr w:type="gramStart"/>
      <w:r w:rsidRPr="00714D29">
        <w:rPr>
          <w:rFonts w:ascii="Calibri" w:eastAsia="Times New Roman" w:hAnsi="Calibri" w:cs="Calibri"/>
          <w:color w:val="000000"/>
          <w:lang w:eastAsia="en-AU"/>
        </w:rPr>
        <w:t>has to</w:t>
      </w:r>
      <w:proofErr w:type="gramEnd"/>
      <w:r w:rsidRPr="00714D29">
        <w:rPr>
          <w:rFonts w:ascii="Calibri" w:eastAsia="Times New Roman" w:hAnsi="Calibri" w:cs="Calibri"/>
          <w:color w:val="000000"/>
          <w:lang w:eastAsia="en-AU"/>
        </w:rPr>
        <w:t xml:space="preserve">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A study planner which takes your desired amount of time to study for a subject and can be broken down into different sections for example summaries, definitions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 xml:space="preserve">teamworks API people say it is hard to use and understand in the beginning so scheduling would have to possibly </w:t>
      </w:r>
      <w:proofErr w:type="gramStart"/>
      <w:r w:rsidRPr="00714D29">
        <w:rPr>
          <w:rFonts w:ascii="Calibri" w:eastAsia="Times New Roman" w:hAnsi="Calibri" w:cs="Calibri"/>
          <w:color w:val="000000"/>
          <w:lang w:eastAsia="en-AU"/>
        </w:rPr>
        <w:t>take into account</w:t>
      </w:r>
      <w:proofErr w:type="gramEnd"/>
      <w:r w:rsidRPr="00714D29">
        <w:rPr>
          <w:rFonts w:ascii="Calibri" w:eastAsia="Times New Roman" w:hAnsi="Calibri" w:cs="Calibri"/>
          <w:color w:val="000000"/>
          <w:lang w:eastAsia="en-AU"/>
        </w:rPr>
        <w:t xml:space="preserve">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w:t>
      </w:r>
      <w:proofErr w:type="gramStart"/>
      <w:r w:rsidRPr="00714D29">
        <w:rPr>
          <w:rFonts w:ascii="Calibri" w:eastAsia="Times New Roman" w:hAnsi="Calibri" w:cs="Calibri"/>
          <w:color w:val="5B9BD5"/>
          <w:sz w:val="28"/>
          <w:szCs w:val="28"/>
          <w:lang w:eastAsia="en-AU"/>
        </w:rPr>
        <w:t>Of</w:t>
      </w:r>
      <w:proofErr w:type="gramEnd"/>
      <w:r w:rsidRPr="00714D29">
        <w:rPr>
          <w:rFonts w:ascii="Calibri" w:eastAsia="Times New Roman" w:hAnsi="Calibri" w:cs="Calibri"/>
          <w:color w:val="5B9BD5"/>
          <w:sz w:val="28"/>
          <w:szCs w:val="28"/>
          <w:lang w:eastAsia="en-AU"/>
        </w:rPr>
        <w:t xml:space="preserve">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won't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proofErr w:type="gramStart"/>
      <w:r w:rsidR="003114E2">
        <w:rPr>
          <w:rFonts w:ascii="Calibri" w:eastAsia="Times New Roman" w:hAnsi="Calibri" w:cs="Calibri"/>
          <w:lang w:eastAsia="en-AU"/>
        </w:rPr>
        <w:t>P</w:t>
      </w:r>
      <w:r w:rsidRPr="00714D29">
        <w:rPr>
          <w:rFonts w:ascii="Calibri" w:eastAsia="Times New Roman" w:hAnsi="Calibri" w:cs="Calibri"/>
          <w:lang w:eastAsia="en-AU"/>
        </w:rPr>
        <w:t>ython</w:t>
      </w:r>
      <w:proofErr w:type="gramEnd"/>
      <w:r w:rsidRPr="00714D29">
        <w:rPr>
          <w:rFonts w:ascii="Calibri" w:eastAsia="Times New Roman" w:hAnsi="Calibri" w:cs="Calibri"/>
          <w:lang w:eastAsia="en-AU"/>
        </w:rPr>
        <w:t xml:space="preserve"> but it is not an ideal choice as I will have to use a library named </w:t>
      </w:r>
      <w:proofErr w:type="spellStart"/>
      <w:r w:rsidRPr="003114E2">
        <w:rPr>
          <w:rFonts w:ascii="Calibri" w:eastAsia="Times New Roman" w:hAnsi="Calibri" w:cs="Calibri"/>
          <w:i/>
          <w:iCs/>
          <w:lang w:eastAsia="en-AU"/>
        </w:rPr>
        <w:t>pygame</w:t>
      </w:r>
      <w:proofErr w:type="spellEnd"/>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Godot</w:t>
      </w:r>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Work's with other enemy's in order to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w:t>
      </w:r>
      <w:proofErr w:type="gramStart"/>
      <w:r>
        <w:t>has to</w:t>
      </w:r>
      <w:proofErr w:type="gramEnd"/>
      <w:r>
        <w:t xml:space="preserve">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The main game screen will have a simple gradient with the elements in the centre. Elements include the game title, start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in order to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w:t>
            </w:r>
            <w:proofErr w:type="spellStart"/>
            <w:r w:rsidRPr="00F0797F">
              <w:rPr>
                <w:color w:val="000000" w:themeColor="text1"/>
              </w:rPr>
              <w:t>physics_process</w:t>
            </w:r>
            <w:proofErr w:type="spellEnd"/>
            <w:r w:rsidRPr="00F0797F">
              <w:rPr>
                <w:color w:val="000000" w:themeColor="text1"/>
              </w:rPr>
              <w:t>(delta)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Function calls Movement()</w:t>
            </w:r>
          </w:p>
        </w:tc>
      </w:tr>
      <w:tr w:rsidR="00F0797F" w14:paraId="54999C69" w14:textId="77777777" w:rsidTr="00F0797F">
        <w:tc>
          <w:tcPr>
            <w:tcW w:w="4508" w:type="dxa"/>
          </w:tcPr>
          <w:p w14:paraId="4F8A55C8" w14:textId="5221955E" w:rsidR="00F0797F" w:rsidRDefault="00F0797F" w:rsidP="00A51183">
            <w:pPr>
              <w:rPr>
                <w:color w:val="000000" w:themeColor="text1"/>
              </w:rPr>
            </w:pPr>
            <w:r>
              <w:rPr>
                <w:color w:val="000000" w:themeColor="text1"/>
              </w:rPr>
              <w:t>Movement()</w:t>
            </w:r>
          </w:p>
        </w:tc>
        <w:tc>
          <w:tcPr>
            <w:tcW w:w="4508" w:type="dxa"/>
          </w:tcPr>
          <w:p w14:paraId="0909B60C" w14:textId="794DF305" w:rsidR="00F0797F" w:rsidRDefault="00F0797F" w:rsidP="00A51183">
            <w:pPr>
              <w:rPr>
                <w:color w:val="000000" w:themeColor="text1"/>
              </w:rPr>
            </w:pPr>
            <w:r>
              <w:rPr>
                <w:color w:val="000000" w:themeColor="text1"/>
              </w:rPr>
              <w:t xml:space="preserve">Calls the Functions below and controls the gravity mechanic as well as using the </w:t>
            </w:r>
            <w:proofErr w:type="spellStart"/>
            <w:r>
              <w:rPr>
                <w:color w:val="000000" w:themeColor="text1"/>
              </w:rPr>
              <w:t>in</w:t>
            </w:r>
            <w:proofErr w:type="spellEnd"/>
            <w:r>
              <w:rPr>
                <w:color w:val="000000" w:themeColor="text1"/>
              </w:rPr>
              <w:t xml:space="preserve"> built </w:t>
            </w:r>
            <w:proofErr w:type="spellStart"/>
            <w:r>
              <w:rPr>
                <w:color w:val="000000" w:themeColor="text1"/>
              </w:rPr>
              <w:t>move_and_slide</w:t>
            </w:r>
            <w:proofErr w:type="spellEnd"/>
            <w:r>
              <w:rPr>
                <w:color w:val="000000" w:themeColor="text1"/>
              </w:rPr>
              <w:t xml:space="preserv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proofErr w:type="spellStart"/>
            <w:r>
              <w:rPr>
                <w:color w:val="000000" w:themeColor="text1"/>
              </w:rPr>
              <w:t>HorizontalMechanics</w:t>
            </w:r>
            <w:proofErr w:type="spellEnd"/>
            <w:r>
              <w:rPr>
                <w:color w:val="000000" w:themeColor="text1"/>
              </w:rPr>
              <w:t>()</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proofErr w:type="spellStart"/>
            <w:r>
              <w:rPr>
                <w:color w:val="000000" w:themeColor="text1"/>
              </w:rPr>
              <w:t>JumpMechanics</w:t>
            </w:r>
            <w:proofErr w:type="spellEnd"/>
            <w:r>
              <w:rPr>
                <w:color w:val="000000" w:themeColor="text1"/>
              </w:rPr>
              <w:t>(left)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proofErr w:type="spellStart"/>
            <w:r w:rsidRPr="00F0797F">
              <w:rPr>
                <w:color w:val="000000" w:themeColor="text1"/>
              </w:rPr>
              <w:t>on_UpGravity_body_shape_entered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7786B161" w14:textId="488CD743" w:rsidR="00F0797F" w:rsidRDefault="00F0797F" w:rsidP="00A51183">
            <w:pPr>
              <w:rPr>
                <w:color w:val="000000" w:themeColor="text1"/>
              </w:rPr>
            </w:pPr>
            <w:r>
              <w:rPr>
                <w:color w:val="000000" w:themeColor="text1"/>
              </w:rPr>
              <w:t>Detects whether an object enters the body, than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w:t>
            </w:r>
            <w:proofErr w:type="spellStart"/>
            <w:r w:rsidRPr="00F0797F">
              <w:rPr>
                <w:color w:val="000000" w:themeColor="text1"/>
              </w:rPr>
              <w:t>on_UpGravity_body_shape_exited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min(</w:t>
      </w:r>
      <w:proofErr w:type="spellStart"/>
      <w:r w:rsidRPr="00CB140C">
        <w:rPr>
          <w:sz w:val="18"/>
          <w:szCs w:val="18"/>
        </w:rPr>
        <w:t>motion.x</w:t>
      </w:r>
      <w:proofErr w:type="spellEnd"/>
      <w:r w:rsidRPr="00CB140C">
        <w:rPr>
          <w:sz w:val="18"/>
          <w:szCs w:val="18"/>
        </w:rPr>
        <w:t xml:space="preserve">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max(</w:t>
      </w:r>
      <w:proofErr w:type="spellStart"/>
      <w:r w:rsidRPr="00CB140C">
        <w:rPr>
          <w:sz w:val="18"/>
          <w:szCs w:val="18"/>
        </w:rPr>
        <w:t>motion.x</w:t>
      </w:r>
      <w:proofErr w:type="spellEnd"/>
      <w:r w:rsidRPr="00CB140C">
        <w:rPr>
          <w:sz w:val="18"/>
          <w:szCs w:val="18"/>
        </w:rPr>
        <w:t xml:space="preserve">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 xml:space="preserve">Makes sure the player doesn’t snap to the ground when using built in function </w:t>
            </w:r>
            <w:proofErr w:type="spellStart"/>
            <w:r w:rsidRPr="00867350">
              <w:rPr>
                <w:sz w:val="18"/>
                <w:szCs w:val="18"/>
              </w:rPr>
              <w:t>move_and_slide</w:t>
            </w:r>
            <w:proofErr w:type="spellEnd"/>
          </w:p>
        </w:tc>
        <w:tc>
          <w:tcPr>
            <w:tcW w:w="1473" w:type="dxa"/>
          </w:tcPr>
          <w:p w14:paraId="71369330" w14:textId="2AB9839D" w:rsidR="0014466C" w:rsidRPr="00867350" w:rsidRDefault="00C02FFC" w:rsidP="00A51183">
            <w:pPr>
              <w:rPr>
                <w:sz w:val="18"/>
                <w:szCs w:val="18"/>
              </w:rPr>
            </w:pPr>
            <w:r>
              <w:rPr>
                <w:sz w:val="18"/>
                <w:szCs w:val="18"/>
              </w:rPr>
              <w:t>X,Y</w:t>
            </w:r>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proofErr w:type="spellStart"/>
            <w:r w:rsidRPr="00867350">
              <w:rPr>
                <w:sz w:val="18"/>
                <w:szCs w:val="18"/>
              </w:rPr>
              <w:t>wallPush</w:t>
            </w:r>
            <w:proofErr w:type="spellEnd"/>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 xml:space="preserve">Controls all of the motion in the x and y direction for use in the </w:t>
            </w:r>
            <w:proofErr w:type="spellStart"/>
            <w:r w:rsidRPr="00867350">
              <w:rPr>
                <w:sz w:val="18"/>
                <w:szCs w:val="18"/>
              </w:rPr>
              <w:t>move_and_slide</w:t>
            </w:r>
            <w:proofErr w:type="spellEnd"/>
            <w:r w:rsidRPr="00867350">
              <w:rPr>
                <w:sz w:val="18"/>
                <w:szCs w:val="18"/>
              </w:rPr>
              <w:t xml:space="preserve"> function</w:t>
            </w:r>
          </w:p>
        </w:tc>
        <w:tc>
          <w:tcPr>
            <w:tcW w:w="1473" w:type="dxa"/>
          </w:tcPr>
          <w:p w14:paraId="7CE168B4" w14:textId="799D1F0C" w:rsidR="00A91FC7" w:rsidRPr="00867350" w:rsidRDefault="00A91FC7" w:rsidP="00A91FC7">
            <w:pPr>
              <w:rPr>
                <w:sz w:val="18"/>
                <w:szCs w:val="18"/>
              </w:rPr>
            </w:pPr>
            <w:r>
              <w:rPr>
                <w:sz w:val="18"/>
                <w:szCs w:val="18"/>
              </w:rPr>
              <w:t>X,Y</w:t>
            </w:r>
          </w:p>
        </w:tc>
        <w:tc>
          <w:tcPr>
            <w:tcW w:w="1556" w:type="dxa"/>
          </w:tcPr>
          <w:p w14:paraId="5D1EE7B6" w14:textId="77777777" w:rsidR="00A91FC7" w:rsidRPr="00867350" w:rsidRDefault="00A91FC7" w:rsidP="00A91FC7">
            <w:pPr>
              <w:rPr>
                <w:sz w:val="18"/>
                <w:szCs w:val="18"/>
              </w:rPr>
            </w:pPr>
            <w:proofErr w:type="spellStart"/>
            <w:r w:rsidRPr="00867350">
              <w:rPr>
                <w:sz w:val="18"/>
                <w:szCs w:val="18"/>
              </w:rPr>
              <w:t>Motion.x</w:t>
            </w:r>
            <w:proofErr w:type="spellEnd"/>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proofErr w:type="spellStart"/>
            <w:r w:rsidRPr="00867350">
              <w:rPr>
                <w:sz w:val="18"/>
                <w:szCs w:val="18"/>
              </w:rPr>
              <w:t>Motion.y</w:t>
            </w:r>
            <w:proofErr w:type="spellEnd"/>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proofErr w:type="spellStart"/>
            <w:r w:rsidRPr="00867350">
              <w:rPr>
                <w:sz w:val="18"/>
                <w:szCs w:val="18"/>
              </w:rPr>
              <w:t>gravityFlipped</w:t>
            </w:r>
            <w:proofErr w:type="spellEnd"/>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Controls the gravity flipping in order to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proofErr w:type="spellStart"/>
            <w:r w:rsidRPr="00867350">
              <w:rPr>
                <w:sz w:val="18"/>
                <w:szCs w:val="18"/>
              </w:rPr>
              <w:t>world_scene</w:t>
            </w:r>
            <w:proofErr w:type="spellEnd"/>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proofErr w:type="spellStart"/>
            <w:r>
              <w:rPr>
                <w:sz w:val="18"/>
                <w:szCs w:val="18"/>
              </w:rPr>
              <w:t>World.tscn</w:t>
            </w:r>
            <w:proofErr w:type="spellEnd"/>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proofErr w:type="spellStart"/>
      <w:r w:rsidR="003A0196" w:rsidRPr="003A0196">
        <w:rPr>
          <w:color w:val="4472C4" w:themeColor="accent1"/>
        </w:rPr>
        <w:t>HorizontalMechanics</w:t>
      </w:r>
      <w:proofErr w:type="spellEnd"/>
      <w:r w:rsidR="003A0196" w:rsidRPr="003A0196">
        <w:rPr>
          <w:color w:val="4472C4" w:themeColor="accent1"/>
        </w:rPr>
        <w:t>()</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Player doesn’t move</w:t>
            </w:r>
          </w:p>
        </w:tc>
        <w:tc>
          <w:tcPr>
            <w:tcW w:w="2837" w:type="dxa"/>
          </w:tcPr>
          <w:p w14:paraId="448D8486" w14:textId="63C5AA14" w:rsidR="003A0196" w:rsidRDefault="003A0196" w:rsidP="003A0196">
            <w:r>
              <w:t>Player doesn’t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proofErr w:type="spellStart"/>
      <w:r w:rsidR="00B564DC" w:rsidRPr="00B564DC">
        <w:rPr>
          <w:color w:val="4472C4" w:themeColor="accent1"/>
        </w:rPr>
        <w:t>JumpMechanics</w:t>
      </w:r>
      <w:proofErr w:type="spellEnd"/>
      <w:r w:rsidR="00B564DC" w:rsidRPr="00B564DC">
        <w:rPr>
          <w:color w:val="4472C4" w:themeColor="accent1"/>
        </w:rPr>
        <w:t>(left):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r w:rsidRPr="0014466C">
        <w:rPr>
          <w:color w:val="4472C4" w:themeColor="accent1"/>
        </w:rPr>
        <w:t xml:space="preserve">Log book/ GitHub updates </w:t>
      </w:r>
    </w:p>
    <w:p w14:paraId="1A47B457" w14:textId="4F181A1B" w:rsidR="00024F3F" w:rsidRDefault="00436550"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68D7930" w14:textId="6B0A5629" w:rsidR="00024F3F" w:rsidRPr="006B730A"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15598E42"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r w:rsidR="006B730A">
        <w:rPr>
          <w:color w:val="000000" w:themeColor="text1"/>
        </w:rPr>
        <w:t xml:space="preserve"> This was used to ensure that code that functions were being called at appropriate times and to ensure that scripts were running and returning the correct values. For example, when making the music sliders work, the values were being printed before and after each scene which allowed for easier debugging to make sure the values were correct in-between scenes.</w:t>
      </w:r>
    </w:p>
    <w:p w14:paraId="4B54642B" w14:textId="708D4856"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r w:rsidR="006B730A">
        <w:rPr>
          <w:color w:val="000000" w:themeColor="text1"/>
        </w:rPr>
        <w:t>For example, when there was an error with the main menu calling a missing function it will stop and place a breakpoint on the line which allowed me to replace the function which was called.</w:t>
      </w:r>
    </w:p>
    <w:p w14:paraId="61CD323E" w14:textId="17FADEA6" w:rsidR="00E416F6" w:rsidRDefault="00E416F6" w:rsidP="00E416F6">
      <w:pPr>
        <w:pStyle w:val="ListParagraph"/>
        <w:numPr>
          <w:ilvl w:val="0"/>
          <w:numId w:val="16"/>
        </w:numPr>
        <w:rPr>
          <w:color w:val="000000" w:themeColor="text1"/>
        </w:rPr>
      </w:pPr>
      <w:r>
        <w:rPr>
          <w:color w:val="000000" w:themeColor="text1"/>
        </w:rPr>
        <w:t>The profiler built into the engine was used in order to find functions which caused drops in FPS. Screenshot of profiler below showing frame times. It also looked at the response of function called in the screenshot below it shows the main menu’s response time.</w:t>
      </w:r>
      <w:r w:rsidR="006B730A">
        <w:rPr>
          <w:color w:val="000000" w:themeColor="text1"/>
        </w:rPr>
        <w:t xml:space="preserve"> This was useful in order to ensure the code that was being run didn’t cause </w:t>
      </w:r>
      <w:r w:rsidR="00DA2C0B">
        <w:rPr>
          <w:color w:val="000000" w:themeColor="text1"/>
        </w:rPr>
        <w:t>framerates</w:t>
      </w:r>
      <w:r w:rsidR="006B730A">
        <w:rPr>
          <w:color w:val="000000" w:themeColor="text1"/>
        </w:rPr>
        <w:t xml:space="preserve"> to fall based on inefficient code for example the code which moved the cannonballs used to causse lag but was easily identified as a physics process which caused the lag.</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5EAE2A6B">
            <wp:extent cx="5368463" cy="26479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816" cy="265059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3FC38822" w14:textId="0650AAEF" w:rsidR="006B730A"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w:t>
      </w:r>
      <w:r w:rsidR="00DA2C0B">
        <w:rPr>
          <w:color w:val="000000" w:themeColor="text1"/>
        </w:rPr>
        <w:t>This error</w:t>
      </w:r>
      <w:r w:rsidR="00E416F6">
        <w:rPr>
          <w:color w:val="000000" w:themeColor="text1"/>
        </w:rPr>
        <w:t xml:space="preserve"> was fixed by making a separate script that loads when the executable starts and the text for the timer is updated by getting the time value from the separate script in order to stop clashing values in the project.</w:t>
      </w:r>
    </w:p>
    <w:p w14:paraId="2CCAC996" w14:textId="050C3114" w:rsidR="00024F3F" w:rsidRPr="006B730A" w:rsidRDefault="00024F3F" w:rsidP="00A51183">
      <w:pPr>
        <w:rPr>
          <w:color w:val="000000" w:themeColor="tex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Player doesn’t move</w:t>
            </w:r>
          </w:p>
        </w:tc>
        <w:tc>
          <w:tcPr>
            <w:tcW w:w="2837" w:type="dxa"/>
          </w:tcPr>
          <w:p w14:paraId="3A76B918" w14:textId="77777777" w:rsidR="007F7777" w:rsidRDefault="007F7777" w:rsidP="007F7777">
            <w:r>
              <w:t>Player doesn’t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2960AAEA"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7C89A666" w14:textId="1179AC28" w:rsidR="006B730A" w:rsidRDefault="006B730A" w:rsidP="006B730A">
      <w:pPr>
        <w:rPr>
          <w:color w:val="000000" w:themeColor="text1"/>
        </w:rPr>
      </w:pPr>
    </w:p>
    <w:p w14:paraId="03CE3AD3" w14:textId="54DCC35B" w:rsidR="006B730A" w:rsidRDefault="006B730A" w:rsidP="006B730A">
      <w:pPr>
        <w:rPr>
          <w:color w:val="000000" w:themeColor="text1"/>
        </w:rPr>
      </w:pPr>
      <w:r>
        <w:rPr>
          <w:color w:val="000000" w:themeColor="text1"/>
        </w:rPr>
        <w:t>Conclusion on feedback:</w:t>
      </w:r>
    </w:p>
    <w:p w14:paraId="343F54CC" w14:textId="1894F8E2" w:rsidR="006B730A" w:rsidRPr="006B730A" w:rsidRDefault="006B730A" w:rsidP="006B730A">
      <w:pPr>
        <w:rPr>
          <w:color w:val="000000" w:themeColor="text1"/>
        </w:rPr>
      </w:pPr>
      <w:r>
        <w:rPr>
          <w:color w:val="000000" w:themeColor="text1"/>
        </w:rPr>
        <w:t xml:space="preserve">The feedback received was helpful in ensuring that my game was able to be enjoyable. Based on the feedback all the bugs that were mentioned have been fixed in the current version of the project ensuring that the program runs to an appropriate standard for a game. The tutorial for the game was made clearer and more precise based on feedback by removing unhelpful dialogue as well as making sure all the controls were included. On my website were you download this project at </w:t>
      </w:r>
      <w:hyperlink r:id="rId20" w:history="1">
        <w:r w:rsidR="00671926">
          <w:rPr>
            <w:rStyle w:val="Hyperlink"/>
          </w:rPr>
          <w:t>https://mitchellk1401.github.io/</w:t>
        </w:r>
      </w:hyperlink>
      <w:r>
        <w:rPr>
          <w:color w:val="000000" w:themeColor="text1"/>
        </w:rPr>
        <w:t xml:space="preserve"> the controls are now included.  I added a timer based on the feedback to add a more competitive aspect to get a better time in the game. </w:t>
      </w:r>
    </w:p>
    <w:p w14:paraId="43D7622B" w14:textId="3FAB1A74" w:rsidR="009B1253" w:rsidRDefault="009B1253" w:rsidP="009B1253">
      <w:pPr>
        <w:rPr>
          <w:color w:val="000000" w:themeColor="text1"/>
        </w:rPr>
      </w:pPr>
    </w:p>
    <w:p w14:paraId="03106EA2" w14:textId="4B4A5F36"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The survey feedback included 10 questions: </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FD3B184" w14:textId="56222472" w:rsidR="00723509" w:rsidRDefault="00723509" w:rsidP="00723509">
      <w:pPr>
        <w:rPr>
          <w:b/>
          <w:bCs/>
          <w:color w:val="000000" w:themeColor="text1"/>
        </w:rPr>
      </w:pPr>
      <w:r w:rsidRPr="00723509">
        <w:rPr>
          <w:b/>
          <w:bCs/>
          <w:color w:val="000000" w:themeColor="text1"/>
        </w:rPr>
        <w:t>Effectiveness of the solution</w:t>
      </w:r>
    </w:p>
    <w:p w14:paraId="75624496" w14:textId="7D684AA5" w:rsidR="00723509" w:rsidRPr="00723509" w:rsidRDefault="00723509" w:rsidP="00723509">
      <w:pPr>
        <w:rPr>
          <w:color w:val="000000" w:themeColor="text1"/>
        </w:rPr>
      </w:pPr>
      <w:r>
        <w:rPr>
          <w:color w:val="000000" w:themeColor="text1"/>
        </w:rPr>
        <w:tab/>
        <w:t xml:space="preserve">I found the solution to my original problem which was the lack of small </w:t>
      </w:r>
      <w:r w:rsidR="00225936">
        <w:rPr>
          <w:color w:val="000000" w:themeColor="text1"/>
        </w:rPr>
        <w:t>games which were able to be played in small time periods to be somewhat effective. My project can be played multiple times to get a better time in the game but apart from the original playthrough of the game there is not variation of content within the project. Hence making the player want to play repetitively within there study breaks to be ineffective. Although I believe the game to be enjoyable for a few playthroughs to get a better time I do not think it’s effective as there isn’t enough content to keep a user engaged.</w:t>
      </w:r>
    </w:p>
    <w:p w14:paraId="432ADACA" w14:textId="65AD9547" w:rsidR="00723509" w:rsidRDefault="00723509" w:rsidP="00723509">
      <w:pPr>
        <w:rPr>
          <w:b/>
          <w:bCs/>
          <w:color w:val="000000" w:themeColor="text1"/>
        </w:rPr>
      </w:pPr>
      <w:r w:rsidRPr="00723509">
        <w:rPr>
          <w:b/>
          <w:bCs/>
          <w:color w:val="000000" w:themeColor="text1"/>
        </w:rPr>
        <w:t>Comparison with original specifications – How has your project</w:t>
      </w:r>
      <w:r w:rsidR="00225936">
        <w:rPr>
          <w:b/>
          <w:bCs/>
          <w:color w:val="000000" w:themeColor="text1"/>
        </w:rPr>
        <w:t xml:space="preserve"> </w:t>
      </w:r>
      <w:r w:rsidRPr="00723509">
        <w:rPr>
          <w:b/>
          <w:bCs/>
          <w:color w:val="000000" w:themeColor="text1"/>
        </w:rPr>
        <w:t>deviated from the original concept/design?</w:t>
      </w:r>
    </w:p>
    <w:p w14:paraId="4F44A30D" w14:textId="4DB9713F" w:rsidR="00225936" w:rsidRPr="00225936" w:rsidRDefault="00225936" w:rsidP="00225936">
      <w:pPr>
        <w:ind w:firstLine="720"/>
        <w:rPr>
          <w:color w:val="000000" w:themeColor="text1"/>
        </w:rPr>
      </w:pPr>
      <w:r w:rsidRPr="00225936">
        <w:rPr>
          <w:color w:val="000000" w:themeColor="text1"/>
        </w:rPr>
        <w:t>The original concept of my game was to be a top- down shooter made in unity</w:t>
      </w:r>
      <w:r>
        <w:rPr>
          <w:color w:val="000000" w:themeColor="text1"/>
        </w:rPr>
        <w:t xml:space="preserve"> this was changed as unity’s tile map feature wasn’t easy to use and the project was changed in the first half of 2020 where it switched to a platformer in the Godot engine. The art style changed from a top-down style to a normal darker platformer than to a black and white colour scheme. The overall game changed from being able to have multiple aspects of varying gameplay as discussed above.</w:t>
      </w:r>
    </w:p>
    <w:p w14:paraId="5E18557E" w14:textId="7937A360" w:rsidR="00723509" w:rsidRDefault="00723509" w:rsidP="00723509">
      <w:pPr>
        <w:rPr>
          <w:b/>
          <w:bCs/>
          <w:color w:val="000000" w:themeColor="text1"/>
        </w:rPr>
      </w:pPr>
      <w:r w:rsidRPr="00723509">
        <w:rPr>
          <w:b/>
          <w:bCs/>
          <w:color w:val="000000" w:themeColor="text1"/>
        </w:rPr>
        <w:t>What you have learnt from your work on this project</w:t>
      </w:r>
    </w:p>
    <w:p w14:paraId="66839667" w14:textId="635E4FB8" w:rsidR="00225936" w:rsidRDefault="00225936" w:rsidP="00225936">
      <w:pPr>
        <w:pStyle w:val="ListParagraph"/>
        <w:numPr>
          <w:ilvl w:val="0"/>
          <w:numId w:val="16"/>
        </w:numPr>
        <w:rPr>
          <w:color w:val="000000" w:themeColor="text1"/>
        </w:rPr>
      </w:pPr>
      <w:r>
        <w:rPr>
          <w:color w:val="000000" w:themeColor="text1"/>
        </w:rPr>
        <w:t xml:space="preserve">To not switch to a game-engine where the language is unfamiliar, as it was harder to get started with the engine as I had to get familiar with a new scripting language. </w:t>
      </w:r>
    </w:p>
    <w:p w14:paraId="34253916" w14:textId="0183B5C6" w:rsidR="00225936" w:rsidRDefault="00225936" w:rsidP="00225936">
      <w:pPr>
        <w:pStyle w:val="ListParagraph"/>
        <w:numPr>
          <w:ilvl w:val="0"/>
          <w:numId w:val="16"/>
        </w:numPr>
        <w:rPr>
          <w:color w:val="000000" w:themeColor="text1"/>
        </w:rPr>
      </w:pPr>
      <w:r>
        <w:rPr>
          <w:color w:val="000000" w:themeColor="text1"/>
        </w:rPr>
        <w:t xml:space="preserve">For future expandability with most 2d games, it is generally better for character controllers to be written as state machines which allows for easier AI implementation </w:t>
      </w:r>
      <w:r w:rsidR="0005050C">
        <w:rPr>
          <w:color w:val="000000" w:themeColor="text1"/>
        </w:rPr>
        <w:t>and</w:t>
      </w:r>
      <w:r>
        <w:rPr>
          <w:color w:val="000000" w:themeColor="text1"/>
        </w:rPr>
        <w:t xml:space="preserve"> easier for debugging purposes. </w:t>
      </w:r>
    </w:p>
    <w:p w14:paraId="0C6DDE7E" w14:textId="3B406BFB" w:rsidR="00225936" w:rsidRPr="00225936" w:rsidRDefault="00225936" w:rsidP="00225936">
      <w:pPr>
        <w:pStyle w:val="ListParagraph"/>
        <w:numPr>
          <w:ilvl w:val="0"/>
          <w:numId w:val="16"/>
        </w:numPr>
        <w:rPr>
          <w:color w:val="000000" w:themeColor="text1"/>
        </w:rPr>
      </w:pPr>
      <w:r>
        <w:rPr>
          <w:color w:val="000000" w:themeColor="text1"/>
        </w:rPr>
        <w:t xml:space="preserve">The art-style has a major impact of the game for example the first set of assets of the platformer were using colours which generally aren’t used which made the game feel unappealing whereas </w:t>
      </w:r>
      <w:r w:rsidR="0005050C">
        <w:rPr>
          <w:color w:val="000000" w:themeColor="text1"/>
        </w:rPr>
        <w:t>its</w:t>
      </w:r>
      <w:r>
        <w:rPr>
          <w:color w:val="000000" w:themeColor="text1"/>
        </w:rPr>
        <w:t xml:space="preserve"> current assets are using a simple colour scheme. </w:t>
      </w:r>
    </w:p>
    <w:p w14:paraId="6694A201" w14:textId="7BAAEBBD" w:rsidR="00723509" w:rsidRDefault="00723509" w:rsidP="00723509">
      <w:pPr>
        <w:rPr>
          <w:b/>
          <w:bCs/>
          <w:color w:val="000000" w:themeColor="text1"/>
        </w:rPr>
      </w:pPr>
      <w:r w:rsidRPr="00723509">
        <w:rPr>
          <w:b/>
          <w:bCs/>
          <w:color w:val="000000" w:themeColor="text1"/>
        </w:rPr>
        <w:t>Future directions</w:t>
      </w:r>
    </w:p>
    <w:p w14:paraId="1FF2D092" w14:textId="31AAB82C" w:rsidR="00723509" w:rsidRDefault="00E95C66" w:rsidP="00723509">
      <w:pPr>
        <w:rPr>
          <w:color w:val="000000" w:themeColor="text1"/>
        </w:rPr>
      </w:pPr>
      <w:r w:rsidRPr="00E95C66">
        <w:rPr>
          <w:color w:val="000000" w:themeColor="text1"/>
        </w:rPr>
        <w:t>The game will remain as a portfolio project and will be published to itch.io after more levels are created</w:t>
      </w:r>
      <w:r>
        <w:rPr>
          <w:color w:val="000000" w:themeColor="text1"/>
        </w:rPr>
        <w:t xml:space="preserve"> and more obstacles are added. </w:t>
      </w:r>
    </w:p>
    <w:p w14:paraId="3A682C56" w14:textId="250493E7" w:rsidR="00024F3F" w:rsidRDefault="00723509" w:rsidP="00723509">
      <w:pPr>
        <w:rPr>
          <w:b/>
          <w:bCs/>
          <w:color w:val="000000" w:themeColor="text1"/>
        </w:rPr>
      </w:pPr>
      <w:r w:rsidRPr="00723509">
        <w:rPr>
          <w:b/>
          <w:bCs/>
          <w:color w:val="000000" w:themeColor="text1"/>
        </w:rPr>
        <w:t xml:space="preserve">Modifications of your software (Explain how you would cater for possible changing user requirements, how you would handle updates to the code </w:t>
      </w:r>
      <w:proofErr w:type="spellStart"/>
      <w:r w:rsidRPr="00723509">
        <w:rPr>
          <w:b/>
          <w:bCs/>
          <w:color w:val="000000" w:themeColor="text1"/>
        </w:rPr>
        <w:t>eg.</w:t>
      </w:r>
      <w:proofErr w:type="spellEnd"/>
      <w:r w:rsidRPr="00723509">
        <w:rPr>
          <w:b/>
          <w:bCs/>
          <w:color w:val="000000" w:themeColor="text1"/>
        </w:rPr>
        <w:t xml:space="preserve"> changes to the environment)</w:t>
      </w:r>
    </w:p>
    <w:p w14:paraId="3BAAD76A" w14:textId="44CA04BB" w:rsidR="00E95C66" w:rsidRDefault="00E95C66" w:rsidP="00E95C66">
      <w:pPr>
        <w:pStyle w:val="ListParagraph"/>
        <w:numPr>
          <w:ilvl w:val="0"/>
          <w:numId w:val="16"/>
        </w:numPr>
        <w:rPr>
          <w:color w:val="000000" w:themeColor="text1"/>
        </w:rPr>
      </w:pPr>
      <w:r>
        <w:rPr>
          <w:color w:val="000000" w:themeColor="text1"/>
        </w:rPr>
        <w:t xml:space="preserve">Changes to art and assets are easy to make as it’s set up so if a new tile-set is wanted to be used it can replace the current asset in the file manager and the bit-mask has to be re-adjusted than the levels work as normal with the new asset. </w:t>
      </w:r>
    </w:p>
    <w:p w14:paraId="15245B45" w14:textId="181C6EBA" w:rsidR="00E95C66" w:rsidRDefault="00E95C66" w:rsidP="00E95C66">
      <w:pPr>
        <w:pStyle w:val="ListParagraph"/>
        <w:numPr>
          <w:ilvl w:val="0"/>
          <w:numId w:val="16"/>
        </w:numPr>
        <w:rPr>
          <w:color w:val="000000" w:themeColor="text1"/>
        </w:rPr>
      </w:pPr>
      <w:r>
        <w:rPr>
          <w:color w:val="000000" w:themeColor="text1"/>
        </w:rPr>
        <w:t>Player art can be changed with a sprite editor and be saved into the same position and the changes will take effect immediately.</w:t>
      </w:r>
    </w:p>
    <w:p w14:paraId="15D08D52" w14:textId="7DA78C52" w:rsidR="00E95C66" w:rsidRDefault="00E95C66" w:rsidP="00E95C66">
      <w:pPr>
        <w:pStyle w:val="ListParagraph"/>
        <w:numPr>
          <w:ilvl w:val="0"/>
          <w:numId w:val="16"/>
        </w:numPr>
        <w:rPr>
          <w:color w:val="000000" w:themeColor="text1"/>
        </w:rPr>
      </w:pPr>
      <w:r>
        <w:rPr>
          <w:color w:val="000000" w:themeColor="text1"/>
        </w:rPr>
        <w:t xml:space="preserve">The code in the game is written so that if any object moves to fast or to slow it can be adjusted. For example, the rotation of the spinning platforms in levels 5 onwards can be adjusted based on feedback from users. </w:t>
      </w:r>
    </w:p>
    <w:p w14:paraId="7B875B44" w14:textId="32B7DA3B" w:rsidR="00723509" w:rsidRPr="00E95C66" w:rsidRDefault="00E95C66" w:rsidP="00FF75CB">
      <w:pPr>
        <w:pStyle w:val="ListParagraph"/>
        <w:numPr>
          <w:ilvl w:val="0"/>
          <w:numId w:val="16"/>
        </w:numPr>
        <w:rPr>
          <w:color w:val="4472C4" w:themeColor="accent1"/>
        </w:rPr>
      </w:pPr>
      <w:r w:rsidRPr="00E95C66">
        <w:rPr>
          <w:color w:val="000000" w:themeColor="text1"/>
        </w:rPr>
        <w:t>There is one theme controller for the entire project which controls the style of buttons and also the text. This can be changed based on user feedback and will update the main menu and the pause menu</w:t>
      </w:r>
      <w:r>
        <w:rPr>
          <w:color w:val="000000" w:themeColor="text1"/>
        </w:rPr>
        <w:t>.</w:t>
      </w:r>
    </w:p>
    <w:p w14:paraId="34E0D111" w14:textId="41383E11" w:rsidR="00723509" w:rsidRDefault="00723509">
      <w:pPr>
        <w:rPr>
          <w:color w:val="4472C4" w:themeColor="accent1"/>
        </w:rPr>
      </w:pPr>
      <w:r>
        <w:rPr>
          <w:color w:val="4472C4" w:themeColor="accent1"/>
        </w:rPr>
        <w:br w:type="page"/>
      </w:r>
    </w:p>
    <w:p w14:paraId="25B1E187" w14:textId="77777777" w:rsidR="00723509" w:rsidRDefault="00723509" w:rsidP="00A51183">
      <w:pPr>
        <w:rPr>
          <w:color w:val="4472C4" w:themeColor="accent1"/>
        </w:rPr>
      </w:pPr>
    </w:p>
    <w:p w14:paraId="235BD781" w14:textId="77777777" w:rsidR="00723509" w:rsidRPr="00024F3F" w:rsidRDefault="00723509"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7BAABA23" w14:textId="73F217C2" w:rsidR="007B2150" w:rsidRDefault="007B2150" w:rsidP="00A51183">
      <w:pPr>
        <w:rPr>
          <w:color w:val="000000" w:themeColor="text1"/>
        </w:rPr>
      </w:pPr>
      <w:r>
        <w:rPr>
          <w:color w:val="000000" w:themeColor="text1"/>
        </w:rPr>
        <w:t>In-game tutorial + Website</w:t>
      </w:r>
      <w:r w:rsidR="00671926">
        <w:rPr>
          <w:color w:val="000000" w:themeColor="text1"/>
        </w:rPr>
        <w:t xml:space="preserve">: </w:t>
      </w:r>
      <w:hyperlink r:id="rId27" w:history="1">
        <w:r w:rsidR="00671926">
          <w:rPr>
            <w:rStyle w:val="Hyperlink"/>
          </w:rPr>
          <w:t>https://mitchellk1401.github.io/</w:t>
        </w:r>
      </w:hyperlink>
    </w:p>
    <w:p w14:paraId="0347A1F8" w14:textId="77777777" w:rsidR="007B2150" w:rsidRPr="007B2150" w:rsidRDefault="007B2150" w:rsidP="00A51183">
      <w:pPr>
        <w:rPr>
          <w:color w:val="000000" w:themeColor="tex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0BE50D5" w:rsidR="00024F3F" w:rsidRDefault="007B2150" w:rsidP="00A51183">
      <w:pPr>
        <w:rPr>
          <w:color w:val="000000" w:themeColor="text1"/>
        </w:rPr>
      </w:pPr>
      <w:r>
        <w:rPr>
          <w:color w:val="000000" w:themeColor="text1"/>
        </w:rPr>
        <w:t xml:space="preserve">Compiled application on website + Copy of source code on GitHub </w:t>
      </w:r>
    </w:p>
    <w:p w14:paraId="743D0656" w14:textId="6A9FEFB0" w:rsidR="007B2150" w:rsidRDefault="00436550" w:rsidP="00A51183">
      <w:pPr>
        <w:rPr>
          <w:color w:val="4472C4" w:themeColor="accent1"/>
        </w:rPr>
      </w:pPr>
      <w:hyperlink r:id="rId28" w:history="1">
        <w:r w:rsidR="00671926">
          <w:rPr>
            <w:rStyle w:val="Hyperlink"/>
          </w:rPr>
          <w:t>https://mitchellk1401.github.io/</w:t>
        </w:r>
      </w:hyperlink>
    </w:p>
    <w:p w14:paraId="13CBF3FA" w14:textId="77777777" w:rsidR="007B2150" w:rsidRPr="00024F3F" w:rsidRDefault="007B2150"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3FF8CE2E" w:rsidR="00024F3F" w:rsidRDefault="00436550" w:rsidP="00A51183">
      <w:pPr>
        <w:rPr>
          <w:color w:val="ED7D31" w:themeColor="accent2"/>
        </w:rPr>
      </w:pPr>
      <w:hyperlink r:id="rId29" w:history="1">
        <w:r w:rsidR="007B2150" w:rsidRPr="00635CEF">
          <w:rPr>
            <w:rStyle w:val="Hyperlink"/>
          </w:rPr>
          <w:t>https://github.com/mitchellk1401/SDD-Major-Work</w:t>
        </w:r>
      </w:hyperlink>
      <w:r w:rsidR="007B2150">
        <w:rPr>
          <w:color w:val="ED7D31" w:themeColor="accent2"/>
        </w:rPr>
        <w:t xml:space="preserve"> </w:t>
      </w:r>
    </w:p>
    <w:p w14:paraId="44ADA608" w14:textId="54C764C9" w:rsidR="00024F3F" w:rsidRDefault="00024F3F" w:rsidP="00A51183">
      <w:pPr>
        <w:rPr>
          <w:color w:val="ED7D31" w:themeColor="accent2"/>
        </w:rPr>
      </w:pPr>
    </w:p>
    <w:p w14:paraId="007251BC" w14:textId="0ADD20C0" w:rsidR="00024F3F" w:rsidRDefault="007B2150" w:rsidP="00A51183">
      <w:pPr>
        <w:rPr>
          <w:color w:val="4472C4" w:themeColor="accent1"/>
        </w:rPr>
      </w:pPr>
      <w:r w:rsidRPr="007B2150">
        <w:rPr>
          <w:color w:val="4472C4" w:themeColor="accent1"/>
        </w:rPr>
        <w:t xml:space="preserve">Bibliography </w:t>
      </w:r>
    </w:p>
    <w:p w14:paraId="4B04049A" w14:textId="77777777" w:rsid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How to make a platformer in Godot in 10 minutes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w:t>
      </w:r>
      <w:r>
        <w:rPr>
          <w:rFonts w:ascii="Calibri" w:eastAsia="Times New Roman" w:hAnsi="Calibri" w:cs="Calibri"/>
          <w:lang w:eastAsia="en-AU"/>
        </w:rPr>
        <w:t>28</w:t>
      </w:r>
      <w:r w:rsidRPr="00FF75CB">
        <w:rPr>
          <w:rFonts w:ascii="Calibri" w:eastAsia="Times New Roman" w:hAnsi="Calibri" w:cs="Calibri"/>
          <w:lang w:eastAsia="en-AU"/>
        </w:rPr>
        <w:t>, 2020, from</w:t>
      </w:r>
    </w:p>
    <w:p w14:paraId="603E2450" w14:textId="260567BF" w:rsidR="0005050C" w:rsidRPr="0005050C" w:rsidRDefault="0005050C" w:rsidP="0005050C">
      <w:pPr>
        <w:spacing w:before="100" w:beforeAutospacing="1" w:after="100" w:afterAutospacing="1" w:line="240" w:lineRule="auto"/>
        <w:ind w:left="567" w:hanging="567"/>
        <w:rPr>
          <w:rFonts w:ascii="Calibri" w:eastAsia="Times New Roman" w:hAnsi="Calibri" w:cs="Calibri"/>
          <w:lang w:eastAsia="en-AU"/>
        </w:rPr>
      </w:pPr>
      <w:r>
        <w:rPr>
          <w:rFonts w:ascii="Calibri" w:eastAsia="Times New Roman" w:hAnsi="Calibri" w:cs="Calibri"/>
          <w:lang w:eastAsia="en-AU"/>
        </w:rPr>
        <w:tab/>
      </w:r>
      <w:hyperlink r:id="rId30" w:history="1">
        <w:r>
          <w:rPr>
            <w:rStyle w:val="Hyperlink"/>
          </w:rPr>
          <w:t>https://www.youtube.com/watch?v=NScngW8vxK8</w:t>
        </w:r>
      </w:hyperlink>
    </w:p>
    <w:p w14:paraId="4862EFCA" w14:textId="77777777" w:rsidR="0005050C" w:rsidRPr="00FF75CB" w:rsidRDefault="0005050C" w:rsidP="0005050C">
      <w:pPr>
        <w:spacing w:before="100" w:beforeAutospacing="1" w:after="100" w:afterAutospacing="1" w:line="240" w:lineRule="auto"/>
        <w:ind w:left="567" w:hanging="567"/>
        <w:rPr>
          <w:rFonts w:ascii="Calibri" w:eastAsia="Times New Roman" w:hAnsi="Calibri" w:cs="Calibri"/>
          <w:lang w:eastAsia="en-AU"/>
        </w:rPr>
      </w:pPr>
      <w:r w:rsidRPr="0005050C">
        <w:rPr>
          <w:rFonts w:ascii="Calibri" w:eastAsia="Times New Roman" w:hAnsi="Calibri" w:cs="Calibri"/>
          <w:lang w:eastAsia="en-AU"/>
        </w:rPr>
        <w:t xml:space="preserve">Godot Shaders: How to Make Animated 2D Fog (Procedural) </w:t>
      </w:r>
      <w:r w:rsidRPr="00FF75CB">
        <w:rPr>
          <w:rFonts w:ascii="Calibri" w:eastAsia="Times New Roman" w:hAnsi="Calibri" w:cs="Calibri"/>
          <w:lang w:eastAsia="en-AU"/>
        </w:rPr>
        <w:t xml:space="preserve">(n.d.). Retrieved </w:t>
      </w:r>
      <w:r>
        <w:rPr>
          <w:rFonts w:ascii="Calibri" w:eastAsia="Times New Roman" w:hAnsi="Calibri" w:cs="Calibri"/>
          <w:lang w:eastAsia="en-AU"/>
        </w:rPr>
        <w:t>January</w:t>
      </w:r>
      <w:r w:rsidRPr="00FF75CB">
        <w:rPr>
          <w:rFonts w:ascii="Calibri" w:eastAsia="Times New Roman" w:hAnsi="Calibri" w:cs="Calibri"/>
          <w:lang w:eastAsia="en-AU"/>
        </w:rPr>
        <w:t xml:space="preserve"> 30, 2020, from</w:t>
      </w:r>
    </w:p>
    <w:p w14:paraId="2B129020" w14:textId="01FE1481" w:rsidR="0005050C" w:rsidRDefault="00436550" w:rsidP="0005050C">
      <w:pPr>
        <w:ind w:firstLine="567"/>
        <w:rPr>
          <w:rStyle w:val="Hyperlink"/>
        </w:rPr>
      </w:pPr>
      <w:hyperlink r:id="rId31" w:history="1">
        <w:r w:rsidR="0005050C" w:rsidRPr="00B8739F">
          <w:rPr>
            <w:rStyle w:val="Hyperlink"/>
          </w:rPr>
          <w:t>https://www.youtube.com/watch?v=QEaTsz_0o44</w:t>
        </w:r>
      </w:hyperlink>
    </w:p>
    <w:p w14:paraId="150C1010" w14:textId="736361C0" w:rsidR="00F132D3" w:rsidRDefault="00F132D3" w:rsidP="00F132D3">
      <w:pPr>
        <w:spacing w:after="0" w:line="360" w:lineRule="atLeast"/>
        <w:outlineLvl w:val="3"/>
        <w:rPr>
          <w:rFonts w:ascii="Segoe UI" w:eastAsia="Times New Roman" w:hAnsi="Segoe UI" w:cs="Segoe UI"/>
          <w:color w:val="000000"/>
          <w:sz w:val="21"/>
          <w:szCs w:val="21"/>
          <w:lang w:eastAsia="en-AU"/>
        </w:rPr>
      </w:pPr>
      <w:r w:rsidRPr="00F132D3">
        <w:rPr>
          <w:rFonts w:ascii="Segoe UI" w:eastAsia="Times New Roman" w:hAnsi="Segoe UI" w:cs="Segoe UI"/>
          <w:color w:val="000000"/>
          <w:sz w:val="21"/>
          <w:szCs w:val="21"/>
          <w:lang w:eastAsia="en-AU"/>
        </w:rPr>
        <w:t xml:space="preserve">Platformer Sounds: Terminal, Interaction, Door, Shots, Bang and Footsteps. (2012). Retrieved </w:t>
      </w:r>
      <w:r>
        <w:rPr>
          <w:rFonts w:ascii="Segoe UI" w:eastAsia="Times New Roman" w:hAnsi="Segoe UI" w:cs="Segoe UI"/>
          <w:color w:val="000000"/>
          <w:sz w:val="21"/>
          <w:szCs w:val="21"/>
          <w:lang w:eastAsia="en-AU"/>
        </w:rPr>
        <w:t>4</w:t>
      </w:r>
      <w:r w:rsidRPr="00F132D3">
        <w:rPr>
          <w:rFonts w:ascii="Segoe UI" w:eastAsia="Times New Roman" w:hAnsi="Segoe UI" w:cs="Segoe UI"/>
          <w:color w:val="000000"/>
          <w:sz w:val="21"/>
          <w:szCs w:val="21"/>
          <w:lang w:eastAsia="en-AU"/>
        </w:rPr>
        <w:t xml:space="preserve"> </w:t>
      </w:r>
      <w:r>
        <w:rPr>
          <w:rFonts w:ascii="Segoe UI" w:eastAsia="Times New Roman" w:hAnsi="Segoe UI" w:cs="Segoe UI"/>
          <w:color w:val="000000"/>
          <w:sz w:val="21"/>
          <w:szCs w:val="21"/>
          <w:lang w:eastAsia="en-AU"/>
        </w:rPr>
        <w:t xml:space="preserve">April </w:t>
      </w:r>
      <w:r w:rsidRPr="00F132D3">
        <w:rPr>
          <w:rFonts w:ascii="Segoe UI" w:eastAsia="Times New Roman" w:hAnsi="Segoe UI" w:cs="Segoe UI"/>
          <w:color w:val="000000"/>
          <w:sz w:val="21"/>
          <w:szCs w:val="21"/>
          <w:lang w:eastAsia="en-AU"/>
        </w:rPr>
        <w:t xml:space="preserve">2020, from </w:t>
      </w:r>
    </w:p>
    <w:p w14:paraId="43A1B7EC" w14:textId="3D502B19" w:rsidR="00F132D3" w:rsidRPr="003E7BEB" w:rsidRDefault="00436550" w:rsidP="003E7BEB">
      <w:pPr>
        <w:spacing w:after="0" w:line="360" w:lineRule="atLeast"/>
        <w:ind w:firstLine="567"/>
        <w:outlineLvl w:val="3"/>
        <w:rPr>
          <w:rFonts w:ascii="Segoe UI" w:eastAsia="Times New Roman" w:hAnsi="Segoe UI" w:cs="Segoe UI"/>
          <w:color w:val="000000"/>
          <w:sz w:val="21"/>
          <w:szCs w:val="21"/>
          <w:lang w:eastAsia="en-AU"/>
        </w:rPr>
      </w:pPr>
      <w:hyperlink r:id="rId32" w:history="1">
        <w:r w:rsidR="00F132D3" w:rsidRPr="00F132D3">
          <w:rPr>
            <w:rStyle w:val="Hyperlink"/>
            <w:rFonts w:ascii="Segoe UI" w:eastAsia="Times New Roman" w:hAnsi="Segoe UI" w:cs="Segoe UI"/>
            <w:sz w:val="21"/>
            <w:szCs w:val="21"/>
            <w:lang w:eastAsia="en-AU"/>
          </w:rPr>
          <w:t>https://opengameart.org/content/platformer-sounds-terminal-interaction-door-shots-bang-and-footsteps</w:t>
        </w:r>
      </w:hyperlink>
      <w:r w:rsidR="00F132D3">
        <w:rPr>
          <w:rFonts w:ascii="Segoe UI" w:eastAsia="Times New Roman" w:hAnsi="Segoe UI" w:cs="Segoe UI"/>
          <w:color w:val="000000"/>
          <w:sz w:val="21"/>
          <w:szCs w:val="21"/>
          <w:lang w:eastAsia="en-AU"/>
        </w:rPr>
        <w:t xml:space="preserve"> </w:t>
      </w:r>
    </w:p>
    <w:p w14:paraId="638215CF" w14:textId="617BE962"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proofErr w:type="spellStart"/>
      <w:r w:rsidRPr="00FF75CB">
        <w:rPr>
          <w:rFonts w:ascii="Calibri" w:eastAsia="Times New Roman" w:hAnsi="Calibri" w:cs="Calibri"/>
          <w:lang w:eastAsia="en-AU"/>
        </w:rPr>
        <w:t>ConfigFile</w:t>
      </w:r>
      <w:proofErr w:type="spellEnd"/>
      <w:r w:rsidRPr="00FF75CB">
        <w:rPr>
          <w:rFonts w:ascii="Calibri" w:eastAsia="Times New Roman" w:hAnsi="Calibri" w:cs="Calibri"/>
          <w:lang w:eastAsia="en-AU"/>
        </w:rPr>
        <w:t xml:space="preserve">¶. (2020). Retrieved May 9, 2020, from </w:t>
      </w:r>
      <w:hyperlink r:id="rId33" w:history="1">
        <w:r w:rsidRPr="00FF75CB">
          <w:rPr>
            <w:rStyle w:val="Hyperlink"/>
            <w:rFonts w:ascii="Calibri" w:eastAsia="Times New Roman" w:hAnsi="Calibri" w:cs="Calibri"/>
            <w:lang w:eastAsia="en-AU"/>
          </w:rPr>
          <w:t>https://docs.godotengine.org/en/stable/classes/class_configfile.html</w:t>
        </w:r>
      </w:hyperlink>
      <w:r>
        <w:rPr>
          <w:rFonts w:ascii="Calibri" w:eastAsia="Times New Roman" w:hAnsi="Calibri" w:cs="Calibri"/>
          <w:lang w:eastAsia="en-AU"/>
        </w:rPr>
        <w:t xml:space="preserve"> </w:t>
      </w:r>
    </w:p>
    <w:p w14:paraId="108B873C" w14:textId="45D00BB3" w:rsidR="00FF75CB" w:rsidRP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Particle systems (2D)¶. (n.d.). Retrieved June 6, 2020, from </w:t>
      </w:r>
      <w:hyperlink r:id="rId34" w:history="1">
        <w:r w:rsidRPr="00FF75CB">
          <w:rPr>
            <w:rStyle w:val="Hyperlink"/>
            <w:rFonts w:ascii="Calibri" w:eastAsia="Times New Roman" w:hAnsi="Calibri" w:cs="Calibri"/>
            <w:lang w:eastAsia="en-AU"/>
          </w:rPr>
          <w:t>https://docs.godotengine.org/en/stable/tutorials/2d/particle_systems_2d.html</w:t>
        </w:r>
      </w:hyperlink>
      <w:r>
        <w:rPr>
          <w:rFonts w:ascii="Calibri" w:eastAsia="Times New Roman" w:hAnsi="Calibri" w:cs="Calibri"/>
          <w:lang w:eastAsia="en-AU"/>
        </w:rPr>
        <w:t xml:space="preserve"> </w:t>
      </w:r>
    </w:p>
    <w:p w14:paraId="53CFC4E3" w14:textId="5B9A826E" w:rsidR="00FF75CB" w:rsidRDefault="00FF75CB" w:rsidP="00FF75CB">
      <w:pPr>
        <w:spacing w:before="100" w:beforeAutospacing="1" w:after="100" w:afterAutospacing="1" w:line="240" w:lineRule="auto"/>
        <w:ind w:left="567" w:hanging="567"/>
        <w:rPr>
          <w:rFonts w:ascii="Calibri" w:eastAsia="Times New Roman" w:hAnsi="Calibri" w:cs="Calibri"/>
          <w:lang w:eastAsia="en-AU"/>
        </w:rPr>
      </w:pPr>
      <w:r w:rsidRPr="00FF75CB">
        <w:rPr>
          <w:rFonts w:ascii="Calibri" w:eastAsia="Times New Roman" w:hAnsi="Calibri" w:cs="Calibri"/>
          <w:lang w:eastAsia="en-AU"/>
        </w:rPr>
        <w:t xml:space="preserve">2D movement overview¶. (n.d.). Retrieved June 30, 2020, from </w:t>
      </w:r>
      <w:hyperlink r:id="rId35" w:history="1">
        <w:r w:rsidRPr="00FF75CB">
          <w:rPr>
            <w:rStyle w:val="Hyperlink"/>
            <w:rFonts w:ascii="Calibri" w:eastAsia="Times New Roman" w:hAnsi="Calibri" w:cs="Calibri"/>
            <w:lang w:eastAsia="en-AU"/>
          </w:rPr>
          <w:t>https://docs.godotengine.org/en/stable/tutorials/2d/2d_movement.html</w:t>
        </w:r>
      </w:hyperlink>
      <w:r>
        <w:rPr>
          <w:rFonts w:ascii="Calibri" w:eastAsia="Times New Roman" w:hAnsi="Calibri" w:cs="Calibri"/>
          <w:lang w:eastAsia="en-AU"/>
        </w:rPr>
        <w:t xml:space="preserve"> </w:t>
      </w:r>
    </w:p>
    <w:p w14:paraId="47625680" w14:textId="491B6335" w:rsidR="00436550" w:rsidRDefault="00436550" w:rsidP="00436550">
      <w:pPr>
        <w:pStyle w:val="Heading4"/>
        <w:spacing w:before="0" w:beforeAutospacing="0" w:after="0" w:afterAutospacing="0" w:line="360" w:lineRule="atLeast"/>
        <w:rPr>
          <w:rFonts w:ascii="Segoe UI" w:hAnsi="Segoe UI" w:cs="Segoe UI"/>
          <w:b w:val="0"/>
          <w:bCs w:val="0"/>
          <w:color w:val="000000"/>
          <w:sz w:val="21"/>
          <w:szCs w:val="21"/>
        </w:rPr>
      </w:pPr>
      <w:r>
        <w:rPr>
          <w:rFonts w:ascii="Segoe UI" w:hAnsi="Segoe UI" w:cs="Segoe UI"/>
          <w:b w:val="0"/>
          <w:bCs w:val="0"/>
          <w:color w:val="000000"/>
          <w:sz w:val="21"/>
          <w:szCs w:val="21"/>
        </w:rPr>
        <w:t xml:space="preserve">Heroic Minority. (2012). Retrieved 1 July 2020, from </w:t>
      </w:r>
      <w:hyperlink r:id="rId36" w:history="1">
        <w:r w:rsidRPr="00EC689C">
          <w:rPr>
            <w:rStyle w:val="Hyperlink"/>
            <w:rFonts w:ascii="Segoe UI" w:hAnsi="Segoe UI" w:cs="Segoe UI"/>
            <w:b w:val="0"/>
            <w:bCs w:val="0"/>
            <w:sz w:val="21"/>
            <w:szCs w:val="21"/>
          </w:rPr>
          <w:t>https://opengameart.org/content/heroic-minority</w:t>
        </w:r>
      </w:hyperlink>
      <w:r>
        <w:rPr>
          <w:rFonts w:ascii="Segoe UI" w:hAnsi="Segoe UI" w:cs="Segoe UI"/>
          <w:b w:val="0"/>
          <w:bCs w:val="0"/>
          <w:color w:val="000000"/>
          <w:sz w:val="21"/>
          <w:szCs w:val="21"/>
        </w:rPr>
        <w:t xml:space="preserve"> </w:t>
      </w:r>
    </w:p>
    <w:p w14:paraId="518A8A8E" w14:textId="77777777" w:rsidR="00436550" w:rsidRDefault="00436550" w:rsidP="00FF75CB">
      <w:pPr>
        <w:spacing w:before="100" w:beforeAutospacing="1" w:after="100" w:afterAutospacing="1" w:line="240" w:lineRule="auto"/>
        <w:ind w:left="567" w:hanging="567"/>
        <w:rPr>
          <w:rFonts w:ascii="Calibri" w:eastAsia="Times New Roman" w:hAnsi="Calibri" w:cs="Calibri"/>
          <w:lang w:eastAsia="en-AU"/>
        </w:rPr>
      </w:pPr>
      <w:bookmarkStart w:id="0" w:name="_GoBack"/>
      <w:bookmarkEnd w:id="0"/>
    </w:p>
    <w:p w14:paraId="76A062E0" w14:textId="77777777" w:rsidR="00F132D3" w:rsidRDefault="00F132D3" w:rsidP="00FF75CB">
      <w:pPr>
        <w:spacing w:before="100" w:beforeAutospacing="1" w:after="100" w:afterAutospacing="1" w:line="240" w:lineRule="auto"/>
        <w:ind w:left="567" w:hanging="567"/>
        <w:rPr>
          <w:rFonts w:ascii="Calibri" w:eastAsia="Times New Roman" w:hAnsi="Calibri" w:cs="Calibri"/>
          <w:lang w:eastAsia="en-AU"/>
        </w:rPr>
      </w:pPr>
    </w:p>
    <w:p w14:paraId="516E0411" w14:textId="049EE688" w:rsidR="001574E9" w:rsidRPr="001574E9" w:rsidRDefault="001574E9" w:rsidP="001574E9"/>
    <w:p w14:paraId="5EFEA787" w14:textId="6A6DC1C1" w:rsidR="001574E9" w:rsidRDefault="001574E9" w:rsidP="001574E9">
      <w:pPr>
        <w:rPr>
          <w:color w:val="000000" w:themeColor="text1"/>
        </w:rPr>
      </w:pPr>
    </w:p>
    <w:p w14:paraId="59E1FC64" w14:textId="4D9C7E1D" w:rsidR="001574E9" w:rsidRPr="001574E9" w:rsidRDefault="001574E9" w:rsidP="001574E9">
      <w:pPr>
        <w:tabs>
          <w:tab w:val="left" w:pos="8230"/>
        </w:tabs>
      </w:pPr>
      <w:r>
        <w:tab/>
      </w:r>
    </w:p>
    <w:sectPr w:rsidR="001574E9" w:rsidRPr="0015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050C"/>
    <w:rsid w:val="00052567"/>
    <w:rsid w:val="00090E77"/>
    <w:rsid w:val="000E166C"/>
    <w:rsid w:val="000F2FAA"/>
    <w:rsid w:val="0012301D"/>
    <w:rsid w:val="0014466C"/>
    <w:rsid w:val="001574E9"/>
    <w:rsid w:val="00160AAE"/>
    <w:rsid w:val="0018527D"/>
    <w:rsid w:val="0021608D"/>
    <w:rsid w:val="00225936"/>
    <w:rsid w:val="00230466"/>
    <w:rsid w:val="002C4504"/>
    <w:rsid w:val="003114E2"/>
    <w:rsid w:val="003738FA"/>
    <w:rsid w:val="00394906"/>
    <w:rsid w:val="003A0196"/>
    <w:rsid w:val="003E7BEB"/>
    <w:rsid w:val="00406944"/>
    <w:rsid w:val="004154AB"/>
    <w:rsid w:val="00436550"/>
    <w:rsid w:val="004618C3"/>
    <w:rsid w:val="004665AB"/>
    <w:rsid w:val="004B3BB6"/>
    <w:rsid w:val="00545374"/>
    <w:rsid w:val="005E7C0C"/>
    <w:rsid w:val="00617235"/>
    <w:rsid w:val="00634B49"/>
    <w:rsid w:val="006533CD"/>
    <w:rsid w:val="00671926"/>
    <w:rsid w:val="00690DCD"/>
    <w:rsid w:val="00692546"/>
    <w:rsid w:val="006B730A"/>
    <w:rsid w:val="006D3F81"/>
    <w:rsid w:val="006F0BA9"/>
    <w:rsid w:val="00714D29"/>
    <w:rsid w:val="00723509"/>
    <w:rsid w:val="007524DF"/>
    <w:rsid w:val="007712A6"/>
    <w:rsid w:val="00784F00"/>
    <w:rsid w:val="007B215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825CB"/>
    <w:rsid w:val="00CB140C"/>
    <w:rsid w:val="00DA2C0B"/>
    <w:rsid w:val="00DE2BAB"/>
    <w:rsid w:val="00DF68E7"/>
    <w:rsid w:val="00E12C18"/>
    <w:rsid w:val="00E416F6"/>
    <w:rsid w:val="00E61834"/>
    <w:rsid w:val="00E63948"/>
    <w:rsid w:val="00E72F44"/>
    <w:rsid w:val="00E95C66"/>
    <w:rsid w:val="00ED431E"/>
    <w:rsid w:val="00ED487C"/>
    <w:rsid w:val="00F0797F"/>
    <w:rsid w:val="00F10104"/>
    <w:rsid w:val="00F132D3"/>
    <w:rsid w:val="00F665AA"/>
    <w:rsid w:val="00FB1398"/>
    <w:rsid w:val="00FE760F"/>
    <w:rsid w:val="00FF7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link w:val="Heading4Char"/>
    <w:uiPriority w:val="9"/>
    <w:qFormat/>
    <w:rsid w:val="00F132D3"/>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93D"/>
    <w:rPr>
      <w:color w:val="0000FF"/>
      <w:u w:val="single"/>
    </w:rPr>
  </w:style>
  <w:style w:type="character" w:styleId="UnresolvedMention">
    <w:name w:val="Unresolved Mention"/>
    <w:basedOn w:val="DefaultParagraphFont"/>
    <w:uiPriority w:val="99"/>
    <w:semiHidden/>
    <w:unhideWhenUsed/>
    <w:rsid w:val="007B2150"/>
    <w:rPr>
      <w:color w:val="605E5C"/>
      <w:shd w:val="clear" w:color="auto" w:fill="E1DFDD"/>
    </w:rPr>
  </w:style>
  <w:style w:type="character" w:styleId="FollowedHyperlink">
    <w:name w:val="FollowedHyperlink"/>
    <w:basedOn w:val="DefaultParagraphFont"/>
    <w:uiPriority w:val="99"/>
    <w:semiHidden/>
    <w:unhideWhenUsed/>
    <w:rsid w:val="00671926"/>
    <w:rPr>
      <w:color w:val="954F72" w:themeColor="followedHyperlink"/>
      <w:u w:val="single"/>
    </w:rPr>
  </w:style>
  <w:style w:type="character" w:customStyle="1" w:styleId="Heading4Char">
    <w:name w:val="Heading 4 Char"/>
    <w:basedOn w:val="DefaultParagraphFont"/>
    <w:link w:val="Heading4"/>
    <w:uiPriority w:val="9"/>
    <w:rsid w:val="00F132D3"/>
    <w:rPr>
      <w:rFonts w:ascii="Times New Roman" w:eastAsia="Times New Roman" w:hAnsi="Times New Roman" w:cs="Times New Roman"/>
      <w:b/>
      <w:bCs/>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671669">
      <w:bodyDiv w:val="1"/>
      <w:marLeft w:val="0"/>
      <w:marRight w:val="0"/>
      <w:marTop w:val="0"/>
      <w:marBottom w:val="0"/>
      <w:divBdr>
        <w:top w:val="none" w:sz="0" w:space="0" w:color="auto"/>
        <w:left w:val="none" w:sz="0" w:space="0" w:color="auto"/>
        <w:bottom w:val="none" w:sz="0" w:space="0" w:color="auto"/>
        <w:right w:val="none" w:sz="0" w:space="0" w:color="auto"/>
      </w:divBdr>
    </w:div>
    <w:div w:id="446505222">
      <w:bodyDiv w:val="1"/>
      <w:marLeft w:val="0"/>
      <w:marRight w:val="0"/>
      <w:marTop w:val="0"/>
      <w:marBottom w:val="0"/>
      <w:divBdr>
        <w:top w:val="none" w:sz="0" w:space="0" w:color="auto"/>
        <w:left w:val="none" w:sz="0" w:space="0" w:color="auto"/>
        <w:bottom w:val="none" w:sz="0" w:space="0" w:color="auto"/>
        <w:right w:val="none" w:sz="0" w:space="0" w:color="auto"/>
      </w:divBdr>
    </w:div>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4709">
      <w:bodyDiv w:val="1"/>
      <w:marLeft w:val="0"/>
      <w:marRight w:val="0"/>
      <w:marTop w:val="0"/>
      <w:marBottom w:val="0"/>
      <w:divBdr>
        <w:top w:val="none" w:sz="0" w:space="0" w:color="auto"/>
        <w:left w:val="none" w:sz="0" w:space="0" w:color="auto"/>
        <w:bottom w:val="none" w:sz="0" w:space="0" w:color="auto"/>
        <w:right w:val="none" w:sz="0" w:space="0" w:color="auto"/>
      </w:divBdr>
    </w:div>
    <w:div w:id="831989130">
      <w:bodyDiv w:val="1"/>
      <w:marLeft w:val="0"/>
      <w:marRight w:val="0"/>
      <w:marTop w:val="0"/>
      <w:marBottom w:val="0"/>
      <w:divBdr>
        <w:top w:val="none" w:sz="0" w:space="0" w:color="auto"/>
        <w:left w:val="none" w:sz="0" w:space="0" w:color="auto"/>
        <w:bottom w:val="none" w:sz="0" w:space="0" w:color="auto"/>
        <w:right w:val="none" w:sz="0" w:space="0" w:color="auto"/>
      </w:divBdr>
    </w:div>
    <w:div w:id="947934906">
      <w:bodyDiv w:val="1"/>
      <w:marLeft w:val="0"/>
      <w:marRight w:val="0"/>
      <w:marTop w:val="0"/>
      <w:marBottom w:val="0"/>
      <w:divBdr>
        <w:top w:val="none" w:sz="0" w:space="0" w:color="auto"/>
        <w:left w:val="none" w:sz="0" w:space="0" w:color="auto"/>
        <w:bottom w:val="none" w:sz="0" w:space="0" w:color="auto"/>
        <w:right w:val="none" w:sz="0" w:space="0" w:color="auto"/>
      </w:divBdr>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43361121">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godotengine.org/en/stable/tutorials/2d/particle_systems_2d.html"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odotengine.org/en/stable/classes/class_configfile.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itchellk1401.github.io/" TargetMode="External"/><Relationship Id="rId29" Type="http://schemas.openxmlformats.org/officeDocument/2006/relationships/hyperlink" Target="https://github.com/mitchellk1401/SDD-Major-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opengameart.org/content/platformer-sounds-terminal-interaction-door-shots-bang-and-footstep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mitchellk1401.github.io/" TargetMode="External"/><Relationship Id="rId36" Type="http://schemas.openxmlformats.org/officeDocument/2006/relationships/hyperlink" Target="https://opengameart.org/content/heroic-minorit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QEaTsz_0o44"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mitchellk1401.github.io/" TargetMode="External"/><Relationship Id="rId30" Type="http://schemas.openxmlformats.org/officeDocument/2006/relationships/hyperlink" Target="https://www.youtube.com/watch?v=NScngW8vxK8" TargetMode="External"/><Relationship Id="rId35" Type="http://schemas.openxmlformats.org/officeDocument/2006/relationships/hyperlink" Target="https://docs.godotengine.org/en/stable/tutorials/2d/2d_movement.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3.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82998-14AB-400A-BF2A-00A7DE7B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25</Pages>
  <Words>4014</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cp:lastModifiedBy>
  <cp:revision>57</cp:revision>
  <dcterms:created xsi:type="dcterms:W3CDTF">2019-11-25T00:40:00Z</dcterms:created>
  <dcterms:modified xsi:type="dcterms:W3CDTF">2020-07-01T11:42:00Z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