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5A79" w14:textId="77777777" w:rsidR="00215540" w:rsidRDefault="00215540" w:rsidP="002155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CSW3237</w:t>
      </w:r>
      <w:r w:rsidRPr="005F3A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 to Internet of Things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215540">
        <w:rPr>
          <w:rFonts w:ascii="Times New Roman" w:hAnsi="Times New Roman" w:cs="Times New Roman"/>
          <w:b/>
          <w:bCs/>
          <w:sz w:val="24"/>
          <w:szCs w:val="24"/>
          <w:lang w:val="en-US"/>
        </w:rPr>
        <w:t>Lab Assignment: Application Development on Sensor Tag with RTOS</w:t>
      </w:r>
    </w:p>
    <w:p w14:paraId="70288B69" w14:textId="3EE3BB5C" w:rsidR="00215540" w:rsidRDefault="00215540" w:rsidP="0021554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F3AE3">
        <w:rPr>
          <w:rFonts w:ascii="Times New Roman" w:hAnsi="Times New Roman" w:cs="Times New Roman"/>
          <w:sz w:val="24"/>
          <w:szCs w:val="24"/>
          <w:lang w:val="en-US"/>
        </w:rPr>
        <w:t>Mitchell Kok Ming En</w:t>
      </w:r>
      <w:r w:rsidRPr="005F3AE3">
        <w:rPr>
          <w:rFonts w:ascii="Times New Roman" w:hAnsi="Times New Roman" w:cs="Times New Roman"/>
          <w:sz w:val="24"/>
          <w:szCs w:val="24"/>
          <w:lang w:val="en-US"/>
        </w:rPr>
        <w:br/>
        <w:t>A0242607J</w:t>
      </w:r>
    </w:p>
    <w:p w14:paraId="47E0E756" w14:textId="3BDD4F45" w:rsidR="00326CA0" w:rsidRDefault="00326CA0" w:rsidP="00326C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>implemented TI</w:t>
      </w:r>
      <w:r w:rsidR="002C6637">
        <w:rPr>
          <w:rFonts w:ascii="Times New Roman" w:hAnsi="Times New Roman" w:cs="Times New Roman"/>
          <w:sz w:val="24"/>
          <w:szCs w:val="24"/>
          <w:lang w:val="en-US"/>
        </w:rPr>
        <w:t>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RTOS on the CC2650 SensorTag with the following features: 1) LED brightness is changed proportionally to</w:t>
      </w:r>
      <w:r w:rsidR="002C6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light sensor readings, and 2) LED brightness is changed proportionally to accelerometer readings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C5FDF">
        <w:rPr>
          <w:rFonts w:ascii="Times New Roman" w:hAnsi="Times New Roman" w:cs="Times New Roman"/>
          <w:sz w:val="24"/>
          <w:szCs w:val="24"/>
          <w:lang w:val="en-US"/>
        </w:rPr>
        <w:t xml:space="preserve">To achieve this, I came up with the flow </w:t>
      </w:r>
      <w:r w:rsidR="00ED76D1">
        <w:rPr>
          <w:rFonts w:ascii="Times New Roman" w:hAnsi="Times New Roman" w:cs="Times New Roman"/>
          <w:sz w:val="24"/>
          <w:szCs w:val="24"/>
          <w:lang w:val="en-US"/>
        </w:rPr>
        <w:t>diagram:</w:t>
      </w:r>
    </w:p>
    <w:p w14:paraId="50EF9FCE" w14:textId="650033E6" w:rsidR="00CB6501" w:rsidRPr="004A5909" w:rsidRDefault="00A72501" w:rsidP="004A59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228B0C" wp14:editId="52497994">
            <wp:extent cx="4628402" cy="1634067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27" cy="164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B54A" w14:textId="27263DBF" w:rsidR="00215540" w:rsidRDefault="00CB6501" w:rsidP="002155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initializing and starting the necessary resources, the first thing to do was construct the tasks. For this I used 3 separate tasks, one each for the Light Sensor, Accelerometer, and PWM</w:t>
      </w:r>
      <w:r w:rsidR="00A7250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B3E2DC" w14:textId="158E1186" w:rsidR="002C6637" w:rsidRDefault="00A72501" w:rsidP="002155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Task </w:t>
      </w:r>
      <w:r w:rsidR="00505DCF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A72501">
        <w:rPr>
          <w:rFonts w:ascii="Times New Roman" w:hAnsi="Times New Roman" w:cs="Times New Roman"/>
          <w:sz w:val="24"/>
          <w:szCs w:val="24"/>
          <w:lang w:val="en-US"/>
        </w:rPr>
        <w:t>OPT3001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Light Sensor) 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 xml:space="preserve">Task </w:t>
      </w:r>
      <w:r w:rsidR="00505DC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00C4E" w:rsidRPr="00B00C4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>PU-</w:t>
      </w:r>
      <w:r w:rsidR="00B00C4E" w:rsidRPr="00B00C4E">
        <w:rPr>
          <w:rFonts w:ascii="Times New Roman" w:hAnsi="Times New Roman" w:cs="Times New Roman"/>
          <w:sz w:val="24"/>
          <w:szCs w:val="24"/>
          <w:lang w:val="en-US"/>
        </w:rPr>
        <w:t>9250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 xml:space="preserve"> Accelerometer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>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written to initialize the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 xml:space="preserve"> respective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sensor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, verify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 xml:space="preserve"> their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functionality, then go into an endless loop that reads from the sensor and writes that value into a global variable</w:t>
      </w:r>
      <w:r w:rsidR="002C663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 xml:space="preserve">Between loops, </w:t>
      </w:r>
      <w:r w:rsidR="00B00C4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Task_sleep()</w:t>
      </w:r>
      <w:r w:rsidR="00B00C4E" w:rsidRPr="002C6637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 xml:space="preserve"> called </w:t>
      </w:r>
      <w:r w:rsidR="003402A6">
        <w:rPr>
          <w:rFonts w:ascii="Times New Roman" w:hAnsi="Times New Roman" w:cs="Times New Roman"/>
          <w:sz w:val="24"/>
          <w:szCs w:val="24"/>
          <w:lang w:val="en-US"/>
        </w:rPr>
        <w:t xml:space="preserve">in order 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402A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 xml:space="preserve"> 1) reduce power consumption by the sensor from reading </w:t>
      </w:r>
      <w:r w:rsidR="00AB5477">
        <w:rPr>
          <w:rFonts w:ascii="Times New Roman" w:hAnsi="Times New Roman" w:cs="Times New Roman"/>
          <w:sz w:val="24"/>
          <w:szCs w:val="24"/>
          <w:lang w:val="en-US"/>
        </w:rPr>
        <w:t>unnecessarily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 xml:space="preserve"> fast, and 2) allow the other tasks to run. 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 xml:space="preserve">Task </w:t>
      </w:r>
      <w:r w:rsidR="00505DC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 xml:space="preserve"> sleeps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 xml:space="preserve"> for 1</w:t>
      </w:r>
      <w:r w:rsidR="00F448B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>ms in between readings</w:t>
      </w:r>
      <w:r w:rsidR="00B00C4E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AB5477">
        <w:rPr>
          <w:rFonts w:ascii="Times New Roman" w:hAnsi="Times New Roman" w:cs="Times New Roman"/>
          <w:sz w:val="24"/>
          <w:szCs w:val="24"/>
          <w:lang w:val="en-US"/>
        </w:rPr>
        <w:t xml:space="preserve">Task </w:t>
      </w:r>
      <w:r w:rsidR="00505DC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B5477">
        <w:rPr>
          <w:rFonts w:ascii="Times New Roman" w:hAnsi="Times New Roman" w:cs="Times New Roman"/>
          <w:sz w:val="24"/>
          <w:szCs w:val="24"/>
          <w:lang w:val="en-US"/>
        </w:rPr>
        <w:t xml:space="preserve"> sleeps for 2</w:t>
      </w:r>
      <w:r w:rsidR="00F448B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AB5477">
        <w:rPr>
          <w:rFonts w:ascii="Times New Roman" w:hAnsi="Times New Roman" w:cs="Times New Roman"/>
          <w:sz w:val="24"/>
          <w:szCs w:val="24"/>
          <w:lang w:val="en-US"/>
        </w:rPr>
        <w:t xml:space="preserve">ms between readings. </w:t>
      </w:r>
    </w:p>
    <w:p w14:paraId="2AE20605" w14:textId="77777777" w:rsidR="0068314F" w:rsidRDefault="00505DCF" w:rsidP="006831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Task 2 (PWM) controls the PWM for the LED’s brightness. This task configures the </w:t>
      </w:r>
      <w:r w:rsidR="009538BA">
        <w:rPr>
          <w:rFonts w:ascii="Times New Roman" w:hAnsi="Times New Roman" w:cs="Times New Roman"/>
          <w:sz w:val="24"/>
          <w:szCs w:val="24"/>
          <w:lang w:val="en-US"/>
        </w:rPr>
        <w:t xml:space="preserve">initializes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PWM </w:t>
      </w:r>
      <w:r w:rsidR="00491FA5">
        <w:rPr>
          <w:rFonts w:ascii="Times New Roman" w:hAnsi="Times New Roman" w:cs="Times New Roman"/>
          <w:sz w:val="24"/>
          <w:szCs w:val="24"/>
          <w:lang w:val="en-US"/>
        </w:rPr>
        <w:t xml:space="preserve">with a period of 3ms, </w:t>
      </w:r>
      <w:r w:rsidR="009538BA">
        <w:rPr>
          <w:rFonts w:ascii="Times New Roman" w:hAnsi="Times New Roman" w:cs="Times New Roman"/>
          <w:sz w:val="24"/>
          <w:szCs w:val="24"/>
          <w:lang w:val="en-US"/>
        </w:rPr>
        <w:t xml:space="preserve">before starting an endless loop. In the loop, the task reads the values of the global variables used </w:t>
      </w:r>
      <w:r w:rsidR="00F107D3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F107D3">
        <w:rPr>
          <w:rFonts w:ascii="Times New Roman" w:hAnsi="Times New Roman" w:cs="Times New Roman"/>
          <w:sz w:val="24"/>
          <w:szCs w:val="24"/>
          <w:lang w:val="en-US"/>
        </w:rPr>
        <w:t>Task 0 and Task 1</w:t>
      </w:r>
      <w:r w:rsidR="00F107D3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9538BA">
        <w:rPr>
          <w:rFonts w:ascii="Times New Roman" w:hAnsi="Times New Roman" w:cs="Times New Roman"/>
          <w:sz w:val="24"/>
          <w:szCs w:val="24"/>
          <w:lang w:val="en-US"/>
        </w:rPr>
        <w:t xml:space="preserve"> store readings. </w:t>
      </w:r>
      <w:r w:rsidR="00F107D3">
        <w:rPr>
          <w:rFonts w:ascii="Times New Roman" w:hAnsi="Times New Roman" w:cs="Times New Roman"/>
          <w:sz w:val="24"/>
          <w:szCs w:val="24"/>
          <w:lang w:val="en-US"/>
        </w:rPr>
        <w:t>It then scales these readings to be between 0 and 3000 so they can be used as the duty value for the PWM, since 3000 is the PWM period and therefore maximum brightness</w:t>
      </w:r>
      <w:r w:rsidR="00771B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07D3">
        <w:rPr>
          <w:rFonts w:ascii="Times New Roman" w:hAnsi="Times New Roman" w:cs="Times New Roman"/>
          <w:sz w:val="24"/>
          <w:szCs w:val="24"/>
          <w:lang w:val="en-US"/>
        </w:rPr>
        <w:t>For the scaling, I used the general formula</w:t>
      </w:r>
      <w:r w:rsidR="00771BF3">
        <w:rPr>
          <w:rFonts w:ascii="Times New Roman" w:hAnsi="Times New Roman" w:cs="Times New Roman"/>
          <w:sz w:val="24"/>
          <w:szCs w:val="24"/>
          <w:lang w:val="en-US"/>
        </w:rPr>
        <w:t>, such that the given duty value is proportional to the sensor reading</w:t>
      </w:r>
      <w:r w:rsidR="00491FA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9F3D51" w14:textId="77777777" w:rsidR="0068314F" w:rsidRDefault="0068314F" w:rsidP="006831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07D3" w:rsidRPr="00491F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duty_value = (PWM_period * (sensor_curr – sensor_min)) / sensor_max</w:t>
      </w:r>
      <w:r w:rsidRPr="00683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3E7C22" w14:textId="05FE145E" w:rsidR="00C03D89" w:rsidRPr="0068314F" w:rsidRDefault="0068314F" w:rsidP="0068314F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8314F"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sensor_curr</w:t>
      </w:r>
      <w:r w:rsidRPr="0068314F">
        <w:rPr>
          <w:rFonts w:ascii="Times New Roman" w:hAnsi="Times New Roman" w:cs="Times New Roman"/>
          <w:sz w:val="24"/>
          <w:szCs w:val="24"/>
          <w:lang w:val="en-US"/>
        </w:rPr>
        <w:t xml:space="preserve"> is the current reading,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sensor_min</w:t>
      </w:r>
      <w:r w:rsidRPr="0068314F">
        <w:rPr>
          <w:rFonts w:ascii="Times New Roman" w:hAnsi="Times New Roman" w:cs="Times New Roman"/>
          <w:sz w:val="24"/>
          <w:szCs w:val="24"/>
          <w:lang w:val="en-US"/>
        </w:rPr>
        <w:t xml:space="preserve"> is the minimum reading found through testing, and </w:t>
      </w:r>
      <w:r w:rsidRPr="0068314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sensor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_max</w:t>
      </w:r>
      <w:r w:rsidRPr="0068314F">
        <w:rPr>
          <w:rFonts w:ascii="Times New Roman" w:hAnsi="Times New Roman" w:cs="Times New Roman"/>
          <w:sz w:val="24"/>
          <w:szCs w:val="24"/>
          <w:lang w:val="en-US"/>
        </w:rPr>
        <w:t xml:space="preserve"> is the maximum reading found through testing. </w:t>
      </w:r>
      <w:r w:rsidR="00F107D3">
        <w:rPr>
          <w:rFonts w:ascii="Times New Roman" w:hAnsi="Times New Roman" w:cs="Times New Roman"/>
          <w:sz w:val="24"/>
          <w:szCs w:val="24"/>
          <w:lang w:val="en-US"/>
        </w:rPr>
        <w:t xml:space="preserve">Based on </w:t>
      </w:r>
      <w:r w:rsidR="00771BF3">
        <w:rPr>
          <w:rFonts w:ascii="Times New Roman" w:hAnsi="Times New Roman" w:cs="Times New Roman"/>
          <w:sz w:val="24"/>
          <w:szCs w:val="24"/>
          <w:lang w:val="en-US"/>
        </w:rPr>
        <w:t xml:space="preserve">initial </w:t>
      </w:r>
      <w:r w:rsidR="00F107D3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771BF3">
        <w:rPr>
          <w:rFonts w:ascii="Times New Roman" w:hAnsi="Times New Roman" w:cs="Times New Roman"/>
          <w:sz w:val="24"/>
          <w:szCs w:val="24"/>
          <w:lang w:val="en-US"/>
        </w:rPr>
        <w:t>/calibration</w:t>
      </w:r>
      <w:r w:rsidR="00F107D3">
        <w:rPr>
          <w:rFonts w:ascii="Times New Roman" w:hAnsi="Times New Roman" w:cs="Times New Roman"/>
          <w:sz w:val="24"/>
          <w:szCs w:val="24"/>
          <w:lang w:val="en-US"/>
        </w:rPr>
        <w:t>, I obtained the following formulas to scale the light sensor and accelerometer readings accurately</w:t>
      </w:r>
      <w:r w:rsidR="00C03D8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B893DE" w14:textId="102CA83A" w:rsidR="00F107D3" w:rsidRPr="00F107D3" w:rsidRDefault="00F107D3" w:rsidP="00F10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107D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duty1 = (3000 * opt3001data) / 45000;</w:t>
      </w:r>
      <w:r w:rsidRPr="00F107D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F107D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// Task 0 (Light Sensor)</w:t>
      </w:r>
    </w:p>
    <w:p w14:paraId="1D27AFE8" w14:textId="68F04237" w:rsidR="00F107D3" w:rsidRPr="00F107D3" w:rsidRDefault="00F107D3" w:rsidP="00F107D3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107D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duty2 = (3000 * (mpu9250data - 4500)) / 6000;</w:t>
      </w:r>
      <w:r w:rsidRPr="00F107D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  <w:t>// Task 1 (Accelerometer)</w:t>
      </w:r>
    </w:p>
    <w:p w14:paraId="4F8E3B72" w14:textId="4EFFFE1E" w:rsidR="009853AB" w:rsidRPr="0068314F" w:rsidRDefault="00491F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314F">
        <w:rPr>
          <w:rFonts w:ascii="Times New Roman" w:hAnsi="Times New Roman" w:cs="Times New Roman"/>
          <w:sz w:val="24"/>
          <w:szCs w:val="24"/>
          <w:lang w:val="en-US"/>
        </w:rPr>
        <w:t xml:space="preserve">Between </w:t>
      </w:r>
      <w:r w:rsidRPr="00491F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duty1</w:t>
      </w:r>
      <w:r w:rsidRPr="0068314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491FA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duty2</w:t>
      </w:r>
      <w:r w:rsidRPr="0068314F">
        <w:rPr>
          <w:rFonts w:ascii="Times New Roman" w:hAnsi="Times New Roman" w:cs="Times New Roman"/>
          <w:sz w:val="24"/>
          <w:szCs w:val="24"/>
          <w:lang w:val="en-US"/>
        </w:rPr>
        <w:t xml:space="preserve">, the larger value is selected as the current duty value for the PWM. </w:t>
      </w:r>
      <w:r w:rsidR="0068314F">
        <w:rPr>
          <w:rFonts w:ascii="Times New Roman" w:hAnsi="Times New Roman" w:cs="Times New Roman"/>
          <w:sz w:val="24"/>
          <w:szCs w:val="24"/>
          <w:lang w:val="en-US"/>
        </w:rPr>
        <w:t xml:space="preserve">Finally, </w:t>
      </w:r>
      <w:r w:rsidRPr="0068314F">
        <w:rPr>
          <w:rFonts w:ascii="Times New Roman" w:hAnsi="Times New Roman" w:cs="Times New Roman"/>
          <w:sz w:val="24"/>
          <w:szCs w:val="24"/>
          <w:lang w:val="en-US"/>
        </w:rPr>
        <w:t>Task 2</w:t>
      </w:r>
      <w:r>
        <w:t xml:space="preserve"> </w:t>
      </w:r>
      <w:r w:rsidRPr="0068314F">
        <w:rPr>
          <w:rFonts w:ascii="Times New Roman" w:hAnsi="Times New Roman" w:cs="Times New Roman"/>
          <w:sz w:val="24"/>
          <w:szCs w:val="24"/>
          <w:lang w:val="en-US"/>
        </w:rPr>
        <w:t>sleeps for 20ms between loops.</w:t>
      </w:r>
      <w:r w:rsidR="00771BF3" w:rsidRPr="0068314F">
        <w:rPr>
          <w:rFonts w:ascii="Times New Roman" w:hAnsi="Times New Roman" w:cs="Times New Roman"/>
          <w:sz w:val="24"/>
          <w:szCs w:val="24"/>
          <w:lang w:val="en-US"/>
        </w:rPr>
        <w:br/>
      </w:r>
      <w:r w:rsidR="00771BF3" w:rsidRPr="0068314F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RTOS schedules the 3 tasks according to their respective periods until the program is terminated </w:t>
      </w:r>
      <w:r w:rsidR="004A5909" w:rsidRPr="0068314F">
        <w:rPr>
          <w:rFonts w:ascii="Times New Roman" w:hAnsi="Times New Roman" w:cs="Times New Roman"/>
          <w:sz w:val="24"/>
          <w:szCs w:val="24"/>
          <w:lang w:val="en-US"/>
        </w:rPr>
        <w:t>by the user.</w:t>
      </w:r>
    </w:p>
    <w:sectPr w:rsidR="009853AB" w:rsidRPr="00683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40"/>
    <w:rsid w:val="00215540"/>
    <w:rsid w:val="002C6637"/>
    <w:rsid w:val="00326CA0"/>
    <w:rsid w:val="003402A6"/>
    <w:rsid w:val="003F75C1"/>
    <w:rsid w:val="00491FA5"/>
    <w:rsid w:val="004A5909"/>
    <w:rsid w:val="004A5B0F"/>
    <w:rsid w:val="00505DCF"/>
    <w:rsid w:val="00541AD8"/>
    <w:rsid w:val="0068314F"/>
    <w:rsid w:val="00771BF3"/>
    <w:rsid w:val="007C5FDF"/>
    <w:rsid w:val="009538BA"/>
    <w:rsid w:val="009853AB"/>
    <w:rsid w:val="00A72501"/>
    <w:rsid w:val="00AB5477"/>
    <w:rsid w:val="00B00C4E"/>
    <w:rsid w:val="00C03D89"/>
    <w:rsid w:val="00CB6501"/>
    <w:rsid w:val="00ED76D1"/>
    <w:rsid w:val="00F107D3"/>
    <w:rsid w:val="00F4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792A"/>
  <w15:chartTrackingRefBased/>
  <w15:docId w15:val="{BD372D32-EC6B-4C10-BEBF-8CEB8DB5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#MITCHELL KOK MING EN#</dc:creator>
  <cp:keywords/>
  <dc:description/>
  <cp:lastModifiedBy>#MITCHELL KOK MING EN#</cp:lastModifiedBy>
  <cp:revision>5</cp:revision>
  <cp:lastPrinted>2021-11-11T08:53:00Z</cp:lastPrinted>
  <dcterms:created xsi:type="dcterms:W3CDTF">2021-11-11T07:15:00Z</dcterms:created>
  <dcterms:modified xsi:type="dcterms:W3CDTF">2021-11-11T10:49:00Z</dcterms:modified>
</cp:coreProperties>
</file>