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&lt;iostream&gt; // includes input/output stream utilities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using namespace std; // allows use of std names without prefix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int x; // declares a global integer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*xptr; // declares a global pointer to int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int main() { // program entry point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x = 7; // assigns 7 to x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xptr = &amp;x; // stores address of x in xptr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cout &lt;&lt; &amp;x &lt;&lt; endl; // prints address of x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cout &lt;&lt; xptr &lt;&lt; endl; // prints value of xptr (address of x)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cout &lt;&lt; *xptr &lt;&lt; endl; // prints value pointed to by xptr (x)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cout &lt;&lt; &amp;xptr &lt;&lt; endl; // prints address of xptr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cout &lt;&lt; &amp;*xptr &lt;&lt; endl; // prints address of x (same as &amp;x)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return 0; // exits program successfully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} // end of main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93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