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9739F6" w14:textId="6E97EACD" w:rsidR="00105FB0" w:rsidRPr="00EA7432" w:rsidRDefault="002A7002" w:rsidP="00E5565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Inflected </w:t>
      </w:r>
      <w:r w:rsidR="003E07CE">
        <w:rPr>
          <w:rFonts w:ascii="Times New Roman" w:hAnsi="Times New Roman" w:cs="Times New Roman"/>
          <w:b/>
          <w:sz w:val="28"/>
          <w:szCs w:val="28"/>
        </w:rPr>
        <w:t>infinitives</w:t>
      </w:r>
      <w:r w:rsidR="00412745">
        <w:rPr>
          <w:rFonts w:ascii="Times New Roman" w:hAnsi="Times New Roman" w:cs="Times New Roman"/>
          <w:b/>
          <w:sz w:val="28"/>
          <w:szCs w:val="28"/>
        </w:rPr>
        <w:t xml:space="preserve"> </w:t>
      </w:r>
      <w:r w:rsidR="00412745" w:rsidRPr="00EA7432">
        <w:rPr>
          <w:rFonts w:ascii="Times New Roman" w:hAnsi="Times New Roman" w:cs="Times New Roman"/>
          <w:b/>
          <w:sz w:val="28"/>
          <w:szCs w:val="28"/>
        </w:rPr>
        <w:t>in B</w:t>
      </w:r>
      <w:r w:rsidR="006C30EC">
        <w:rPr>
          <w:rFonts w:ascii="Times New Roman" w:hAnsi="Times New Roman" w:cs="Times New Roman"/>
          <w:b/>
          <w:sz w:val="28"/>
          <w:szCs w:val="28"/>
        </w:rPr>
        <w:t xml:space="preserve">razilian </w:t>
      </w:r>
      <w:r w:rsidR="00412745" w:rsidRPr="00EA7432">
        <w:rPr>
          <w:rFonts w:ascii="Times New Roman" w:hAnsi="Times New Roman" w:cs="Times New Roman"/>
          <w:b/>
          <w:sz w:val="28"/>
          <w:szCs w:val="28"/>
        </w:rPr>
        <w:t>P</w:t>
      </w:r>
      <w:r w:rsidR="006C30EC">
        <w:rPr>
          <w:rFonts w:ascii="Times New Roman" w:hAnsi="Times New Roman" w:cs="Times New Roman"/>
          <w:b/>
          <w:sz w:val="28"/>
          <w:szCs w:val="28"/>
        </w:rPr>
        <w:t>ortuguese</w:t>
      </w:r>
      <w:r w:rsidR="00412745">
        <w:rPr>
          <w:rFonts w:ascii="Times New Roman" w:hAnsi="Times New Roman" w:cs="Times New Roman"/>
          <w:b/>
          <w:sz w:val="28"/>
          <w:szCs w:val="28"/>
        </w:rPr>
        <w:t xml:space="preserve"> and the theory of control</w:t>
      </w:r>
      <w:r w:rsidR="00D16028" w:rsidRPr="00EA7432">
        <w:rPr>
          <w:rFonts w:ascii="Times New Roman" w:hAnsi="Times New Roman" w:cs="Times New Roman"/>
          <w:b/>
          <w:sz w:val="28"/>
          <w:szCs w:val="28"/>
        </w:rPr>
        <w:t xml:space="preserve"> </w:t>
      </w:r>
      <w:r w:rsidR="00507BD9" w:rsidRPr="00EA7432">
        <w:rPr>
          <w:rStyle w:val="Refdenotaderodap"/>
          <w:rFonts w:ascii="Times New Roman" w:hAnsi="Times New Roman" w:cs="Times New Roman"/>
          <w:b/>
          <w:sz w:val="28"/>
          <w:szCs w:val="28"/>
        </w:rPr>
        <w:footnoteReference w:customMarkFollows="1" w:id="1"/>
        <w:t>*</w:t>
      </w:r>
    </w:p>
    <w:p w14:paraId="0125A3AB" w14:textId="7385BCFB" w:rsidR="00CE6898" w:rsidRPr="00554087" w:rsidRDefault="00554087" w:rsidP="00E55654">
      <w:pPr>
        <w:spacing w:line="480" w:lineRule="auto"/>
        <w:jc w:val="center"/>
        <w:rPr>
          <w:rFonts w:ascii="Times New Roman" w:hAnsi="Times New Roman" w:cs="Times New Roman"/>
          <w:i/>
        </w:rPr>
      </w:pPr>
      <w:r w:rsidRPr="00554087">
        <w:rPr>
          <w:rFonts w:ascii="Times New Roman" w:hAnsi="Times New Roman" w:cs="Times New Roman"/>
          <w:i/>
        </w:rPr>
        <w:t>Marcello Modesto</w:t>
      </w:r>
    </w:p>
    <w:p w14:paraId="5C98D43E" w14:textId="77777777" w:rsidR="00B709F0" w:rsidRDefault="00B709F0" w:rsidP="00E55654">
      <w:pPr>
        <w:spacing w:line="480" w:lineRule="auto"/>
        <w:rPr>
          <w:rFonts w:ascii="Times New Roman" w:hAnsi="Times New Roman" w:cs="Times New Roman"/>
        </w:rPr>
      </w:pPr>
    </w:p>
    <w:p w14:paraId="6E1337A5" w14:textId="64BEADD2" w:rsidR="00B709F0" w:rsidRDefault="00C94BB0" w:rsidP="00F34945">
      <w:pPr>
        <w:spacing w:line="276" w:lineRule="auto"/>
        <w:jc w:val="both"/>
        <w:rPr>
          <w:rFonts w:ascii="Times New Roman" w:hAnsi="Times New Roman" w:cs="Times New Roman"/>
        </w:rPr>
      </w:pPr>
      <w:r w:rsidRPr="00C94BB0">
        <w:rPr>
          <w:rFonts w:ascii="Times New Roman" w:hAnsi="Times New Roman" w:cs="Times New Roman"/>
          <w:b/>
        </w:rPr>
        <w:t xml:space="preserve">Abstract: </w:t>
      </w:r>
      <w:r w:rsidR="00A42B1C" w:rsidRPr="00A42B1C">
        <w:rPr>
          <w:rFonts w:ascii="Times New Roman" w:hAnsi="Times New Roman" w:cs="Times New Roman"/>
        </w:rPr>
        <w:t xml:space="preserve">In this chapter, </w:t>
      </w:r>
      <w:r w:rsidR="002A7002">
        <w:rPr>
          <w:rFonts w:ascii="Times New Roman" w:hAnsi="Times New Roman" w:cs="Times New Roman"/>
        </w:rPr>
        <w:t xml:space="preserve">we describe the distribution of inflected infinitives in BP, and discuss the possible interpretations of their subjects when null. In so doing, </w:t>
      </w:r>
      <w:r w:rsidR="00A42B1C" w:rsidRPr="00A42B1C">
        <w:rPr>
          <w:rFonts w:ascii="Times New Roman" w:hAnsi="Times New Roman" w:cs="Times New Roman"/>
        </w:rPr>
        <w:t xml:space="preserve">we address the </w:t>
      </w:r>
      <w:r w:rsidR="00A42B1C">
        <w:rPr>
          <w:rFonts w:ascii="Times New Roman" w:hAnsi="Times New Roman" w:cs="Times New Roman"/>
        </w:rPr>
        <w:t xml:space="preserve">debate between Modesto 2010 and proponents of the movement theory of Control (MTC, </w:t>
      </w:r>
      <w:r w:rsidR="0086319D">
        <w:rPr>
          <w:rFonts w:ascii="Times New Roman" w:hAnsi="Times New Roman" w:cs="Times New Roman"/>
        </w:rPr>
        <w:t>particularly</w:t>
      </w:r>
      <w:r w:rsidR="00A42B1C">
        <w:rPr>
          <w:rFonts w:ascii="Times New Roman" w:hAnsi="Times New Roman" w:cs="Times New Roman"/>
        </w:rPr>
        <w:t xml:space="preserve"> Boeckx and Hornstein 2006 and Rodrigues and Hornstein 2013) as to whether </w:t>
      </w:r>
      <w:r w:rsidR="00E85768">
        <w:rPr>
          <w:rFonts w:ascii="Times New Roman" w:hAnsi="Times New Roman" w:cs="Times New Roman"/>
        </w:rPr>
        <w:t>inflected infinitives constitute a serious argument against the MTC; and whether gender agreement with epicene nou</w:t>
      </w:r>
      <w:r w:rsidR="00A56020">
        <w:rPr>
          <w:rFonts w:ascii="Times New Roman" w:hAnsi="Times New Roman" w:cs="Times New Roman"/>
        </w:rPr>
        <w:t>n</w:t>
      </w:r>
      <w:r w:rsidR="00E85768">
        <w:rPr>
          <w:rFonts w:ascii="Times New Roman" w:hAnsi="Times New Roman" w:cs="Times New Roman"/>
        </w:rPr>
        <w:t xml:space="preserve">s in finite embedded clauses in </w:t>
      </w:r>
      <w:r w:rsidR="0086319D">
        <w:rPr>
          <w:rFonts w:ascii="Times New Roman" w:hAnsi="Times New Roman" w:cs="Times New Roman"/>
        </w:rPr>
        <w:t xml:space="preserve">Brazilian Portuguese </w:t>
      </w:r>
      <w:r w:rsidR="00A42B1C">
        <w:rPr>
          <w:rFonts w:ascii="Times New Roman" w:hAnsi="Times New Roman" w:cs="Times New Roman"/>
        </w:rPr>
        <w:t>and Italian constitutes a val</w:t>
      </w:r>
      <w:r w:rsidR="00E85768">
        <w:rPr>
          <w:rFonts w:ascii="Times New Roman" w:hAnsi="Times New Roman" w:cs="Times New Roman"/>
        </w:rPr>
        <w:t>id argument in favor of the MTC</w:t>
      </w:r>
      <w:r w:rsidR="00A42B1C">
        <w:rPr>
          <w:rFonts w:ascii="Times New Roman" w:hAnsi="Times New Roman" w:cs="Times New Roman"/>
        </w:rPr>
        <w:t xml:space="preserve">. The facts supporting the </w:t>
      </w:r>
      <w:r w:rsidR="00E85768">
        <w:rPr>
          <w:rFonts w:ascii="Times New Roman" w:hAnsi="Times New Roman" w:cs="Times New Roman"/>
        </w:rPr>
        <w:t>later</w:t>
      </w:r>
      <w:r w:rsidR="00A42B1C">
        <w:rPr>
          <w:rFonts w:ascii="Times New Roman" w:hAnsi="Times New Roman" w:cs="Times New Roman"/>
        </w:rPr>
        <w:t xml:space="preserve"> argument are in fact inconclusive, as argued by Modesto. The facts involving the </w:t>
      </w:r>
      <w:r w:rsidR="00E85768">
        <w:rPr>
          <w:rFonts w:ascii="Times New Roman" w:hAnsi="Times New Roman" w:cs="Times New Roman"/>
        </w:rPr>
        <w:t>former</w:t>
      </w:r>
      <w:r w:rsidR="00A42B1C">
        <w:rPr>
          <w:rFonts w:ascii="Times New Roman" w:hAnsi="Times New Roman" w:cs="Times New Roman"/>
        </w:rPr>
        <w:t xml:space="preserve"> argument were tested using a grammaticality judgment task, presented here. The experiment indicates that inflected infinitive</w:t>
      </w:r>
      <w:r w:rsidR="00F34945">
        <w:rPr>
          <w:rFonts w:ascii="Times New Roman" w:hAnsi="Times New Roman" w:cs="Times New Roman"/>
        </w:rPr>
        <w:t>s are perfectly grammatical in o</w:t>
      </w:r>
      <w:r w:rsidR="00A42B1C">
        <w:rPr>
          <w:rFonts w:ascii="Times New Roman" w:hAnsi="Times New Roman" w:cs="Times New Roman"/>
        </w:rPr>
        <w:t>bli</w:t>
      </w:r>
      <w:r w:rsidR="00F34945">
        <w:rPr>
          <w:rFonts w:ascii="Times New Roman" w:hAnsi="Times New Roman" w:cs="Times New Roman"/>
        </w:rPr>
        <w:t>gatory Control contexts; but</w:t>
      </w:r>
      <w:r w:rsidR="009A1A5A">
        <w:rPr>
          <w:rFonts w:ascii="Times New Roman" w:hAnsi="Times New Roman" w:cs="Times New Roman"/>
        </w:rPr>
        <w:t xml:space="preserve"> its grammaticality is</w:t>
      </w:r>
      <w:r w:rsidR="00F34945">
        <w:rPr>
          <w:rFonts w:ascii="Times New Roman" w:hAnsi="Times New Roman" w:cs="Times New Roman"/>
        </w:rPr>
        <w:t xml:space="preserve"> uncertain in non-</w:t>
      </w:r>
      <w:r w:rsidR="00057DA8">
        <w:rPr>
          <w:rFonts w:ascii="Times New Roman" w:hAnsi="Times New Roman" w:cs="Times New Roman"/>
        </w:rPr>
        <w:t>control</w:t>
      </w:r>
      <w:r w:rsidR="00F34945">
        <w:rPr>
          <w:rFonts w:ascii="Times New Roman" w:hAnsi="Times New Roman" w:cs="Times New Roman"/>
        </w:rPr>
        <w:t xml:space="preserve"> ones, supporting Modesto’s claims. </w:t>
      </w:r>
      <w:r w:rsidR="002A7002">
        <w:rPr>
          <w:rFonts w:ascii="Times New Roman" w:hAnsi="Times New Roman" w:cs="Times New Roman"/>
        </w:rPr>
        <w:t>The chapter concludes that, after discounting the interference of written language, the behavior of inflected infinitives in BP is explained by recent linguistic theory</w:t>
      </w:r>
      <w:r w:rsidR="001F7738">
        <w:rPr>
          <w:rFonts w:ascii="Times New Roman" w:hAnsi="Times New Roman" w:cs="Times New Roman"/>
        </w:rPr>
        <w:t xml:space="preserve"> that assumes PRO to be a minimal pronoun</w:t>
      </w:r>
      <w:r w:rsidR="00BD6AF5">
        <w:rPr>
          <w:rFonts w:ascii="Times New Roman" w:hAnsi="Times New Roman" w:cs="Times New Roman"/>
        </w:rPr>
        <w:t xml:space="preserve"> (</w:t>
      </w:r>
      <w:r w:rsidR="001F7738">
        <w:rPr>
          <w:rFonts w:ascii="Times New Roman" w:hAnsi="Times New Roman" w:cs="Times New Roman"/>
        </w:rPr>
        <w:t>Kratzer 2009, Landau 2015</w:t>
      </w:r>
      <w:r w:rsidR="00BD6AF5">
        <w:rPr>
          <w:rFonts w:ascii="Times New Roman" w:hAnsi="Times New Roman" w:cs="Times New Roman"/>
        </w:rPr>
        <w:t>)</w:t>
      </w:r>
      <w:r w:rsidR="002A7002">
        <w:rPr>
          <w:rFonts w:ascii="Times New Roman" w:hAnsi="Times New Roman" w:cs="Times New Roman"/>
        </w:rPr>
        <w:t xml:space="preserve">.  </w:t>
      </w:r>
    </w:p>
    <w:p w14:paraId="7F770C7D" w14:textId="77777777" w:rsidR="00F34945" w:rsidRPr="00A42B1C" w:rsidRDefault="00F34945" w:rsidP="00F34945">
      <w:pPr>
        <w:spacing w:line="276" w:lineRule="auto"/>
        <w:jc w:val="both"/>
        <w:rPr>
          <w:rFonts w:ascii="Times New Roman" w:hAnsi="Times New Roman" w:cs="Times New Roman"/>
        </w:rPr>
      </w:pPr>
    </w:p>
    <w:p w14:paraId="6824748F" w14:textId="2A2F9BAE" w:rsidR="00C94BB0" w:rsidRPr="00AD3611" w:rsidRDefault="00C94BB0" w:rsidP="00F34945">
      <w:pPr>
        <w:spacing w:line="276" w:lineRule="auto"/>
        <w:jc w:val="both"/>
        <w:rPr>
          <w:rFonts w:ascii="Times New Roman" w:hAnsi="Times New Roman" w:cs="Times New Roman"/>
        </w:rPr>
      </w:pPr>
      <w:r w:rsidRPr="00C94BB0">
        <w:rPr>
          <w:rFonts w:ascii="Times New Roman" w:hAnsi="Times New Roman" w:cs="Times New Roman"/>
          <w:b/>
        </w:rPr>
        <w:t>Key words:</w:t>
      </w:r>
      <w:r w:rsidR="00AD3611">
        <w:rPr>
          <w:rFonts w:ascii="Times New Roman" w:hAnsi="Times New Roman" w:cs="Times New Roman"/>
        </w:rPr>
        <w:t xml:space="preserve"> </w:t>
      </w:r>
      <w:r w:rsidR="00F04065">
        <w:rPr>
          <w:rFonts w:ascii="Times New Roman" w:hAnsi="Times New Roman" w:cs="Times New Roman"/>
        </w:rPr>
        <w:t xml:space="preserve">Minimalism, Control, </w:t>
      </w:r>
      <w:r w:rsidR="00C367CC">
        <w:rPr>
          <w:rFonts w:ascii="Times New Roman" w:hAnsi="Times New Roman" w:cs="Times New Roman"/>
        </w:rPr>
        <w:t>inflected infinitives, Brazilian Portuguese, Movement theory of Control, Two-tiered Theory</w:t>
      </w:r>
      <w:r w:rsidR="00F04065">
        <w:rPr>
          <w:rFonts w:ascii="Times New Roman" w:hAnsi="Times New Roman" w:cs="Times New Roman"/>
        </w:rPr>
        <w:t xml:space="preserve">. </w:t>
      </w:r>
    </w:p>
    <w:p w14:paraId="56E167D9" w14:textId="77777777" w:rsidR="0065000A" w:rsidRDefault="0065000A" w:rsidP="00E55654">
      <w:pPr>
        <w:spacing w:line="480" w:lineRule="auto"/>
        <w:rPr>
          <w:rFonts w:ascii="Times New Roman" w:hAnsi="Times New Roman" w:cs="Times New Roman"/>
        </w:rPr>
      </w:pPr>
    </w:p>
    <w:p w14:paraId="094BAE34" w14:textId="77777777" w:rsidR="00101A63" w:rsidRDefault="00101A63" w:rsidP="00E55654">
      <w:pPr>
        <w:spacing w:line="480" w:lineRule="auto"/>
        <w:rPr>
          <w:rFonts w:ascii="Times New Roman" w:hAnsi="Times New Roman" w:cs="Times New Roman"/>
        </w:rPr>
      </w:pPr>
    </w:p>
    <w:p w14:paraId="2059CB3F" w14:textId="6552909F" w:rsidR="0065000A" w:rsidRPr="0065000A" w:rsidRDefault="0065000A" w:rsidP="00E55654">
      <w:pPr>
        <w:spacing w:line="480" w:lineRule="auto"/>
        <w:rPr>
          <w:rFonts w:ascii="Times New Roman" w:hAnsi="Times New Roman" w:cs="Times New Roman"/>
          <w:b/>
        </w:rPr>
      </w:pPr>
      <w:r w:rsidRPr="0065000A">
        <w:rPr>
          <w:rFonts w:ascii="Times New Roman" w:hAnsi="Times New Roman" w:cs="Times New Roman"/>
          <w:b/>
        </w:rPr>
        <w:t xml:space="preserve">1. </w:t>
      </w:r>
      <w:r w:rsidRPr="0065000A">
        <w:rPr>
          <w:rFonts w:ascii="Times New Roman" w:hAnsi="Times New Roman" w:cs="Times New Roman"/>
          <w:b/>
        </w:rPr>
        <w:tab/>
        <w:t>Introduction</w:t>
      </w:r>
    </w:p>
    <w:p w14:paraId="5DE319BE" w14:textId="77777777" w:rsidR="0084102C" w:rsidRDefault="0084102C" w:rsidP="00E55654">
      <w:pPr>
        <w:spacing w:line="480" w:lineRule="auto"/>
        <w:jc w:val="both"/>
        <w:rPr>
          <w:rFonts w:ascii="Times New Roman" w:hAnsi="Times New Roman" w:cs="Times New Roman"/>
        </w:rPr>
      </w:pPr>
    </w:p>
    <w:p w14:paraId="7304C7A3" w14:textId="702AE537" w:rsidR="008D541C" w:rsidRDefault="008D541C" w:rsidP="00E55654">
      <w:pPr>
        <w:spacing w:line="480" w:lineRule="auto"/>
        <w:jc w:val="both"/>
        <w:rPr>
          <w:rFonts w:ascii="Times New Roman" w:hAnsi="Times New Roman" w:cs="Times New Roman"/>
        </w:rPr>
      </w:pPr>
      <w:r>
        <w:rPr>
          <w:rFonts w:ascii="Times New Roman" w:hAnsi="Times New Roman" w:cs="Times New Roman"/>
        </w:rPr>
        <w:t>The int</w:t>
      </w:r>
      <w:r w:rsidR="00B236FC">
        <w:rPr>
          <w:rFonts w:ascii="Times New Roman" w:hAnsi="Times New Roman" w:cs="Times New Roman"/>
        </w:rPr>
        <w:t>erpretation and distribution of</w:t>
      </w:r>
      <w:r>
        <w:rPr>
          <w:rFonts w:ascii="Times New Roman" w:hAnsi="Times New Roman" w:cs="Times New Roman"/>
        </w:rPr>
        <w:t xml:space="preserve"> inflected infinitives in B</w:t>
      </w:r>
      <w:r w:rsidR="00B236FC">
        <w:rPr>
          <w:rFonts w:ascii="Times New Roman" w:hAnsi="Times New Roman" w:cs="Times New Roman"/>
        </w:rPr>
        <w:t xml:space="preserve">razilian </w:t>
      </w:r>
      <w:r>
        <w:rPr>
          <w:rFonts w:ascii="Times New Roman" w:hAnsi="Times New Roman" w:cs="Times New Roman"/>
        </w:rPr>
        <w:t>P</w:t>
      </w:r>
      <w:r w:rsidR="00B236FC">
        <w:rPr>
          <w:rFonts w:ascii="Times New Roman" w:hAnsi="Times New Roman" w:cs="Times New Roman"/>
        </w:rPr>
        <w:t>ortuguese (BP)</w:t>
      </w:r>
      <w:r>
        <w:rPr>
          <w:rFonts w:ascii="Times New Roman" w:hAnsi="Times New Roman" w:cs="Times New Roman"/>
        </w:rPr>
        <w:t xml:space="preserve"> have not been </w:t>
      </w:r>
      <w:r w:rsidR="00FE57A2">
        <w:rPr>
          <w:rFonts w:ascii="Times New Roman" w:hAnsi="Times New Roman" w:cs="Times New Roman"/>
        </w:rPr>
        <w:t xml:space="preserve">fully </w:t>
      </w:r>
      <w:r w:rsidR="00C367CC">
        <w:rPr>
          <w:rFonts w:ascii="Times New Roman" w:hAnsi="Times New Roman" w:cs="Times New Roman"/>
        </w:rPr>
        <w:t xml:space="preserve">nor properly </w:t>
      </w:r>
      <w:r w:rsidR="00B6310F">
        <w:rPr>
          <w:rFonts w:ascii="Times New Roman" w:hAnsi="Times New Roman" w:cs="Times New Roman"/>
        </w:rPr>
        <w:t>described; probably</w:t>
      </w:r>
      <w:r>
        <w:rPr>
          <w:rFonts w:ascii="Times New Roman" w:hAnsi="Times New Roman" w:cs="Times New Roman"/>
        </w:rPr>
        <w:t xml:space="preserve"> due to two factors.  The first factor is in fact a rumor:</w:t>
      </w:r>
      <w:r w:rsidR="0084102C">
        <w:rPr>
          <w:rFonts w:ascii="Times New Roman" w:hAnsi="Times New Roman" w:cs="Times New Roman"/>
        </w:rPr>
        <w:t xml:space="preserve"> that</w:t>
      </w:r>
      <w:r>
        <w:rPr>
          <w:rFonts w:ascii="Times New Roman" w:hAnsi="Times New Roman" w:cs="Times New Roman"/>
        </w:rPr>
        <w:t xml:space="preserve"> inflected infinitives </w:t>
      </w:r>
      <w:r w:rsidR="0084102C">
        <w:rPr>
          <w:rFonts w:ascii="Times New Roman" w:hAnsi="Times New Roman" w:cs="Times New Roman"/>
        </w:rPr>
        <w:t xml:space="preserve">would </w:t>
      </w:r>
      <w:r>
        <w:rPr>
          <w:rFonts w:ascii="Times New Roman" w:hAnsi="Times New Roman" w:cs="Times New Roman"/>
        </w:rPr>
        <w:t>have been “lost”</w:t>
      </w:r>
      <w:r w:rsidR="0084102C">
        <w:rPr>
          <w:rFonts w:ascii="Times New Roman" w:hAnsi="Times New Roman" w:cs="Times New Roman"/>
        </w:rPr>
        <w:t>, so they would not belong to BP</w:t>
      </w:r>
      <w:r w:rsidR="00C55DE0">
        <w:rPr>
          <w:rFonts w:ascii="Times New Roman" w:hAnsi="Times New Roman" w:cs="Times New Roman"/>
        </w:rPr>
        <w:t xml:space="preserve"> grammar</w:t>
      </w:r>
      <w:r w:rsidR="0084102C">
        <w:rPr>
          <w:rFonts w:ascii="Times New Roman" w:hAnsi="Times New Roman" w:cs="Times New Roman"/>
        </w:rPr>
        <w:t>, when considered as an I-language (Rodrigues and Hor</w:t>
      </w:r>
      <w:r w:rsidR="00E25E05">
        <w:rPr>
          <w:rFonts w:ascii="Times New Roman" w:hAnsi="Times New Roman" w:cs="Times New Roman"/>
        </w:rPr>
        <w:t>n</w:t>
      </w:r>
      <w:r w:rsidR="0084102C">
        <w:rPr>
          <w:rFonts w:ascii="Times New Roman" w:hAnsi="Times New Roman" w:cs="Times New Roman"/>
        </w:rPr>
        <w:t xml:space="preserve">stein 2013). RH are only half-correct. It is indeed a fact that some BP speakers will only </w:t>
      </w:r>
      <w:r w:rsidR="006143AB">
        <w:rPr>
          <w:rFonts w:ascii="Times New Roman" w:hAnsi="Times New Roman" w:cs="Times New Roman"/>
        </w:rPr>
        <w:t>be exposed to</w:t>
      </w:r>
      <w:r w:rsidR="0084102C">
        <w:rPr>
          <w:rFonts w:ascii="Times New Roman" w:hAnsi="Times New Roman" w:cs="Times New Roman"/>
        </w:rPr>
        <w:t xml:space="preserve"> inflected infinitives at school, when they (hopefully) come in contact with literature and are taught what is considered to be “standard BP”</w:t>
      </w:r>
      <w:r w:rsidR="0084102C">
        <w:rPr>
          <w:rStyle w:val="Refdenotaderodap"/>
          <w:rFonts w:ascii="Times New Roman" w:hAnsi="Times New Roman" w:cs="Times New Roman"/>
        </w:rPr>
        <w:footnoteReference w:id="2"/>
      </w:r>
      <w:r w:rsidR="0084102C">
        <w:rPr>
          <w:rFonts w:ascii="Times New Roman" w:hAnsi="Times New Roman" w:cs="Times New Roman"/>
        </w:rPr>
        <w:t xml:space="preserve">. </w:t>
      </w:r>
      <w:r w:rsidR="000C0F9F">
        <w:rPr>
          <w:rFonts w:ascii="Times New Roman" w:hAnsi="Times New Roman" w:cs="Times New Roman"/>
        </w:rPr>
        <w:t xml:space="preserve">Other speakers, however, deal with inflected infinitives since birth </w:t>
      </w:r>
      <w:r w:rsidR="00C55DE0">
        <w:rPr>
          <w:rFonts w:ascii="Times New Roman" w:hAnsi="Times New Roman" w:cs="Times New Roman"/>
        </w:rPr>
        <w:t>because</w:t>
      </w:r>
      <w:r w:rsidR="000C0F9F">
        <w:rPr>
          <w:rFonts w:ascii="Times New Roman" w:hAnsi="Times New Roman" w:cs="Times New Roman"/>
        </w:rPr>
        <w:t xml:space="preserve"> their parents use inflected infinitives at home. RH </w:t>
      </w:r>
      <w:r w:rsidR="003A1D2C">
        <w:rPr>
          <w:rFonts w:ascii="Times New Roman" w:hAnsi="Times New Roman" w:cs="Times New Roman"/>
        </w:rPr>
        <w:t xml:space="preserve">are </w:t>
      </w:r>
      <w:r w:rsidR="00C367CC">
        <w:rPr>
          <w:rFonts w:ascii="Times New Roman" w:hAnsi="Times New Roman" w:cs="Times New Roman"/>
        </w:rPr>
        <w:t>wrong if</w:t>
      </w:r>
      <w:r w:rsidR="000C0F9F">
        <w:rPr>
          <w:rFonts w:ascii="Times New Roman" w:hAnsi="Times New Roman" w:cs="Times New Roman"/>
        </w:rPr>
        <w:t xml:space="preserve"> </w:t>
      </w:r>
      <w:r w:rsidR="00D63808">
        <w:rPr>
          <w:rFonts w:ascii="Times New Roman" w:hAnsi="Times New Roman" w:cs="Times New Roman"/>
        </w:rPr>
        <w:t>claiming that no BP speaker use</w:t>
      </w:r>
      <w:r w:rsidR="00DF108B">
        <w:rPr>
          <w:rFonts w:ascii="Times New Roman" w:hAnsi="Times New Roman" w:cs="Times New Roman"/>
        </w:rPr>
        <w:t xml:space="preserve"> inflected infinitives at home</w:t>
      </w:r>
      <w:r w:rsidR="00B526BC">
        <w:rPr>
          <w:rFonts w:ascii="Times New Roman" w:hAnsi="Times New Roman" w:cs="Times New Roman"/>
        </w:rPr>
        <w:t xml:space="preserve">, </w:t>
      </w:r>
      <w:r w:rsidR="00DF108B">
        <w:rPr>
          <w:rFonts w:ascii="Times New Roman" w:hAnsi="Times New Roman" w:cs="Times New Roman"/>
        </w:rPr>
        <w:t>because</w:t>
      </w:r>
      <w:r w:rsidR="00B526BC">
        <w:rPr>
          <w:rFonts w:ascii="Times New Roman" w:hAnsi="Times New Roman" w:cs="Times New Roman"/>
        </w:rPr>
        <w:t xml:space="preserve"> </w:t>
      </w:r>
      <w:r w:rsidR="003A1D2C">
        <w:rPr>
          <w:rFonts w:ascii="Times New Roman" w:hAnsi="Times New Roman" w:cs="Times New Roman"/>
        </w:rPr>
        <w:t>that</w:t>
      </w:r>
      <w:r w:rsidR="00C55DE0">
        <w:rPr>
          <w:rFonts w:ascii="Times New Roman" w:hAnsi="Times New Roman" w:cs="Times New Roman"/>
        </w:rPr>
        <w:t xml:space="preserve"> would </w:t>
      </w:r>
      <w:r w:rsidR="00DF108B">
        <w:rPr>
          <w:rFonts w:ascii="Times New Roman" w:hAnsi="Times New Roman" w:cs="Times New Roman"/>
        </w:rPr>
        <w:t>mean</w:t>
      </w:r>
      <w:r w:rsidR="00C55DE0">
        <w:rPr>
          <w:rFonts w:ascii="Times New Roman" w:hAnsi="Times New Roman" w:cs="Times New Roman"/>
        </w:rPr>
        <w:t xml:space="preserve"> that no BP speaker uses the variant with most </w:t>
      </w:r>
      <w:r w:rsidR="00B236FC">
        <w:rPr>
          <w:rFonts w:ascii="Times New Roman" w:hAnsi="Times New Roman" w:cs="Times New Roman"/>
        </w:rPr>
        <w:t xml:space="preserve">social </w:t>
      </w:r>
      <w:r w:rsidR="00B526BC">
        <w:rPr>
          <w:rFonts w:ascii="Times New Roman" w:hAnsi="Times New Roman" w:cs="Times New Roman"/>
        </w:rPr>
        <w:t>prestige, colloquially</w:t>
      </w:r>
      <w:r w:rsidR="00057DA8">
        <w:rPr>
          <w:rFonts w:ascii="Times New Roman" w:hAnsi="Times New Roman" w:cs="Times New Roman"/>
        </w:rPr>
        <w:t>.</w:t>
      </w:r>
      <w:r w:rsidR="00EC6A86">
        <w:rPr>
          <w:rStyle w:val="Refdenotaderodap"/>
          <w:rFonts w:ascii="Times New Roman" w:hAnsi="Times New Roman" w:cs="Times New Roman"/>
        </w:rPr>
        <w:footnoteReference w:id="3"/>
      </w:r>
      <w:r w:rsidR="00D63808">
        <w:rPr>
          <w:rFonts w:ascii="Times New Roman" w:hAnsi="Times New Roman" w:cs="Times New Roman"/>
        </w:rPr>
        <w:t xml:space="preserve"> </w:t>
      </w:r>
      <w:r w:rsidR="00AE7279">
        <w:rPr>
          <w:rFonts w:ascii="Times New Roman" w:hAnsi="Times New Roman" w:cs="Times New Roman"/>
        </w:rPr>
        <w:t>RH’s</w:t>
      </w:r>
      <w:r w:rsidR="006143AB">
        <w:rPr>
          <w:rFonts w:ascii="Times New Roman" w:hAnsi="Times New Roman" w:cs="Times New Roman"/>
        </w:rPr>
        <w:t xml:space="preserve"> claim </w:t>
      </w:r>
      <w:r w:rsidR="00295AEE">
        <w:rPr>
          <w:rFonts w:ascii="Times New Roman" w:hAnsi="Times New Roman" w:cs="Times New Roman"/>
        </w:rPr>
        <w:t xml:space="preserve">about </w:t>
      </w:r>
      <w:r w:rsidR="00295AEE">
        <w:rPr>
          <w:rFonts w:ascii="Times New Roman" w:hAnsi="Times New Roman" w:cs="Times New Roman"/>
        </w:rPr>
        <w:lastRenderedPageBreak/>
        <w:t xml:space="preserve">inflected infinitives not belonging to BP I-grammar </w:t>
      </w:r>
      <w:r w:rsidR="006143AB">
        <w:rPr>
          <w:rFonts w:ascii="Times New Roman" w:hAnsi="Times New Roman" w:cs="Times New Roman"/>
        </w:rPr>
        <w:t xml:space="preserve">seems to confuse the spoken dialect that has social prestige with the “standard” language taught at school. No one speaks “standard BP”; however, there are speakers in Brazil who still have subject-verb agreement obligatorily and, for some such speakers, subject-verb agreement is overtly marked in nonfinite clauses as well (in the plural, since all singular persons receive a zero morpheme in nonfinite paradigms in </w:t>
      </w:r>
      <w:r w:rsidR="00DF108B">
        <w:rPr>
          <w:rFonts w:ascii="Times New Roman" w:hAnsi="Times New Roman" w:cs="Times New Roman"/>
        </w:rPr>
        <w:t>BP</w:t>
      </w:r>
      <w:r w:rsidR="006143AB">
        <w:rPr>
          <w:rFonts w:ascii="Times New Roman" w:hAnsi="Times New Roman" w:cs="Times New Roman"/>
        </w:rPr>
        <w:t>).</w:t>
      </w:r>
      <w:r w:rsidR="00B236FC">
        <w:rPr>
          <w:rStyle w:val="Refdenotaderodap"/>
          <w:rFonts w:ascii="Times New Roman" w:hAnsi="Times New Roman" w:cs="Times New Roman"/>
        </w:rPr>
        <w:footnoteReference w:id="4"/>
      </w:r>
      <w:r w:rsidR="006143AB">
        <w:rPr>
          <w:rFonts w:ascii="Times New Roman" w:hAnsi="Times New Roman" w:cs="Times New Roman"/>
        </w:rPr>
        <w:t xml:space="preserve"> Those inflecting speakers do use inflected infinitives (infl infs from now on), sometimes in contexts not sanctioned by normative grammar (which shows clearly that they are not applying the rules of “standard BP” to their speech). </w:t>
      </w:r>
      <w:r w:rsidR="00D63808">
        <w:rPr>
          <w:rFonts w:ascii="Times New Roman" w:hAnsi="Times New Roman" w:cs="Times New Roman"/>
        </w:rPr>
        <w:t xml:space="preserve">In other words, the dialects with social prestige in Brazil (spoken in big cities like Rio, São Paulo and Salvador), which are inflecting variants, are not equal to “standard BP” (the language taught in schools in order to pass university exams). </w:t>
      </w:r>
      <w:r w:rsidR="004308C0">
        <w:rPr>
          <w:rFonts w:ascii="Times New Roman" w:hAnsi="Times New Roman" w:cs="Times New Roman"/>
        </w:rPr>
        <w:t xml:space="preserve">This is crucial because infl infs in BP have not been studied due to a misunderstanding. </w:t>
      </w:r>
      <w:r w:rsidR="00D63808">
        <w:rPr>
          <w:rFonts w:ascii="Times New Roman" w:hAnsi="Times New Roman" w:cs="Times New Roman"/>
        </w:rPr>
        <w:t xml:space="preserve">Inflecting speakers tend to have </w:t>
      </w:r>
      <w:r w:rsidR="00B236FC">
        <w:rPr>
          <w:rFonts w:ascii="Times New Roman" w:hAnsi="Times New Roman" w:cs="Times New Roman"/>
        </w:rPr>
        <w:t xml:space="preserve">more years of </w:t>
      </w:r>
      <w:r w:rsidR="00D63808">
        <w:rPr>
          <w:rFonts w:ascii="Times New Roman" w:hAnsi="Times New Roman" w:cs="Times New Roman"/>
        </w:rPr>
        <w:t xml:space="preserve">formal </w:t>
      </w:r>
      <w:r w:rsidR="00B236FC">
        <w:rPr>
          <w:rFonts w:ascii="Times New Roman" w:hAnsi="Times New Roman" w:cs="Times New Roman"/>
        </w:rPr>
        <w:t>education</w:t>
      </w:r>
      <w:r w:rsidR="00FF1318">
        <w:rPr>
          <w:rFonts w:ascii="Times New Roman" w:hAnsi="Times New Roman" w:cs="Times New Roman"/>
        </w:rPr>
        <w:t xml:space="preserve"> because, for historical reasons, they also tend to be wealthier</w:t>
      </w:r>
      <w:r w:rsidR="004308C0">
        <w:rPr>
          <w:rFonts w:ascii="Times New Roman" w:hAnsi="Times New Roman" w:cs="Times New Roman"/>
        </w:rPr>
        <w:t xml:space="preserve"> (</w:t>
      </w:r>
      <w:r w:rsidR="00254CCD">
        <w:rPr>
          <w:rFonts w:ascii="Times New Roman" w:hAnsi="Times New Roman" w:cs="Times New Roman"/>
        </w:rPr>
        <w:t>Gorski 2000</w:t>
      </w:r>
      <w:r w:rsidR="00D133A4">
        <w:rPr>
          <w:rFonts w:ascii="Times New Roman" w:hAnsi="Times New Roman" w:cs="Times New Roman"/>
        </w:rPr>
        <w:t>, Oushiro 2015, Lucchesi 2012</w:t>
      </w:r>
      <w:r w:rsidR="004308C0">
        <w:rPr>
          <w:rFonts w:ascii="Times New Roman" w:hAnsi="Times New Roman" w:cs="Times New Roman"/>
        </w:rPr>
        <w:t>)</w:t>
      </w:r>
      <w:r w:rsidR="00FF1318">
        <w:rPr>
          <w:rFonts w:ascii="Times New Roman" w:hAnsi="Times New Roman" w:cs="Times New Roman"/>
        </w:rPr>
        <w:t>; however, it is not the case that they inflect their infinitiv</w:t>
      </w:r>
      <w:r w:rsidR="00B526BC">
        <w:rPr>
          <w:rFonts w:ascii="Times New Roman" w:hAnsi="Times New Roman" w:cs="Times New Roman"/>
        </w:rPr>
        <w:t xml:space="preserve">es because they went to school – as RH claim – </w:t>
      </w:r>
      <w:r w:rsidR="00FF1318">
        <w:rPr>
          <w:rFonts w:ascii="Times New Roman" w:hAnsi="Times New Roman" w:cs="Times New Roman"/>
        </w:rPr>
        <w:t xml:space="preserve">more </w:t>
      </w:r>
      <w:r w:rsidR="00DF108B">
        <w:rPr>
          <w:rFonts w:ascii="Times New Roman" w:hAnsi="Times New Roman" w:cs="Times New Roman"/>
        </w:rPr>
        <w:t xml:space="preserve">likely </w:t>
      </w:r>
      <w:r w:rsidR="00FF1318">
        <w:rPr>
          <w:rFonts w:ascii="Times New Roman" w:hAnsi="Times New Roman" w:cs="Times New Roman"/>
        </w:rPr>
        <w:t>the other way around, in fact</w:t>
      </w:r>
      <w:r w:rsidR="00261674">
        <w:rPr>
          <w:rFonts w:ascii="Times New Roman" w:hAnsi="Times New Roman" w:cs="Times New Roman"/>
        </w:rPr>
        <w:t>, the school teaches infl infs because those people still use them</w:t>
      </w:r>
      <w:r w:rsidR="00FF1318">
        <w:rPr>
          <w:rFonts w:ascii="Times New Roman" w:hAnsi="Times New Roman" w:cs="Times New Roman"/>
        </w:rPr>
        <w:t xml:space="preserve">). Of </w:t>
      </w:r>
      <w:r w:rsidR="00B526BC">
        <w:rPr>
          <w:rFonts w:ascii="Times New Roman" w:hAnsi="Times New Roman" w:cs="Times New Roman"/>
        </w:rPr>
        <w:t>course,</w:t>
      </w:r>
      <w:r w:rsidR="00FF1318">
        <w:rPr>
          <w:rFonts w:ascii="Times New Roman" w:hAnsi="Times New Roman" w:cs="Times New Roman"/>
        </w:rPr>
        <w:t xml:space="preserve"> that is only a</w:t>
      </w:r>
      <w:r w:rsidR="00261674">
        <w:rPr>
          <w:rFonts w:ascii="Times New Roman" w:hAnsi="Times New Roman" w:cs="Times New Roman"/>
        </w:rPr>
        <w:t xml:space="preserve"> sociolinguistic</w:t>
      </w:r>
      <w:r w:rsidR="00FF1318">
        <w:rPr>
          <w:rFonts w:ascii="Times New Roman" w:hAnsi="Times New Roman" w:cs="Times New Roman"/>
        </w:rPr>
        <w:t xml:space="preserve"> </w:t>
      </w:r>
      <w:r w:rsidR="004308C0">
        <w:rPr>
          <w:rFonts w:ascii="Times New Roman" w:hAnsi="Times New Roman" w:cs="Times New Roman"/>
        </w:rPr>
        <w:t>tendency;</w:t>
      </w:r>
      <w:r w:rsidR="00D63808">
        <w:rPr>
          <w:rFonts w:ascii="Times New Roman" w:hAnsi="Times New Roman" w:cs="Times New Roman"/>
        </w:rPr>
        <w:t xml:space="preserve"> there are many educated</w:t>
      </w:r>
      <w:r w:rsidR="00475574">
        <w:rPr>
          <w:rFonts w:ascii="Times New Roman" w:hAnsi="Times New Roman" w:cs="Times New Roman"/>
        </w:rPr>
        <w:t xml:space="preserve"> </w:t>
      </w:r>
      <w:r w:rsidR="00261674">
        <w:rPr>
          <w:rFonts w:ascii="Times New Roman" w:hAnsi="Times New Roman" w:cs="Times New Roman"/>
        </w:rPr>
        <w:t>and</w:t>
      </w:r>
      <w:r w:rsidR="00475574">
        <w:rPr>
          <w:rFonts w:ascii="Times New Roman" w:hAnsi="Times New Roman" w:cs="Times New Roman"/>
        </w:rPr>
        <w:t xml:space="preserve"> wealthy</w:t>
      </w:r>
      <w:r w:rsidR="00D63808">
        <w:rPr>
          <w:rFonts w:ascii="Times New Roman" w:hAnsi="Times New Roman" w:cs="Times New Roman"/>
        </w:rPr>
        <w:t xml:space="preserve"> non-inflecting speake</w:t>
      </w:r>
      <w:r w:rsidR="00E22CC7">
        <w:rPr>
          <w:rFonts w:ascii="Times New Roman" w:hAnsi="Times New Roman" w:cs="Times New Roman"/>
        </w:rPr>
        <w:t xml:space="preserve">rs. </w:t>
      </w:r>
      <w:r w:rsidR="00BD0426">
        <w:rPr>
          <w:rFonts w:ascii="Times New Roman" w:hAnsi="Times New Roman" w:cs="Times New Roman"/>
        </w:rPr>
        <w:t>In fact, the rumor that BP has lost infl infs probably started because many influential Brazilian linguist</w:t>
      </w:r>
      <w:r w:rsidR="00D9129D">
        <w:rPr>
          <w:rFonts w:ascii="Times New Roman" w:hAnsi="Times New Roman" w:cs="Times New Roman"/>
        </w:rPr>
        <w:t xml:space="preserve">s are non-inflecting speakers. </w:t>
      </w:r>
      <w:r w:rsidR="00F87787">
        <w:rPr>
          <w:rFonts w:ascii="Times New Roman" w:hAnsi="Times New Roman" w:cs="Times New Roman"/>
        </w:rPr>
        <w:t xml:space="preserve">A few contexts of use of infl infs are sanctioned (and required) by normative grammar and inflecting speakers, who also tend to be </w:t>
      </w:r>
      <w:r w:rsidR="00276B17">
        <w:rPr>
          <w:rFonts w:ascii="Times New Roman" w:hAnsi="Times New Roman" w:cs="Times New Roman"/>
        </w:rPr>
        <w:t>schooled</w:t>
      </w:r>
      <w:r w:rsidR="00F87787">
        <w:rPr>
          <w:rFonts w:ascii="Times New Roman" w:hAnsi="Times New Roman" w:cs="Times New Roman"/>
        </w:rPr>
        <w:t xml:space="preserve"> speakers, tend to use infl infs obligatorily in such contexts. </w:t>
      </w:r>
      <w:r w:rsidR="004308C0">
        <w:rPr>
          <w:rFonts w:ascii="Times New Roman" w:hAnsi="Times New Roman" w:cs="Times New Roman"/>
        </w:rPr>
        <w:t>The contexts</w:t>
      </w:r>
      <w:r w:rsidR="00F87787">
        <w:rPr>
          <w:rFonts w:ascii="Times New Roman" w:hAnsi="Times New Roman" w:cs="Times New Roman"/>
        </w:rPr>
        <w:t xml:space="preserve"> are: in the presence of an overt subject</w:t>
      </w:r>
      <w:r w:rsidR="005D0D12">
        <w:rPr>
          <w:rFonts w:ascii="Times New Roman" w:hAnsi="Times New Roman" w:cs="Times New Roman"/>
        </w:rPr>
        <w:t xml:space="preserve"> (</w:t>
      </w:r>
      <w:r w:rsidR="00425C36">
        <w:rPr>
          <w:rFonts w:ascii="Times New Roman" w:hAnsi="Times New Roman" w:cs="Times New Roman"/>
        </w:rPr>
        <w:t>1</w:t>
      </w:r>
      <w:r w:rsidR="005D0D12">
        <w:rPr>
          <w:rFonts w:ascii="Times New Roman" w:hAnsi="Times New Roman" w:cs="Times New Roman"/>
        </w:rPr>
        <w:t>a, b)</w:t>
      </w:r>
      <w:r w:rsidR="00F87787">
        <w:rPr>
          <w:rFonts w:ascii="Times New Roman" w:hAnsi="Times New Roman" w:cs="Times New Roman"/>
        </w:rPr>
        <w:t xml:space="preserve"> and in </w:t>
      </w:r>
      <w:r w:rsidR="00FE57A2">
        <w:rPr>
          <w:rFonts w:ascii="Times New Roman" w:hAnsi="Times New Roman" w:cs="Times New Roman"/>
        </w:rPr>
        <w:t>object-</w:t>
      </w:r>
      <w:r w:rsidR="00F87787">
        <w:rPr>
          <w:rFonts w:ascii="Times New Roman" w:hAnsi="Times New Roman" w:cs="Times New Roman"/>
        </w:rPr>
        <w:t>control structures</w:t>
      </w:r>
      <w:r w:rsidR="005D0D12">
        <w:rPr>
          <w:rFonts w:ascii="Times New Roman" w:hAnsi="Times New Roman" w:cs="Times New Roman"/>
        </w:rPr>
        <w:t xml:space="preserve"> (</w:t>
      </w:r>
      <w:r w:rsidR="00425C36">
        <w:rPr>
          <w:rFonts w:ascii="Times New Roman" w:hAnsi="Times New Roman" w:cs="Times New Roman"/>
        </w:rPr>
        <w:t>1</w:t>
      </w:r>
      <w:r w:rsidR="005D0D12">
        <w:rPr>
          <w:rFonts w:ascii="Times New Roman" w:hAnsi="Times New Roman" w:cs="Times New Roman"/>
        </w:rPr>
        <w:t>c)</w:t>
      </w:r>
      <w:r w:rsidR="00F87787">
        <w:rPr>
          <w:rFonts w:ascii="Times New Roman" w:hAnsi="Times New Roman" w:cs="Times New Roman"/>
        </w:rPr>
        <w:t>.</w:t>
      </w:r>
      <w:r w:rsidR="005D0D12">
        <w:rPr>
          <w:rStyle w:val="Refdenotaderodap"/>
          <w:rFonts w:ascii="Times New Roman" w:hAnsi="Times New Roman" w:cs="Times New Roman"/>
        </w:rPr>
        <w:footnoteReference w:id="5"/>
      </w:r>
      <w:r w:rsidR="00F87787">
        <w:rPr>
          <w:rFonts w:ascii="Times New Roman" w:hAnsi="Times New Roman" w:cs="Times New Roman"/>
        </w:rPr>
        <w:t xml:space="preserve"> </w:t>
      </w:r>
    </w:p>
    <w:p w14:paraId="082D48F1" w14:textId="32EEA77E" w:rsidR="00F87787" w:rsidRPr="004308C0" w:rsidRDefault="00F87787" w:rsidP="00E55654">
      <w:pPr>
        <w:spacing w:line="480" w:lineRule="auto"/>
        <w:jc w:val="both"/>
        <w:rPr>
          <w:rFonts w:ascii="Times New Roman" w:hAnsi="Times New Roman" w:cs="Times New Roman"/>
          <w:b/>
          <w:lang w:val="pt-BR"/>
        </w:rPr>
      </w:pPr>
      <w:r>
        <w:rPr>
          <w:rFonts w:ascii="Times New Roman" w:hAnsi="Times New Roman" w:cs="Times New Roman"/>
        </w:rPr>
        <w:tab/>
      </w:r>
      <w:r w:rsidRPr="00F87787">
        <w:rPr>
          <w:rFonts w:ascii="Times New Roman" w:hAnsi="Times New Roman" w:cs="Times New Roman"/>
          <w:lang w:val="pt-BR"/>
        </w:rPr>
        <w:t>(</w:t>
      </w:r>
      <w:r w:rsidR="00425C36">
        <w:rPr>
          <w:rFonts w:ascii="Times New Roman" w:hAnsi="Times New Roman" w:cs="Times New Roman"/>
          <w:lang w:val="pt-BR"/>
        </w:rPr>
        <w:t>1</w:t>
      </w:r>
      <w:r w:rsidRPr="00F87787">
        <w:rPr>
          <w:rFonts w:ascii="Times New Roman" w:hAnsi="Times New Roman" w:cs="Times New Roman"/>
          <w:lang w:val="pt-BR"/>
        </w:rPr>
        <w:t>)</w:t>
      </w:r>
      <w:r w:rsidRPr="00F87787">
        <w:rPr>
          <w:rFonts w:ascii="Times New Roman" w:hAnsi="Times New Roman" w:cs="Times New Roman"/>
          <w:lang w:val="pt-BR"/>
        </w:rPr>
        <w:tab/>
        <w:t xml:space="preserve">a. </w:t>
      </w:r>
      <w:r>
        <w:rPr>
          <w:rFonts w:ascii="Times New Roman" w:hAnsi="Times New Roman" w:cs="Times New Roman"/>
          <w:lang w:val="pt-BR"/>
        </w:rPr>
        <w:tab/>
      </w:r>
      <w:r w:rsidRPr="00F87787">
        <w:rPr>
          <w:rFonts w:ascii="Times New Roman" w:hAnsi="Times New Roman" w:cs="Times New Roman"/>
          <w:lang w:val="pt-BR"/>
        </w:rPr>
        <w:t xml:space="preserve">Eu lamento </w:t>
      </w:r>
      <w:r>
        <w:rPr>
          <w:rFonts w:ascii="Times New Roman" w:hAnsi="Times New Roman" w:cs="Times New Roman"/>
          <w:lang w:val="pt-BR"/>
        </w:rPr>
        <w:t xml:space="preserve">muito </w:t>
      </w:r>
      <w:r w:rsidRPr="004308C0">
        <w:rPr>
          <w:rFonts w:ascii="Times New Roman" w:hAnsi="Times New Roman" w:cs="Times New Roman"/>
          <w:b/>
          <w:lang w:val="pt-BR"/>
        </w:rPr>
        <w:t xml:space="preserve">os jogadores do teu time </w:t>
      </w:r>
    </w:p>
    <w:p w14:paraId="4125F701" w14:textId="1056276F" w:rsidR="00F87787" w:rsidRPr="004308C0" w:rsidRDefault="00F87787" w:rsidP="00E55654">
      <w:pPr>
        <w:spacing w:line="480" w:lineRule="auto"/>
        <w:jc w:val="both"/>
        <w:rPr>
          <w:rFonts w:ascii="Times New Roman" w:hAnsi="Times New Roman" w:cs="Times New Roman"/>
        </w:rPr>
      </w:pPr>
      <w:r w:rsidRPr="004308C0">
        <w:rPr>
          <w:rFonts w:ascii="Times New Roman" w:hAnsi="Times New Roman" w:cs="Times New Roman"/>
          <w:lang w:val="pt-BR"/>
        </w:rPr>
        <w:tab/>
      </w:r>
      <w:r w:rsidR="00343EB5" w:rsidRPr="004308C0">
        <w:rPr>
          <w:rFonts w:ascii="Times New Roman" w:hAnsi="Times New Roman" w:cs="Times New Roman"/>
          <w:lang w:val="pt-BR"/>
        </w:rPr>
        <w:tab/>
      </w:r>
      <w:r w:rsidR="00343EB5" w:rsidRPr="004308C0">
        <w:rPr>
          <w:rFonts w:ascii="Times New Roman" w:hAnsi="Times New Roman" w:cs="Times New Roman"/>
          <w:lang w:val="pt-BR"/>
        </w:rPr>
        <w:tab/>
      </w:r>
      <w:r w:rsidRPr="004308C0">
        <w:rPr>
          <w:rFonts w:ascii="Times New Roman" w:hAnsi="Times New Roman" w:cs="Times New Roman"/>
        </w:rPr>
        <w:t>I   regret     much the players of.the your team</w:t>
      </w:r>
    </w:p>
    <w:p w14:paraId="612E96A3" w14:textId="1D1EF4BE" w:rsidR="00F87787" w:rsidRPr="00F87787" w:rsidRDefault="00343EB5" w:rsidP="00E55654">
      <w:pPr>
        <w:spacing w:line="480" w:lineRule="auto"/>
        <w:jc w:val="both"/>
        <w:rPr>
          <w:rFonts w:ascii="Times New Roman" w:hAnsi="Times New Roman" w:cs="Times New Roman"/>
        </w:rPr>
      </w:pPr>
      <w:r w:rsidRPr="004308C0">
        <w:rPr>
          <w:rFonts w:ascii="Times New Roman" w:hAnsi="Times New Roman" w:cs="Times New Roman"/>
          <w:b/>
        </w:rPr>
        <w:tab/>
      </w:r>
      <w:r w:rsidRPr="004308C0">
        <w:rPr>
          <w:rFonts w:ascii="Times New Roman" w:hAnsi="Times New Roman" w:cs="Times New Roman"/>
          <w:b/>
        </w:rPr>
        <w:tab/>
      </w:r>
      <w:r w:rsidRPr="004308C0">
        <w:rPr>
          <w:rFonts w:ascii="Times New Roman" w:hAnsi="Times New Roman" w:cs="Times New Roman"/>
          <w:b/>
        </w:rPr>
        <w:tab/>
      </w:r>
      <w:r w:rsidR="00F87787" w:rsidRPr="004308C0">
        <w:rPr>
          <w:rFonts w:ascii="Times New Roman" w:hAnsi="Times New Roman" w:cs="Times New Roman"/>
          <w:b/>
        </w:rPr>
        <w:t>estarem</w:t>
      </w:r>
      <w:r w:rsidR="00F87787" w:rsidRPr="00F87787">
        <w:rPr>
          <w:rFonts w:ascii="Times New Roman" w:hAnsi="Times New Roman" w:cs="Times New Roman"/>
        </w:rPr>
        <w:t xml:space="preserve"> </w:t>
      </w:r>
      <w:r w:rsidR="002D5B0A">
        <w:rPr>
          <w:rFonts w:ascii="Times New Roman" w:hAnsi="Times New Roman" w:cs="Times New Roman"/>
        </w:rPr>
        <w:t xml:space="preserve"> </w:t>
      </w:r>
      <w:r w:rsidR="00F87787" w:rsidRPr="00F87787">
        <w:rPr>
          <w:rFonts w:ascii="Times New Roman" w:hAnsi="Times New Roman" w:cs="Times New Roman"/>
        </w:rPr>
        <w:t xml:space="preserve">todos machucados. </w:t>
      </w:r>
    </w:p>
    <w:p w14:paraId="72932807" w14:textId="479FDB70" w:rsidR="00F87787" w:rsidRDefault="00F87787" w:rsidP="00E55654">
      <w:pPr>
        <w:spacing w:line="480" w:lineRule="auto"/>
        <w:jc w:val="both"/>
        <w:rPr>
          <w:rFonts w:ascii="Times New Roman" w:hAnsi="Times New Roman" w:cs="Times New Roman"/>
        </w:rPr>
      </w:pPr>
      <w:r w:rsidRPr="00F87787">
        <w:rPr>
          <w:rFonts w:ascii="Times New Roman" w:hAnsi="Times New Roman" w:cs="Times New Roman"/>
        </w:rPr>
        <w:tab/>
      </w:r>
      <w:r w:rsidRPr="00F87787">
        <w:rPr>
          <w:rFonts w:ascii="Times New Roman" w:hAnsi="Times New Roman" w:cs="Times New Roman"/>
        </w:rPr>
        <w:tab/>
      </w:r>
      <w:r w:rsidRPr="00F87787">
        <w:rPr>
          <w:rFonts w:ascii="Times New Roman" w:hAnsi="Times New Roman" w:cs="Times New Roman"/>
        </w:rPr>
        <w:tab/>
      </w:r>
      <w:r>
        <w:rPr>
          <w:rFonts w:ascii="Times New Roman" w:hAnsi="Times New Roman" w:cs="Times New Roman"/>
        </w:rPr>
        <w:t>be</w:t>
      </w:r>
      <w:r w:rsidR="002D5B0A">
        <w:rPr>
          <w:rFonts w:ascii="Times New Roman" w:hAnsi="Times New Roman" w:cs="Times New Roman"/>
        </w:rPr>
        <w:t>-</w:t>
      </w:r>
      <w:r w:rsidR="002D5B0A" w:rsidRPr="002D5B0A">
        <w:rPr>
          <w:rFonts w:ascii="Times New Roman" w:hAnsi="Times New Roman" w:cs="Times New Roman"/>
          <w:smallCaps/>
        </w:rPr>
        <w:t>inf</w:t>
      </w:r>
      <w:r w:rsidR="002D5B0A">
        <w:rPr>
          <w:rFonts w:ascii="Times New Roman" w:hAnsi="Times New Roman" w:cs="Times New Roman"/>
        </w:rPr>
        <w:t>-</w:t>
      </w:r>
      <w:r w:rsidRPr="002D5B0A">
        <w:rPr>
          <w:rFonts w:ascii="Times New Roman" w:hAnsi="Times New Roman" w:cs="Times New Roman"/>
          <w:smallCaps/>
        </w:rPr>
        <w:t>pl</w:t>
      </w:r>
      <w:r>
        <w:rPr>
          <w:rFonts w:ascii="Times New Roman" w:hAnsi="Times New Roman" w:cs="Times New Roman"/>
        </w:rPr>
        <w:t xml:space="preserve"> all </w:t>
      </w:r>
      <w:r w:rsidR="002D5B0A">
        <w:rPr>
          <w:rFonts w:ascii="Times New Roman" w:hAnsi="Times New Roman" w:cs="Times New Roman"/>
        </w:rPr>
        <w:t xml:space="preserve">   </w:t>
      </w:r>
      <w:r>
        <w:rPr>
          <w:rFonts w:ascii="Times New Roman" w:hAnsi="Times New Roman" w:cs="Times New Roman"/>
        </w:rPr>
        <w:t>injuried</w:t>
      </w:r>
    </w:p>
    <w:p w14:paraId="374DEF4F" w14:textId="59562EA0" w:rsidR="00F87787" w:rsidRDefault="00343EB5" w:rsidP="00E55654">
      <w:pPr>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87787">
        <w:rPr>
          <w:rFonts w:ascii="Times New Roman" w:hAnsi="Times New Roman" w:cs="Times New Roman"/>
        </w:rPr>
        <w:t xml:space="preserve">‘I’m very sorry </w:t>
      </w:r>
      <w:r w:rsidR="005D0D12">
        <w:rPr>
          <w:rFonts w:ascii="Times New Roman" w:hAnsi="Times New Roman" w:cs="Times New Roman"/>
        </w:rPr>
        <w:t xml:space="preserve">about </w:t>
      </w:r>
      <w:r w:rsidR="00F87787">
        <w:rPr>
          <w:rFonts w:ascii="Times New Roman" w:hAnsi="Times New Roman" w:cs="Times New Roman"/>
        </w:rPr>
        <w:t xml:space="preserve">your team’s players being </w:t>
      </w:r>
      <w:r w:rsidR="0025303A">
        <w:rPr>
          <w:rFonts w:ascii="Times New Roman" w:hAnsi="Times New Roman" w:cs="Times New Roman"/>
        </w:rPr>
        <w:t xml:space="preserve">all </w:t>
      </w:r>
      <w:r w:rsidR="00F87787">
        <w:rPr>
          <w:rFonts w:ascii="Times New Roman" w:hAnsi="Times New Roman" w:cs="Times New Roman"/>
        </w:rPr>
        <w:t>injured.’</w:t>
      </w:r>
    </w:p>
    <w:p w14:paraId="26C89BF4" w14:textId="04AA243C" w:rsidR="00F87787" w:rsidRDefault="00343EB5" w:rsidP="004308C0">
      <w:pPr>
        <w:keepNext/>
        <w:spacing w:line="480" w:lineRule="auto"/>
        <w:jc w:val="both"/>
        <w:rPr>
          <w:rFonts w:ascii="Times New Roman" w:hAnsi="Times New Roman" w:cs="Times New Roman"/>
          <w:lang w:val="pt-BR"/>
        </w:rPr>
      </w:pPr>
      <w:r>
        <w:rPr>
          <w:rFonts w:ascii="Times New Roman" w:hAnsi="Times New Roman" w:cs="Times New Roman"/>
        </w:rPr>
        <w:tab/>
      </w:r>
      <w:r>
        <w:rPr>
          <w:rFonts w:ascii="Times New Roman" w:hAnsi="Times New Roman" w:cs="Times New Roman"/>
        </w:rPr>
        <w:tab/>
      </w:r>
      <w:r w:rsidR="00F87787" w:rsidRPr="00140239">
        <w:rPr>
          <w:rFonts w:ascii="Times New Roman" w:hAnsi="Times New Roman" w:cs="Times New Roman"/>
          <w:lang w:val="pt-BR"/>
        </w:rPr>
        <w:t xml:space="preserve">b. </w:t>
      </w:r>
      <w:r w:rsidR="00F87787" w:rsidRPr="00140239">
        <w:rPr>
          <w:rFonts w:ascii="Times New Roman" w:hAnsi="Times New Roman" w:cs="Times New Roman"/>
          <w:lang w:val="pt-BR"/>
        </w:rPr>
        <w:tab/>
      </w:r>
      <w:r w:rsidR="00F87787" w:rsidRPr="00F87787">
        <w:rPr>
          <w:rFonts w:ascii="Times New Roman" w:hAnsi="Times New Roman" w:cs="Times New Roman"/>
          <w:lang w:val="pt-BR"/>
        </w:rPr>
        <w:t xml:space="preserve">É importante </w:t>
      </w:r>
      <w:r w:rsidR="00F87787" w:rsidRPr="004308C0">
        <w:rPr>
          <w:rFonts w:ascii="Times New Roman" w:hAnsi="Times New Roman" w:cs="Times New Roman"/>
          <w:b/>
          <w:lang w:val="pt-BR"/>
        </w:rPr>
        <w:t>os jogadores estarem</w:t>
      </w:r>
      <w:r w:rsidR="00F87787" w:rsidRPr="00F87787">
        <w:rPr>
          <w:rFonts w:ascii="Times New Roman" w:hAnsi="Times New Roman" w:cs="Times New Roman"/>
          <w:lang w:val="pt-BR"/>
        </w:rPr>
        <w:t xml:space="preserve"> em boa forma. </w:t>
      </w:r>
    </w:p>
    <w:p w14:paraId="43448C40" w14:textId="26E641E4" w:rsidR="00F87787" w:rsidRPr="00F87787" w:rsidRDefault="00F87787" w:rsidP="00E55654">
      <w:pPr>
        <w:spacing w:line="480" w:lineRule="auto"/>
        <w:jc w:val="both"/>
        <w:rPr>
          <w:rFonts w:ascii="Times New Roman" w:hAnsi="Times New Roman" w:cs="Times New Roman"/>
        </w:rPr>
      </w:pP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sidRPr="00F87787">
        <w:rPr>
          <w:rFonts w:ascii="Times New Roman" w:hAnsi="Times New Roman" w:cs="Times New Roman"/>
        </w:rPr>
        <w:t>is importante the players be</w:t>
      </w:r>
      <w:r w:rsidR="00252826">
        <w:rPr>
          <w:rFonts w:ascii="Times New Roman" w:hAnsi="Times New Roman" w:cs="Times New Roman"/>
        </w:rPr>
        <w:t>-</w:t>
      </w:r>
      <w:r w:rsidR="00252826" w:rsidRPr="00252826">
        <w:rPr>
          <w:rFonts w:ascii="Times New Roman" w:hAnsi="Times New Roman" w:cs="Times New Roman"/>
          <w:smallCaps/>
        </w:rPr>
        <w:t>inf</w:t>
      </w:r>
      <w:r w:rsidRPr="00F87787">
        <w:rPr>
          <w:rFonts w:ascii="Times New Roman" w:hAnsi="Times New Roman" w:cs="Times New Roman"/>
        </w:rPr>
        <w:t>.</w:t>
      </w:r>
      <w:r w:rsidRPr="002D5B0A">
        <w:rPr>
          <w:rFonts w:ascii="Times New Roman" w:hAnsi="Times New Roman" w:cs="Times New Roman"/>
          <w:smallCaps/>
        </w:rPr>
        <w:t>pl</w:t>
      </w:r>
      <w:r w:rsidRPr="00F87787">
        <w:rPr>
          <w:rFonts w:ascii="Times New Roman" w:hAnsi="Times New Roman" w:cs="Times New Roman"/>
        </w:rPr>
        <w:t xml:space="preserve"> in good shape</w:t>
      </w:r>
    </w:p>
    <w:p w14:paraId="599E04D8" w14:textId="07DE624F" w:rsidR="00F87787" w:rsidRDefault="00343EB5" w:rsidP="00E55654">
      <w:pPr>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87787">
        <w:rPr>
          <w:rFonts w:ascii="Times New Roman" w:hAnsi="Times New Roman" w:cs="Times New Roman"/>
        </w:rPr>
        <w:t>‘It is important that the players are in good shape.’</w:t>
      </w:r>
    </w:p>
    <w:p w14:paraId="52545A73" w14:textId="169D7C4B" w:rsidR="005D0D12" w:rsidRDefault="004308C0" w:rsidP="005D0D12">
      <w:pPr>
        <w:keepNext/>
        <w:spacing w:line="480" w:lineRule="auto"/>
        <w:jc w:val="both"/>
        <w:rPr>
          <w:rFonts w:ascii="Times New Roman" w:hAnsi="Times New Roman" w:cs="Times New Roman"/>
          <w:lang w:val="pt-BR"/>
        </w:rPr>
      </w:pPr>
      <w:r>
        <w:rPr>
          <w:rFonts w:ascii="Times New Roman" w:hAnsi="Times New Roman" w:cs="Times New Roman"/>
        </w:rPr>
        <w:tab/>
      </w:r>
      <w:r>
        <w:rPr>
          <w:rFonts w:ascii="Times New Roman" w:hAnsi="Times New Roman" w:cs="Times New Roman"/>
        </w:rPr>
        <w:tab/>
      </w:r>
      <w:r w:rsidR="005D0D12" w:rsidRPr="002D5B0A">
        <w:rPr>
          <w:rFonts w:ascii="Times New Roman" w:hAnsi="Times New Roman" w:cs="Times New Roman"/>
          <w:lang w:val="pt-BR"/>
        </w:rPr>
        <w:t xml:space="preserve">c. </w:t>
      </w:r>
      <w:r w:rsidR="005D0D12" w:rsidRPr="002D5B0A">
        <w:rPr>
          <w:rFonts w:ascii="Times New Roman" w:hAnsi="Times New Roman" w:cs="Times New Roman"/>
          <w:lang w:val="pt-BR"/>
        </w:rPr>
        <w:tab/>
      </w:r>
      <w:r w:rsidR="005D0D12" w:rsidRPr="005D0D12">
        <w:rPr>
          <w:rFonts w:ascii="Times New Roman" w:hAnsi="Times New Roman" w:cs="Times New Roman"/>
          <w:lang w:val="pt-BR"/>
        </w:rPr>
        <w:t xml:space="preserve">Eu convenci </w:t>
      </w:r>
      <w:r w:rsidR="005D0D12" w:rsidRPr="004308C0">
        <w:rPr>
          <w:rFonts w:ascii="Times New Roman" w:hAnsi="Times New Roman" w:cs="Times New Roman"/>
          <w:b/>
          <w:lang w:val="pt-BR"/>
        </w:rPr>
        <w:t>os jogadores a usarem</w:t>
      </w:r>
      <w:r w:rsidR="005D0D12" w:rsidRPr="005D0D12">
        <w:rPr>
          <w:rFonts w:ascii="Times New Roman" w:hAnsi="Times New Roman" w:cs="Times New Roman"/>
          <w:lang w:val="pt-BR"/>
        </w:rPr>
        <w:t xml:space="preserve"> </w:t>
      </w:r>
      <w:r w:rsidR="002D5B0A">
        <w:rPr>
          <w:rFonts w:ascii="Times New Roman" w:hAnsi="Times New Roman" w:cs="Times New Roman"/>
          <w:lang w:val="pt-BR"/>
        </w:rPr>
        <w:t xml:space="preserve">   </w:t>
      </w:r>
      <w:r w:rsidR="005D0D12">
        <w:rPr>
          <w:rFonts w:ascii="Times New Roman" w:hAnsi="Times New Roman" w:cs="Times New Roman"/>
          <w:lang w:val="pt-BR"/>
        </w:rPr>
        <w:t xml:space="preserve"> </w:t>
      </w:r>
      <w:r w:rsidR="005D0D12" w:rsidRPr="005D0D12">
        <w:rPr>
          <w:rFonts w:ascii="Times New Roman" w:hAnsi="Times New Roman" w:cs="Times New Roman"/>
          <w:lang w:val="pt-BR"/>
        </w:rPr>
        <w:t xml:space="preserve">capacete. </w:t>
      </w:r>
    </w:p>
    <w:p w14:paraId="65800D0A" w14:textId="06172E85" w:rsidR="005D0D12" w:rsidRPr="005D0D12" w:rsidRDefault="004308C0" w:rsidP="002D5B0A">
      <w:pPr>
        <w:spacing w:line="480" w:lineRule="auto"/>
        <w:jc w:val="both"/>
        <w:rPr>
          <w:rFonts w:ascii="Times New Roman" w:hAnsi="Times New Roman" w:cs="Times New Roman"/>
        </w:rPr>
      </w:pP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sidR="005D0D12" w:rsidRPr="005D0D12">
        <w:rPr>
          <w:rFonts w:ascii="Times New Roman" w:hAnsi="Times New Roman" w:cs="Times New Roman"/>
        </w:rPr>
        <w:t xml:space="preserve">I convinced </w:t>
      </w:r>
      <w:r w:rsidR="005D0D12">
        <w:rPr>
          <w:rFonts w:ascii="Times New Roman" w:hAnsi="Times New Roman" w:cs="Times New Roman"/>
        </w:rPr>
        <w:t xml:space="preserve"> </w:t>
      </w:r>
      <w:r w:rsidR="005D0D12" w:rsidRPr="005D0D12">
        <w:rPr>
          <w:rFonts w:ascii="Times New Roman" w:hAnsi="Times New Roman" w:cs="Times New Roman"/>
        </w:rPr>
        <w:t xml:space="preserve">the players </w:t>
      </w:r>
      <w:r w:rsidR="005D0D12">
        <w:rPr>
          <w:rFonts w:ascii="Times New Roman" w:hAnsi="Times New Roman" w:cs="Times New Roman"/>
        </w:rPr>
        <w:t xml:space="preserve"> </w:t>
      </w:r>
      <w:r w:rsidR="005D0D12" w:rsidRPr="005D0D12">
        <w:rPr>
          <w:rFonts w:ascii="Times New Roman" w:hAnsi="Times New Roman" w:cs="Times New Roman"/>
        </w:rPr>
        <w:t xml:space="preserve">to </w:t>
      </w:r>
      <w:r w:rsidR="005D0D12">
        <w:rPr>
          <w:rFonts w:ascii="Times New Roman" w:hAnsi="Times New Roman" w:cs="Times New Roman"/>
        </w:rPr>
        <w:t xml:space="preserve"> </w:t>
      </w:r>
      <w:r w:rsidR="00252826">
        <w:rPr>
          <w:rFonts w:ascii="Times New Roman" w:hAnsi="Times New Roman" w:cs="Times New Roman"/>
        </w:rPr>
        <w:t>wear-</w:t>
      </w:r>
      <w:r w:rsidR="005D0D12" w:rsidRPr="002D5B0A">
        <w:rPr>
          <w:rFonts w:ascii="Times New Roman" w:hAnsi="Times New Roman" w:cs="Times New Roman"/>
          <w:smallCaps/>
        </w:rPr>
        <w:t>inf</w:t>
      </w:r>
      <w:r w:rsidR="00252826">
        <w:rPr>
          <w:rFonts w:ascii="Times New Roman" w:hAnsi="Times New Roman" w:cs="Times New Roman"/>
        </w:rPr>
        <w:t>-</w:t>
      </w:r>
      <w:r w:rsidR="005D0D12" w:rsidRPr="002D5B0A">
        <w:rPr>
          <w:rFonts w:ascii="Times New Roman" w:hAnsi="Times New Roman" w:cs="Times New Roman"/>
          <w:smallCaps/>
        </w:rPr>
        <w:t>pl</w:t>
      </w:r>
      <w:r w:rsidR="005D0D12" w:rsidRPr="005D0D12">
        <w:rPr>
          <w:rFonts w:ascii="Times New Roman" w:hAnsi="Times New Roman" w:cs="Times New Roman"/>
        </w:rPr>
        <w:t xml:space="preserve"> helmet</w:t>
      </w:r>
    </w:p>
    <w:p w14:paraId="57E090D2" w14:textId="18FF366B" w:rsidR="005D0D12" w:rsidRPr="005D0D12" w:rsidRDefault="004308C0" w:rsidP="00E55654">
      <w:pPr>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D0D12">
        <w:rPr>
          <w:rFonts w:ascii="Times New Roman" w:hAnsi="Times New Roman" w:cs="Times New Roman"/>
        </w:rPr>
        <w:t>‘I convinced the players to wear helmets.’</w:t>
      </w:r>
    </w:p>
    <w:p w14:paraId="00148075" w14:textId="7BBC137C" w:rsidR="00C20891" w:rsidRDefault="00BD0426" w:rsidP="00C20891">
      <w:pPr>
        <w:spacing w:line="480" w:lineRule="auto"/>
        <w:jc w:val="both"/>
        <w:rPr>
          <w:rFonts w:ascii="Times New Roman" w:hAnsi="Times New Roman" w:cs="Times New Roman"/>
        </w:rPr>
      </w:pPr>
      <w:r>
        <w:rPr>
          <w:rFonts w:ascii="Times New Roman" w:hAnsi="Times New Roman" w:cs="Times New Roman"/>
        </w:rPr>
        <w:t xml:space="preserve">The second factor that led </w:t>
      </w:r>
      <w:r w:rsidR="00372BA8">
        <w:rPr>
          <w:rFonts w:ascii="Times New Roman" w:hAnsi="Times New Roman" w:cs="Times New Roman"/>
        </w:rPr>
        <w:t xml:space="preserve">to infl inf use in Brazil not to be </w:t>
      </w:r>
      <w:r w:rsidR="009B0B35">
        <w:rPr>
          <w:rFonts w:ascii="Times New Roman" w:hAnsi="Times New Roman" w:cs="Times New Roman"/>
        </w:rPr>
        <w:t xml:space="preserve">fully </w:t>
      </w:r>
      <w:r w:rsidR="00372BA8">
        <w:rPr>
          <w:rFonts w:ascii="Times New Roman" w:hAnsi="Times New Roman" w:cs="Times New Roman"/>
        </w:rPr>
        <w:t xml:space="preserve">described </w:t>
      </w:r>
      <w:r w:rsidR="009B0B35">
        <w:rPr>
          <w:rFonts w:ascii="Times New Roman" w:hAnsi="Times New Roman" w:cs="Times New Roman"/>
        </w:rPr>
        <w:t xml:space="preserve">so far </w:t>
      </w:r>
      <w:r w:rsidR="00372BA8">
        <w:rPr>
          <w:rFonts w:ascii="Times New Roman" w:hAnsi="Times New Roman" w:cs="Times New Roman"/>
        </w:rPr>
        <w:t xml:space="preserve">was the interference </w:t>
      </w:r>
      <w:r w:rsidR="004308C0">
        <w:rPr>
          <w:rFonts w:ascii="Times New Roman" w:hAnsi="Times New Roman" w:cs="Times New Roman"/>
        </w:rPr>
        <w:t>from</w:t>
      </w:r>
      <w:r w:rsidR="00372BA8">
        <w:rPr>
          <w:rFonts w:ascii="Times New Roman" w:hAnsi="Times New Roman" w:cs="Times New Roman"/>
        </w:rPr>
        <w:t xml:space="preserve"> written </w:t>
      </w:r>
      <w:r w:rsidR="009B0B35">
        <w:rPr>
          <w:rFonts w:ascii="Times New Roman" w:hAnsi="Times New Roman" w:cs="Times New Roman"/>
        </w:rPr>
        <w:t xml:space="preserve">language </w:t>
      </w:r>
      <w:r w:rsidR="004308C0">
        <w:rPr>
          <w:rFonts w:ascii="Times New Roman" w:hAnsi="Times New Roman" w:cs="Times New Roman"/>
        </w:rPr>
        <w:t xml:space="preserve">(the normative pressure) </w:t>
      </w:r>
      <w:r w:rsidR="009B0B35">
        <w:rPr>
          <w:rFonts w:ascii="Times New Roman" w:hAnsi="Times New Roman" w:cs="Times New Roman"/>
        </w:rPr>
        <w:t xml:space="preserve">and the generative </w:t>
      </w:r>
      <w:r w:rsidR="009B0B35" w:rsidRPr="009B0B35">
        <w:rPr>
          <w:rFonts w:ascii="Times New Roman" w:hAnsi="Times New Roman" w:cs="Times New Roman"/>
          <w:i/>
        </w:rPr>
        <w:t xml:space="preserve">modus operandi </w:t>
      </w:r>
      <w:r w:rsidR="009B0B35">
        <w:rPr>
          <w:rFonts w:ascii="Times New Roman" w:hAnsi="Times New Roman" w:cs="Times New Roman"/>
        </w:rPr>
        <w:t>based on intuitions. Since innovative uses of infl infs go against normative grammar, there is a tendency</w:t>
      </w:r>
      <w:r w:rsidR="00FF1318">
        <w:rPr>
          <w:rFonts w:ascii="Times New Roman" w:hAnsi="Times New Roman" w:cs="Times New Roman"/>
        </w:rPr>
        <w:t xml:space="preserve"> for Brazilians</w:t>
      </w:r>
      <w:r w:rsidR="004308C0">
        <w:rPr>
          <w:rFonts w:ascii="Times New Roman" w:hAnsi="Times New Roman" w:cs="Times New Roman"/>
        </w:rPr>
        <w:t xml:space="preserve">, even inflecting speakers, </w:t>
      </w:r>
      <w:r w:rsidR="00470AFA">
        <w:rPr>
          <w:rFonts w:ascii="Times New Roman" w:hAnsi="Times New Roman" w:cs="Times New Roman"/>
        </w:rPr>
        <w:t>not to accept the data</w:t>
      </w:r>
      <w:r w:rsidR="009B0B35">
        <w:rPr>
          <w:rFonts w:ascii="Times New Roman" w:hAnsi="Times New Roman" w:cs="Times New Roman"/>
        </w:rPr>
        <w:t xml:space="preserve">. </w:t>
      </w:r>
      <w:r w:rsidR="00FF1318">
        <w:rPr>
          <w:rFonts w:ascii="Times New Roman" w:hAnsi="Times New Roman" w:cs="Times New Roman"/>
        </w:rPr>
        <w:t>The problem of data collection</w:t>
      </w:r>
      <w:r w:rsidR="009B0B35">
        <w:rPr>
          <w:rFonts w:ascii="Times New Roman" w:hAnsi="Times New Roman" w:cs="Times New Roman"/>
        </w:rPr>
        <w:t xml:space="preserve"> is well known by Brazilian linguists, who had to weed out the influence of written language when describing the use of null subjects in </w:t>
      </w:r>
      <w:r w:rsidR="00FF1318">
        <w:rPr>
          <w:rFonts w:ascii="Times New Roman" w:hAnsi="Times New Roman" w:cs="Times New Roman"/>
        </w:rPr>
        <w:t xml:space="preserve">finite clauses in </w:t>
      </w:r>
      <w:r w:rsidR="009B0B35">
        <w:rPr>
          <w:rFonts w:ascii="Times New Roman" w:hAnsi="Times New Roman" w:cs="Times New Roman"/>
        </w:rPr>
        <w:t xml:space="preserve">BP. In writing, BP is a pro-drop language just like </w:t>
      </w:r>
      <w:r w:rsidR="00FF1318">
        <w:rPr>
          <w:rFonts w:ascii="Times New Roman" w:hAnsi="Times New Roman" w:cs="Times New Roman"/>
        </w:rPr>
        <w:t>European Portuguese (EP)</w:t>
      </w:r>
      <w:r w:rsidR="00493C2B">
        <w:rPr>
          <w:rFonts w:ascii="Times New Roman" w:hAnsi="Times New Roman" w:cs="Times New Roman"/>
        </w:rPr>
        <w:t>, so the problem</w:t>
      </w:r>
      <w:r w:rsidR="00EC419B">
        <w:rPr>
          <w:rFonts w:ascii="Times New Roman" w:hAnsi="Times New Roman" w:cs="Times New Roman"/>
        </w:rPr>
        <w:t>,</w:t>
      </w:r>
      <w:r w:rsidR="00493C2B">
        <w:rPr>
          <w:rFonts w:ascii="Times New Roman" w:hAnsi="Times New Roman" w:cs="Times New Roman"/>
        </w:rPr>
        <w:t xml:space="preserve"> </w:t>
      </w:r>
      <w:r w:rsidR="004308C0">
        <w:rPr>
          <w:rFonts w:ascii="Times New Roman" w:hAnsi="Times New Roman" w:cs="Times New Roman"/>
        </w:rPr>
        <w:t>there</w:t>
      </w:r>
      <w:r w:rsidR="00EC419B">
        <w:rPr>
          <w:rFonts w:ascii="Times New Roman" w:hAnsi="Times New Roman" w:cs="Times New Roman"/>
        </w:rPr>
        <w:t>,</w:t>
      </w:r>
      <w:r w:rsidR="004308C0">
        <w:rPr>
          <w:rFonts w:ascii="Times New Roman" w:hAnsi="Times New Roman" w:cs="Times New Roman"/>
        </w:rPr>
        <w:t xml:space="preserve"> </w:t>
      </w:r>
      <w:r w:rsidR="00493C2B">
        <w:rPr>
          <w:rFonts w:ascii="Times New Roman" w:hAnsi="Times New Roman" w:cs="Times New Roman"/>
        </w:rPr>
        <w:t>was reverse: much data that “sounds ok” was shown to be ungrammatical in BP</w:t>
      </w:r>
      <w:r w:rsidR="009B0B35">
        <w:rPr>
          <w:rFonts w:ascii="Times New Roman" w:hAnsi="Times New Roman" w:cs="Times New Roman"/>
        </w:rPr>
        <w:t xml:space="preserve">. It </w:t>
      </w:r>
      <w:r w:rsidR="00493C2B">
        <w:rPr>
          <w:rFonts w:ascii="Times New Roman" w:hAnsi="Times New Roman" w:cs="Times New Roman"/>
        </w:rPr>
        <w:t xml:space="preserve">actually </w:t>
      </w:r>
      <w:r w:rsidR="009B0B35">
        <w:rPr>
          <w:rFonts w:ascii="Times New Roman" w:hAnsi="Times New Roman" w:cs="Times New Roman"/>
        </w:rPr>
        <w:t xml:space="preserve">took a lot of work </w:t>
      </w:r>
      <w:r w:rsidR="00493C2B">
        <w:rPr>
          <w:rFonts w:ascii="Times New Roman" w:hAnsi="Times New Roman" w:cs="Times New Roman"/>
        </w:rPr>
        <w:t xml:space="preserve">(including sociolinguistic quantitative work) </w:t>
      </w:r>
      <w:r w:rsidR="009B0B35">
        <w:rPr>
          <w:rFonts w:ascii="Times New Roman" w:hAnsi="Times New Roman" w:cs="Times New Roman"/>
        </w:rPr>
        <w:t>from several Brazilian linguists for us to arrive at the conclusions we take for granted today (that BP is not a Romance-type pro-drop language</w:t>
      </w:r>
      <w:r w:rsidR="00FF1318">
        <w:rPr>
          <w:rFonts w:ascii="Times New Roman" w:hAnsi="Times New Roman" w:cs="Times New Roman"/>
        </w:rPr>
        <w:t>, as discussed in section 2 below</w:t>
      </w:r>
      <w:r w:rsidR="009B0B35">
        <w:rPr>
          <w:rFonts w:ascii="Times New Roman" w:hAnsi="Times New Roman" w:cs="Times New Roman"/>
        </w:rPr>
        <w:t xml:space="preserve">). </w:t>
      </w:r>
      <w:r w:rsidR="00493C2B">
        <w:rPr>
          <w:rFonts w:ascii="Times New Roman" w:hAnsi="Times New Roman" w:cs="Times New Roman"/>
        </w:rPr>
        <w:t>The same effort now has to be applied to nonfinite contexts</w:t>
      </w:r>
      <w:r w:rsidR="00EC419B">
        <w:rPr>
          <w:rFonts w:ascii="Times New Roman" w:hAnsi="Times New Roman" w:cs="Times New Roman"/>
        </w:rPr>
        <w:t>, but in reverse: structures that were thought to be ungrammatical are in fact used by speakers and should have their grammaticality pointed out</w:t>
      </w:r>
      <w:r w:rsidR="00493C2B">
        <w:rPr>
          <w:rFonts w:ascii="Times New Roman" w:hAnsi="Times New Roman" w:cs="Times New Roman"/>
        </w:rPr>
        <w:t xml:space="preserve">. </w:t>
      </w:r>
      <w:r w:rsidR="00DD5B4B">
        <w:rPr>
          <w:rFonts w:ascii="Times New Roman" w:hAnsi="Times New Roman" w:cs="Times New Roman"/>
        </w:rPr>
        <w:t>In describing the usage of infl infs here, I will correct some judgments in Modesto 2010 (</w:t>
      </w:r>
      <w:r w:rsidR="00475574">
        <w:rPr>
          <w:rFonts w:ascii="Times New Roman" w:hAnsi="Times New Roman" w:cs="Times New Roman"/>
        </w:rPr>
        <w:t xml:space="preserve">since </w:t>
      </w:r>
      <w:r w:rsidR="00DD5B4B">
        <w:rPr>
          <w:rFonts w:ascii="Times New Roman" w:hAnsi="Times New Roman" w:cs="Times New Roman"/>
        </w:rPr>
        <w:t xml:space="preserve">I was not free of prejudice towards infl infs myself, and data collection in the last five years sometimes surprised me). </w:t>
      </w:r>
      <w:r w:rsidR="00EC419B">
        <w:rPr>
          <w:rFonts w:ascii="Times New Roman" w:hAnsi="Times New Roman" w:cs="Times New Roman"/>
        </w:rPr>
        <w:t>Almost all examples in here are either taken or adapted from Internet data.</w:t>
      </w:r>
      <w:r w:rsidR="00EC419B">
        <w:rPr>
          <w:rStyle w:val="Refdenotaderodap"/>
          <w:rFonts w:ascii="Times New Roman" w:hAnsi="Times New Roman" w:cs="Times New Roman"/>
        </w:rPr>
        <w:footnoteReference w:id="6"/>
      </w:r>
      <w:r w:rsidR="00EC419B">
        <w:rPr>
          <w:rFonts w:ascii="Times New Roman" w:hAnsi="Times New Roman" w:cs="Times New Roman"/>
        </w:rPr>
        <w:t xml:space="preserve">  </w:t>
      </w:r>
    </w:p>
    <w:p w14:paraId="6D4E67CD" w14:textId="64A4B3BE" w:rsidR="00C20891" w:rsidRPr="00C20891" w:rsidRDefault="00C20891" w:rsidP="00C20891">
      <w:pPr>
        <w:spacing w:line="480" w:lineRule="auto"/>
        <w:jc w:val="both"/>
        <w:rPr>
          <w:rFonts w:ascii="Times New Roman" w:hAnsi="Times New Roman" w:cs="Times New Roman"/>
        </w:rPr>
      </w:pPr>
      <w:r>
        <w:rPr>
          <w:rFonts w:ascii="Times New Roman" w:hAnsi="Times New Roman" w:cs="Times New Roman"/>
        </w:rPr>
        <w:tab/>
        <w:t>Besides the rumor that infl infs have disappeared in BP</w:t>
      </w:r>
      <w:r w:rsidR="00DD5B4B">
        <w:rPr>
          <w:rFonts w:ascii="Times New Roman" w:hAnsi="Times New Roman" w:cs="Times New Roman"/>
        </w:rPr>
        <w:t xml:space="preserve">, and the </w:t>
      </w:r>
      <w:r w:rsidR="004308C0">
        <w:rPr>
          <w:rFonts w:ascii="Times New Roman" w:hAnsi="Times New Roman" w:cs="Times New Roman"/>
        </w:rPr>
        <w:t>normative pressure</w:t>
      </w:r>
      <w:r>
        <w:rPr>
          <w:rFonts w:ascii="Times New Roman" w:hAnsi="Times New Roman" w:cs="Times New Roman"/>
        </w:rPr>
        <w:t>, there is a general impression (another rumor) that infl inf use in Brazil is related to formality. Example (</w:t>
      </w:r>
      <w:r w:rsidR="00425C36">
        <w:rPr>
          <w:rFonts w:ascii="Times New Roman" w:hAnsi="Times New Roman" w:cs="Times New Roman"/>
        </w:rPr>
        <w:t>2</w:t>
      </w:r>
      <w:r>
        <w:rPr>
          <w:rFonts w:ascii="Times New Roman" w:hAnsi="Times New Roman" w:cs="Times New Roman"/>
        </w:rPr>
        <w:t xml:space="preserve">) below, taken from the Internet, shows that this is not the case. </w:t>
      </w:r>
      <w:r w:rsidR="00493C2B">
        <w:rPr>
          <w:rFonts w:ascii="Times New Roman" w:hAnsi="Times New Roman" w:cs="Times New Roman"/>
        </w:rPr>
        <w:t>Modesto</w:t>
      </w:r>
      <w:r w:rsidR="00493C2B" w:rsidRPr="00493C2B">
        <w:rPr>
          <w:rFonts w:ascii="Times New Roman" w:hAnsi="Times New Roman" w:cs="Times New Roman"/>
        </w:rPr>
        <w:t>’s (201</w:t>
      </w:r>
      <w:r w:rsidR="006A6ECE">
        <w:rPr>
          <w:rFonts w:ascii="Times New Roman" w:hAnsi="Times New Roman" w:cs="Times New Roman"/>
        </w:rPr>
        <w:t>0</w:t>
      </w:r>
      <w:r w:rsidR="00493C2B" w:rsidRPr="00493C2B">
        <w:rPr>
          <w:rFonts w:ascii="Times New Roman" w:hAnsi="Times New Roman" w:cs="Times New Roman"/>
        </w:rPr>
        <w:t xml:space="preserve">) intuition that infl infs are used in </w:t>
      </w:r>
      <w:r w:rsidR="00475574">
        <w:rPr>
          <w:rFonts w:ascii="Times New Roman" w:hAnsi="Times New Roman" w:cs="Times New Roman"/>
        </w:rPr>
        <w:t>Partial Control</w:t>
      </w:r>
      <w:r w:rsidR="00493C2B" w:rsidRPr="00493C2B">
        <w:rPr>
          <w:rFonts w:ascii="Times New Roman" w:hAnsi="Times New Roman" w:cs="Times New Roman"/>
        </w:rPr>
        <w:t xml:space="preserve"> </w:t>
      </w:r>
      <w:r w:rsidR="006A6ECE">
        <w:rPr>
          <w:rFonts w:ascii="Times New Roman" w:hAnsi="Times New Roman" w:cs="Times New Roman"/>
        </w:rPr>
        <w:t xml:space="preserve">(PC) </w:t>
      </w:r>
      <w:r w:rsidR="00493C2B" w:rsidRPr="00493C2B">
        <w:rPr>
          <w:rFonts w:ascii="Times New Roman" w:hAnsi="Times New Roman" w:cs="Times New Roman"/>
        </w:rPr>
        <w:t>contexts in BP</w:t>
      </w:r>
      <w:r w:rsidR="00D3384A">
        <w:rPr>
          <w:rFonts w:ascii="Times New Roman" w:hAnsi="Times New Roman" w:cs="Times New Roman"/>
        </w:rPr>
        <w:t xml:space="preserve"> </w:t>
      </w:r>
      <w:r w:rsidR="00493C2B">
        <w:rPr>
          <w:rFonts w:ascii="Times New Roman" w:hAnsi="Times New Roman" w:cs="Times New Roman"/>
        </w:rPr>
        <w:t>is confirmed by (</w:t>
      </w:r>
      <w:r w:rsidR="00425C36">
        <w:rPr>
          <w:rFonts w:ascii="Times New Roman" w:hAnsi="Times New Roman" w:cs="Times New Roman"/>
        </w:rPr>
        <w:t>2</w:t>
      </w:r>
      <w:r w:rsidR="00493C2B">
        <w:rPr>
          <w:rFonts w:ascii="Times New Roman" w:hAnsi="Times New Roman" w:cs="Times New Roman"/>
        </w:rPr>
        <w:t>) below</w:t>
      </w:r>
      <w:r>
        <w:rPr>
          <w:rFonts w:ascii="Times New Roman" w:hAnsi="Times New Roman" w:cs="Times New Roman"/>
        </w:rPr>
        <w:t>, and the example makes it clear that infl inf use is not related to formality</w:t>
      </w:r>
      <w:r w:rsidR="00493C2B">
        <w:rPr>
          <w:rFonts w:ascii="Times New Roman" w:hAnsi="Times New Roman" w:cs="Times New Roman"/>
        </w:rPr>
        <w:t xml:space="preserve">. </w:t>
      </w:r>
      <w:r>
        <w:rPr>
          <w:rFonts w:ascii="Times New Roman" w:hAnsi="Times New Roman" w:cs="Times New Roman"/>
        </w:rPr>
        <w:t>The example was taken from a web site where people (usually very young) post questions to be answered. In this particular example, a boy asked how to get a girl to kiss him, and then somebody replied (</w:t>
      </w:r>
      <w:r w:rsidR="00425C36">
        <w:rPr>
          <w:rFonts w:ascii="Times New Roman" w:hAnsi="Times New Roman" w:cs="Times New Roman"/>
        </w:rPr>
        <w:t>2</w:t>
      </w:r>
      <w:r>
        <w:rPr>
          <w:rFonts w:ascii="Times New Roman" w:hAnsi="Times New Roman" w:cs="Times New Roman"/>
        </w:rPr>
        <w:t xml:space="preserve">), from </w:t>
      </w:r>
      <w:hyperlink r:id="rId8" w:history="1">
        <w:r w:rsidRPr="00163FD1">
          <w:rPr>
            <w:rStyle w:val="Hyperlink"/>
            <w:rFonts w:ascii="Times New Roman" w:hAnsi="Times New Roman" w:cs="Times New Roman"/>
          </w:rPr>
          <w:t>http://br.askingg.com/115233/como-pedir-pra-uma-mina-ficar-com-voc%C3%AA</w:t>
        </w:r>
      </w:hyperlink>
      <w:r>
        <w:rPr>
          <w:rFonts w:ascii="Times New Roman" w:hAnsi="Times New Roman" w:cs="Times New Roman"/>
        </w:rPr>
        <w:t xml:space="preserve"> (last seen on June 2</w:t>
      </w:r>
      <w:r w:rsidRPr="001A011A">
        <w:rPr>
          <w:rFonts w:ascii="Times New Roman" w:hAnsi="Times New Roman" w:cs="Times New Roman"/>
          <w:vertAlign w:val="superscript"/>
        </w:rPr>
        <w:t>nd</w:t>
      </w:r>
      <w:r>
        <w:rPr>
          <w:rFonts w:ascii="Times New Roman" w:hAnsi="Times New Roman" w:cs="Times New Roman"/>
        </w:rPr>
        <w:t xml:space="preserve"> 2014). </w:t>
      </w:r>
    </w:p>
    <w:p w14:paraId="73F11164" w14:textId="0CDD900E" w:rsidR="00C20891" w:rsidRDefault="00C20891" w:rsidP="00D3384A">
      <w:pPr>
        <w:keepNext/>
        <w:spacing w:line="480" w:lineRule="auto"/>
        <w:ind w:firstLine="397"/>
        <w:jc w:val="both"/>
        <w:rPr>
          <w:rFonts w:ascii="Times New Roman" w:hAnsi="Times New Roman" w:cs="Times New Roman"/>
          <w:lang w:val="pt-BR"/>
        </w:rPr>
      </w:pPr>
      <w:r>
        <w:rPr>
          <w:rFonts w:ascii="Times New Roman" w:hAnsi="Times New Roman" w:cs="Times New Roman"/>
          <w:lang w:val="pt-BR"/>
        </w:rPr>
        <w:t>(</w:t>
      </w:r>
      <w:r w:rsidR="00425C36">
        <w:rPr>
          <w:rFonts w:ascii="Times New Roman" w:hAnsi="Times New Roman" w:cs="Times New Roman"/>
          <w:lang w:val="pt-BR"/>
        </w:rPr>
        <w:t>2</w:t>
      </w:r>
      <w:r>
        <w:rPr>
          <w:rFonts w:ascii="Times New Roman" w:hAnsi="Times New Roman" w:cs="Times New Roman"/>
          <w:lang w:val="pt-BR"/>
        </w:rPr>
        <w:t>)</w:t>
      </w:r>
      <w:r>
        <w:rPr>
          <w:rFonts w:ascii="Times New Roman" w:hAnsi="Times New Roman" w:cs="Times New Roman"/>
          <w:lang w:val="pt-BR"/>
        </w:rPr>
        <w:tab/>
      </w:r>
      <w:r w:rsidR="003A1D2C">
        <w:rPr>
          <w:rFonts w:ascii="Times New Roman" w:hAnsi="Times New Roman" w:cs="Times New Roman"/>
          <w:lang w:val="pt-BR"/>
        </w:rPr>
        <w:tab/>
      </w:r>
      <w:r w:rsidRPr="007136ED">
        <w:rPr>
          <w:rFonts w:ascii="Times New Roman" w:hAnsi="Times New Roman" w:cs="Times New Roman"/>
          <w:lang w:val="pt-BR"/>
        </w:rPr>
        <w:t xml:space="preserve">Chega </w:t>
      </w:r>
      <w:r>
        <w:rPr>
          <w:rFonts w:ascii="Times New Roman" w:hAnsi="Times New Roman" w:cs="Times New Roman"/>
          <w:lang w:val="pt-BR"/>
        </w:rPr>
        <w:t xml:space="preserve">      </w:t>
      </w:r>
      <w:r w:rsidRPr="007136ED">
        <w:rPr>
          <w:rFonts w:ascii="Times New Roman" w:hAnsi="Times New Roman" w:cs="Times New Roman"/>
          <w:lang w:val="pt-BR"/>
        </w:rPr>
        <w:t xml:space="preserve">nela, </w:t>
      </w:r>
      <w:r>
        <w:rPr>
          <w:rFonts w:ascii="Times New Roman" w:hAnsi="Times New Roman" w:cs="Times New Roman"/>
          <w:lang w:val="pt-BR"/>
        </w:rPr>
        <w:t xml:space="preserve"> </w:t>
      </w:r>
      <w:r w:rsidRPr="00475574">
        <w:rPr>
          <w:rFonts w:ascii="Times New Roman" w:hAnsi="Times New Roman" w:cs="Times New Roman"/>
          <w:b/>
          <w:lang w:val="pt-BR"/>
        </w:rPr>
        <w:t xml:space="preserve">espera     </w:t>
      </w:r>
      <w:r w:rsidR="002D5B0A">
        <w:rPr>
          <w:rFonts w:ascii="Times New Roman" w:hAnsi="Times New Roman" w:cs="Times New Roman"/>
          <w:b/>
          <w:lang w:val="pt-BR"/>
        </w:rPr>
        <w:t xml:space="preserve">       </w:t>
      </w:r>
      <w:r w:rsidRPr="00475574">
        <w:rPr>
          <w:rFonts w:ascii="Times New Roman" w:hAnsi="Times New Roman" w:cs="Times New Roman"/>
          <w:b/>
          <w:lang w:val="pt-BR"/>
        </w:rPr>
        <w:t>ficarem</w:t>
      </w:r>
      <w:r w:rsidRPr="007136ED">
        <w:rPr>
          <w:rFonts w:ascii="Times New Roman" w:hAnsi="Times New Roman" w:cs="Times New Roman"/>
          <w:lang w:val="pt-BR"/>
        </w:rPr>
        <w:t xml:space="preserve"> </w:t>
      </w:r>
      <w:r>
        <w:rPr>
          <w:rFonts w:ascii="Times New Roman" w:hAnsi="Times New Roman" w:cs="Times New Roman"/>
          <w:lang w:val="pt-BR"/>
        </w:rPr>
        <w:t xml:space="preserve">        </w:t>
      </w:r>
      <w:r w:rsidRPr="007136ED">
        <w:rPr>
          <w:rFonts w:ascii="Times New Roman" w:hAnsi="Times New Roman" w:cs="Times New Roman"/>
          <w:lang w:val="pt-BR"/>
        </w:rPr>
        <w:t xml:space="preserve">a </w:t>
      </w:r>
      <w:r>
        <w:rPr>
          <w:rFonts w:ascii="Times New Roman" w:hAnsi="Times New Roman" w:cs="Times New Roman"/>
          <w:lang w:val="pt-BR"/>
        </w:rPr>
        <w:t xml:space="preserve"> </w:t>
      </w:r>
      <w:r w:rsidRPr="007136ED">
        <w:rPr>
          <w:rFonts w:ascii="Times New Roman" w:hAnsi="Times New Roman" w:cs="Times New Roman"/>
          <w:lang w:val="pt-BR"/>
        </w:rPr>
        <w:t>s</w:t>
      </w:r>
      <w:r>
        <w:rPr>
          <w:rFonts w:ascii="Times New Roman" w:hAnsi="Times New Roman" w:cs="Times New Roman"/>
          <w:lang w:val="pt-BR"/>
        </w:rPr>
        <w:t>ós    e</w:t>
      </w:r>
    </w:p>
    <w:p w14:paraId="02351527" w14:textId="5A028773" w:rsidR="00C20891" w:rsidRDefault="00C20891" w:rsidP="00C20891">
      <w:pPr>
        <w:spacing w:line="480" w:lineRule="auto"/>
        <w:jc w:val="both"/>
        <w:rPr>
          <w:rFonts w:ascii="Times New Roman" w:hAnsi="Times New Roman" w:cs="Times New Roman"/>
        </w:rPr>
      </w:pP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sidRPr="004E3A23">
        <w:rPr>
          <w:rFonts w:ascii="Times New Roman" w:hAnsi="Times New Roman" w:cs="Times New Roman"/>
        </w:rPr>
        <w:t>a</w:t>
      </w:r>
      <w:r w:rsidRPr="007136ED">
        <w:rPr>
          <w:rFonts w:ascii="Times New Roman" w:hAnsi="Times New Roman" w:cs="Times New Roman"/>
        </w:rPr>
        <w:t>rrive</w:t>
      </w:r>
      <w:r w:rsidRPr="004E3A23">
        <w:rPr>
          <w:rFonts w:ascii="Times New Roman" w:hAnsi="Times New Roman" w:cs="Times New Roman"/>
        </w:rPr>
        <w:t>-</w:t>
      </w:r>
      <w:r w:rsidRPr="004E3A23">
        <w:rPr>
          <w:rFonts w:ascii="Times New Roman" w:hAnsi="Times New Roman" w:cs="Times New Roman"/>
          <w:smallCaps/>
        </w:rPr>
        <w:t>imp</w:t>
      </w:r>
      <w:r>
        <w:rPr>
          <w:rFonts w:ascii="Times New Roman" w:hAnsi="Times New Roman" w:cs="Times New Roman"/>
        </w:rPr>
        <w:t xml:space="preserve"> </w:t>
      </w:r>
      <w:r w:rsidRPr="007136ED">
        <w:rPr>
          <w:rFonts w:ascii="Times New Roman" w:hAnsi="Times New Roman" w:cs="Times New Roman"/>
        </w:rPr>
        <w:t>at.her wait</w:t>
      </w:r>
      <w:r w:rsidRPr="004E3A23">
        <w:rPr>
          <w:rFonts w:ascii="Times New Roman" w:hAnsi="Times New Roman" w:cs="Times New Roman"/>
        </w:rPr>
        <w:t>-</w:t>
      </w:r>
      <w:r w:rsidRPr="004E3A23">
        <w:rPr>
          <w:rFonts w:ascii="Times New Roman" w:hAnsi="Times New Roman" w:cs="Times New Roman"/>
          <w:smallCaps/>
        </w:rPr>
        <w:t>imp</w:t>
      </w:r>
      <w:r w:rsidR="002D5B0A">
        <w:rPr>
          <w:rFonts w:ascii="Times New Roman" w:hAnsi="Times New Roman" w:cs="Times New Roman"/>
          <w:smallCaps/>
        </w:rPr>
        <w:t>-3sg</w:t>
      </w:r>
      <w:r w:rsidRPr="004E3A23">
        <w:rPr>
          <w:rFonts w:ascii="Times New Roman" w:hAnsi="Times New Roman" w:cs="Times New Roman"/>
        </w:rPr>
        <w:t xml:space="preserve"> </w:t>
      </w:r>
      <w:r w:rsidRPr="007136ED">
        <w:rPr>
          <w:rFonts w:ascii="Times New Roman" w:hAnsi="Times New Roman" w:cs="Times New Roman"/>
        </w:rPr>
        <w:t>stay-</w:t>
      </w:r>
      <w:r w:rsidRPr="007136ED">
        <w:rPr>
          <w:rFonts w:ascii="Times New Roman" w:hAnsi="Times New Roman" w:cs="Times New Roman"/>
          <w:smallCaps/>
        </w:rPr>
        <w:t>inf</w:t>
      </w:r>
      <w:r w:rsidRPr="007136ED">
        <w:rPr>
          <w:rFonts w:ascii="Times New Roman" w:hAnsi="Times New Roman" w:cs="Times New Roman"/>
        </w:rPr>
        <w:t>.</w:t>
      </w:r>
      <w:r w:rsidRPr="007136ED">
        <w:rPr>
          <w:rFonts w:ascii="Times New Roman" w:hAnsi="Times New Roman" w:cs="Times New Roman"/>
          <w:smallCaps/>
        </w:rPr>
        <w:t xml:space="preserve">pl </w:t>
      </w:r>
      <w:r w:rsidRPr="007136ED">
        <w:rPr>
          <w:rFonts w:ascii="Times New Roman" w:hAnsi="Times New Roman" w:cs="Times New Roman"/>
        </w:rPr>
        <w:t>at alone a</w:t>
      </w:r>
      <w:r>
        <w:rPr>
          <w:rFonts w:ascii="Times New Roman" w:hAnsi="Times New Roman" w:cs="Times New Roman"/>
        </w:rPr>
        <w:t xml:space="preserve">nd </w:t>
      </w:r>
    </w:p>
    <w:p w14:paraId="49793B54" w14:textId="77777777" w:rsidR="00C20891" w:rsidRPr="004E3A23" w:rsidRDefault="00C20891" w:rsidP="00C20891">
      <w:pPr>
        <w:keepNext/>
        <w:spacing w:line="480" w:lineRule="auto"/>
        <w:jc w:val="both"/>
        <w:rPr>
          <w:rFonts w:ascii="Times New Roman" w:hAnsi="Times New Roman" w:cs="Times New Roman"/>
          <w:lang w:val="pt-BR"/>
        </w:rPr>
      </w:pPr>
      <w:r w:rsidRPr="004E3A23">
        <w:rPr>
          <w:rFonts w:ascii="Times New Roman" w:hAnsi="Times New Roman" w:cs="Times New Roman"/>
        </w:rPr>
        <w:tab/>
      </w:r>
      <w:r w:rsidRPr="004E3A23">
        <w:rPr>
          <w:rFonts w:ascii="Times New Roman" w:hAnsi="Times New Roman" w:cs="Times New Roman"/>
        </w:rPr>
        <w:tab/>
      </w:r>
      <w:r>
        <w:rPr>
          <w:rFonts w:ascii="Times New Roman" w:hAnsi="Times New Roman" w:cs="Times New Roman"/>
        </w:rPr>
        <w:tab/>
      </w:r>
      <w:r w:rsidRPr="004E3A23">
        <w:rPr>
          <w:rFonts w:ascii="Times New Roman" w:hAnsi="Times New Roman" w:cs="Times New Roman"/>
          <w:lang w:val="pt-BR"/>
        </w:rPr>
        <w:t xml:space="preserve">diz </w:t>
      </w:r>
      <w:r>
        <w:rPr>
          <w:rFonts w:ascii="Times New Roman" w:hAnsi="Times New Roman" w:cs="Times New Roman"/>
          <w:lang w:val="pt-BR"/>
        </w:rPr>
        <w:t xml:space="preserve">       </w:t>
      </w:r>
      <w:r w:rsidRPr="004E3A23">
        <w:rPr>
          <w:rFonts w:ascii="Times New Roman" w:hAnsi="Times New Roman" w:cs="Times New Roman"/>
          <w:lang w:val="pt-BR"/>
        </w:rPr>
        <w:t xml:space="preserve">que gosta dela, vai </w:t>
      </w:r>
      <w:r>
        <w:rPr>
          <w:rFonts w:ascii="Times New Roman" w:hAnsi="Times New Roman" w:cs="Times New Roman"/>
          <w:lang w:val="pt-BR"/>
        </w:rPr>
        <w:t xml:space="preserve">     </w:t>
      </w:r>
      <w:r w:rsidRPr="004E3A23">
        <w:rPr>
          <w:rFonts w:ascii="Times New Roman" w:hAnsi="Times New Roman" w:cs="Times New Roman"/>
          <w:lang w:val="pt-BR"/>
        </w:rPr>
        <w:t xml:space="preserve">chegando </w:t>
      </w:r>
      <w:r>
        <w:rPr>
          <w:rFonts w:ascii="Times New Roman" w:hAnsi="Times New Roman" w:cs="Times New Roman"/>
          <w:lang w:val="pt-BR"/>
        </w:rPr>
        <w:t xml:space="preserve">junto     e     tchum. </w:t>
      </w:r>
    </w:p>
    <w:p w14:paraId="4AE5EE44" w14:textId="77777777" w:rsidR="00C20891" w:rsidRDefault="00C20891" w:rsidP="00C20891">
      <w:pPr>
        <w:keepNext/>
        <w:spacing w:line="480" w:lineRule="auto"/>
        <w:jc w:val="both"/>
        <w:rPr>
          <w:rFonts w:ascii="Times New Roman" w:hAnsi="Times New Roman" w:cs="Times New Roman"/>
        </w:rPr>
      </w:pP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rPr>
        <w:t>say-</w:t>
      </w:r>
      <w:r w:rsidRPr="004E3A23">
        <w:rPr>
          <w:rFonts w:ascii="Times New Roman" w:hAnsi="Times New Roman" w:cs="Times New Roman"/>
          <w:smallCaps/>
        </w:rPr>
        <w:t>imp</w:t>
      </w:r>
      <w:r>
        <w:rPr>
          <w:rFonts w:ascii="Times New Roman" w:hAnsi="Times New Roman" w:cs="Times New Roman"/>
        </w:rPr>
        <w:t xml:space="preserve"> that like   her,  go.</w:t>
      </w:r>
      <w:r w:rsidRPr="004E3A23">
        <w:rPr>
          <w:rFonts w:ascii="Times New Roman" w:hAnsi="Times New Roman" w:cs="Times New Roman"/>
          <w:smallCaps/>
        </w:rPr>
        <w:t>imp</w:t>
      </w:r>
      <w:r w:rsidRPr="004E3A23">
        <w:rPr>
          <w:rFonts w:ascii="Times New Roman" w:hAnsi="Times New Roman" w:cs="Times New Roman"/>
        </w:rPr>
        <w:t xml:space="preserve"> arriving   together and b</w:t>
      </w:r>
      <w:r>
        <w:rPr>
          <w:rFonts w:ascii="Times New Roman" w:hAnsi="Times New Roman" w:cs="Times New Roman"/>
        </w:rPr>
        <w:t>am</w:t>
      </w:r>
    </w:p>
    <w:p w14:paraId="71F294FF" w14:textId="77777777" w:rsidR="00C20891" w:rsidRDefault="00C20891" w:rsidP="00C20891">
      <w:pPr>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‘Go to her, wait until you are all alone and tell her that you like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her, get closer and bam.’</w:t>
      </w:r>
    </w:p>
    <w:p w14:paraId="024AE2DE" w14:textId="35D0E9FF" w:rsidR="00C20891" w:rsidRDefault="00C20891" w:rsidP="00C20891">
      <w:pPr>
        <w:spacing w:line="480" w:lineRule="auto"/>
        <w:jc w:val="both"/>
        <w:rPr>
          <w:rFonts w:ascii="Times New Roman" w:hAnsi="Times New Roman" w:cs="Times New Roman"/>
        </w:rPr>
      </w:pPr>
      <w:r>
        <w:rPr>
          <w:rFonts w:ascii="Times New Roman" w:hAnsi="Times New Roman" w:cs="Times New Roman"/>
        </w:rPr>
        <w:t xml:space="preserve">The stretch of discourse above presents </w:t>
      </w:r>
      <w:r w:rsidR="00EC419B">
        <w:rPr>
          <w:rFonts w:ascii="Times New Roman" w:hAnsi="Times New Roman" w:cs="Times New Roman"/>
        </w:rPr>
        <w:t>several aspects of unmonitored informal speech</w:t>
      </w:r>
      <w:r>
        <w:rPr>
          <w:rFonts w:ascii="Times New Roman" w:hAnsi="Times New Roman" w:cs="Times New Roman"/>
        </w:rPr>
        <w:t>. In fact, (</w:t>
      </w:r>
      <w:r w:rsidR="00425C36">
        <w:rPr>
          <w:rFonts w:ascii="Times New Roman" w:hAnsi="Times New Roman" w:cs="Times New Roman"/>
        </w:rPr>
        <w:t>2</w:t>
      </w:r>
      <w:r>
        <w:rPr>
          <w:rFonts w:ascii="Times New Roman" w:hAnsi="Times New Roman" w:cs="Times New Roman"/>
        </w:rPr>
        <w:t xml:space="preserve">) could have been uttered in any informal situation exactly as it is given here. </w:t>
      </w:r>
      <w:r w:rsidR="003A1D2C">
        <w:rPr>
          <w:rFonts w:ascii="Times New Roman" w:hAnsi="Times New Roman" w:cs="Times New Roman"/>
        </w:rPr>
        <w:t xml:space="preserve">However, it </w:t>
      </w:r>
      <w:r w:rsidR="00EC419B">
        <w:rPr>
          <w:rFonts w:ascii="Times New Roman" w:hAnsi="Times New Roman" w:cs="Times New Roman"/>
        </w:rPr>
        <w:t>includes</w:t>
      </w:r>
      <w:r w:rsidR="003A1D2C">
        <w:rPr>
          <w:rFonts w:ascii="Times New Roman" w:hAnsi="Times New Roman" w:cs="Times New Roman"/>
        </w:rPr>
        <w:t xml:space="preserve"> an example of </w:t>
      </w:r>
      <w:r w:rsidR="00DF108B">
        <w:rPr>
          <w:rFonts w:ascii="Times New Roman" w:hAnsi="Times New Roman" w:cs="Times New Roman"/>
        </w:rPr>
        <w:t>PC</w:t>
      </w:r>
      <w:r w:rsidR="003A1D2C">
        <w:rPr>
          <w:rFonts w:ascii="Times New Roman" w:hAnsi="Times New Roman" w:cs="Times New Roman"/>
        </w:rPr>
        <w:t xml:space="preserve"> induced by the use of an </w:t>
      </w:r>
      <w:r w:rsidR="00DF108B">
        <w:rPr>
          <w:rFonts w:ascii="Times New Roman" w:hAnsi="Times New Roman" w:cs="Times New Roman"/>
        </w:rPr>
        <w:t>infl inf</w:t>
      </w:r>
      <w:r w:rsidR="003A1D2C">
        <w:rPr>
          <w:rFonts w:ascii="Times New Roman" w:hAnsi="Times New Roman" w:cs="Times New Roman"/>
        </w:rPr>
        <w:t xml:space="preserve">. </w:t>
      </w:r>
      <w:r>
        <w:rPr>
          <w:rFonts w:ascii="Times New Roman" w:hAnsi="Times New Roman" w:cs="Times New Roman"/>
        </w:rPr>
        <w:t>The presence of an infl inf in (</w:t>
      </w:r>
      <w:r w:rsidR="00425C36">
        <w:rPr>
          <w:rFonts w:ascii="Times New Roman" w:hAnsi="Times New Roman" w:cs="Times New Roman"/>
        </w:rPr>
        <w:t>2</w:t>
      </w:r>
      <w:r>
        <w:rPr>
          <w:rFonts w:ascii="Times New Roman" w:hAnsi="Times New Roman" w:cs="Times New Roman"/>
        </w:rPr>
        <w:t>) hardly seems the result of social pressure to use the educated norm, especially in such a discourse context. Also importantly, (</w:t>
      </w:r>
      <w:r w:rsidR="00425C36">
        <w:rPr>
          <w:rFonts w:ascii="Times New Roman" w:hAnsi="Times New Roman" w:cs="Times New Roman"/>
        </w:rPr>
        <w:t>2</w:t>
      </w:r>
      <w:r>
        <w:rPr>
          <w:rFonts w:ascii="Times New Roman" w:hAnsi="Times New Roman" w:cs="Times New Roman"/>
        </w:rPr>
        <w:t>) does not abide to written BP norms. In written BP and EP, structures like (</w:t>
      </w:r>
      <w:r w:rsidR="00425C36">
        <w:rPr>
          <w:rFonts w:ascii="Times New Roman" w:hAnsi="Times New Roman" w:cs="Times New Roman"/>
        </w:rPr>
        <w:t>2</w:t>
      </w:r>
      <w:r>
        <w:rPr>
          <w:rFonts w:ascii="Times New Roman" w:hAnsi="Times New Roman" w:cs="Times New Roman"/>
        </w:rPr>
        <w:t>) are considered substandard (cf. Duarte, Gonçalves and Santos 2012). Normally, EP (and BP normative grammar) does not license infl infs in the complement of volitional or desiderative predicates (cf. Raposo 1987 and the work cited immediately above), so it is very unlikely that the author of (</w:t>
      </w:r>
      <w:r w:rsidR="00425C36">
        <w:rPr>
          <w:rFonts w:ascii="Times New Roman" w:hAnsi="Times New Roman" w:cs="Times New Roman"/>
        </w:rPr>
        <w:t>2</w:t>
      </w:r>
      <w:r>
        <w:rPr>
          <w:rFonts w:ascii="Times New Roman" w:hAnsi="Times New Roman" w:cs="Times New Roman"/>
        </w:rPr>
        <w:t xml:space="preserve">) would be guiding hirself by something learnt in school. This and many other examples show that infl infs are truly part of everyday oral </w:t>
      </w:r>
      <w:r w:rsidR="00EC419B">
        <w:rPr>
          <w:rFonts w:ascii="Times New Roman" w:hAnsi="Times New Roman" w:cs="Times New Roman"/>
        </w:rPr>
        <w:t xml:space="preserve">and virtual </w:t>
      </w:r>
      <w:r>
        <w:rPr>
          <w:rFonts w:ascii="Times New Roman" w:hAnsi="Times New Roman" w:cs="Times New Roman"/>
        </w:rPr>
        <w:t xml:space="preserve">exchanges (at least for some Brazilians), </w:t>
      </w:r>
      <w:r w:rsidRPr="001D03AE">
        <w:rPr>
          <w:rFonts w:ascii="Times New Roman" w:hAnsi="Times New Roman" w:cs="Times New Roman"/>
          <w:i/>
        </w:rPr>
        <w:t>pace</w:t>
      </w:r>
      <w:r>
        <w:rPr>
          <w:rFonts w:ascii="Times New Roman" w:hAnsi="Times New Roman" w:cs="Times New Roman"/>
        </w:rPr>
        <w:t xml:space="preserve"> Rodrigues and Hornstein 2013. </w:t>
      </w:r>
    </w:p>
    <w:p w14:paraId="2F683390" w14:textId="43FC6AC9" w:rsidR="00261674" w:rsidRDefault="00261674" w:rsidP="00C20891">
      <w:pPr>
        <w:spacing w:line="480" w:lineRule="auto"/>
        <w:jc w:val="both"/>
        <w:rPr>
          <w:rFonts w:ascii="Times New Roman" w:hAnsi="Times New Roman" w:cs="Times New Roman"/>
        </w:rPr>
      </w:pPr>
      <w:r>
        <w:rPr>
          <w:rFonts w:ascii="Times New Roman" w:hAnsi="Times New Roman" w:cs="Times New Roman"/>
        </w:rPr>
        <w:tab/>
        <w:t xml:space="preserve">This chapter, then, will defend that infl inf use in BP is a scientifically interesting object of study, since it is part of the language spoken by </w:t>
      </w:r>
      <w:r w:rsidR="00C02ABE">
        <w:rPr>
          <w:rFonts w:ascii="Times New Roman" w:hAnsi="Times New Roman" w:cs="Times New Roman"/>
        </w:rPr>
        <w:t>big communities of</w:t>
      </w:r>
      <w:r>
        <w:rPr>
          <w:rFonts w:ascii="Times New Roman" w:hAnsi="Times New Roman" w:cs="Times New Roman"/>
        </w:rPr>
        <w:t xml:space="preserve"> speakers (mostly in big cities), </w:t>
      </w:r>
      <w:r w:rsidR="00DD3E3D">
        <w:rPr>
          <w:rFonts w:ascii="Times New Roman" w:hAnsi="Times New Roman" w:cs="Times New Roman"/>
        </w:rPr>
        <w:t>contra</w:t>
      </w:r>
      <w:r>
        <w:rPr>
          <w:rFonts w:ascii="Times New Roman" w:hAnsi="Times New Roman" w:cs="Times New Roman"/>
        </w:rPr>
        <w:t xml:space="preserve"> </w:t>
      </w:r>
      <w:r w:rsidR="006A6ECE">
        <w:rPr>
          <w:rFonts w:ascii="Times New Roman" w:hAnsi="Times New Roman" w:cs="Times New Roman"/>
        </w:rPr>
        <w:t xml:space="preserve">RH’ </w:t>
      </w:r>
      <w:r w:rsidR="00382403">
        <w:rPr>
          <w:rFonts w:ascii="Times New Roman" w:hAnsi="Times New Roman" w:cs="Times New Roman"/>
        </w:rPr>
        <w:t>claims</w:t>
      </w:r>
      <w:r>
        <w:rPr>
          <w:rFonts w:ascii="Times New Roman" w:hAnsi="Times New Roman" w:cs="Times New Roman"/>
        </w:rPr>
        <w:t xml:space="preserve">. </w:t>
      </w:r>
      <w:r w:rsidR="00D9129D">
        <w:rPr>
          <w:rFonts w:ascii="Times New Roman" w:hAnsi="Times New Roman" w:cs="Times New Roman"/>
        </w:rPr>
        <w:t>It will describe the contexts of use of infl infs and discuss what that data implies for theories of control. It will show that inflecting variants of BP can be explained using most recent linguistic app</w:t>
      </w:r>
      <w:r w:rsidR="00C02ABE">
        <w:rPr>
          <w:rFonts w:ascii="Times New Roman" w:hAnsi="Times New Roman" w:cs="Times New Roman"/>
        </w:rPr>
        <w:t>aratus (especially</w:t>
      </w:r>
      <w:r w:rsidR="00DD3E3D">
        <w:rPr>
          <w:rFonts w:ascii="Times New Roman" w:hAnsi="Times New Roman" w:cs="Times New Roman"/>
        </w:rPr>
        <w:t xml:space="preserve"> Landau 2015</w:t>
      </w:r>
      <w:r w:rsidR="00D9129D">
        <w:rPr>
          <w:rFonts w:ascii="Times New Roman" w:hAnsi="Times New Roman" w:cs="Times New Roman"/>
        </w:rPr>
        <w:t xml:space="preserve">). </w:t>
      </w:r>
      <w:r w:rsidR="00DB133B">
        <w:rPr>
          <w:rFonts w:ascii="Times New Roman" w:hAnsi="Times New Roman" w:cs="Times New Roman"/>
        </w:rPr>
        <w:t>I will assume that, having only a number specification</w:t>
      </w:r>
      <w:r w:rsidR="003A5B7B">
        <w:rPr>
          <w:rFonts w:ascii="Times New Roman" w:hAnsi="Times New Roman" w:cs="Times New Roman"/>
        </w:rPr>
        <w:t xml:space="preserve"> (but no</w:t>
      </w:r>
      <w:r w:rsidR="00DB133B">
        <w:rPr>
          <w:rFonts w:ascii="Times New Roman" w:hAnsi="Times New Roman" w:cs="Times New Roman"/>
        </w:rPr>
        <w:t xml:space="preserve"> person feature), T in BP is</w:t>
      </w:r>
      <w:r w:rsidR="00955B7C">
        <w:rPr>
          <w:rFonts w:ascii="Times New Roman" w:hAnsi="Times New Roman" w:cs="Times New Roman"/>
        </w:rPr>
        <w:t xml:space="preserve"> almost</w:t>
      </w:r>
      <w:r w:rsidR="00DB133B">
        <w:rPr>
          <w:rFonts w:ascii="Times New Roman" w:hAnsi="Times New Roman" w:cs="Times New Roman"/>
        </w:rPr>
        <w:t xml:space="preserve"> inert: it does not license null subjects (finite or nonfinite) and it </w:t>
      </w:r>
      <w:r w:rsidR="00C02ABE">
        <w:rPr>
          <w:rFonts w:ascii="Times New Roman" w:hAnsi="Times New Roman" w:cs="Times New Roman"/>
        </w:rPr>
        <w:t>does not interfere with C</w:t>
      </w:r>
      <w:r w:rsidR="00DB133B">
        <w:rPr>
          <w:rFonts w:ascii="Times New Roman" w:hAnsi="Times New Roman" w:cs="Times New Roman"/>
        </w:rPr>
        <w:t xml:space="preserve">ontrol. Before getting to </w:t>
      </w:r>
      <w:r w:rsidR="00C02ABE">
        <w:rPr>
          <w:rFonts w:ascii="Times New Roman" w:hAnsi="Times New Roman" w:cs="Times New Roman"/>
        </w:rPr>
        <w:t>business</w:t>
      </w:r>
      <w:r w:rsidR="00DB133B">
        <w:rPr>
          <w:rFonts w:ascii="Times New Roman" w:hAnsi="Times New Roman" w:cs="Times New Roman"/>
        </w:rPr>
        <w:t>, h</w:t>
      </w:r>
      <w:r w:rsidR="00D9129D">
        <w:rPr>
          <w:rFonts w:ascii="Times New Roman" w:hAnsi="Times New Roman" w:cs="Times New Roman"/>
        </w:rPr>
        <w:t>owever, still a few points must be made in this</w:t>
      </w:r>
      <w:r w:rsidR="00DB133B">
        <w:rPr>
          <w:rFonts w:ascii="Times New Roman" w:hAnsi="Times New Roman" w:cs="Times New Roman"/>
        </w:rPr>
        <w:t xml:space="preserve"> (lengthy)</w:t>
      </w:r>
      <w:r w:rsidR="00D9129D">
        <w:rPr>
          <w:rFonts w:ascii="Times New Roman" w:hAnsi="Times New Roman" w:cs="Times New Roman"/>
        </w:rPr>
        <w:t xml:space="preserve"> introduction. </w:t>
      </w:r>
    </w:p>
    <w:p w14:paraId="22639791" w14:textId="01F87A58" w:rsidR="007F2626" w:rsidRDefault="007F2626" w:rsidP="007F2626">
      <w:pPr>
        <w:spacing w:line="480" w:lineRule="auto"/>
        <w:ind w:firstLine="397"/>
        <w:jc w:val="both"/>
        <w:rPr>
          <w:rFonts w:ascii="Times New Roman" w:hAnsi="Times New Roman" w:cs="Times New Roman"/>
        </w:rPr>
      </w:pPr>
      <w:r>
        <w:rPr>
          <w:rFonts w:ascii="Times New Roman" w:hAnsi="Times New Roman" w:cs="Times New Roman"/>
        </w:rPr>
        <w:t>That the linguistic community in Brazil is polarized in two groups (one that uses infl infs in normal speech, characterized here as the inflecting variant; and one group who do not use infl infs, the non-inflecting variants) has been noticed by Lightfoot (1991) and has been most</w:t>
      </w:r>
      <w:r w:rsidR="004C518C">
        <w:rPr>
          <w:rFonts w:ascii="Times New Roman" w:hAnsi="Times New Roman" w:cs="Times New Roman"/>
        </w:rPr>
        <w:t xml:space="preserve"> forcefully argued by Lucchesi </w:t>
      </w:r>
      <w:r>
        <w:rPr>
          <w:rFonts w:ascii="Times New Roman" w:hAnsi="Times New Roman" w:cs="Times New Roman"/>
        </w:rPr>
        <w:t>2001, 200</w:t>
      </w:r>
      <w:r w:rsidR="0076091B">
        <w:rPr>
          <w:rFonts w:ascii="Times New Roman" w:hAnsi="Times New Roman" w:cs="Times New Roman"/>
        </w:rPr>
        <w:t>4</w:t>
      </w:r>
      <w:r w:rsidR="004C518C">
        <w:rPr>
          <w:rFonts w:ascii="Times New Roman" w:hAnsi="Times New Roman" w:cs="Times New Roman"/>
        </w:rPr>
        <w:t xml:space="preserve"> and Lucchesi, Baxter and Ribeiro 2009</w:t>
      </w:r>
      <w:r>
        <w:rPr>
          <w:rFonts w:ascii="Times New Roman" w:hAnsi="Times New Roman" w:cs="Times New Roman"/>
        </w:rPr>
        <w:t>. In a series of work, Lucchesi details the historical relationship between “the process of irregular linguistic transmission created by the abrupt and massive contact between languages, which comprises a precarious acquisition of Portuguese by part of indigenous Brazilians and African slaves, the socialization of that Portuguese between those groups and its nativization, departing from defective models, by the endogamous descendants of those Indians and African slaves”  (Lucchesi</w:t>
      </w:r>
      <w:r w:rsidR="004C518C">
        <w:rPr>
          <w:rFonts w:ascii="Times New Roman" w:hAnsi="Times New Roman" w:cs="Times New Roman"/>
        </w:rPr>
        <w:t>, Baxter and Ribeiro</w:t>
      </w:r>
      <w:r>
        <w:rPr>
          <w:rFonts w:ascii="Times New Roman" w:hAnsi="Times New Roman" w:cs="Times New Roman"/>
        </w:rPr>
        <w:t xml:space="preserve"> 2009: 51) and the sociolinguistic polarization in Brazil. By reading Lucchesi’s work and the references therein, it is abundantly clear that there are two BPs (at least). One, usually called “popular” BP (to which I refer here as the non-inflecting variants) is in many ways descendant from the Portugu</w:t>
      </w:r>
      <w:r w:rsidR="00955B7C">
        <w:rPr>
          <w:rFonts w:ascii="Times New Roman" w:hAnsi="Times New Roman" w:cs="Times New Roman"/>
        </w:rPr>
        <w:t>ese of the slaves and Indigenous people</w:t>
      </w:r>
      <w:r>
        <w:rPr>
          <w:rFonts w:ascii="Times New Roman" w:hAnsi="Times New Roman" w:cs="Times New Roman"/>
        </w:rPr>
        <w:t xml:space="preserve"> and it dominates rural areas (mostly). Another Portuguese, spoken mainly in urban contexts (at all times in Brazilian history) is in many ways a continuation of the language spoken by the colonizers. The two variants of BP, of course, have been mixed and influence one another, as also discussed by Lucchesi, in the passage below, producing mixed varieties (as also noted by Lightfoot 1991). </w:t>
      </w:r>
    </w:p>
    <w:p w14:paraId="4255F1AF" w14:textId="5E7C64F2" w:rsidR="007F2626" w:rsidRDefault="007F2626" w:rsidP="00D133A4">
      <w:pPr>
        <w:spacing w:line="360" w:lineRule="auto"/>
        <w:ind w:left="567"/>
        <w:jc w:val="both"/>
        <w:rPr>
          <w:rFonts w:ascii="Times New Roman" w:hAnsi="Times New Roman" w:cs="Times New Roman"/>
        </w:rPr>
      </w:pPr>
      <w:r>
        <w:rPr>
          <w:rFonts w:ascii="Times New Roman" w:hAnsi="Times New Roman" w:cs="Times New Roman"/>
        </w:rPr>
        <w:t>“The transition [from slavery] to paid-work was strongly pushed forward by the arrival in Brazil of more than 3 million immigrants from Europe and Asia, between the end of the 19</w:t>
      </w:r>
      <w:r w:rsidRPr="00721939">
        <w:rPr>
          <w:rFonts w:ascii="Times New Roman" w:hAnsi="Times New Roman" w:cs="Times New Roman"/>
          <w:vertAlign w:val="superscript"/>
        </w:rPr>
        <w:t>th</w:t>
      </w:r>
      <w:r>
        <w:rPr>
          <w:rFonts w:ascii="Times New Roman" w:hAnsi="Times New Roman" w:cs="Times New Roman"/>
        </w:rPr>
        <w:t xml:space="preserve"> and beginning of the 20</w:t>
      </w:r>
      <w:r w:rsidRPr="00721939">
        <w:rPr>
          <w:rFonts w:ascii="Times New Roman" w:hAnsi="Times New Roman" w:cs="Times New Roman"/>
          <w:vertAlign w:val="superscript"/>
        </w:rPr>
        <w:t>th</w:t>
      </w:r>
      <w:r>
        <w:rPr>
          <w:rFonts w:ascii="Times New Roman" w:hAnsi="Times New Roman" w:cs="Times New Roman"/>
        </w:rPr>
        <w:t xml:space="preserve"> centuries. Those immigrants, in their majority, entered the base of the Brazilian social pyramid, going to work as rural labor. In those circumstances, the most accessible acquisition model to them was the one from farm supervisors and other field workers, who in their majority were former slaves or their endogamous descendants; that is to say, the Portuguese that those immigrants – Italians, Japanese, Germans, etc. – learnt, when arrived in Brazil, was the popular Portuguese, with its deep changes caused by the process of irregular linguistic transmission that that Portuguese had been through. However, because of their cultural background, those immigrants quickly ascended the social structure, bringing to the heart of the cultured norm some of the structures of popular origin that they acquired in their initial contact with Portuguese.” (Lu</w:t>
      </w:r>
      <w:r w:rsidR="00D133A4">
        <w:rPr>
          <w:rFonts w:ascii="Times New Roman" w:hAnsi="Times New Roman" w:cs="Times New Roman"/>
        </w:rPr>
        <w:t>cchesi, Baxter and Ribeiro 2009:53, my translation)</w:t>
      </w:r>
    </w:p>
    <w:p w14:paraId="15A62845" w14:textId="094A0A49" w:rsidR="007F2626" w:rsidRDefault="007F2626" w:rsidP="00C20891">
      <w:pPr>
        <w:spacing w:line="480" w:lineRule="auto"/>
        <w:jc w:val="both"/>
        <w:rPr>
          <w:rFonts w:ascii="Times New Roman" w:hAnsi="Times New Roman" w:cs="Times New Roman"/>
        </w:rPr>
      </w:pPr>
      <w:r>
        <w:rPr>
          <w:rFonts w:ascii="Times New Roman" w:hAnsi="Times New Roman" w:cs="Times New Roman"/>
        </w:rPr>
        <w:t>Influence also occurs in the opposite direction: during the 20</w:t>
      </w:r>
      <w:r w:rsidRPr="000D03CE">
        <w:rPr>
          <w:rFonts w:ascii="Times New Roman" w:hAnsi="Times New Roman" w:cs="Times New Roman"/>
          <w:vertAlign w:val="superscript"/>
        </w:rPr>
        <w:t>th</w:t>
      </w:r>
      <w:r>
        <w:rPr>
          <w:rFonts w:ascii="Times New Roman" w:hAnsi="Times New Roman" w:cs="Times New Roman"/>
        </w:rPr>
        <w:t xml:space="preserve"> century, mass communication media and education became more available to more people (a process that is still in its course in Brazil), mixing up the two varieties of BP. The result of these processes is a 21</w:t>
      </w:r>
      <w:r w:rsidRPr="007B0525">
        <w:rPr>
          <w:rFonts w:ascii="Times New Roman" w:hAnsi="Times New Roman" w:cs="Times New Roman"/>
          <w:vertAlign w:val="superscript"/>
        </w:rPr>
        <w:t>st</w:t>
      </w:r>
      <w:r>
        <w:rPr>
          <w:rFonts w:ascii="Times New Roman" w:hAnsi="Times New Roman" w:cs="Times New Roman"/>
        </w:rPr>
        <w:t xml:space="preserve"> century BP that is a homogeneous syntactic system, in most respects, but one with a lot of variation w.r.t. agreement. However, agreement (suj-verb agreement in finite and nonfinite contexts) has recently been shown by sociolinguistic work to be on the rise toward the socially approved inflecting variant by all social classes (Lucchesi 2012; Ous</w:t>
      </w:r>
      <w:r w:rsidR="00F47138">
        <w:rPr>
          <w:rFonts w:ascii="Times New Roman" w:hAnsi="Times New Roman" w:cs="Times New Roman"/>
        </w:rPr>
        <w:t>hiro 2015; S</w:t>
      </w:r>
      <w:r w:rsidR="00D133A4">
        <w:rPr>
          <w:rFonts w:ascii="Times New Roman" w:hAnsi="Times New Roman" w:cs="Times New Roman"/>
        </w:rPr>
        <w:t>c</w:t>
      </w:r>
      <w:r w:rsidR="00F47138">
        <w:rPr>
          <w:rFonts w:ascii="Times New Roman" w:hAnsi="Times New Roman" w:cs="Times New Roman"/>
        </w:rPr>
        <w:t>herre and Naro 2006</w:t>
      </w:r>
      <w:r>
        <w:rPr>
          <w:rFonts w:ascii="Times New Roman" w:hAnsi="Times New Roman" w:cs="Times New Roman"/>
        </w:rPr>
        <w:t xml:space="preserve">). Therefore, it is inaccurate to say even that BP is marching towards a language with no agreement (in finite and nonfinite contexts). </w:t>
      </w:r>
    </w:p>
    <w:p w14:paraId="0FCF4ECD" w14:textId="49882CD6" w:rsidR="007F2626" w:rsidRDefault="00EF0B28" w:rsidP="007905D5">
      <w:pPr>
        <w:spacing w:line="480" w:lineRule="auto"/>
        <w:jc w:val="both"/>
        <w:rPr>
          <w:rFonts w:ascii="Times New Roman" w:hAnsi="Times New Roman" w:cs="Times New Roman"/>
        </w:rPr>
      </w:pPr>
      <w:r>
        <w:rPr>
          <w:rFonts w:ascii="Times New Roman" w:hAnsi="Times New Roman" w:cs="Times New Roman"/>
        </w:rPr>
        <w:tab/>
        <w:t xml:space="preserve">The correct description of infl infs in BP is important since it relates to the ongoing debate in </w:t>
      </w:r>
      <w:r w:rsidR="00C83CDC">
        <w:rPr>
          <w:rFonts w:ascii="Times New Roman" w:hAnsi="Times New Roman" w:cs="Times New Roman"/>
        </w:rPr>
        <w:t xml:space="preserve">the </w:t>
      </w:r>
      <w:r w:rsidR="009925AB">
        <w:rPr>
          <w:rFonts w:ascii="Times New Roman" w:hAnsi="Times New Roman" w:cs="Times New Roman"/>
        </w:rPr>
        <w:t>generative</w:t>
      </w:r>
      <w:r w:rsidR="00C83CDC">
        <w:rPr>
          <w:rFonts w:ascii="Times New Roman" w:hAnsi="Times New Roman" w:cs="Times New Roman"/>
        </w:rPr>
        <w:t xml:space="preserve"> literature about the correct analysis of control structures. Hornstein (1999, </w:t>
      </w:r>
      <w:r w:rsidR="00C83CDC" w:rsidRPr="00C83CDC">
        <w:rPr>
          <w:rFonts w:ascii="Times New Roman" w:hAnsi="Times New Roman" w:cs="Times New Roman"/>
          <w:i/>
        </w:rPr>
        <w:t>et seq</w:t>
      </w:r>
      <w:r w:rsidR="00C83CDC">
        <w:rPr>
          <w:rFonts w:ascii="Times New Roman" w:hAnsi="Times New Roman" w:cs="Times New Roman"/>
        </w:rPr>
        <w:t xml:space="preserve">.) argues that controllers are raised from an embedded subject position, passing through a second thematic position, ending </w:t>
      </w:r>
      <w:r w:rsidR="0008262C">
        <w:rPr>
          <w:rFonts w:ascii="Times New Roman" w:hAnsi="Times New Roman" w:cs="Times New Roman"/>
        </w:rPr>
        <w:t xml:space="preserve">up </w:t>
      </w:r>
      <w:r w:rsidR="00C83CDC">
        <w:rPr>
          <w:rFonts w:ascii="Times New Roman" w:hAnsi="Times New Roman" w:cs="Times New Roman"/>
        </w:rPr>
        <w:t>in a Case position of an immediate higher clause. Such movement theory of Control (MTC) has faced a lot of criticism (</w:t>
      </w:r>
      <w:r w:rsidR="00F819BF">
        <w:rPr>
          <w:rFonts w:ascii="Times New Roman" w:hAnsi="Times New Roman" w:cs="Times New Roman"/>
        </w:rPr>
        <w:t>Culicover and Jakendoff 2001, 2006; Landau 2003, 2004, 2007, 2013; Bobaljik and Landau 2009; Barbosa 2009; Ndayiaragije 2012; Modesto 2010; Sheehan 2012</w:t>
      </w:r>
      <w:r w:rsidR="009C21CD">
        <w:rPr>
          <w:rFonts w:ascii="Times New Roman" w:hAnsi="Times New Roman" w:cs="Times New Roman"/>
        </w:rPr>
        <w:t>, 2014</w:t>
      </w:r>
      <w:r w:rsidR="00F819BF">
        <w:rPr>
          <w:rFonts w:ascii="Times New Roman" w:hAnsi="Times New Roman" w:cs="Times New Roman"/>
        </w:rPr>
        <w:t>; Wood 2012</w:t>
      </w:r>
      <w:r w:rsidR="009925AB">
        <w:rPr>
          <w:rFonts w:ascii="Times New Roman" w:hAnsi="Times New Roman" w:cs="Times New Roman"/>
        </w:rPr>
        <w:t xml:space="preserve">). </w:t>
      </w:r>
      <w:r>
        <w:rPr>
          <w:rFonts w:ascii="Times New Roman" w:hAnsi="Times New Roman" w:cs="Times New Roman"/>
        </w:rPr>
        <w:t>BP data like (</w:t>
      </w:r>
      <w:r w:rsidR="00425C36">
        <w:rPr>
          <w:rFonts w:ascii="Times New Roman" w:hAnsi="Times New Roman" w:cs="Times New Roman"/>
        </w:rPr>
        <w:t>2</w:t>
      </w:r>
      <w:r>
        <w:rPr>
          <w:rFonts w:ascii="Times New Roman" w:hAnsi="Times New Roman" w:cs="Times New Roman"/>
        </w:rPr>
        <w:t xml:space="preserve">) above shows that, in </w:t>
      </w:r>
      <w:r w:rsidR="00DB133B">
        <w:rPr>
          <w:rFonts w:ascii="Times New Roman" w:hAnsi="Times New Roman" w:cs="Times New Roman"/>
        </w:rPr>
        <w:t xml:space="preserve">PC </w:t>
      </w:r>
      <w:r>
        <w:rPr>
          <w:rFonts w:ascii="Times New Roman" w:hAnsi="Times New Roman" w:cs="Times New Roman"/>
        </w:rPr>
        <w:t>structures, the controlee may trigger plural nonfinite agreement even when the controller is singular. Such a fact shows clearly that control structures do not involve movement of the controller from the embedded nonfinite clause</w:t>
      </w:r>
      <w:r w:rsidR="003A1D2C">
        <w:rPr>
          <w:rFonts w:ascii="Times New Roman" w:hAnsi="Times New Roman" w:cs="Times New Roman"/>
        </w:rPr>
        <w:t xml:space="preserve"> (see section 3)</w:t>
      </w:r>
      <w:r>
        <w:rPr>
          <w:rFonts w:ascii="Times New Roman" w:hAnsi="Times New Roman" w:cs="Times New Roman"/>
        </w:rPr>
        <w:t xml:space="preserve">. </w:t>
      </w:r>
    </w:p>
    <w:p w14:paraId="3E6B04C4" w14:textId="1232CDE7" w:rsidR="0084775F" w:rsidRDefault="00EF0B28" w:rsidP="007905D5">
      <w:pPr>
        <w:spacing w:line="480" w:lineRule="auto"/>
        <w:jc w:val="both"/>
        <w:rPr>
          <w:rFonts w:ascii="Times New Roman" w:hAnsi="Times New Roman" w:cs="Times New Roman"/>
        </w:rPr>
      </w:pPr>
      <w:r>
        <w:rPr>
          <w:rFonts w:ascii="Times New Roman" w:hAnsi="Times New Roman" w:cs="Times New Roman"/>
        </w:rPr>
        <w:tab/>
      </w:r>
      <w:r w:rsidR="009925AB">
        <w:rPr>
          <w:rFonts w:ascii="Times New Roman" w:hAnsi="Times New Roman" w:cs="Times New Roman"/>
        </w:rPr>
        <w:t xml:space="preserve">The MTC has </w:t>
      </w:r>
      <w:r w:rsidR="00A36B16">
        <w:rPr>
          <w:rFonts w:ascii="Times New Roman" w:hAnsi="Times New Roman" w:cs="Times New Roman"/>
        </w:rPr>
        <w:t xml:space="preserve">also </w:t>
      </w:r>
      <w:r w:rsidR="009925AB">
        <w:rPr>
          <w:rFonts w:ascii="Times New Roman" w:hAnsi="Times New Roman" w:cs="Times New Roman"/>
        </w:rPr>
        <w:t xml:space="preserve">been used to analyze </w:t>
      </w:r>
      <w:r w:rsidR="00D94508" w:rsidRPr="00D94508">
        <w:rPr>
          <w:rFonts w:ascii="Times New Roman" w:hAnsi="Times New Roman" w:cs="Times New Roman"/>
          <w:i/>
        </w:rPr>
        <w:t>finite</w:t>
      </w:r>
      <w:r w:rsidR="00D94508">
        <w:rPr>
          <w:rFonts w:ascii="Times New Roman" w:hAnsi="Times New Roman" w:cs="Times New Roman"/>
        </w:rPr>
        <w:t xml:space="preserve"> </w:t>
      </w:r>
      <w:r w:rsidR="009925AB">
        <w:rPr>
          <w:rFonts w:ascii="Times New Roman" w:hAnsi="Times New Roman" w:cs="Times New Roman"/>
        </w:rPr>
        <w:t xml:space="preserve">null subjects in </w:t>
      </w:r>
      <w:r w:rsidR="00B526BC">
        <w:rPr>
          <w:rFonts w:ascii="Times New Roman" w:hAnsi="Times New Roman" w:cs="Times New Roman"/>
        </w:rPr>
        <w:t>BP</w:t>
      </w:r>
      <w:r w:rsidR="009925AB">
        <w:rPr>
          <w:rFonts w:ascii="Times New Roman" w:hAnsi="Times New Roman" w:cs="Times New Roman"/>
        </w:rPr>
        <w:t>;</w:t>
      </w:r>
      <w:r w:rsidR="00B526BC">
        <w:rPr>
          <w:rFonts w:ascii="Times New Roman" w:hAnsi="Times New Roman" w:cs="Times New Roman"/>
        </w:rPr>
        <w:t xml:space="preserve"> cf. Rodrigues 2004; Nunes 2008</w:t>
      </w:r>
      <w:r w:rsidR="009925AB">
        <w:rPr>
          <w:rFonts w:ascii="Times New Roman" w:hAnsi="Times New Roman" w:cs="Times New Roman"/>
        </w:rPr>
        <w:t>, which are all</w:t>
      </w:r>
      <w:r w:rsidR="00DB0F6C">
        <w:rPr>
          <w:rFonts w:ascii="Times New Roman" w:hAnsi="Times New Roman" w:cs="Times New Roman"/>
        </w:rPr>
        <w:t xml:space="preserve">eged </w:t>
      </w:r>
      <w:r w:rsidR="006C30EC">
        <w:rPr>
          <w:rFonts w:ascii="Times New Roman" w:hAnsi="Times New Roman" w:cs="Times New Roman"/>
        </w:rPr>
        <w:t xml:space="preserve">to be </w:t>
      </w:r>
      <w:r w:rsidR="00DB0F6C">
        <w:rPr>
          <w:rFonts w:ascii="Times New Roman" w:hAnsi="Times New Roman" w:cs="Times New Roman"/>
        </w:rPr>
        <w:t>controlled subjects</w:t>
      </w:r>
      <w:r w:rsidR="00D16028">
        <w:rPr>
          <w:rFonts w:ascii="Times New Roman" w:hAnsi="Times New Roman" w:cs="Times New Roman"/>
        </w:rPr>
        <w:t xml:space="preserve"> – though in finite contexts</w:t>
      </w:r>
      <w:r w:rsidR="00DB0F6C">
        <w:rPr>
          <w:rFonts w:ascii="Times New Roman" w:hAnsi="Times New Roman" w:cs="Times New Roman"/>
        </w:rPr>
        <w:t xml:space="preserve">. </w:t>
      </w:r>
      <w:r w:rsidR="0084775F">
        <w:rPr>
          <w:rFonts w:ascii="Times New Roman" w:hAnsi="Times New Roman" w:cs="Times New Roman"/>
        </w:rPr>
        <w:t>Such analyses have been shown untenable in Modesto 2007</w:t>
      </w:r>
      <w:r w:rsidR="000C5F64">
        <w:rPr>
          <w:rFonts w:ascii="Times New Roman" w:hAnsi="Times New Roman" w:cs="Times New Roman"/>
        </w:rPr>
        <w:t>a</w:t>
      </w:r>
      <w:r w:rsidR="00C02ABE">
        <w:rPr>
          <w:rFonts w:ascii="Times New Roman" w:hAnsi="Times New Roman" w:cs="Times New Roman"/>
        </w:rPr>
        <w:t>, 2011. The analyse</w:t>
      </w:r>
      <w:r w:rsidR="0084775F">
        <w:rPr>
          <w:rFonts w:ascii="Times New Roman" w:hAnsi="Times New Roman" w:cs="Times New Roman"/>
        </w:rPr>
        <w:t>s of null finite subjects wil</w:t>
      </w:r>
      <w:r w:rsidR="00FE3FB4">
        <w:rPr>
          <w:rFonts w:ascii="Times New Roman" w:hAnsi="Times New Roman" w:cs="Times New Roman"/>
        </w:rPr>
        <w:t xml:space="preserve">l be tangentially relevant here, when we discuss RH’s work, in section 3, so section 2 discusses verbal agreement and the pro-drop status of BP. </w:t>
      </w:r>
      <w:r w:rsidR="00EC6A86">
        <w:rPr>
          <w:rFonts w:ascii="Times New Roman" w:hAnsi="Times New Roman" w:cs="Times New Roman"/>
        </w:rPr>
        <w:t>Section 3 also presents the results of a pilot experiment on the interpretation of infl infs</w:t>
      </w:r>
      <w:r w:rsidR="00D9129D">
        <w:rPr>
          <w:rFonts w:ascii="Times New Roman" w:hAnsi="Times New Roman" w:cs="Times New Roman"/>
        </w:rPr>
        <w:t>, to test one of the claims in Rodrigues and Hornstein 2013</w:t>
      </w:r>
      <w:r w:rsidR="00EC6A86">
        <w:rPr>
          <w:rFonts w:ascii="Times New Roman" w:hAnsi="Times New Roman" w:cs="Times New Roman"/>
        </w:rPr>
        <w:t xml:space="preserve">. </w:t>
      </w:r>
      <w:r w:rsidR="00FE3FB4">
        <w:rPr>
          <w:rFonts w:ascii="Times New Roman" w:hAnsi="Times New Roman" w:cs="Times New Roman"/>
        </w:rPr>
        <w:t>Section 4 describes the distribution of infl infs in BP and, finally, in section 5</w:t>
      </w:r>
      <w:r w:rsidR="00C02ABE">
        <w:rPr>
          <w:rFonts w:ascii="Times New Roman" w:hAnsi="Times New Roman" w:cs="Times New Roman"/>
        </w:rPr>
        <w:t>,</w:t>
      </w:r>
      <w:r w:rsidR="00FE3FB4">
        <w:rPr>
          <w:rFonts w:ascii="Times New Roman" w:hAnsi="Times New Roman" w:cs="Times New Roman"/>
        </w:rPr>
        <w:t xml:space="preserve"> we discuss how such </w:t>
      </w:r>
      <w:r w:rsidR="00DC36A6">
        <w:rPr>
          <w:rFonts w:ascii="Times New Roman" w:hAnsi="Times New Roman" w:cs="Times New Roman"/>
        </w:rPr>
        <w:t xml:space="preserve">a </w:t>
      </w:r>
      <w:r w:rsidR="00FE3FB4">
        <w:rPr>
          <w:rFonts w:ascii="Times New Roman" w:hAnsi="Times New Roman" w:cs="Times New Roman"/>
        </w:rPr>
        <w:t xml:space="preserve">distribution can be explained by current linguistic theory. Section 6 offers a conclusion. </w:t>
      </w:r>
    </w:p>
    <w:p w14:paraId="566CB723" w14:textId="77777777" w:rsidR="00FE3FB4" w:rsidRDefault="00FE3FB4" w:rsidP="007905D5">
      <w:pPr>
        <w:spacing w:line="480" w:lineRule="auto"/>
        <w:jc w:val="both"/>
        <w:rPr>
          <w:rFonts w:ascii="Times New Roman" w:hAnsi="Times New Roman" w:cs="Times New Roman"/>
        </w:rPr>
      </w:pPr>
    </w:p>
    <w:p w14:paraId="54B452B7" w14:textId="77777777" w:rsidR="00FE3FB4" w:rsidRDefault="00FE3FB4" w:rsidP="007905D5">
      <w:pPr>
        <w:spacing w:line="480" w:lineRule="auto"/>
        <w:jc w:val="both"/>
        <w:rPr>
          <w:rFonts w:ascii="Times New Roman" w:hAnsi="Times New Roman" w:cs="Times New Roman"/>
        </w:rPr>
      </w:pPr>
    </w:p>
    <w:p w14:paraId="65335DDD" w14:textId="2593AAF1" w:rsidR="00FE3FB4" w:rsidRPr="00893A3B" w:rsidRDefault="00FE3FB4" w:rsidP="00FE3FB4">
      <w:pPr>
        <w:keepNext/>
        <w:spacing w:line="480" w:lineRule="auto"/>
        <w:jc w:val="both"/>
        <w:rPr>
          <w:rFonts w:ascii="Times New Roman" w:hAnsi="Times New Roman" w:cs="Times New Roman"/>
          <w:b/>
        </w:rPr>
      </w:pPr>
      <w:r w:rsidRPr="00E26F2E">
        <w:rPr>
          <w:rFonts w:ascii="Times New Roman" w:hAnsi="Times New Roman" w:cs="Times New Roman"/>
          <w:b/>
        </w:rPr>
        <w:t xml:space="preserve">2. </w:t>
      </w:r>
      <w:r w:rsidRPr="00E26F2E">
        <w:rPr>
          <w:rFonts w:ascii="Times New Roman" w:hAnsi="Times New Roman" w:cs="Times New Roman"/>
          <w:b/>
        </w:rPr>
        <w:tab/>
      </w:r>
      <w:r>
        <w:rPr>
          <w:rFonts w:ascii="Times New Roman" w:hAnsi="Times New Roman" w:cs="Times New Roman"/>
          <w:b/>
        </w:rPr>
        <w:t xml:space="preserve"> BP inflection and pro-drop</w:t>
      </w:r>
    </w:p>
    <w:p w14:paraId="391AAEBE" w14:textId="77777777" w:rsidR="007F2626" w:rsidRDefault="007F2626" w:rsidP="00FE3FB4">
      <w:pPr>
        <w:keepNext/>
        <w:spacing w:line="480" w:lineRule="auto"/>
        <w:jc w:val="both"/>
        <w:rPr>
          <w:rFonts w:ascii="Times New Roman" w:hAnsi="Times New Roman" w:cs="Times New Roman"/>
        </w:rPr>
      </w:pPr>
    </w:p>
    <w:p w14:paraId="30A63865" w14:textId="4CC03239" w:rsidR="00583439" w:rsidRDefault="00FE3FB4" w:rsidP="00583439">
      <w:pPr>
        <w:spacing w:line="480" w:lineRule="auto"/>
        <w:jc w:val="both"/>
        <w:rPr>
          <w:rFonts w:ascii="Times New Roman" w:hAnsi="Times New Roman" w:cs="Times New Roman"/>
        </w:rPr>
      </w:pPr>
      <w:r w:rsidRPr="008D2A3D">
        <w:rPr>
          <w:rFonts w:ascii="Times New Roman" w:hAnsi="Times New Roman" w:cs="Times New Roman"/>
        </w:rPr>
        <w:t xml:space="preserve">The broad scenario of this discussion is that BP is </w:t>
      </w:r>
      <w:r w:rsidRPr="007D22AD">
        <w:rPr>
          <w:rFonts w:ascii="Times New Roman" w:hAnsi="Times New Roman" w:cs="Times New Roman"/>
          <w:i/>
        </w:rPr>
        <w:t>not</w:t>
      </w:r>
      <w:r>
        <w:rPr>
          <w:rFonts w:ascii="Times New Roman" w:hAnsi="Times New Roman" w:cs="Times New Roman"/>
        </w:rPr>
        <w:t xml:space="preserve"> a pro-drop language like </w:t>
      </w:r>
      <w:r w:rsidR="00955B7C">
        <w:rPr>
          <w:rFonts w:ascii="Times New Roman" w:hAnsi="Times New Roman" w:cs="Times New Roman"/>
        </w:rPr>
        <w:t>European Portuguese (EP)</w:t>
      </w:r>
      <w:r w:rsidR="00893A3B">
        <w:rPr>
          <w:rFonts w:ascii="Times New Roman" w:hAnsi="Times New Roman" w:cs="Times New Roman"/>
        </w:rPr>
        <w:t xml:space="preserve"> </w:t>
      </w:r>
      <w:r>
        <w:rPr>
          <w:rFonts w:ascii="Times New Roman" w:hAnsi="Times New Roman" w:cs="Times New Roman"/>
        </w:rPr>
        <w:t>or Italian. Whereas in EP and Italian null subjects are freely used in most contexts, null subjects are much more restricted in BP, as seen in (</w:t>
      </w:r>
      <w:r w:rsidR="00425C36">
        <w:rPr>
          <w:rFonts w:ascii="Times New Roman" w:hAnsi="Times New Roman" w:cs="Times New Roman"/>
        </w:rPr>
        <w:t>3</w:t>
      </w:r>
      <w:r>
        <w:rPr>
          <w:rFonts w:ascii="Times New Roman" w:hAnsi="Times New Roman" w:cs="Times New Roman"/>
        </w:rPr>
        <w:t>) below (see also Duarte 1995 for quantitative data on null subjects in BP, and Modesto 2011 for discussion on the differences between null subjects in BP and EP). In (</w:t>
      </w:r>
      <w:r w:rsidR="00425C36">
        <w:rPr>
          <w:rFonts w:ascii="Times New Roman" w:hAnsi="Times New Roman" w:cs="Times New Roman"/>
        </w:rPr>
        <w:t>3</w:t>
      </w:r>
      <w:r>
        <w:rPr>
          <w:rFonts w:ascii="Times New Roman" w:hAnsi="Times New Roman" w:cs="Times New Roman"/>
        </w:rPr>
        <w:t>b), the BP 2</w:t>
      </w:r>
      <w:r w:rsidRPr="00751CD2">
        <w:rPr>
          <w:rFonts w:ascii="Times New Roman" w:hAnsi="Times New Roman" w:cs="Times New Roman"/>
          <w:vertAlign w:val="superscript"/>
        </w:rPr>
        <w:t>nd</w:t>
      </w:r>
      <w:r>
        <w:rPr>
          <w:rFonts w:ascii="Times New Roman" w:hAnsi="Times New Roman" w:cs="Times New Roman"/>
        </w:rPr>
        <w:t xml:space="preserve"> person pronoun </w:t>
      </w:r>
      <w:r w:rsidRPr="00751CD2">
        <w:rPr>
          <w:rFonts w:ascii="Times New Roman" w:hAnsi="Times New Roman" w:cs="Times New Roman"/>
          <w:i/>
        </w:rPr>
        <w:t>você</w:t>
      </w:r>
      <w:r>
        <w:rPr>
          <w:rFonts w:ascii="Times New Roman" w:hAnsi="Times New Roman" w:cs="Times New Roman"/>
        </w:rPr>
        <w:t xml:space="preserve"> used to be a “treatment form” (something like “your grace” in English, which takes third person agreement, but can be applied to common people). Since </w:t>
      </w:r>
      <w:r w:rsidRPr="0067117A">
        <w:rPr>
          <w:rFonts w:ascii="Times New Roman" w:hAnsi="Times New Roman" w:cs="Times New Roman"/>
          <w:i/>
        </w:rPr>
        <w:t>você</w:t>
      </w:r>
      <w:r>
        <w:rPr>
          <w:rFonts w:ascii="Times New Roman" w:hAnsi="Times New Roman" w:cs="Times New Roman"/>
        </w:rPr>
        <w:t xml:space="preserve"> substituted the pronoun </w:t>
      </w:r>
      <w:r w:rsidRPr="0067117A">
        <w:rPr>
          <w:rFonts w:ascii="Times New Roman" w:hAnsi="Times New Roman" w:cs="Times New Roman"/>
          <w:i/>
        </w:rPr>
        <w:t>tu</w:t>
      </w:r>
      <w:r>
        <w:rPr>
          <w:rFonts w:ascii="Times New Roman" w:hAnsi="Times New Roman" w:cs="Times New Roman"/>
        </w:rPr>
        <w:t xml:space="preserve"> (</w:t>
      </w:r>
      <w:r w:rsidR="00DC36A6">
        <w:rPr>
          <w:rFonts w:ascii="Times New Roman" w:hAnsi="Times New Roman" w:cs="Times New Roman"/>
        </w:rPr>
        <w:t>2</w:t>
      </w:r>
      <w:r w:rsidRPr="0067117A">
        <w:rPr>
          <w:rFonts w:ascii="Times New Roman" w:hAnsi="Times New Roman" w:cs="Times New Roman"/>
          <w:vertAlign w:val="superscript"/>
        </w:rPr>
        <w:t>nd</w:t>
      </w:r>
      <w:r>
        <w:rPr>
          <w:rFonts w:ascii="Times New Roman" w:hAnsi="Times New Roman" w:cs="Times New Roman"/>
        </w:rPr>
        <w:t xml:space="preserve"> person singular in EP) in the majority of BP dialects, the nonfinite verb in (</w:t>
      </w:r>
      <w:r w:rsidR="00425C36">
        <w:rPr>
          <w:rFonts w:ascii="Times New Roman" w:hAnsi="Times New Roman" w:cs="Times New Roman"/>
        </w:rPr>
        <w:t>3</w:t>
      </w:r>
      <w:r>
        <w:rPr>
          <w:rFonts w:ascii="Times New Roman" w:hAnsi="Times New Roman" w:cs="Times New Roman"/>
        </w:rPr>
        <w:t>b) is inflected with the zero morpheme characteristic of 3</w:t>
      </w:r>
      <w:r w:rsidRPr="00751CD2">
        <w:rPr>
          <w:rFonts w:ascii="Times New Roman" w:hAnsi="Times New Roman" w:cs="Times New Roman"/>
          <w:vertAlign w:val="superscript"/>
        </w:rPr>
        <w:t>rd</w:t>
      </w:r>
      <w:r>
        <w:rPr>
          <w:rFonts w:ascii="Times New Roman" w:hAnsi="Times New Roman" w:cs="Times New Roman"/>
        </w:rPr>
        <w:t xml:space="preserve"> person and the pronoun has to be pronounced. In (</w:t>
      </w:r>
      <w:r w:rsidR="00425C36">
        <w:rPr>
          <w:rFonts w:ascii="Times New Roman" w:hAnsi="Times New Roman" w:cs="Times New Roman"/>
        </w:rPr>
        <w:t>3</w:t>
      </w:r>
      <w:r>
        <w:rPr>
          <w:rFonts w:ascii="Times New Roman" w:hAnsi="Times New Roman" w:cs="Times New Roman"/>
        </w:rPr>
        <w:t xml:space="preserve">a), since EP still uses the pronoun </w:t>
      </w:r>
      <w:r w:rsidRPr="00751CD2">
        <w:rPr>
          <w:rFonts w:ascii="Times New Roman" w:hAnsi="Times New Roman" w:cs="Times New Roman"/>
          <w:i/>
        </w:rPr>
        <w:t>tu</w:t>
      </w:r>
      <w:r>
        <w:rPr>
          <w:rFonts w:ascii="Times New Roman" w:hAnsi="Times New Roman" w:cs="Times New Roman"/>
        </w:rPr>
        <w:t>, the nonfinite verb carries 2</w:t>
      </w:r>
      <w:r w:rsidRPr="00751CD2">
        <w:rPr>
          <w:rFonts w:ascii="Times New Roman" w:hAnsi="Times New Roman" w:cs="Times New Roman"/>
          <w:vertAlign w:val="superscript"/>
        </w:rPr>
        <w:t>nd</w:t>
      </w:r>
      <w:r>
        <w:rPr>
          <w:rFonts w:ascii="Times New Roman" w:hAnsi="Times New Roman" w:cs="Times New Roman"/>
        </w:rPr>
        <w:t xml:space="preserve"> person agreement and the pronoun is usually null. </w:t>
      </w:r>
      <w:r w:rsidR="00583439">
        <w:rPr>
          <w:rFonts w:ascii="Times New Roman" w:hAnsi="Times New Roman" w:cs="Times New Roman"/>
        </w:rPr>
        <w:t>The verbal paradigms used in Portugal and Brazil are given in (</w:t>
      </w:r>
      <w:r w:rsidR="00425C36">
        <w:rPr>
          <w:rFonts w:ascii="Times New Roman" w:hAnsi="Times New Roman" w:cs="Times New Roman"/>
        </w:rPr>
        <w:t>4</w:t>
      </w:r>
      <w:r w:rsidR="00583439">
        <w:rPr>
          <w:rFonts w:ascii="Times New Roman" w:hAnsi="Times New Roman" w:cs="Times New Roman"/>
        </w:rPr>
        <w:t>). Inflecting speakers of BP use the paradigm BP</w:t>
      </w:r>
      <w:r w:rsidR="00955B7C">
        <w:rPr>
          <w:rFonts w:ascii="Times New Roman" w:hAnsi="Times New Roman" w:cs="Times New Roman"/>
          <w:vertAlign w:val="superscript"/>
        </w:rPr>
        <w:t>ι</w:t>
      </w:r>
      <w:r w:rsidR="00583439">
        <w:rPr>
          <w:rFonts w:ascii="Times New Roman" w:hAnsi="Times New Roman" w:cs="Times New Roman"/>
        </w:rPr>
        <w:t>. BP</w:t>
      </w:r>
      <w:r w:rsidR="00955B7C">
        <w:rPr>
          <w:rFonts w:ascii="Times New Roman" w:hAnsi="Times New Roman" w:cs="Times New Roman"/>
          <w:vertAlign w:val="superscript"/>
        </w:rPr>
        <w:t>ρ</w:t>
      </w:r>
      <w:r w:rsidR="00583439">
        <w:rPr>
          <w:rFonts w:ascii="Times New Roman" w:hAnsi="Times New Roman" w:cs="Times New Roman"/>
        </w:rPr>
        <w:t xml:space="preserve"> speakers have some residual morphology but </w:t>
      </w:r>
      <w:r w:rsidR="003A5B7B">
        <w:rPr>
          <w:rFonts w:ascii="Times New Roman" w:hAnsi="Times New Roman" w:cs="Times New Roman"/>
        </w:rPr>
        <w:t>overt agreement is</w:t>
      </w:r>
      <w:r w:rsidR="00583439">
        <w:rPr>
          <w:rFonts w:ascii="Times New Roman" w:hAnsi="Times New Roman" w:cs="Times New Roman"/>
        </w:rPr>
        <w:t xml:space="preserve"> never required</w:t>
      </w:r>
      <w:r w:rsidR="001E1885">
        <w:rPr>
          <w:rFonts w:ascii="Times New Roman" w:hAnsi="Times New Roman" w:cs="Times New Roman"/>
        </w:rPr>
        <w:t xml:space="preserve"> (in any person)</w:t>
      </w:r>
      <w:r w:rsidR="00583439">
        <w:rPr>
          <w:rFonts w:ascii="Times New Roman" w:hAnsi="Times New Roman" w:cs="Times New Roman"/>
        </w:rPr>
        <w:t>. Obviously, no BP</w:t>
      </w:r>
      <w:r w:rsidR="00955B7C">
        <w:rPr>
          <w:rFonts w:ascii="Times New Roman" w:hAnsi="Times New Roman" w:cs="Times New Roman"/>
          <w:vertAlign w:val="superscript"/>
        </w:rPr>
        <w:t>ρ</w:t>
      </w:r>
      <w:r w:rsidR="00583439">
        <w:rPr>
          <w:rFonts w:ascii="Times New Roman" w:hAnsi="Times New Roman" w:cs="Times New Roman"/>
        </w:rPr>
        <w:t xml:space="preserve"> speaker uses infl infs, and only some BP</w:t>
      </w:r>
      <w:r w:rsidR="00955B7C">
        <w:rPr>
          <w:rFonts w:ascii="Times New Roman" w:hAnsi="Times New Roman" w:cs="Times New Roman"/>
          <w:vertAlign w:val="superscript"/>
        </w:rPr>
        <w:t>ι</w:t>
      </w:r>
      <w:r w:rsidR="00583439">
        <w:rPr>
          <w:rFonts w:ascii="Times New Roman" w:hAnsi="Times New Roman" w:cs="Times New Roman"/>
        </w:rPr>
        <w:t xml:space="preserve"> speakers do. </w:t>
      </w:r>
    </w:p>
    <w:p w14:paraId="11C857D8" w14:textId="691FDA24" w:rsidR="00FE3FB4" w:rsidRPr="00AE7279" w:rsidRDefault="00583439" w:rsidP="00425C36">
      <w:pPr>
        <w:keepNext/>
        <w:spacing w:line="480" w:lineRule="auto"/>
        <w:jc w:val="both"/>
        <w:rPr>
          <w:rFonts w:ascii="Times New Roman" w:hAnsi="Times New Roman" w:cs="Times New Roman"/>
          <w:lang w:val="pt-BR"/>
        </w:rPr>
      </w:pPr>
      <w:r>
        <w:rPr>
          <w:rFonts w:ascii="Times New Roman" w:hAnsi="Times New Roman" w:cs="Times New Roman"/>
        </w:rPr>
        <w:tab/>
      </w:r>
      <w:r w:rsidR="00FE3FB4" w:rsidRPr="00537167">
        <w:rPr>
          <w:rFonts w:ascii="Times New Roman" w:hAnsi="Times New Roman" w:cs="Times New Roman"/>
          <w:lang w:val="pt-BR"/>
        </w:rPr>
        <w:t>(</w:t>
      </w:r>
      <w:r w:rsidR="00425C36">
        <w:rPr>
          <w:rFonts w:ascii="Times New Roman" w:hAnsi="Times New Roman" w:cs="Times New Roman"/>
          <w:lang w:val="pt-BR"/>
        </w:rPr>
        <w:t>3</w:t>
      </w:r>
      <w:r w:rsidR="00FE3FB4" w:rsidRPr="00537167">
        <w:rPr>
          <w:rFonts w:ascii="Times New Roman" w:hAnsi="Times New Roman" w:cs="Times New Roman"/>
          <w:lang w:val="pt-BR"/>
        </w:rPr>
        <w:t>)</w:t>
      </w:r>
      <w:r w:rsidR="00FE3FB4" w:rsidRPr="00537167">
        <w:rPr>
          <w:rFonts w:ascii="Times New Roman" w:hAnsi="Times New Roman" w:cs="Times New Roman"/>
          <w:lang w:val="pt-BR"/>
        </w:rPr>
        <w:tab/>
      </w:r>
      <w:r w:rsidR="00FE3FB4" w:rsidRPr="00537167">
        <w:rPr>
          <w:rFonts w:ascii="Times New Roman" w:hAnsi="Times New Roman" w:cs="Times New Roman"/>
          <w:lang w:val="pt-BR"/>
        </w:rPr>
        <w:tab/>
      </w:r>
      <w:r w:rsidR="00FE3FB4" w:rsidRPr="00537167">
        <w:rPr>
          <w:rFonts w:ascii="Times New Roman" w:hAnsi="Times New Roman" w:cs="Times New Roman"/>
          <w:i/>
          <w:lang w:val="pt-BR"/>
        </w:rPr>
        <w:t>European Portuguese</w:t>
      </w:r>
    </w:p>
    <w:p w14:paraId="4DDEAAFF" w14:textId="77777777" w:rsidR="00FE3FB4" w:rsidRPr="00537167" w:rsidRDefault="00FE3FB4" w:rsidP="00FE3FB4">
      <w:pPr>
        <w:spacing w:line="480" w:lineRule="auto"/>
        <w:ind w:left="794" w:firstLine="397"/>
        <w:jc w:val="both"/>
        <w:rPr>
          <w:rFonts w:ascii="Times New Roman" w:hAnsi="Times New Roman" w:cs="Times New Roman"/>
          <w:lang w:val="pt-BR"/>
        </w:rPr>
      </w:pPr>
      <w:r w:rsidRPr="00537167">
        <w:rPr>
          <w:rFonts w:ascii="Times New Roman" w:hAnsi="Times New Roman" w:cs="Times New Roman"/>
          <w:lang w:val="pt-BR"/>
        </w:rPr>
        <w:t xml:space="preserve">a. </w:t>
      </w:r>
      <w:r w:rsidRPr="00537167">
        <w:rPr>
          <w:rFonts w:ascii="Times New Roman" w:hAnsi="Times New Roman" w:cs="Times New Roman"/>
          <w:lang w:val="pt-BR"/>
        </w:rPr>
        <w:tab/>
        <w:t xml:space="preserve">Fico      contente por </w:t>
      </w:r>
      <w:r w:rsidRPr="00537167">
        <w:rPr>
          <w:rFonts w:ascii="Times New Roman" w:hAnsi="Times New Roman" w:cs="Times New Roman"/>
          <w:i/>
          <w:lang w:val="pt-BR"/>
        </w:rPr>
        <w:t>ec</w:t>
      </w:r>
      <w:r w:rsidRPr="00537167">
        <w:rPr>
          <w:rFonts w:ascii="Times New Roman" w:hAnsi="Times New Roman" w:cs="Times New Roman"/>
          <w:lang w:val="pt-BR"/>
        </w:rPr>
        <w:t xml:space="preserve"> teres            gostado do presente. </w:t>
      </w:r>
    </w:p>
    <w:p w14:paraId="7252D4F2" w14:textId="60C821AE" w:rsidR="00FE3FB4" w:rsidRDefault="00FE3FB4" w:rsidP="00FE3FB4">
      <w:pPr>
        <w:spacing w:line="480" w:lineRule="auto"/>
        <w:jc w:val="both"/>
        <w:rPr>
          <w:rFonts w:ascii="Times New Roman" w:hAnsi="Times New Roman" w:cs="Times New Roman"/>
        </w:rPr>
      </w:pPr>
      <w:r w:rsidRPr="00537167">
        <w:rPr>
          <w:rFonts w:ascii="Times New Roman" w:hAnsi="Times New Roman" w:cs="Times New Roman"/>
          <w:lang w:val="pt-BR"/>
        </w:rPr>
        <w:tab/>
      </w:r>
      <w:r w:rsidRPr="00537167">
        <w:rPr>
          <w:rFonts w:ascii="Times New Roman" w:hAnsi="Times New Roman" w:cs="Times New Roman"/>
          <w:lang w:val="pt-BR"/>
        </w:rPr>
        <w:tab/>
      </w:r>
      <w:r w:rsidRPr="00537167">
        <w:rPr>
          <w:rFonts w:ascii="Times New Roman" w:hAnsi="Times New Roman" w:cs="Times New Roman"/>
          <w:lang w:val="pt-BR"/>
        </w:rPr>
        <w:tab/>
      </w:r>
      <w:r w:rsidRPr="00537167">
        <w:rPr>
          <w:rFonts w:ascii="Times New Roman" w:hAnsi="Times New Roman" w:cs="Times New Roman"/>
          <w:lang w:val="pt-BR"/>
        </w:rPr>
        <w:tab/>
      </w:r>
      <w:r>
        <w:rPr>
          <w:rFonts w:ascii="Times New Roman" w:hAnsi="Times New Roman" w:cs="Times New Roman"/>
        </w:rPr>
        <w:t>stay-</w:t>
      </w:r>
      <w:r w:rsidRPr="00751CD2">
        <w:rPr>
          <w:rFonts w:ascii="Times New Roman" w:hAnsi="Times New Roman" w:cs="Times New Roman"/>
          <w:smallCaps/>
        </w:rPr>
        <w:t>1sg</w:t>
      </w:r>
      <w:r>
        <w:rPr>
          <w:rFonts w:ascii="Times New Roman" w:hAnsi="Times New Roman" w:cs="Times New Roman"/>
        </w:rPr>
        <w:t xml:space="preserve"> happy   for      </w:t>
      </w:r>
      <w:r w:rsidR="00955B7C">
        <w:rPr>
          <w:rFonts w:ascii="Times New Roman" w:hAnsi="Times New Roman" w:cs="Times New Roman"/>
        </w:rPr>
        <w:t>have-</w:t>
      </w:r>
      <w:r w:rsidRPr="00751CD2">
        <w:rPr>
          <w:rFonts w:ascii="Times New Roman" w:hAnsi="Times New Roman" w:cs="Times New Roman"/>
          <w:smallCaps/>
        </w:rPr>
        <w:t>inf</w:t>
      </w:r>
      <w:r w:rsidR="00955B7C">
        <w:rPr>
          <w:rFonts w:ascii="Times New Roman" w:hAnsi="Times New Roman" w:cs="Times New Roman"/>
        </w:rPr>
        <w:t>-</w:t>
      </w:r>
      <w:r w:rsidRPr="00751CD2">
        <w:rPr>
          <w:rFonts w:ascii="Times New Roman" w:hAnsi="Times New Roman" w:cs="Times New Roman"/>
          <w:smallCaps/>
        </w:rPr>
        <w:t>2sg</w:t>
      </w:r>
      <w:r>
        <w:rPr>
          <w:rFonts w:ascii="Times New Roman" w:hAnsi="Times New Roman" w:cs="Times New Roman"/>
        </w:rPr>
        <w:t xml:space="preserve"> enjoyed the gift</w:t>
      </w:r>
    </w:p>
    <w:p w14:paraId="6EC03FB9" w14:textId="77777777" w:rsidR="00FE3FB4" w:rsidRDefault="00FE3FB4" w:rsidP="00FE3FB4">
      <w:pPr>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 am happy that you enjoyed the gift.’ </w:t>
      </w:r>
    </w:p>
    <w:p w14:paraId="60598721" w14:textId="77777777" w:rsidR="00FE3FB4" w:rsidRPr="0008262C" w:rsidRDefault="00FE3FB4" w:rsidP="00FE3FB4">
      <w:pPr>
        <w:spacing w:line="480" w:lineRule="auto"/>
        <w:jc w:val="both"/>
        <w:rPr>
          <w:rFonts w:ascii="Times New Roman" w:hAnsi="Times New Roman" w:cs="Times New Roman"/>
          <w:i/>
          <w:lang w:val="pt-BR"/>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8262C">
        <w:rPr>
          <w:rFonts w:ascii="Times New Roman" w:hAnsi="Times New Roman" w:cs="Times New Roman"/>
          <w:i/>
          <w:lang w:val="pt-BR"/>
        </w:rPr>
        <w:t>Brazilian Portuguese</w:t>
      </w:r>
    </w:p>
    <w:p w14:paraId="65A1DE9E" w14:textId="02C508D6" w:rsidR="00FE3FB4" w:rsidRPr="0008262C" w:rsidRDefault="00FE3FB4" w:rsidP="00FE3FB4">
      <w:pPr>
        <w:keepNext/>
        <w:spacing w:line="480" w:lineRule="auto"/>
        <w:jc w:val="both"/>
        <w:rPr>
          <w:rFonts w:ascii="Times New Roman" w:hAnsi="Times New Roman" w:cs="Times New Roman"/>
          <w:lang w:val="pt-BR"/>
        </w:rPr>
      </w:pPr>
      <w:r w:rsidRPr="0008262C">
        <w:rPr>
          <w:rFonts w:ascii="Times New Roman" w:hAnsi="Times New Roman" w:cs="Times New Roman"/>
          <w:lang w:val="pt-BR"/>
        </w:rPr>
        <w:tab/>
      </w:r>
      <w:r w:rsidRPr="0008262C">
        <w:rPr>
          <w:rFonts w:ascii="Times New Roman" w:hAnsi="Times New Roman" w:cs="Times New Roman"/>
          <w:lang w:val="pt-BR"/>
        </w:rPr>
        <w:tab/>
      </w:r>
      <w:r w:rsidRPr="0008262C">
        <w:rPr>
          <w:rFonts w:ascii="Times New Roman" w:hAnsi="Times New Roman" w:cs="Times New Roman"/>
          <w:lang w:val="pt-BR"/>
        </w:rPr>
        <w:tab/>
      </w:r>
      <w:r w:rsidRPr="00751CD2">
        <w:rPr>
          <w:rFonts w:ascii="Times New Roman" w:hAnsi="Times New Roman" w:cs="Times New Roman"/>
          <w:lang w:val="pt-BR"/>
        </w:rPr>
        <w:t xml:space="preserve">b. </w:t>
      </w:r>
      <w:r>
        <w:rPr>
          <w:rFonts w:ascii="Times New Roman" w:hAnsi="Times New Roman" w:cs="Times New Roman"/>
          <w:lang w:val="pt-BR"/>
        </w:rPr>
        <w:tab/>
      </w:r>
      <w:r w:rsidRPr="00751CD2">
        <w:rPr>
          <w:rFonts w:ascii="Times New Roman" w:hAnsi="Times New Roman" w:cs="Times New Roman"/>
          <w:lang w:val="pt-BR"/>
        </w:rPr>
        <w:t xml:space="preserve">(Eu) </w:t>
      </w:r>
      <w:r>
        <w:rPr>
          <w:rFonts w:ascii="Times New Roman" w:hAnsi="Times New Roman" w:cs="Times New Roman"/>
          <w:lang w:val="pt-BR"/>
        </w:rPr>
        <w:t>fico</w:t>
      </w:r>
      <w:r w:rsidRPr="00751CD2">
        <w:rPr>
          <w:rFonts w:ascii="Times New Roman" w:hAnsi="Times New Roman" w:cs="Times New Roman"/>
          <w:lang w:val="pt-BR"/>
        </w:rPr>
        <w:t xml:space="preserve"> contente d</w:t>
      </w:r>
      <w:r>
        <w:rPr>
          <w:rFonts w:ascii="Times New Roman" w:hAnsi="Times New Roman" w:cs="Times New Roman"/>
          <w:lang w:val="pt-BR"/>
        </w:rPr>
        <w:t xml:space="preserve">e *(você) ter      </w:t>
      </w:r>
      <w:r w:rsidR="00955B7C">
        <w:rPr>
          <w:rFonts w:ascii="Times New Roman" w:hAnsi="Times New Roman" w:cs="Times New Roman"/>
          <w:lang w:val="pt-BR"/>
        </w:rPr>
        <w:t xml:space="preserve">    </w:t>
      </w:r>
      <w:r>
        <w:rPr>
          <w:rFonts w:ascii="Times New Roman" w:hAnsi="Times New Roman" w:cs="Times New Roman"/>
          <w:lang w:val="pt-BR"/>
        </w:rPr>
        <w:t xml:space="preserve">gostado do presente. </w:t>
      </w:r>
    </w:p>
    <w:p w14:paraId="0DE6473E" w14:textId="64BFFEFE" w:rsidR="00FE3FB4" w:rsidRPr="00751CD2" w:rsidRDefault="00FE3FB4" w:rsidP="00FE3FB4">
      <w:pPr>
        <w:spacing w:line="480" w:lineRule="auto"/>
        <w:jc w:val="both"/>
        <w:rPr>
          <w:rFonts w:ascii="Times New Roman" w:hAnsi="Times New Roman" w:cs="Times New Roman"/>
        </w:rPr>
      </w:pPr>
      <w:r w:rsidRPr="0008262C">
        <w:rPr>
          <w:rFonts w:ascii="Times New Roman" w:hAnsi="Times New Roman" w:cs="Times New Roman"/>
          <w:lang w:val="pt-BR"/>
        </w:rPr>
        <w:tab/>
      </w:r>
      <w:r w:rsidRPr="0008262C">
        <w:rPr>
          <w:rFonts w:ascii="Times New Roman" w:hAnsi="Times New Roman" w:cs="Times New Roman"/>
          <w:lang w:val="pt-BR"/>
        </w:rPr>
        <w:tab/>
      </w:r>
      <w:r w:rsidRPr="0008262C">
        <w:rPr>
          <w:rFonts w:ascii="Times New Roman" w:hAnsi="Times New Roman" w:cs="Times New Roman"/>
          <w:lang w:val="pt-BR"/>
        </w:rPr>
        <w:tab/>
      </w:r>
      <w:r w:rsidRPr="0008262C">
        <w:rPr>
          <w:rFonts w:ascii="Times New Roman" w:hAnsi="Times New Roman" w:cs="Times New Roman"/>
          <w:lang w:val="pt-BR"/>
        </w:rPr>
        <w:tab/>
      </w:r>
      <w:r w:rsidRPr="00751CD2">
        <w:rPr>
          <w:rFonts w:ascii="Times New Roman" w:hAnsi="Times New Roman" w:cs="Times New Roman"/>
        </w:rPr>
        <w:t xml:space="preserve">(I)   </w:t>
      </w:r>
      <w:r>
        <w:rPr>
          <w:rFonts w:ascii="Times New Roman" w:hAnsi="Times New Roman" w:cs="Times New Roman"/>
        </w:rPr>
        <w:t xml:space="preserve"> stay happy    </w:t>
      </w:r>
      <w:r w:rsidRPr="00751CD2">
        <w:rPr>
          <w:rFonts w:ascii="Times New Roman" w:hAnsi="Times New Roman" w:cs="Times New Roman"/>
        </w:rPr>
        <w:t>of     y</w:t>
      </w:r>
      <w:r w:rsidR="00955B7C">
        <w:rPr>
          <w:rFonts w:ascii="Times New Roman" w:hAnsi="Times New Roman" w:cs="Times New Roman"/>
        </w:rPr>
        <w:t>ou have-</w:t>
      </w:r>
      <w:r>
        <w:rPr>
          <w:rFonts w:ascii="Times New Roman" w:hAnsi="Times New Roman" w:cs="Times New Roman"/>
        </w:rPr>
        <w:t>inf.Ø enjoyed the gift</w:t>
      </w:r>
    </w:p>
    <w:p w14:paraId="5647C1F4" w14:textId="77777777" w:rsidR="00FE3FB4" w:rsidRDefault="00FE3FB4" w:rsidP="00FE3FB4">
      <w:pPr>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 am happy that you enjoyed the gift.’ </w:t>
      </w:r>
    </w:p>
    <w:p w14:paraId="418A2927" w14:textId="5B68A87D" w:rsidR="00583439" w:rsidRDefault="00583439" w:rsidP="00583439">
      <w:pPr>
        <w:spacing w:line="480" w:lineRule="auto"/>
        <w:jc w:val="both"/>
        <w:rPr>
          <w:rFonts w:ascii="Times New Roman" w:hAnsi="Times New Roman" w:cs="Times New Roman"/>
        </w:rPr>
      </w:pPr>
      <w:r>
        <w:rPr>
          <w:rFonts w:ascii="Times New Roman" w:hAnsi="Times New Roman" w:cs="Times New Roman"/>
        </w:rPr>
        <w:tab/>
        <w:t>(</w:t>
      </w:r>
      <w:r w:rsidR="00425C36">
        <w:rPr>
          <w:rFonts w:ascii="Times New Roman" w:hAnsi="Times New Roman" w:cs="Times New Roman"/>
        </w:rPr>
        <w:t>4</w:t>
      </w:r>
      <w:r>
        <w:rPr>
          <w:rFonts w:ascii="Times New Roman" w:hAnsi="Times New Roman" w:cs="Times New Roman"/>
        </w:rPr>
        <w:t xml:space="preserve">) </w:t>
      </w:r>
      <w:r>
        <w:rPr>
          <w:rFonts w:ascii="Times New Roman" w:hAnsi="Times New Roman" w:cs="Times New Roman"/>
        </w:rPr>
        <w:tab/>
        <w:t xml:space="preserve">Verbal paradigm in the present for </w:t>
      </w:r>
      <w:r w:rsidRPr="00014E28">
        <w:rPr>
          <w:rFonts w:ascii="Times New Roman" w:hAnsi="Times New Roman" w:cs="Times New Roman"/>
          <w:i/>
        </w:rPr>
        <w:t>cantar</w:t>
      </w:r>
      <w:r>
        <w:rPr>
          <w:rFonts w:ascii="Times New Roman" w:hAnsi="Times New Roman" w:cs="Times New Roman"/>
        </w:rPr>
        <w:t xml:space="preserve"> ‘to sing’. </w:t>
      </w:r>
    </w:p>
    <w:tbl>
      <w:tblPr>
        <w:tblStyle w:val="Tabelacomgrade"/>
        <w:tblW w:w="0" w:type="auto"/>
        <w:jc w:val="center"/>
        <w:tblLook w:val="04A0" w:firstRow="1" w:lastRow="0" w:firstColumn="1" w:lastColumn="0" w:noHBand="0" w:noVBand="1"/>
      </w:tblPr>
      <w:tblGrid>
        <w:gridCol w:w="1058"/>
        <w:gridCol w:w="1321"/>
        <w:gridCol w:w="1709"/>
        <w:gridCol w:w="1398"/>
        <w:gridCol w:w="1869"/>
      </w:tblGrid>
      <w:tr w:rsidR="00583439" w14:paraId="3C3F6A08" w14:textId="77777777" w:rsidTr="00AE7279">
        <w:trPr>
          <w:jc w:val="center"/>
        </w:trPr>
        <w:tc>
          <w:tcPr>
            <w:tcW w:w="1471" w:type="dxa"/>
          </w:tcPr>
          <w:p w14:paraId="6C5997D4" w14:textId="77777777" w:rsidR="00583439" w:rsidRDefault="00583439" w:rsidP="00AE7279">
            <w:pPr>
              <w:spacing w:line="276" w:lineRule="auto"/>
              <w:jc w:val="center"/>
              <w:rPr>
                <w:rFonts w:ascii="Times New Roman" w:hAnsi="Times New Roman" w:cs="Times New Roman"/>
              </w:rPr>
            </w:pPr>
          </w:p>
        </w:tc>
        <w:tc>
          <w:tcPr>
            <w:tcW w:w="1471" w:type="dxa"/>
          </w:tcPr>
          <w:p w14:paraId="442297FA" w14:textId="77777777" w:rsidR="00583439" w:rsidRDefault="00583439" w:rsidP="00AE7279">
            <w:pPr>
              <w:spacing w:line="276" w:lineRule="auto"/>
              <w:jc w:val="center"/>
              <w:rPr>
                <w:rFonts w:ascii="Times New Roman" w:hAnsi="Times New Roman" w:cs="Times New Roman"/>
              </w:rPr>
            </w:pPr>
            <w:r>
              <w:rPr>
                <w:rFonts w:ascii="Times New Roman" w:hAnsi="Times New Roman" w:cs="Times New Roman"/>
              </w:rPr>
              <w:t>EP</w:t>
            </w:r>
          </w:p>
        </w:tc>
        <w:tc>
          <w:tcPr>
            <w:tcW w:w="1471" w:type="dxa"/>
          </w:tcPr>
          <w:p w14:paraId="7E2D2450" w14:textId="25A4796B" w:rsidR="00583439" w:rsidRDefault="00583439" w:rsidP="00955B7C">
            <w:pPr>
              <w:spacing w:line="276" w:lineRule="auto"/>
              <w:jc w:val="center"/>
              <w:rPr>
                <w:rFonts w:ascii="Times New Roman" w:hAnsi="Times New Roman" w:cs="Times New Roman"/>
              </w:rPr>
            </w:pPr>
            <w:r>
              <w:rPr>
                <w:rFonts w:ascii="Times New Roman" w:hAnsi="Times New Roman" w:cs="Times New Roman"/>
              </w:rPr>
              <w:t>BP</w:t>
            </w:r>
            <w:r w:rsidR="00955B7C">
              <w:rPr>
                <w:rFonts w:ascii="Times New Roman" w:hAnsi="Times New Roman" w:cs="Times New Roman"/>
                <w:vertAlign w:val="superscript"/>
              </w:rPr>
              <w:t>ι</w:t>
            </w:r>
          </w:p>
        </w:tc>
        <w:tc>
          <w:tcPr>
            <w:tcW w:w="1471" w:type="dxa"/>
          </w:tcPr>
          <w:p w14:paraId="24D710BE" w14:textId="7DCA53E5" w:rsidR="00583439" w:rsidRDefault="00583439" w:rsidP="00955B7C">
            <w:pPr>
              <w:spacing w:line="276" w:lineRule="auto"/>
              <w:jc w:val="center"/>
              <w:rPr>
                <w:rFonts w:ascii="Times New Roman" w:hAnsi="Times New Roman" w:cs="Times New Roman"/>
              </w:rPr>
            </w:pPr>
            <w:r>
              <w:rPr>
                <w:rFonts w:ascii="Times New Roman" w:hAnsi="Times New Roman" w:cs="Times New Roman"/>
              </w:rPr>
              <w:t>BP</w:t>
            </w:r>
            <w:r w:rsidR="00955B7C">
              <w:rPr>
                <w:rFonts w:ascii="Times New Roman" w:hAnsi="Times New Roman" w:cs="Times New Roman"/>
                <w:vertAlign w:val="superscript"/>
              </w:rPr>
              <w:t>ρ</w:t>
            </w:r>
          </w:p>
        </w:tc>
        <w:tc>
          <w:tcPr>
            <w:tcW w:w="1471" w:type="dxa"/>
          </w:tcPr>
          <w:p w14:paraId="69AA1047" w14:textId="77777777" w:rsidR="00583439" w:rsidRDefault="00583439" w:rsidP="00AE7279">
            <w:pPr>
              <w:spacing w:line="276" w:lineRule="auto"/>
              <w:jc w:val="center"/>
              <w:rPr>
                <w:rFonts w:ascii="Times New Roman" w:hAnsi="Times New Roman" w:cs="Times New Roman"/>
              </w:rPr>
            </w:pPr>
            <w:r>
              <w:rPr>
                <w:rFonts w:ascii="Times New Roman" w:hAnsi="Times New Roman" w:cs="Times New Roman"/>
              </w:rPr>
              <w:t>infinitive</w:t>
            </w:r>
          </w:p>
        </w:tc>
      </w:tr>
      <w:tr w:rsidR="00583439" w14:paraId="21FD7759" w14:textId="77777777" w:rsidTr="00AE7279">
        <w:trPr>
          <w:jc w:val="center"/>
        </w:trPr>
        <w:tc>
          <w:tcPr>
            <w:tcW w:w="1471" w:type="dxa"/>
          </w:tcPr>
          <w:p w14:paraId="67D38082" w14:textId="77777777" w:rsidR="00583439" w:rsidRPr="00014E28" w:rsidRDefault="00583439" w:rsidP="00AE7279">
            <w:pPr>
              <w:spacing w:line="276" w:lineRule="auto"/>
              <w:jc w:val="center"/>
              <w:rPr>
                <w:rFonts w:ascii="Times New Roman" w:hAnsi="Times New Roman" w:cs="Times New Roman"/>
              </w:rPr>
            </w:pPr>
            <w:r w:rsidRPr="00014E28">
              <w:rPr>
                <w:rFonts w:ascii="Times New Roman" w:hAnsi="Times New Roman" w:cs="Times New Roman"/>
              </w:rPr>
              <w:t>1sg</w:t>
            </w:r>
          </w:p>
        </w:tc>
        <w:tc>
          <w:tcPr>
            <w:tcW w:w="1471" w:type="dxa"/>
          </w:tcPr>
          <w:p w14:paraId="37F5DFA2" w14:textId="77777777" w:rsidR="00583439" w:rsidRPr="00014E28" w:rsidRDefault="00583439" w:rsidP="00AE7279">
            <w:pPr>
              <w:spacing w:line="276" w:lineRule="auto"/>
              <w:jc w:val="center"/>
              <w:rPr>
                <w:rFonts w:ascii="Times New Roman" w:hAnsi="Times New Roman" w:cs="Times New Roman"/>
              </w:rPr>
            </w:pPr>
            <w:r w:rsidRPr="00014E28">
              <w:rPr>
                <w:rFonts w:ascii="Times New Roman" w:hAnsi="Times New Roman" w:cs="Times New Roman"/>
              </w:rPr>
              <w:t>cant</w:t>
            </w:r>
            <w:r w:rsidRPr="00014E28">
              <w:rPr>
                <w:rFonts w:ascii="Times New Roman" w:hAnsi="Times New Roman" w:cs="Times New Roman"/>
                <w:b/>
              </w:rPr>
              <w:t>o</w:t>
            </w:r>
          </w:p>
        </w:tc>
        <w:tc>
          <w:tcPr>
            <w:tcW w:w="1471" w:type="dxa"/>
          </w:tcPr>
          <w:p w14:paraId="6E910C9C" w14:textId="77777777" w:rsidR="00583439" w:rsidRPr="00014E28" w:rsidRDefault="00583439" w:rsidP="00AE7279">
            <w:pPr>
              <w:spacing w:line="276" w:lineRule="auto"/>
              <w:jc w:val="center"/>
              <w:rPr>
                <w:rFonts w:ascii="Times New Roman" w:hAnsi="Times New Roman" w:cs="Times New Roman"/>
              </w:rPr>
            </w:pPr>
            <w:r w:rsidRPr="00014E28">
              <w:rPr>
                <w:rFonts w:ascii="Times New Roman" w:hAnsi="Times New Roman" w:cs="Times New Roman"/>
              </w:rPr>
              <w:t>cant</w:t>
            </w:r>
            <w:r w:rsidRPr="00014E28">
              <w:rPr>
                <w:rFonts w:ascii="Times New Roman" w:hAnsi="Times New Roman" w:cs="Times New Roman"/>
                <w:b/>
              </w:rPr>
              <w:t>o</w:t>
            </w:r>
          </w:p>
        </w:tc>
        <w:tc>
          <w:tcPr>
            <w:tcW w:w="1471" w:type="dxa"/>
          </w:tcPr>
          <w:p w14:paraId="4D9DB6CE" w14:textId="77777777" w:rsidR="00583439" w:rsidRPr="00014E28" w:rsidRDefault="00583439" w:rsidP="00AE7279">
            <w:pPr>
              <w:spacing w:line="276" w:lineRule="auto"/>
              <w:jc w:val="center"/>
              <w:rPr>
                <w:rFonts w:ascii="Times New Roman" w:hAnsi="Times New Roman" w:cs="Times New Roman"/>
              </w:rPr>
            </w:pPr>
            <w:r w:rsidRPr="00014E28">
              <w:rPr>
                <w:rFonts w:ascii="Times New Roman" w:hAnsi="Times New Roman" w:cs="Times New Roman"/>
              </w:rPr>
              <w:t>cant</w:t>
            </w:r>
            <w:r w:rsidRPr="00014E28">
              <w:rPr>
                <w:rFonts w:ascii="Times New Roman" w:hAnsi="Times New Roman" w:cs="Times New Roman"/>
                <w:b/>
              </w:rPr>
              <w:t>o</w:t>
            </w:r>
            <w:r w:rsidRPr="00014E28">
              <w:rPr>
                <w:rFonts w:ascii="Times New Roman" w:hAnsi="Times New Roman" w:cs="Times New Roman"/>
              </w:rPr>
              <w:t>/canta</w:t>
            </w:r>
          </w:p>
        </w:tc>
        <w:tc>
          <w:tcPr>
            <w:tcW w:w="1471" w:type="dxa"/>
          </w:tcPr>
          <w:p w14:paraId="367AD9AC" w14:textId="77777777" w:rsidR="00583439" w:rsidRPr="00014E28" w:rsidRDefault="00583439" w:rsidP="00AE7279">
            <w:pPr>
              <w:spacing w:line="276" w:lineRule="auto"/>
              <w:jc w:val="center"/>
              <w:rPr>
                <w:rFonts w:ascii="Times New Roman" w:hAnsi="Times New Roman" w:cs="Times New Roman"/>
              </w:rPr>
            </w:pPr>
            <w:r w:rsidRPr="00014E28">
              <w:rPr>
                <w:rFonts w:ascii="Times New Roman" w:hAnsi="Times New Roman" w:cs="Times New Roman"/>
              </w:rPr>
              <w:t>cantar</w:t>
            </w:r>
          </w:p>
        </w:tc>
      </w:tr>
      <w:tr w:rsidR="00583439" w14:paraId="6E7F7B48" w14:textId="77777777" w:rsidTr="00AE7279">
        <w:trPr>
          <w:jc w:val="center"/>
        </w:trPr>
        <w:tc>
          <w:tcPr>
            <w:tcW w:w="1471" w:type="dxa"/>
          </w:tcPr>
          <w:p w14:paraId="13D85F56" w14:textId="77777777" w:rsidR="00583439" w:rsidRPr="00014E28" w:rsidRDefault="00583439" w:rsidP="00AE7279">
            <w:pPr>
              <w:spacing w:line="276" w:lineRule="auto"/>
              <w:jc w:val="center"/>
              <w:rPr>
                <w:rFonts w:ascii="Times New Roman" w:hAnsi="Times New Roman" w:cs="Times New Roman"/>
              </w:rPr>
            </w:pPr>
            <w:r w:rsidRPr="00014E28">
              <w:rPr>
                <w:rFonts w:ascii="Times New Roman" w:hAnsi="Times New Roman" w:cs="Times New Roman"/>
              </w:rPr>
              <w:t>2sg</w:t>
            </w:r>
          </w:p>
        </w:tc>
        <w:tc>
          <w:tcPr>
            <w:tcW w:w="1471" w:type="dxa"/>
          </w:tcPr>
          <w:p w14:paraId="6ECE1D16" w14:textId="77777777" w:rsidR="00583439" w:rsidRPr="00014E28" w:rsidRDefault="00583439" w:rsidP="00AE7279">
            <w:pPr>
              <w:spacing w:line="276" w:lineRule="auto"/>
              <w:jc w:val="center"/>
              <w:rPr>
                <w:rFonts w:ascii="Times New Roman" w:hAnsi="Times New Roman" w:cs="Times New Roman"/>
              </w:rPr>
            </w:pPr>
            <w:r w:rsidRPr="00014E28">
              <w:rPr>
                <w:rFonts w:ascii="Times New Roman" w:hAnsi="Times New Roman" w:cs="Times New Roman"/>
              </w:rPr>
              <w:t>canta</w:t>
            </w:r>
            <w:r w:rsidRPr="00014E28">
              <w:rPr>
                <w:rFonts w:ascii="Times New Roman" w:hAnsi="Times New Roman" w:cs="Times New Roman"/>
                <w:b/>
              </w:rPr>
              <w:t>s</w:t>
            </w:r>
          </w:p>
        </w:tc>
        <w:tc>
          <w:tcPr>
            <w:tcW w:w="1471" w:type="dxa"/>
          </w:tcPr>
          <w:p w14:paraId="743ED3B1" w14:textId="77777777" w:rsidR="00583439" w:rsidRPr="00014E28" w:rsidRDefault="00583439" w:rsidP="00AE7279">
            <w:pPr>
              <w:spacing w:line="276" w:lineRule="auto"/>
              <w:jc w:val="center"/>
              <w:rPr>
                <w:rFonts w:ascii="Times New Roman" w:hAnsi="Times New Roman" w:cs="Times New Roman"/>
              </w:rPr>
            </w:pPr>
            <w:r w:rsidRPr="00014E28">
              <w:rPr>
                <w:rFonts w:ascii="Times New Roman" w:hAnsi="Times New Roman" w:cs="Times New Roman"/>
              </w:rPr>
              <w:t xml:space="preserve">canta </w:t>
            </w:r>
          </w:p>
        </w:tc>
        <w:tc>
          <w:tcPr>
            <w:tcW w:w="1471" w:type="dxa"/>
          </w:tcPr>
          <w:p w14:paraId="294C3380" w14:textId="77777777" w:rsidR="00583439" w:rsidRPr="00014E28" w:rsidRDefault="00583439" w:rsidP="00AE7279">
            <w:pPr>
              <w:spacing w:line="276" w:lineRule="auto"/>
              <w:jc w:val="center"/>
              <w:rPr>
                <w:rFonts w:ascii="Times New Roman" w:hAnsi="Times New Roman" w:cs="Times New Roman"/>
              </w:rPr>
            </w:pPr>
            <w:r w:rsidRPr="00014E28">
              <w:rPr>
                <w:rFonts w:ascii="Times New Roman" w:hAnsi="Times New Roman" w:cs="Times New Roman"/>
              </w:rPr>
              <w:t>canta</w:t>
            </w:r>
          </w:p>
        </w:tc>
        <w:tc>
          <w:tcPr>
            <w:tcW w:w="1471" w:type="dxa"/>
          </w:tcPr>
          <w:p w14:paraId="6B607543" w14:textId="77777777" w:rsidR="00583439" w:rsidRPr="00014E28" w:rsidRDefault="00583439" w:rsidP="00AE7279">
            <w:pPr>
              <w:spacing w:line="276" w:lineRule="auto"/>
              <w:jc w:val="center"/>
              <w:rPr>
                <w:rFonts w:ascii="Times New Roman" w:hAnsi="Times New Roman" w:cs="Times New Roman"/>
              </w:rPr>
            </w:pPr>
            <w:r w:rsidRPr="00014E28">
              <w:rPr>
                <w:rFonts w:ascii="Times New Roman" w:hAnsi="Times New Roman" w:cs="Times New Roman"/>
              </w:rPr>
              <w:t>cantar</w:t>
            </w:r>
          </w:p>
        </w:tc>
      </w:tr>
      <w:tr w:rsidR="00583439" w14:paraId="1DB6147D" w14:textId="77777777" w:rsidTr="00AE7279">
        <w:trPr>
          <w:jc w:val="center"/>
        </w:trPr>
        <w:tc>
          <w:tcPr>
            <w:tcW w:w="1471" w:type="dxa"/>
          </w:tcPr>
          <w:p w14:paraId="2BA96162" w14:textId="77777777" w:rsidR="00583439" w:rsidRPr="00014E28" w:rsidRDefault="00583439" w:rsidP="00AE7279">
            <w:pPr>
              <w:spacing w:line="276" w:lineRule="auto"/>
              <w:jc w:val="center"/>
              <w:rPr>
                <w:rFonts w:ascii="Times New Roman" w:hAnsi="Times New Roman" w:cs="Times New Roman"/>
              </w:rPr>
            </w:pPr>
            <w:r w:rsidRPr="00014E28">
              <w:rPr>
                <w:rFonts w:ascii="Times New Roman" w:hAnsi="Times New Roman" w:cs="Times New Roman"/>
              </w:rPr>
              <w:t>3sg</w:t>
            </w:r>
          </w:p>
        </w:tc>
        <w:tc>
          <w:tcPr>
            <w:tcW w:w="1471" w:type="dxa"/>
          </w:tcPr>
          <w:p w14:paraId="1C09B98E" w14:textId="77777777" w:rsidR="00583439" w:rsidRPr="00014E28" w:rsidRDefault="00583439" w:rsidP="00AE7279">
            <w:pPr>
              <w:spacing w:line="276" w:lineRule="auto"/>
              <w:jc w:val="center"/>
              <w:rPr>
                <w:rFonts w:ascii="Times New Roman" w:hAnsi="Times New Roman" w:cs="Times New Roman"/>
              </w:rPr>
            </w:pPr>
            <w:r w:rsidRPr="00014E28">
              <w:rPr>
                <w:rFonts w:ascii="Times New Roman" w:hAnsi="Times New Roman" w:cs="Times New Roman"/>
              </w:rPr>
              <w:t>canta</w:t>
            </w:r>
          </w:p>
        </w:tc>
        <w:tc>
          <w:tcPr>
            <w:tcW w:w="1471" w:type="dxa"/>
          </w:tcPr>
          <w:p w14:paraId="3C2044F8" w14:textId="77777777" w:rsidR="00583439" w:rsidRPr="00014E28" w:rsidRDefault="00583439" w:rsidP="00AE7279">
            <w:pPr>
              <w:spacing w:line="276" w:lineRule="auto"/>
              <w:jc w:val="center"/>
              <w:rPr>
                <w:rFonts w:ascii="Times New Roman" w:hAnsi="Times New Roman" w:cs="Times New Roman"/>
              </w:rPr>
            </w:pPr>
            <w:r w:rsidRPr="00014E28">
              <w:rPr>
                <w:rFonts w:ascii="Times New Roman" w:hAnsi="Times New Roman" w:cs="Times New Roman"/>
              </w:rPr>
              <w:t>canta</w:t>
            </w:r>
          </w:p>
        </w:tc>
        <w:tc>
          <w:tcPr>
            <w:tcW w:w="1471" w:type="dxa"/>
          </w:tcPr>
          <w:p w14:paraId="3D02A367" w14:textId="77777777" w:rsidR="00583439" w:rsidRPr="00014E28" w:rsidRDefault="00583439" w:rsidP="00AE7279">
            <w:pPr>
              <w:spacing w:line="276" w:lineRule="auto"/>
              <w:jc w:val="center"/>
              <w:rPr>
                <w:rFonts w:ascii="Times New Roman" w:hAnsi="Times New Roman" w:cs="Times New Roman"/>
              </w:rPr>
            </w:pPr>
            <w:r w:rsidRPr="00014E28">
              <w:rPr>
                <w:rFonts w:ascii="Times New Roman" w:hAnsi="Times New Roman" w:cs="Times New Roman"/>
              </w:rPr>
              <w:t>canta</w:t>
            </w:r>
          </w:p>
        </w:tc>
        <w:tc>
          <w:tcPr>
            <w:tcW w:w="1471" w:type="dxa"/>
          </w:tcPr>
          <w:p w14:paraId="294380EF" w14:textId="77777777" w:rsidR="00583439" w:rsidRPr="00014E28" w:rsidRDefault="00583439" w:rsidP="00AE7279">
            <w:pPr>
              <w:spacing w:line="276" w:lineRule="auto"/>
              <w:jc w:val="center"/>
              <w:rPr>
                <w:rFonts w:ascii="Times New Roman" w:hAnsi="Times New Roman" w:cs="Times New Roman"/>
              </w:rPr>
            </w:pPr>
            <w:r w:rsidRPr="00014E28">
              <w:rPr>
                <w:rFonts w:ascii="Times New Roman" w:hAnsi="Times New Roman" w:cs="Times New Roman"/>
              </w:rPr>
              <w:t>cantar</w:t>
            </w:r>
          </w:p>
        </w:tc>
      </w:tr>
      <w:tr w:rsidR="00583439" w14:paraId="6AE77554" w14:textId="77777777" w:rsidTr="00AE7279">
        <w:trPr>
          <w:jc w:val="center"/>
        </w:trPr>
        <w:tc>
          <w:tcPr>
            <w:tcW w:w="1471" w:type="dxa"/>
          </w:tcPr>
          <w:p w14:paraId="6D3CB3B5" w14:textId="77777777" w:rsidR="00583439" w:rsidRPr="00014E28" w:rsidRDefault="00583439" w:rsidP="00AE7279">
            <w:pPr>
              <w:spacing w:line="276" w:lineRule="auto"/>
              <w:jc w:val="center"/>
              <w:rPr>
                <w:rFonts w:ascii="Times New Roman" w:hAnsi="Times New Roman" w:cs="Times New Roman"/>
              </w:rPr>
            </w:pPr>
            <w:r w:rsidRPr="00014E28">
              <w:rPr>
                <w:rFonts w:ascii="Times New Roman" w:hAnsi="Times New Roman" w:cs="Times New Roman"/>
              </w:rPr>
              <w:t>1pl</w:t>
            </w:r>
          </w:p>
        </w:tc>
        <w:tc>
          <w:tcPr>
            <w:tcW w:w="1471" w:type="dxa"/>
          </w:tcPr>
          <w:p w14:paraId="4CC71EB7" w14:textId="77777777" w:rsidR="00583439" w:rsidRPr="00014E28" w:rsidRDefault="00583439" w:rsidP="00AE7279">
            <w:pPr>
              <w:spacing w:line="276" w:lineRule="auto"/>
              <w:jc w:val="center"/>
              <w:rPr>
                <w:rFonts w:ascii="Times New Roman" w:hAnsi="Times New Roman" w:cs="Times New Roman"/>
              </w:rPr>
            </w:pPr>
            <w:r>
              <w:rPr>
                <w:rFonts w:ascii="Times New Roman" w:hAnsi="Times New Roman" w:cs="Times New Roman"/>
              </w:rPr>
              <w:t>canta</w:t>
            </w:r>
            <w:r w:rsidRPr="00014E28">
              <w:rPr>
                <w:rFonts w:ascii="Times New Roman" w:hAnsi="Times New Roman" w:cs="Times New Roman"/>
                <w:b/>
              </w:rPr>
              <w:t>mos</w:t>
            </w:r>
          </w:p>
        </w:tc>
        <w:tc>
          <w:tcPr>
            <w:tcW w:w="1471" w:type="dxa"/>
          </w:tcPr>
          <w:p w14:paraId="0DF224FB" w14:textId="77777777" w:rsidR="00583439" w:rsidRPr="00014E28" w:rsidRDefault="00583439" w:rsidP="00AE7279">
            <w:pPr>
              <w:spacing w:line="276" w:lineRule="auto"/>
              <w:jc w:val="center"/>
              <w:rPr>
                <w:rFonts w:ascii="Times New Roman" w:hAnsi="Times New Roman" w:cs="Times New Roman"/>
              </w:rPr>
            </w:pPr>
            <w:r>
              <w:rPr>
                <w:rFonts w:ascii="Times New Roman" w:hAnsi="Times New Roman" w:cs="Times New Roman"/>
              </w:rPr>
              <w:t>canta</w:t>
            </w:r>
            <w:r w:rsidRPr="00014E28">
              <w:rPr>
                <w:rFonts w:ascii="Times New Roman" w:hAnsi="Times New Roman" w:cs="Times New Roman"/>
                <w:b/>
              </w:rPr>
              <w:t>mos</w:t>
            </w:r>
            <w:r>
              <w:rPr>
                <w:rFonts w:ascii="Times New Roman" w:hAnsi="Times New Roman" w:cs="Times New Roman"/>
              </w:rPr>
              <w:t>/canta</w:t>
            </w:r>
          </w:p>
        </w:tc>
        <w:tc>
          <w:tcPr>
            <w:tcW w:w="1471" w:type="dxa"/>
          </w:tcPr>
          <w:p w14:paraId="1D816423" w14:textId="77777777" w:rsidR="00583439" w:rsidRPr="00014E28" w:rsidRDefault="00583439" w:rsidP="00AE7279">
            <w:pPr>
              <w:spacing w:line="276" w:lineRule="auto"/>
              <w:jc w:val="center"/>
              <w:rPr>
                <w:rFonts w:ascii="Times New Roman" w:hAnsi="Times New Roman" w:cs="Times New Roman"/>
              </w:rPr>
            </w:pPr>
            <w:r w:rsidRPr="00014E28">
              <w:rPr>
                <w:rFonts w:ascii="Times New Roman" w:hAnsi="Times New Roman" w:cs="Times New Roman"/>
              </w:rPr>
              <w:t>canta</w:t>
            </w:r>
          </w:p>
        </w:tc>
        <w:tc>
          <w:tcPr>
            <w:tcW w:w="1471" w:type="dxa"/>
          </w:tcPr>
          <w:p w14:paraId="07EB59FA" w14:textId="77777777" w:rsidR="00583439" w:rsidRPr="00014E28" w:rsidRDefault="00583439" w:rsidP="00AE7279">
            <w:pPr>
              <w:spacing w:line="276" w:lineRule="auto"/>
              <w:jc w:val="center"/>
              <w:rPr>
                <w:rFonts w:ascii="Times New Roman" w:hAnsi="Times New Roman" w:cs="Times New Roman"/>
              </w:rPr>
            </w:pPr>
            <w:r w:rsidRPr="00014E28">
              <w:rPr>
                <w:rFonts w:ascii="Times New Roman" w:hAnsi="Times New Roman" w:cs="Times New Roman"/>
              </w:rPr>
              <w:t>cantar</w:t>
            </w:r>
            <w:r w:rsidRPr="00014E28">
              <w:rPr>
                <w:rFonts w:ascii="Times New Roman" w:hAnsi="Times New Roman" w:cs="Times New Roman"/>
                <w:b/>
              </w:rPr>
              <w:t>mos</w:t>
            </w:r>
            <w:r>
              <w:rPr>
                <w:rFonts w:ascii="Times New Roman" w:hAnsi="Times New Roman" w:cs="Times New Roman"/>
              </w:rPr>
              <w:t>/cantar</w:t>
            </w:r>
          </w:p>
        </w:tc>
      </w:tr>
      <w:tr w:rsidR="00583439" w14:paraId="7B31397E" w14:textId="77777777" w:rsidTr="00AE7279">
        <w:trPr>
          <w:jc w:val="center"/>
        </w:trPr>
        <w:tc>
          <w:tcPr>
            <w:tcW w:w="1471" w:type="dxa"/>
          </w:tcPr>
          <w:p w14:paraId="4C8D097B" w14:textId="77777777" w:rsidR="00583439" w:rsidRPr="00014E28" w:rsidRDefault="00583439" w:rsidP="00AE7279">
            <w:pPr>
              <w:spacing w:line="276" w:lineRule="auto"/>
              <w:jc w:val="center"/>
              <w:rPr>
                <w:rFonts w:ascii="Times New Roman" w:hAnsi="Times New Roman" w:cs="Times New Roman"/>
              </w:rPr>
            </w:pPr>
            <w:r w:rsidRPr="00014E28">
              <w:rPr>
                <w:rFonts w:ascii="Times New Roman" w:hAnsi="Times New Roman" w:cs="Times New Roman"/>
              </w:rPr>
              <w:t>2pl</w:t>
            </w:r>
          </w:p>
        </w:tc>
        <w:tc>
          <w:tcPr>
            <w:tcW w:w="1471" w:type="dxa"/>
          </w:tcPr>
          <w:p w14:paraId="59B19829" w14:textId="77777777" w:rsidR="00583439" w:rsidRPr="00014E28" w:rsidRDefault="00583439" w:rsidP="00AE7279">
            <w:pPr>
              <w:spacing w:line="276" w:lineRule="auto"/>
              <w:jc w:val="center"/>
              <w:rPr>
                <w:rFonts w:ascii="Times New Roman" w:hAnsi="Times New Roman" w:cs="Times New Roman"/>
              </w:rPr>
            </w:pPr>
            <w:r w:rsidRPr="00014E28">
              <w:rPr>
                <w:rFonts w:ascii="Times New Roman" w:hAnsi="Times New Roman" w:cs="Times New Roman"/>
              </w:rPr>
              <w:t>canta</w:t>
            </w:r>
            <w:r w:rsidRPr="00014E28">
              <w:rPr>
                <w:rFonts w:ascii="Times New Roman" w:hAnsi="Times New Roman" w:cs="Times New Roman"/>
                <w:b/>
              </w:rPr>
              <w:t>m</w:t>
            </w:r>
          </w:p>
        </w:tc>
        <w:tc>
          <w:tcPr>
            <w:tcW w:w="1471" w:type="dxa"/>
          </w:tcPr>
          <w:p w14:paraId="0D274CFE" w14:textId="77777777" w:rsidR="00583439" w:rsidRPr="00014E28" w:rsidRDefault="00583439" w:rsidP="00AE7279">
            <w:pPr>
              <w:spacing w:line="276" w:lineRule="auto"/>
              <w:jc w:val="center"/>
              <w:rPr>
                <w:rFonts w:ascii="Times New Roman" w:hAnsi="Times New Roman" w:cs="Times New Roman"/>
              </w:rPr>
            </w:pPr>
            <w:r w:rsidRPr="00014E28">
              <w:rPr>
                <w:rFonts w:ascii="Times New Roman" w:hAnsi="Times New Roman" w:cs="Times New Roman"/>
              </w:rPr>
              <w:t>canta</w:t>
            </w:r>
            <w:r w:rsidRPr="00014E28">
              <w:rPr>
                <w:rFonts w:ascii="Times New Roman" w:hAnsi="Times New Roman" w:cs="Times New Roman"/>
                <w:b/>
              </w:rPr>
              <w:t>m</w:t>
            </w:r>
            <w:r w:rsidRPr="00014E28">
              <w:rPr>
                <w:rFonts w:ascii="Times New Roman" w:hAnsi="Times New Roman" w:cs="Times New Roman"/>
              </w:rPr>
              <w:t xml:space="preserve"> </w:t>
            </w:r>
          </w:p>
        </w:tc>
        <w:tc>
          <w:tcPr>
            <w:tcW w:w="1471" w:type="dxa"/>
          </w:tcPr>
          <w:p w14:paraId="37C1558F" w14:textId="77777777" w:rsidR="00583439" w:rsidRPr="00014E28" w:rsidRDefault="00583439" w:rsidP="00AE7279">
            <w:pPr>
              <w:spacing w:line="276" w:lineRule="auto"/>
              <w:jc w:val="center"/>
              <w:rPr>
                <w:rFonts w:ascii="Times New Roman" w:hAnsi="Times New Roman" w:cs="Times New Roman"/>
              </w:rPr>
            </w:pPr>
            <w:r>
              <w:rPr>
                <w:rFonts w:ascii="Times New Roman" w:hAnsi="Times New Roman" w:cs="Times New Roman"/>
              </w:rPr>
              <w:t>c</w:t>
            </w:r>
            <w:r w:rsidRPr="00014E28">
              <w:rPr>
                <w:rFonts w:ascii="Times New Roman" w:hAnsi="Times New Roman" w:cs="Times New Roman"/>
              </w:rPr>
              <w:t>anta</w:t>
            </w:r>
            <w:r>
              <w:rPr>
                <w:rFonts w:ascii="Times New Roman" w:hAnsi="Times New Roman" w:cs="Times New Roman"/>
              </w:rPr>
              <w:t>(</w:t>
            </w:r>
            <w:r w:rsidRPr="00014E28">
              <w:rPr>
                <w:rFonts w:ascii="Times New Roman" w:hAnsi="Times New Roman" w:cs="Times New Roman"/>
                <w:b/>
              </w:rPr>
              <w:t>m</w:t>
            </w:r>
            <w:r>
              <w:rPr>
                <w:rFonts w:ascii="Times New Roman" w:hAnsi="Times New Roman" w:cs="Times New Roman"/>
                <w:b/>
              </w:rPr>
              <w:t>)</w:t>
            </w:r>
          </w:p>
        </w:tc>
        <w:tc>
          <w:tcPr>
            <w:tcW w:w="1471" w:type="dxa"/>
          </w:tcPr>
          <w:p w14:paraId="0EFC2C03" w14:textId="77777777" w:rsidR="00583439" w:rsidRPr="00014E28" w:rsidRDefault="00583439" w:rsidP="00AE7279">
            <w:pPr>
              <w:spacing w:line="276" w:lineRule="auto"/>
              <w:jc w:val="center"/>
              <w:rPr>
                <w:rFonts w:ascii="Times New Roman" w:hAnsi="Times New Roman" w:cs="Times New Roman"/>
              </w:rPr>
            </w:pPr>
            <w:r w:rsidRPr="00014E28">
              <w:rPr>
                <w:rFonts w:ascii="Times New Roman" w:hAnsi="Times New Roman" w:cs="Times New Roman"/>
              </w:rPr>
              <w:t>cantar</w:t>
            </w:r>
            <w:r w:rsidRPr="00014E28">
              <w:rPr>
                <w:rFonts w:ascii="Times New Roman" w:hAnsi="Times New Roman" w:cs="Times New Roman"/>
                <w:b/>
              </w:rPr>
              <w:t>em</w:t>
            </w:r>
            <w:r>
              <w:rPr>
                <w:rFonts w:ascii="Times New Roman" w:hAnsi="Times New Roman" w:cs="Times New Roman"/>
              </w:rPr>
              <w:t>/cantar</w:t>
            </w:r>
          </w:p>
        </w:tc>
      </w:tr>
      <w:tr w:rsidR="00583439" w14:paraId="3FD7E7AC" w14:textId="77777777" w:rsidTr="00AE7279">
        <w:trPr>
          <w:jc w:val="center"/>
        </w:trPr>
        <w:tc>
          <w:tcPr>
            <w:tcW w:w="1471" w:type="dxa"/>
          </w:tcPr>
          <w:p w14:paraId="2A777EC7" w14:textId="77777777" w:rsidR="00583439" w:rsidRPr="00014E28" w:rsidRDefault="00583439" w:rsidP="00AE7279">
            <w:pPr>
              <w:spacing w:line="276" w:lineRule="auto"/>
              <w:jc w:val="center"/>
              <w:rPr>
                <w:rFonts w:ascii="Times New Roman" w:hAnsi="Times New Roman" w:cs="Times New Roman"/>
              </w:rPr>
            </w:pPr>
            <w:r w:rsidRPr="00014E28">
              <w:rPr>
                <w:rFonts w:ascii="Times New Roman" w:hAnsi="Times New Roman" w:cs="Times New Roman"/>
              </w:rPr>
              <w:t>3pl</w:t>
            </w:r>
          </w:p>
        </w:tc>
        <w:tc>
          <w:tcPr>
            <w:tcW w:w="1471" w:type="dxa"/>
          </w:tcPr>
          <w:p w14:paraId="45475044" w14:textId="77777777" w:rsidR="00583439" w:rsidRPr="00014E28" w:rsidRDefault="00583439" w:rsidP="00AE7279">
            <w:pPr>
              <w:spacing w:line="276" w:lineRule="auto"/>
              <w:jc w:val="center"/>
              <w:rPr>
                <w:rFonts w:ascii="Times New Roman" w:hAnsi="Times New Roman" w:cs="Times New Roman"/>
              </w:rPr>
            </w:pPr>
            <w:r w:rsidRPr="00014E28">
              <w:rPr>
                <w:rFonts w:ascii="Times New Roman" w:hAnsi="Times New Roman" w:cs="Times New Roman"/>
              </w:rPr>
              <w:t>canta</w:t>
            </w:r>
            <w:r w:rsidRPr="00014E28">
              <w:rPr>
                <w:rFonts w:ascii="Times New Roman" w:hAnsi="Times New Roman" w:cs="Times New Roman"/>
                <w:b/>
              </w:rPr>
              <w:t>m</w:t>
            </w:r>
            <w:r w:rsidRPr="00014E28">
              <w:rPr>
                <w:rFonts w:ascii="Times New Roman" w:hAnsi="Times New Roman" w:cs="Times New Roman"/>
              </w:rPr>
              <w:t xml:space="preserve"> </w:t>
            </w:r>
          </w:p>
        </w:tc>
        <w:tc>
          <w:tcPr>
            <w:tcW w:w="1471" w:type="dxa"/>
          </w:tcPr>
          <w:p w14:paraId="5BDF0E7A" w14:textId="77777777" w:rsidR="00583439" w:rsidRPr="00014E28" w:rsidRDefault="00583439" w:rsidP="00AE7279">
            <w:pPr>
              <w:spacing w:line="276" w:lineRule="auto"/>
              <w:jc w:val="center"/>
              <w:rPr>
                <w:rFonts w:ascii="Times New Roman" w:hAnsi="Times New Roman" w:cs="Times New Roman"/>
              </w:rPr>
            </w:pPr>
            <w:r w:rsidRPr="00014E28">
              <w:rPr>
                <w:rFonts w:ascii="Times New Roman" w:hAnsi="Times New Roman" w:cs="Times New Roman"/>
              </w:rPr>
              <w:t>canta</w:t>
            </w:r>
            <w:r w:rsidRPr="00014E28">
              <w:rPr>
                <w:rFonts w:ascii="Times New Roman" w:hAnsi="Times New Roman" w:cs="Times New Roman"/>
                <w:b/>
              </w:rPr>
              <w:t>m</w:t>
            </w:r>
          </w:p>
        </w:tc>
        <w:tc>
          <w:tcPr>
            <w:tcW w:w="1471" w:type="dxa"/>
          </w:tcPr>
          <w:p w14:paraId="173B4CFE" w14:textId="77777777" w:rsidR="00583439" w:rsidRPr="00014E28" w:rsidRDefault="00583439" w:rsidP="00AE7279">
            <w:pPr>
              <w:spacing w:line="276" w:lineRule="auto"/>
              <w:jc w:val="center"/>
              <w:rPr>
                <w:rFonts w:ascii="Times New Roman" w:hAnsi="Times New Roman" w:cs="Times New Roman"/>
              </w:rPr>
            </w:pPr>
            <w:r>
              <w:rPr>
                <w:rFonts w:ascii="Times New Roman" w:hAnsi="Times New Roman" w:cs="Times New Roman"/>
              </w:rPr>
              <w:t>c</w:t>
            </w:r>
            <w:r w:rsidRPr="00014E28">
              <w:rPr>
                <w:rFonts w:ascii="Times New Roman" w:hAnsi="Times New Roman" w:cs="Times New Roman"/>
              </w:rPr>
              <w:t>anta</w:t>
            </w:r>
            <w:r>
              <w:rPr>
                <w:rFonts w:ascii="Times New Roman" w:hAnsi="Times New Roman" w:cs="Times New Roman"/>
              </w:rPr>
              <w:t>(</w:t>
            </w:r>
            <w:r w:rsidRPr="00014E28">
              <w:rPr>
                <w:rFonts w:ascii="Times New Roman" w:hAnsi="Times New Roman" w:cs="Times New Roman"/>
                <w:b/>
              </w:rPr>
              <w:t>m</w:t>
            </w:r>
            <w:r>
              <w:rPr>
                <w:rFonts w:ascii="Times New Roman" w:hAnsi="Times New Roman" w:cs="Times New Roman"/>
                <w:b/>
              </w:rPr>
              <w:t>)</w:t>
            </w:r>
          </w:p>
        </w:tc>
        <w:tc>
          <w:tcPr>
            <w:tcW w:w="1471" w:type="dxa"/>
          </w:tcPr>
          <w:p w14:paraId="59056A9D" w14:textId="77777777" w:rsidR="00583439" w:rsidRPr="00014E28" w:rsidRDefault="00583439" w:rsidP="00AE7279">
            <w:pPr>
              <w:spacing w:line="276" w:lineRule="auto"/>
              <w:jc w:val="center"/>
              <w:rPr>
                <w:rFonts w:ascii="Times New Roman" w:hAnsi="Times New Roman" w:cs="Times New Roman"/>
              </w:rPr>
            </w:pPr>
            <w:r w:rsidRPr="00014E28">
              <w:rPr>
                <w:rFonts w:ascii="Times New Roman" w:hAnsi="Times New Roman" w:cs="Times New Roman"/>
              </w:rPr>
              <w:t>cantar</w:t>
            </w:r>
            <w:r w:rsidRPr="00014E28">
              <w:rPr>
                <w:rFonts w:ascii="Times New Roman" w:hAnsi="Times New Roman" w:cs="Times New Roman"/>
                <w:b/>
              </w:rPr>
              <w:t>em</w:t>
            </w:r>
            <w:r>
              <w:rPr>
                <w:rFonts w:ascii="Times New Roman" w:hAnsi="Times New Roman" w:cs="Times New Roman"/>
              </w:rPr>
              <w:t>/cantar</w:t>
            </w:r>
          </w:p>
        </w:tc>
      </w:tr>
    </w:tbl>
    <w:p w14:paraId="502C793E" w14:textId="77777777" w:rsidR="00583439" w:rsidRPr="00751CD2" w:rsidRDefault="00583439" w:rsidP="00FE3FB4">
      <w:pPr>
        <w:spacing w:line="480" w:lineRule="auto"/>
        <w:jc w:val="both"/>
        <w:rPr>
          <w:rFonts w:ascii="Times New Roman" w:hAnsi="Times New Roman" w:cs="Times New Roman"/>
        </w:rPr>
      </w:pPr>
    </w:p>
    <w:p w14:paraId="14CAC4EB" w14:textId="633B1A28" w:rsidR="000F2C83" w:rsidRDefault="00FE3FB4" w:rsidP="00FE3FB4">
      <w:pPr>
        <w:spacing w:line="480" w:lineRule="auto"/>
        <w:jc w:val="both"/>
        <w:rPr>
          <w:rFonts w:ascii="Times New Roman" w:hAnsi="Times New Roman" w:cs="Times New Roman"/>
        </w:rPr>
      </w:pPr>
      <w:r>
        <w:rPr>
          <w:rFonts w:ascii="Times New Roman" w:hAnsi="Times New Roman" w:cs="Times New Roman"/>
        </w:rPr>
        <w:t xml:space="preserve">The fact that BP is not a Romance-type pro-drop language is a joint conclusion of </w:t>
      </w:r>
      <w:r w:rsidRPr="0007517C">
        <w:rPr>
          <w:rFonts w:ascii="Times New Roman" w:hAnsi="Times New Roman" w:cs="Times New Roman"/>
        </w:rPr>
        <w:t>Moreira da Silva 19</w:t>
      </w:r>
      <w:r w:rsidR="00D139F7">
        <w:rPr>
          <w:rFonts w:ascii="Times New Roman" w:hAnsi="Times New Roman" w:cs="Times New Roman"/>
        </w:rPr>
        <w:t>8</w:t>
      </w:r>
      <w:r w:rsidRPr="0007517C">
        <w:rPr>
          <w:rFonts w:ascii="Times New Roman" w:hAnsi="Times New Roman" w:cs="Times New Roman"/>
        </w:rPr>
        <w:t>4; Fi</w:t>
      </w:r>
      <w:r>
        <w:rPr>
          <w:rFonts w:ascii="Times New Roman" w:hAnsi="Times New Roman" w:cs="Times New Roman"/>
        </w:rPr>
        <w:t>gueiredo Silva 1994; Duarte 1995</w:t>
      </w:r>
      <w:r w:rsidRPr="0007517C">
        <w:rPr>
          <w:rFonts w:ascii="Times New Roman" w:hAnsi="Times New Roman" w:cs="Times New Roman"/>
        </w:rPr>
        <w:t xml:space="preserve">; </w:t>
      </w:r>
      <w:r>
        <w:rPr>
          <w:rFonts w:ascii="Times New Roman" w:hAnsi="Times New Roman" w:cs="Times New Roman"/>
        </w:rPr>
        <w:t xml:space="preserve">Negrão 1997; Kato 1999; Galves </w:t>
      </w:r>
      <w:r w:rsidR="001E1885">
        <w:rPr>
          <w:rFonts w:ascii="Times New Roman" w:hAnsi="Times New Roman" w:cs="Times New Roman"/>
        </w:rPr>
        <w:t xml:space="preserve">1993, </w:t>
      </w:r>
      <w:r w:rsidRPr="0007517C">
        <w:rPr>
          <w:rFonts w:ascii="Times New Roman" w:hAnsi="Times New Roman" w:cs="Times New Roman"/>
        </w:rPr>
        <w:t xml:space="preserve">2001; </w:t>
      </w:r>
      <w:r>
        <w:rPr>
          <w:rFonts w:ascii="Times New Roman" w:hAnsi="Times New Roman" w:cs="Times New Roman"/>
        </w:rPr>
        <w:t>Modesto 2000</w:t>
      </w:r>
      <w:r w:rsidRPr="0007517C">
        <w:rPr>
          <w:rFonts w:ascii="Times New Roman" w:hAnsi="Times New Roman" w:cs="Times New Roman"/>
        </w:rPr>
        <w:t>; Ferreira 200</w:t>
      </w:r>
      <w:r>
        <w:rPr>
          <w:rFonts w:ascii="Times New Roman" w:hAnsi="Times New Roman" w:cs="Times New Roman"/>
        </w:rPr>
        <w:t>4;</w:t>
      </w:r>
      <w:r w:rsidRPr="0007517C">
        <w:rPr>
          <w:rFonts w:ascii="Times New Roman" w:hAnsi="Times New Roman" w:cs="Times New Roman"/>
        </w:rPr>
        <w:t xml:space="preserve"> Rodrigues 2004; the collection of articles in </w:t>
      </w:r>
      <w:r>
        <w:rPr>
          <w:rFonts w:ascii="Times New Roman" w:hAnsi="Times New Roman" w:cs="Times New Roman"/>
        </w:rPr>
        <w:t xml:space="preserve">Roberts and Kato 1993 and </w:t>
      </w:r>
      <w:r w:rsidRPr="0007517C">
        <w:rPr>
          <w:rFonts w:ascii="Times New Roman" w:hAnsi="Times New Roman" w:cs="Times New Roman"/>
        </w:rPr>
        <w:t>Kato and Negrão 2000.</w:t>
      </w:r>
      <w:r>
        <w:rPr>
          <w:rStyle w:val="Refdenotaderodap"/>
          <w:rFonts w:ascii="Times New Roman" w:hAnsi="Times New Roman" w:cs="Times New Roman"/>
        </w:rPr>
        <w:footnoteReference w:id="7"/>
      </w:r>
      <w:r w:rsidRPr="008D2A3D">
        <w:rPr>
          <w:rFonts w:ascii="Times New Roman" w:hAnsi="Times New Roman" w:cs="Times New Roman"/>
        </w:rPr>
        <w:t xml:space="preserve">  </w:t>
      </w:r>
      <w:r w:rsidR="00AE3156">
        <w:rPr>
          <w:rFonts w:ascii="Times New Roman" w:hAnsi="Times New Roman" w:cs="Times New Roman"/>
        </w:rPr>
        <w:t>Aft</w:t>
      </w:r>
      <w:r>
        <w:rPr>
          <w:rFonts w:ascii="Times New Roman" w:hAnsi="Times New Roman" w:cs="Times New Roman"/>
        </w:rPr>
        <w:t xml:space="preserve">er losing second person morphology (due to the substitution of the second pronoun </w:t>
      </w:r>
      <w:r w:rsidRPr="004E40C1">
        <w:rPr>
          <w:rFonts w:ascii="Times New Roman" w:hAnsi="Times New Roman" w:cs="Times New Roman"/>
          <w:i/>
        </w:rPr>
        <w:t>tu</w:t>
      </w:r>
      <w:r>
        <w:rPr>
          <w:rFonts w:ascii="Times New Roman" w:hAnsi="Times New Roman" w:cs="Times New Roman"/>
        </w:rPr>
        <w:t xml:space="preserve"> ‘you’ by the form </w:t>
      </w:r>
      <w:r w:rsidRPr="004E40C1">
        <w:rPr>
          <w:rFonts w:ascii="Times New Roman" w:hAnsi="Times New Roman" w:cs="Times New Roman"/>
          <w:i/>
        </w:rPr>
        <w:t>você</w:t>
      </w:r>
      <w:r>
        <w:rPr>
          <w:rFonts w:ascii="Times New Roman" w:hAnsi="Times New Roman" w:cs="Times New Roman"/>
        </w:rPr>
        <w:t>) BP cannot license referential null subjects anymore</w:t>
      </w:r>
      <w:r w:rsidR="000F2C83">
        <w:rPr>
          <w:rFonts w:ascii="Times New Roman" w:hAnsi="Times New Roman" w:cs="Times New Roman"/>
        </w:rPr>
        <w:t>, as seen in (</w:t>
      </w:r>
      <w:r w:rsidR="008F7DF0">
        <w:rPr>
          <w:rFonts w:ascii="Times New Roman" w:hAnsi="Times New Roman" w:cs="Times New Roman"/>
        </w:rPr>
        <w:t>5</w:t>
      </w:r>
      <w:r w:rsidR="000F2C83">
        <w:rPr>
          <w:rFonts w:ascii="Times New Roman" w:hAnsi="Times New Roman" w:cs="Times New Roman"/>
        </w:rPr>
        <w:t>)</w:t>
      </w:r>
      <w:r>
        <w:rPr>
          <w:rFonts w:ascii="Times New Roman" w:hAnsi="Times New Roman" w:cs="Times New Roman"/>
        </w:rPr>
        <w:t>.</w:t>
      </w:r>
      <w:r w:rsidR="000F2C83">
        <w:rPr>
          <w:rStyle w:val="Refdenotaderodap"/>
          <w:rFonts w:ascii="Times New Roman" w:hAnsi="Times New Roman" w:cs="Times New Roman"/>
        </w:rPr>
        <w:footnoteReference w:id="8"/>
      </w:r>
      <w:r>
        <w:rPr>
          <w:rFonts w:ascii="Times New Roman" w:hAnsi="Times New Roman" w:cs="Times New Roman"/>
        </w:rPr>
        <w:t xml:space="preserve"> </w:t>
      </w:r>
    </w:p>
    <w:p w14:paraId="5C4E7636" w14:textId="41086851" w:rsidR="000F2C83" w:rsidRPr="007D6BDD" w:rsidRDefault="000F2C83" w:rsidP="00FE3FB4">
      <w:pPr>
        <w:spacing w:line="480" w:lineRule="auto"/>
        <w:jc w:val="both"/>
        <w:rPr>
          <w:rFonts w:ascii="Times New Roman" w:hAnsi="Times New Roman" w:cs="Times New Roman"/>
          <w:lang w:val="pt-BR"/>
        </w:rPr>
      </w:pPr>
      <w:r>
        <w:rPr>
          <w:rFonts w:ascii="Times New Roman" w:hAnsi="Times New Roman" w:cs="Times New Roman"/>
        </w:rPr>
        <w:tab/>
      </w:r>
      <w:r w:rsidRPr="007D6BDD">
        <w:rPr>
          <w:rFonts w:ascii="Times New Roman" w:hAnsi="Times New Roman" w:cs="Times New Roman"/>
          <w:lang w:val="pt-BR"/>
        </w:rPr>
        <w:t>(</w:t>
      </w:r>
      <w:r w:rsidR="008F7DF0" w:rsidRPr="007D6BDD">
        <w:rPr>
          <w:rFonts w:ascii="Times New Roman" w:hAnsi="Times New Roman" w:cs="Times New Roman"/>
          <w:lang w:val="pt-BR"/>
        </w:rPr>
        <w:t>5</w:t>
      </w:r>
      <w:r w:rsidRPr="007D6BDD">
        <w:rPr>
          <w:rFonts w:ascii="Times New Roman" w:hAnsi="Times New Roman" w:cs="Times New Roman"/>
          <w:lang w:val="pt-BR"/>
        </w:rPr>
        <w:t>)</w:t>
      </w:r>
      <w:r w:rsidRPr="007D6BDD">
        <w:rPr>
          <w:rFonts w:ascii="Times New Roman" w:hAnsi="Times New Roman" w:cs="Times New Roman"/>
          <w:lang w:val="pt-BR"/>
        </w:rPr>
        <w:tab/>
        <w:t xml:space="preserve">a. </w:t>
      </w:r>
      <w:r w:rsidRPr="007D6BDD">
        <w:rPr>
          <w:rFonts w:ascii="Times New Roman" w:hAnsi="Times New Roman" w:cs="Times New Roman"/>
          <w:lang w:val="pt-BR"/>
        </w:rPr>
        <w:tab/>
        <w:t>O que *(eu</w:t>
      </w:r>
      <w:r w:rsidR="003A5B7B" w:rsidRPr="007D6BDD">
        <w:rPr>
          <w:rFonts w:ascii="Times New Roman" w:hAnsi="Times New Roman" w:cs="Times New Roman"/>
          <w:lang w:val="pt-BR"/>
        </w:rPr>
        <w:t>) quero é sambar</w:t>
      </w:r>
      <w:r w:rsidRPr="007D6BDD">
        <w:rPr>
          <w:rFonts w:ascii="Times New Roman" w:hAnsi="Times New Roman" w:cs="Times New Roman"/>
          <w:lang w:val="pt-BR"/>
        </w:rPr>
        <w:t xml:space="preserve">. </w:t>
      </w:r>
    </w:p>
    <w:p w14:paraId="013FBB29" w14:textId="6E1FF757" w:rsidR="000F2C83" w:rsidRPr="000F2C83" w:rsidRDefault="000F2C83" w:rsidP="00FE3FB4">
      <w:pPr>
        <w:spacing w:line="480" w:lineRule="auto"/>
        <w:jc w:val="both"/>
        <w:rPr>
          <w:rFonts w:ascii="Times New Roman" w:hAnsi="Times New Roman" w:cs="Times New Roman"/>
        </w:rPr>
      </w:pPr>
      <w:r w:rsidRPr="007D6BDD">
        <w:rPr>
          <w:rFonts w:ascii="Times New Roman" w:hAnsi="Times New Roman" w:cs="Times New Roman"/>
          <w:lang w:val="pt-BR"/>
        </w:rPr>
        <w:tab/>
      </w:r>
      <w:r w:rsidRPr="007D6BDD">
        <w:rPr>
          <w:rFonts w:ascii="Times New Roman" w:hAnsi="Times New Roman" w:cs="Times New Roman"/>
          <w:lang w:val="pt-BR"/>
        </w:rPr>
        <w:tab/>
      </w:r>
      <w:r w:rsidRPr="007D6BDD">
        <w:rPr>
          <w:rFonts w:ascii="Times New Roman" w:hAnsi="Times New Roman" w:cs="Times New Roman"/>
          <w:lang w:val="pt-BR"/>
        </w:rPr>
        <w:tab/>
      </w:r>
      <w:r>
        <w:rPr>
          <w:rFonts w:ascii="Times New Roman" w:hAnsi="Times New Roman" w:cs="Times New Roman"/>
        </w:rPr>
        <w:t>w</w:t>
      </w:r>
      <w:r w:rsidRPr="000F2C83">
        <w:rPr>
          <w:rFonts w:ascii="Times New Roman" w:hAnsi="Times New Roman" w:cs="Times New Roman"/>
        </w:rPr>
        <w:t xml:space="preserve">hat  </w:t>
      </w:r>
      <w:r>
        <w:rPr>
          <w:rFonts w:ascii="Times New Roman" w:hAnsi="Times New Roman" w:cs="Times New Roman"/>
        </w:rPr>
        <w:t xml:space="preserve">   </w:t>
      </w:r>
      <w:r w:rsidRPr="000F2C83">
        <w:rPr>
          <w:rFonts w:ascii="Times New Roman" w:hAnsi="Times New Roman" w:cs="Times New Roman"/>
        </w:rPr>
        <w:t xml:space="preserve">(I) </w:t>
      </w:r>
      <w:r>
        <w:rPr>
          <w:rFonts w:ascii="Times New Roman" w:hAnsi="Times New Roman" w:cs="Times New Roman"/>
        </w:rPr>
        <w:t xml:space="preserve"> </w:t>
      </w:r>
      <w:r w:rsidR="00252826">
        <w:rPr>
          <w:rFonts w:ascii="Times New Roman" w:hAnsi="Times New Roman" w:cs="Times New Roman"/>
        </w:rPr>
        <w:t>want is samba-</w:t>
      </w:r>
      <w:r w:rsidR="003A5B7B" w:rsidRPr="003A5B7B">
        <w:rPr>
          <w:rFonts w:ascii="Times New Roman" w:hAnsi="Times New Roman" w:cs="Times New Roman"/>
          <w:smallCaps/>
        </w:rPr>
        <w:t>inf</w:t>
      </w:r>
    </w:p>
    <w:p w14:paraId="2676DD97" w14:textId="3E42ED26" w:rsidR="000F2C83" w:rsidRPr="000F2C83" w:rsidRDefault="000F2C83" w:rsidP="00FE3FB4">
      <w:pPr>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sidR="003A5B7B">
        <w:rPr>
          <w:rFonts w:ascii="Times New Roman" w:hAnsi="Times New Roman" w:cs="Times New Roman"/>
        </w:rPr>
        <w:t>What I want is to samba.’</w:t>
      </w:r>
    </w:p>
    <w:p w14:paraId="5CA91771" w14:textId="17935D8A" w:rsidR="000F2C83" w:rsidRDefault="000F2C83" w:rsidP="00FE3FB4">
      <w:pPr>
        <w:spacing w:line="480" w:lineRule="auto"/>
        <w:jc w:val="both"/>
        <w:rPr>
          <w:rFonts w:ascii="Times New Roman" w:hAnsi="Times New Roman" w:cs="Times New Roman"/>
          <w:lang w:val="pt-BR"/>
        </w:rPr>
      </w:pPr>
      <w:r w:rsidRPr="000F2C83">
        <w:rPr>
          <w:rFonts w:ascii="Times New Roman" w:hAnsi="Times New Roman" w:cs="Times New Roman"/>
        </w:rPr>
        <w:tab/>
      </w:r>
      <w:r w:rsidRPr="000F2C83">
        <w:rPr>
          <w:rFonts w:ascii="Times New Roman" w:hAnsi="Times New Roman" w:cs="Times New Roman"/>
        </w:rPr>
        <w:tab/>
      </w:r>
      <w:r w:rsidRPr="000F2C83">
        <w:rPr>
          <w:rFonts w:ascii="Times New Roman" w:hAnsi="Times New Roman" w:cs="Times New Roman"/>
          <w:lang w:val="pt-BR"/>
        </w:rPr>
        <w:t xml:space="preserve">b. </w:t>
      </w:r>
      <w:r w:rsidRPr="000F2C83">
        <w:rPr>
          <w:rFonts w:ascii="Times New Roman" w:hAnsi="Times New Roman" w:cs="Times New Roman"/>
          <w:lang w:val="pt-BR"/>
        </w:rPr>
        <w:tab/>
        <w:t xml:space="preserve">O Pedro disse que *(nós) estávamos/parecíamos cansados. </w:t>
      </w:r>
    </w:p>
    <w:p w14:paraId="70E4C732" w14:textId="48FDF8A7" w:rsidR="000F2C83" w:rsidRDefault="000F2C83" w:rsidP="00FE3FB4">
      <w:pPr>
        <w:spacing w:line="480" w:lineRule="auto"/>
        <w:jc w:val="both"/>
        <w:rPr>
          <w:rFonts w:ascii="Times New Roman" w:hAnsi="Times New Roman" w:cs="Times New Roman"/>
        </w:rPr>
      </w:pP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sidRPr="000F2C83">
        <w:rPr>
          <w:rFonts w:ascii="Times New Roman" w:hAnsi="Times New Roman" w:cs="Times New Roman"/>
        </w:rPr>
        <w:t>the Pedro sa</w:t>
      </w:r>
      <w:r>
        <w:rPr>
          <w:rFonts w:ascii="Times New Roman" w:hAnsi="Times New Roman" w:cs="Times New Roman"/>
        </w:rPr>
        <w:t>id that  (we)   were/seemed                tired</w:t>
      </w:r>
    </w:p>
    <w:p w14:paraId="166BF9CE" w14:textId="475B17F2" w:rsidR="000F2C83" w:rsidRPr="000F2C83" w:rsidRDefault="000F2C83" w:rsidP="00FE3FB4">
      <w:pPr>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‘Pedro said that we were/seemed tired.’</w:t>
      </w:r>
    </w:p>
    <w:p w14:paraId="4E4EF28D" w14:textId="4FF099F0" w:rsidR="000F2C83" w:rsidRDefault="000F2C83" w:rsidP="00FE3FB4">
      <w:pPr>
        <w:spacing w:line="480" w:lineRule="auto"/>
        <w:jc w:val="both"/>
        <w:rPr>
          <w:rFonts w:ascii="Times New Roman" w:hAnsi="Times New Roman" w:cs="Times New Roman"/>
          <w:lang w:val="pt-BR"/>
        </w:rPr>
      </w:pPr>
      <w:r w:rsidRPr="000F2C83">
        <w:rPr>
          <w:rFonts w:ascii="Times New Roman" w:hAnsi="Times New Roman" w:cs="Times New Roman"/>
        </w:rPr>
        <w:tab/>
      </w:r>
      <w:r w:rsidRPr="000F2C83">
        <w:rPr>
          <w:rFonts w:ascii="Times New Roman" w:hAnsi="Times New Roman" w:cs="Times New Roman"/>
        </w:rPr>
        <w:tab/>
      </w:r>
      <w:r>
        <w:rPr>
          <w:rFonts w:ascii="Times New Roman" w:hAnsi="Times New Roman" w:cs="Times New Roman"/>
          <w:lang w:val="pt-BR"/>
        </w:rPr>
        <w:t xml:space="preserve">c. </w:t>
      </w:r>
      <w:r>
        <w:rPr>
          <w:rFonts w:ascii="Times New Roman" w:hAnsi="Times New Roman" w:cs="Times New Roman"/>
          <w:lang w:val="pt-BR"/>
        </w:rPr>
        <w:tab/>
        <w:t xml:space="preserve">Eu acho que *(eles) estão na    praia. </w:t>
      </w:r>
    </w:p>
    <w:p w14:paraId="0CB28887" w14:textId="0ED97A57" w:rsidR="000F2C83" w:rsidRDefault="000F2C83" w:rsidP="00FE3FB4">
      <w:pPr>
        <w:spacing w:line="480" w:lineRule="auto"/>
        <w:jc w:val="both"/>
        <w:rPr>
          <w:rFonts w:ascii="Times New Roman" w:hAnsi="Times New Roman" w:cs="Times New Roman"/>
        </w:rPr>
      </w:pP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sidRPr="000F2C83">
        <w:rPr>
          <w:rFonts w:ascii="Times New Roman" w:hAnsi="Times New Roman" w:cs="Times New Roman"/>
        </w:rPr>
        <w:t>I  think  that  (they) are on.the beach</w:t>
      </w:r>
    </w:p>
    <w:p w14:paraId="508C7C02" w14:textId="77777777" w:rsidR="004F3AC6" w:rsidRDefault="000F2C83" w:rsidP="004F3AC6">
      <w:pPr>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 guess they’re on the beach.’</w:t>
      </w:r>
    </w:p>
    <w:p w14:paraId="14A3AD74" w14:textId="657B6750" w:rsidR="004F3AC6" w:rsidRPr="00475574" w:rsidRDefault="004F3AC6" w:rsidP="004F3AC6">
      <w:pPr>
        <w:keepNext/>
        <w:spacing w:line="480" w:lineRule="auto"/>
        <w:jc w:val="both"/>
        <w:rPr>
          <w:rFonts w:ascii="Times New Roman" w:hAnsi="Times New Roman" w:cs="Times New Roman"/>
          <w:lang w:val="pt-BR"/>
        </w:rPr>
      </w:pPr>
      <w:r>
        <w:rPr>
          <w:rFonts w:ascii="Times New Roman" w:hAnsi="Times New Roman" w:cs="Times New Roman"/>
        </w:rPr>
        <w:tab/>
      </w:r>
      <w:r>
        <w:rPr>
          <w:rFonts w:ascii="Times New Roman" w:hAnsi="Times New Roman" w:cs="Times New Roman"/>
        </w:rPr>
        <w:tab/>
      </w:r>
      <w:r>
        <w:rPr>
          <w:rFonts w:ascii="Times New Roman" w:hAnsi="Times New Roman" w:cs="Times New Roman"/>
          <w:lang w:val="pt-BR"/>
        </w:rPr>
        <w:t>d</w:t>
      </w:r>
      <w:r w:rsidRPr="00FA7F06">
        <w:rPr>
          <w:rFonts w:ascii="Times New Roman" w:hAnsi="Times New Roman" w:cs="Times New Roman"/>
          <w:lang w:val="pt-BR"/>
        </w:rPr>
        <w:t xml:space="preserve">. </w:t>
      </w:r>
      <w:r w:rsidRPr="00FA7F06">
        <w:rPr>
          <w:rFonts w:ascii="Times New Roman" w:hAnsi="Times New Roman" w:cs="Times New Roman"/>
          <w:lang w:val="pt-BR"/>
        </w:rPr>
        <w:tab/>
        <w:t>*O Juca</w:t>
      </w:r>
      <w:r w:rsidRPr="00FA7F06">
        <w:rPr>
          <w:rFonts w:ascii="Times New Roman" w:hAnsi="Times New Roman" w:cs="Times New Roman"/>
          <w:vertAlign w:val="subscript"/>
          <w:lang w:val="pt-BR"/>
        </w:rPr>
        <w:t>1</w:t>
      </w:r>
      <w:r w:rsidRPr="00FA7F06">
        <w:rPr>
          <w:rFonts w:ascii="Times New Roman" w:hAnsi="Times New Roman" w:cs="Times New Roman"/>
          <w:lang w:val="pt-BR"/>
        </w:rPr>
        <w:t xml:space="preserve"> disse que  </w:t>
      </w:r>
      <w:r>
        <w:rPr>
          <w:rFonts w:ascii="Times New Roman" w:hAnsi="Times New Roman" w:cs="Times New Roman"/>
          <w:lang w:val="pt-BR"/>
        </w:rPr>
        <w:t>a   Maria</w:t>
      </w:r>
      <w:r w:rsidRPr="00FA7F06">
        <w:rPr>
          <w:rFonts w:ascii="Times New Roman" w:hAnsi="Times New Roman" w:cs="Times New Roman"/>
          <w:vertAlign w:val="subscript"/>
          <w:lang w:val="pt-BR"/>
        </w:rPr>
        <w:t>2</w:t>
      </w:r>
      <w:r>
        <w:rPr>
          <w:rFonts w:ascii="Times New Roman" w:hAnsi="Times New Roman" w:cs="Times New Roman"/>
          <w:lang w:val="pt-BR"/>
        </w:rPr>
        <w:t xml:space="preserve"> acha    que</w:t>
      </w:r>
      <w:r w:rsidRPr="007D20D4">
        <w:rPr>
          <w:rFonts w:ascii="Times New Roman" w:hAnsi="Times New Roman" w:cs="Times New Roman"/>
          <w:lang w:val="pt-BR"/>
        </w:rPr>
        <w:t xml:space="preserve"> </w:t>
      </w:r>
      <w:r>
        <w:rPr>
          <w:rFonts w:ascii="Times New Roman" w:hAnsi="Times New Roman" w:cs="Times New Roman"/>
          <w:i/>
          <w:lang w:val="pt-BR"/>
        </w:rPr>
        <w:t>ec</w:t>
      </w:r>
      <w:r w:rsidRPr="007D20D4">
        <w:rPr>
          <w:rFonts w:ascii="Times New Roman" w:hAnsi="Times New Roman" w:cs="Times New Roman"/>
          <w:vertAlign w:val="subscript"/>
          <w:lang w:val="pt-BR"/>
        </w:rPr>
        <w:t>1</w:t>
      </w:r>
      <w:r w:rsidRPr="007D20D4">
        <w:rPr>
          <w:rFonts w:ascii="Times New Roman" w:hAnsi="Times New Roman" w:cs="Times New Roman"/>
          <w:lang w:val="pt-BR"/>
        </w:rPr>
        <w:t xml:space="preserve"> </w:t>
      </w:r>
      <w:r>
        <w:rPr>
          <w:rFonts w:ascii="Times New Roman" w:hAnsi="Times New Roman" w:cs="Times New Roman"/>
          <w:lang w:val="pt-BR"/>
        </w:rPr>
        <w:t xml:space="preserve">é  feio. </w:t>
      </w:r>
    </w:p>
    <w:p w14:paraId="6641F1B0" w14:textId="2B77A92B" w:rsidR="004F3AC6" w:rsidRDefault="004F3AC6" w:rsidP="004F3AC6">
      <w:pPr>
        <w:keepNext/>
        <w:spacing w:line="480" w:lineRule="auto"/>
        <w:ind w:firstLine="720"/>
        <w:jc w:val="both"/>
        <w:rPr>
          <w:rFonts w:ascii="Times New Roman" w:hAnsi="Times New Roman" w:cs="Times New Roman"/>
        </w:rPr>
      </w:pPr>
      <w:r w:rsidRPr="007D20D4">
        <w:rPr>
          <w:rFonts w:ascii="Times New Roman" w:hAnsi="Times New Roman" w:cs="Times New Roman"/>
          <w:lang w:val="pt-BR"/>
        </w:rPr>
        <w:tab/>
      </w:r>
      <w:r>
        <w:rPr>
          <w:rFonts w:ascii="Times New Roman" w:hAnsi="Times New Roman" w:cs="Times New Roman"/>
          <w:lang w:val="pt-BR"/>
        </w:rPr>
        <w:tab/>
      </w:r>
      <w:r w:rsidRPr="00FA7F06">
        <w:rPr>
          <w:rFonts w:ascii="Times New Roman" w:hAnsi="Times New Roman" w:cs="Times New Roman"/>
        </w:rPr>
        <w:t xml:space="preserve">the Juca   said  that the </w:t>
      </w:r>
      <w:r>
        <w:rPr>
          <w:rFonts w:ascii="Times New Roman" w:hAnsi="Times New Roman" w:cs="Times New Roman"/>
        </w:rPr>
        <w:t>Maria</w:t>
      </w:r>
      <w:r w:rsidRPr="00FA7F06">
        <w:rPr>
          <w:rFonts w:ascii="Times New Roman" w:hAnsi="Times New Roman" w:cs="Times New Roman"/>
        </w:rPr>
        <w:t xml:space="preserve"> </w:t>
      </w:r>
      <w:r>
        <w:rPr>
          <w:rFonts w:ascii="Times New Roman" w:hAnsi="Times New Roman" w:cs="Times New Roman"/>
        </w:rPr>
        <w:t xml:space="preserve"> thinks that</w:t>
      </w:r>
      <w:r w:rsidRPr="00FA7F06">
        <w:rPr>
          <w:rFonts w:ascii="Times New Roman" w:hAnsi="Times New Roman" w:cs="Times New Roman"/>
        </w:rPr>
        <w:t xml:space="preserve">  </w:t>
      </w:r>
      <w:r>
        <w:rPr>
          <w:rFonts w:ascii="Times New Roman" w:hAnsi="Times New Roman" w:cs="Times New Roman"/>
        </w:rPr>
        <w:t xml:space="preserve">     is ugly-</w:t>
      </w:r>
      <w:r w:rsidRPr="00721322">
        <w:rPr>
          <w:rFonts w:ascii="Times New Roman" w:hAnsi="Times New Roman" w:cs="Times New Roman"/>
          <w:smallCaps/>
        </w:rPr>
        <w:t>m</w:t>
      </w:r>
    </w:p>
    <w:p w14:paraId="0AE1CFC5" w14:textId="5DE75171" w:rsidR="004F3AC6" w:rsidRDefault="004F3AC6" w:rsidP="004F3AC6">
      <w:pPr>
        <w:spacing w:line="480" w:lineRule="auto"/>
        <w:ind w:firstLine="72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FA7F06">
        <w:rPr>
          <w:rFonts w:ascii="Times New Roman" w:hAnsi="Times New Roman" w:cs="Times New Roman"/>
        </w:rPr>
        <w:t xml:space="preserve">‘Juca </w:t>
      </w:r>
      <w:r>
        <w:rPr>
          <w:rFonts w:ascii="Times New Roman" w:hAnsi="Times New Roman" w:cs="Times New Roman"/>
        </w:rPr>
        <w:t>said that Maria thinks he is ugly.’</w:t>
      </w:r>
    </w:p>
    <w:p w14:paraId="366DD159" w14:textId="6C7412AA" w:rsidR="004F3AC6" w:rsidRPr="007D20D4" w:rsidRDefault="004F3AC6" w:rsidP="004F3AC6">
      <w:pPr>
        <w:keepNext/>
        <w:spacing w:line="480" w:lineRule="auto"/>
        <w:jc w:val="both"/>
        <w:rPr>
          <w:rFonts w:ascii="Times New Roman" w:hAnsi="Times New Roman" w:cs="Times New Roman"/>
          <w:lang w:val="pt-BR"/>
        </w:rPr>
      </w:pPr>
      <w:r w:rsidRPr="008D2A3D">
        <w:rPr>
          <w:rFonts w:ascii="Times New Roman" w:hAnsi="Times New Roman" w:cs="Times New Roman"/>
        </w:rPr>
        <w:tab/>
      </w:r>
      <w:r>
        <w:rPr>
          <w:rFonts w:ascii="Times New Roman" w:hAnsi="Times New Roman" w:cs="Times New Roman"/>
        </w:rPr>
        <w:tab/>
      </w:r>
      <w:r>
        <w:rPr>
          <w:rFonts w:ascii="Times New Roman" w:hAnsi="Times New Roman" w:cs="Times New Roman"/>
          <w:lang w:val="pt-BR"/>
        </w:rPr>
        <w:t>e</w:t>
      </w:r>
      <w:r w:rsidRPr="007D20D4">
        <w:rPr>
          <w:rFonts w:ascii="Times New Roman" w:hAnsi="Times New Roman" w:cs="Times New Roman"/>
          <w:lang w:val="pt-BR"/>
        </w:rPr>
        <w:t xml:space="preserve">. </w:t>
      </w:r>
      <w:r w:rsidRPr="007D20D4">
        <w:rPr>
          <w:rFonts w:ascii="Times New Roman" w:hAnsi="Times New Roman" w:cs="Times New Roman"/>
          <w:lang w:val="pt-BR"/>
        </w:rPr>
        <w:tab/>
        <w:t xml:space="preserve">*[A  filha  </w:t>
      </w:r>
      <w:r>
        <w:rPr>
          <w:rFonts w:ascii="Times New Roman" w:hAnsi="Times New Roman" w:cs="Times New Roman"/>
          <w:lang w:val="pt-BR"/>
        </w:rPr>
        <w:t xml:space="preserve">     </w:t>
      </w:r>
      <w:r w:rsidRPr="007D20D4">
        <w:rPr>
          <w:rFonts w:ascii="Times New Roman" w:hAnsi="Times New Roman" w:cs="Times New Roman"/>
          <w:lang w:val="pt-BR"/>
        </w:rPr>
        <w:t xml:space="preserve">dos  </w:t>
      </w:r>
      <w:r>
        <w:rPr>
          <w:rFonts w:ascii="Times New Roman" w:hAnsi="Times New Roman" w:cs="Times New Roman"/>
          <w:lang w:val="pt-BR"/>
        </w:rPr>
        <w:t xml:space="preserve">   </w:t>
      </w:r>
      <w:r w:rsidRPr="007D20D4">
        <w:rPr>
          <w:rFonts w:ascii="Times New Roman" w:hAnsi="Times New Roman" w:cs="Times New Roman"/>
          <w:lang w:val="pt-BR"/>
        </w:rPr>
        <w:t>Clinton</w:t>
      </w:r>
      <w:r w:rsidRPr="007D20D4">
        <w:rPr>
          <w:rFonts w:ascii="Times New Roman" w:hAnsi="Times New Roman" w:cs="Times New Roman"/>
          <w:vertAlign w:val="subscript"/>
          <w:lang w:val="pt-BR"/>
        </w:rPr>
        <w:t>1</w:t>
      </w:r>
      <w:r w:rsidRPr="007D20D4">
        <w:rPr>
          <w:rFonts w:ascii="Times New Roman" w:hAnsi="Times New Roman" w:cs="Times New Roman"/>
          <w:lang w:val="pt-BR"/>
        </w:rPr>
        <w:t>]</w:t>
      </w:r>
      <w:r w:rsidRPr="007D20D4">
        <w:rPr>
          <w:rFonts w:ascii="Times New Roman" w:hAnsi="Times New Roman" w:cs="Times New Roman"/>
          <w:vertAlign w:val="subscript"/>
          <w:lang w:val="pt-BR"/>
        </w:rPr>
        <w:t>2</w:t>
      </w:r>
      <w:r w:rsidRPr="007D20D4">
        <w:rPr>
          <w:rFonts w:ascii="Times New Roman" w:hAnsi="Times New Roman" w:cs="Times New Roman"/>
          <w:lang w:val="pt-BR"/>
        </w:rPr>
        <w:t xml:space="preserve">  acha   que </w:t>
      </w:r>
      <w:r>
        <w:rPr>
          <w:rFonts w:ascii="Times New Roman" w:hAnsi="Times New Roman" w:cs="Times New Roman"/>
          <w:i/>
          <w:lang w:val="pt-BR"/>
        </w:rPr>
        <w:t>ec</w:t>
      </w:r>
      <w:r w:rsidRPr="007D20D4">
        <w:rPr>
          <w:rFonts w:ascii="Times New Roman" w:hAnsi="Times New Roman" w:cs="Times New Roman"/>
          <w:vertAlign w:val="subscript"/>
          <w:lang w:val="pt-BR"/>
        </w:rPr>
        <w:t>1</w:t>
      </w:r>
      <w:r w:rsidRPr="007D20D4">
        <w:rPr>
          <w:rFonts w:ascii="Times New Roman" w:hAnsi="Times New Roman" w:cs="Times New Roman"/>
          <w:lang w:val="pt-BR"/>
        </w:rPr>
        <w:t xml:space="preserve"> vão      </w:t>
      </w:r>
    </w:p>
    <w:p w14:paraId="2E050425" w14:textId="6641ED8E" w:rsidR="004F3AC6" w:rsidRDefault="004F3AC6" w:rsidP="004F3AC6">
      <w:pPr>
        <w:keepNext/>
        <w:spacing w:line="480" w:lineRule="auto"/>
        <w:ind w:firstLine="720"/>
        <w:jc w:val="both"/>
        <w:rPr>
          <w:rFonts w:ascii="Times New Roman" w:hAnsi="Times New Roman" w:cs="Times New Roman"/>
        </w:rPr>
      </w:pPr>
      <w:r w:rsidRPr="007D20D4">
        <w:rPr>
          <w:rFonts w:ascii="Times New Roman" w:hAnsi="Times New Roman" w:cs="Times New Roman"/>
          <w:lang w:val="pt-BR"/>
        </w:rPr>
        <w:tab/>
      </w:r>
      <w:r>
        <w:rPr>
          <w:rFonts w:ascii="Times New Roman" w:hAnsi="Times New Roman" w:cs="Times New Roman"/>
          <w:lang w:val="pt-BR"/>
        </w:rPr>
        <w:tab/>
      </w:r>
      <w:r w:rsidRPr="00140239">
        <w:rPr>
          <w:rFonts w:ascii="Times New Roman" w:hAnsi="Times New Roman" w:cs="Times New Roman"/>
          <w:lang w:val="pt-BR"/>
        </w:rPr>
        <w:t xml:space="preserve"> </w:t>
      </w:r>
      <w:r>
        <w:rPr>
          <w:rFonts w:ascii="Times New Roman" w:hAnsi="Times New Roman" w:cs="Times New Roman"/>
        </w:rPr>
        <w:t>the daughter of.the Clintons    thinks that      go-</w:t>
      </w:r>
      <w:r>
        <w:rPr>
          <w:rFonts w:ascii="Times New Roman" w:hAnsi="Times New Roman" w:cs="Times New Roman"/>
          <w:smallCaps/>
        </w:rPr>
        <w:t>prs</w:t>
      </w:r>
      <w:r w:rsidR="00252826">
        <w:rPr>
          <w:rFonts w:ascii="Times New Roman" w:hAnsi="Times New Roman" w:cs="Times New Roman"/>
        </w:rPr>
        <w:t>-</w:t>
      </w:r>
      <w:r w:rsidR="002D5B0A">
        <w:rPr>
          <w:rFonts w:ascii="Times New Roman" w:hAnsi="Times New Roman" w:cs="Times New Roman"/>
          <w:smallCaps/>
        </w:rPr>
        <w:t>3</w:t>
      </w:r>
      <w:r w:rsidRPr="00146DB4">
        <w:rPr>
          <w:rFonts w:ascii="Times New Roman" w:hAnsi="Times New Roman" w:cs="Times New Roman"/>
          <w:smallCaps/>
        </w:rPr>
        <w:t>pl</w:t>
      </w:r>
      <w:r>
        <w:rPr>
          <w:rFonts w:ascii="Times New Roman" w:hAnsi="Times New Roman" w:cs="Times New Roman"/>
        </w:rPr>
        <w:t xml:space="preserve"> </w:t>
      </w:r>
    </w:p>
    <w:p w14:paraId="117CDDDB" w14:textId="5B74E664" w:rsidR="004F3AC6" w:rsidRDefault="004F3AC6" w:rsidP="004F3AC6">
      <w:pPr>
        <w:keepNext/>
        <w:spacing w:line="480" w:lineRule="auto"/>
        <w:ind w:firstLine="72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E6510E">
        <w:rPr>
          <w:rFonts w:ascii="Times New Roman" w:hAnsi="Times New Roman" w:cs="Times New Roman"/>
        </w:rPr>
        <w:t xml:space="preserve">ganhar </w:t>
      </w:r>
      <w:r>
        <w:rPr>
          <w:rFonts w:ascii="Times New Roman" w:hAnsi="Times New Roman" w:cs="Times New Roman"/>
        </w:rPr>
        <w:t xml:space="preserve">  </w:t>
      </w:r>
      <w:r w:rsidRPr="00E6510E">
        <w:rPr>
          <w:rFonts w:ascii="Times New Roman" w:hAnsi="Times New Roman" w:cs="Times New Roman"/>
        </w:rPr>
        <w:t xml:space="preserve">as </w:t>
      </w:r>
      <w:r>
        <w:rPr>
          <w:rFonts w:ascii="Times New Roman" w:hAnsi="Times New Roman" w:cs="Times New Roman"/>
        </w:rPr>
        <w:t xml:space="preserve"> </w:t>
      </w:r>
      <w:r w:rsidRPr="00E6510E">
        <w:rPr>
          <w:rFonts w:ascii="Times New Roman" w:hAnsi="Times New Roman" w:cs="Times New Roman"/>
        </w:rPr>
        <w:t xml:space="preserve">eleições. </w:t>
      </w:r>
      <w:r w:rsidRPr="00E6510E">
        <w:rPr>
          <w:rFonts w:ascii="Times New Roman" w:hAnsi="Times New Roman" w:cs="Times New Roman"/>
        </w:rPr>
        <w:tab/>
      </w:r>
    </w:p>
    <w:p w14:paraId="23F3AF98" w14:textId="77777777" w:rsidR="004F3AC6" w:rsidRDefault="004F3AC6" w:rsidP="004F3AC6">
      <w:pPr>
        <w:keepNext/>
        <w:spacing w:line="480" w:lineRule="auto"/>
        <w:ind w:firstLine="72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win-</w:t>
      </w:r>
      <w:r w:rsidRPr="009A25B4">
        <w:rPr>
          <w:rFonts w:ascii="Times New Roman" w:hAnsi="Times New Roman" w:cs="Times New Roman"/>
          <w:smallCaps/>
        </w:rPr>
        <w:t>inf</w:t>
      </w:r>
      <w:r>
        <w:rPr>
          <w:rFonts w:ascii="Times New Roman" w:hAnsi="Times New Roman" w:cs="Times New Roman"/>
        </w:rPr>
        <w:t xml:space="preserve"> the elections</w:t>
      </w:r>
    </w:p>
    <w:p w14:paraId="5E0E64D4" w14:textId="6FC06990" w:rsidR="004F3AC6" w:rsidRPr="008D2A3D" w:rsidRDefault="00887E3D" w:rsidP="004F3AC6">
      <w:pPr>
        <w:keepNext/>
        <w:spacing w:line="480" w:lineRule="auto"/>
        <w:ind w:firstLine="72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4F3AC6">
        <w:rPr>
          <w:rFonts w:ascii="Times New Roman" w:hAnsi="Times New Roman" w:cs="Times New Roman"/>
        </w:rPr>
        <w:t>‘The Clintons’ daughter thinks that they will win the elections.’</w:t>
      </w:r>
    </w:p>
    <w:p w14:paraId="3E1FB94B" w14:textId="25317BCF" w:rsidR="004F3AC6" w:rsidRDefault="004F3AC6" w:rsidP="00FE3FB4">
      <w:pPr>
        <w:spacing w:line="480" w:lineRule="auto"/>
        <w:jc w:val="both"/>
        <w:rPr>
          <w:rFonts w:ascii="Times New Roman" w:hAnsi="Times New Roman" w:cs="Times New Roman"/>
        </w:rPr>
      </w:pPr>
      <w:r>
        <w:rPr>
          <w:rFonts w:ascii="Times New Roman" w:hAnsi="Times New Roman" w:cs="Times New Roman"/>
        </w:rPr>
        <w:t>Example (</w:t>
      </w:r>
      <w:r w:rsidR="008F7DF0">
        <w:rPr>
          <w:rFonts w:ascii="Times New Roman" w:hAnsi="Times New Roman" w:cs="Times New Roman"/>
        </w:rPr>
        <w:t>5</w:t>
      </w:r>
      <w:r>
        <w:rPr>
          <w:rFonts w:ascii="Times New Roman" w:hAnsi="Times New Roman" w:cs="Times New Roman"/>
        </w:rPr>
        <w:t xml:space="preserve">d) shows that a null </w:t>
      </w:r>
      <w:r w:rsidR="00DC36A6">
        <w:rPr>
          <w:rFonts w:ascii="Times New Roman" w:hAnsi="Times New Roman" w:cs="Times New Roman"/>
        </w:rPr>
        <w:t xml:space="preserve">finite </w:t>
      </w:r>
      <w:r>
        <w:rPr>
          <w:rFonts w:ascii="Times New Roman" w:hAnsi="Times New Roman" w:cs="Times New Roman"/>
        </w:rPr>
        <w:t xml:space="preserve">subject </w:t>
      </w:r>
      <w:r w:rsidR="00DC36A6">
        <w:rPr>
          <w:rFonts w:ascii="Times New Roman" w:hAnsi="Times New Roman" w:cs="Times New Roman"/>
        </w:rPr>
        <w:t>in BP must have a local</w:t>
      </w:r>
      <w:r>
        <w:rPr>
          <w:rFonts w:ascii="Times New Roman" w:hAnsi="Times New Roman" w:cs="Times New Roman"/>
        </w:rPr>
        <w:t xml:space="preserve"> antecedent, which is relevant, since examples like (</w:t>
      </w:r>
      <w:r w:rsidR="008F7DF0">
        <w:rPr>
          <w:rFonts w:ascii="Times New Roman" w:hAnsi="Times New Roman" w:cs="Times New Roman"/>
        </w:rPr>
        <w:t>6</w:t>
      </w:r>
      <w:r>
        <w:rPr>
          <w:rFonts w:ascii="Times New Roman" w:hAnsi="Times New Roman" w:cs="Times New Roman"/>
        </w:rPr>
        <w:t xml:space="preserve">) are fully grammatical (and used in speech, most importantly). </w:t>
      </w:r>
      <w:r w:rsidR="00887E3D">
        <w:rPr>
          <w:rFonts w:ascii="Times New Roman" w:hAnsi="Times New Roman" w:cs="Times New Roman"/>
        </w:rPr>
        <w:t>Example (</w:t>
      </w:r>
      <w:r w:rsidR="008F7DF0">
        <w:rPr>
          <w:rFonts w:ascii="Times New Roman" w:hAnsi="Times New Roman" w:cs="Times New Roman"/>
        </w:rPr>
        <w:t>5</w:t>
      </w:r>
      <w:r w:rsidR="00887E3D">
        <w:rPr>
          <w:rFonts w:ascii="Times New Roman" w:hAnsi="Times New Roman" w:cs="Times New Roman"/>
        </w:rPr>
        <w:t xml:space="preserve">e) shows that the antecedent must c-command the null subject. </w:t>
      </w:r>
    </w:p>
    <w:p w14:paraId="3E66F6F7" w14:textId="49CD89B4" w:rsidR="004F3AC6" w:rsidRDefault="004F3AC6" w:rsidP="004F3AC6">
      <w:pPr>
        <w:keepNext/>
        <w:spacing w:line="480" w:lineRule="auto"/>
        <w:ind w:firstLine="397"/>
        <w:jc w:val="both"/>
        <w:rPr>
          <w:rFonts w:ascii="Times New Roman" w:hAnsi="Times New Roman" w:cs="Times New Roman"/>
          <w:lang w:val="pt-BR"/>
        </w:rPr>
      </w:pPr>
      <w:r w:rsidRPr="004F3AC6">
        <w:rPr>
          <w:rFonts w:ascii="Times New Roman" w:hAnsi="Times New Roman" w:cs="Times New Roman"/>
          <w:lang w:val="pt-BR"/>
        </w:rPr>
        <w:t>(</w:t>
      </w:r>
      <w:r w:rsidR="008F7DF0">
        <w:rPr>
          <w:rFonts w:ascii="Times New Roman" w:hAnsi="Times New Roman" w:cs="Times New Roman"/>
          <w:lang w:val="pt-BR"/>
        </w:rPr>
        <w:t>6</w:t>
      </w:r>
      <w:r w:rsidRPr="004F3AC6">
        <w:rPr>
          <w:rFonts w:ascii="Times New Roman" w:hAnsi="Times New Roman" w:cs="Times New Roman"/>
          <w:lang w:val="pt-BR"/>
        </w:rPr>
        <w:t>)</w:t>
      </w:r>
      <w:r w:rsidRPr="004F3AC6">
        <w:rPr>
          <w:rFonts w:ascii="Times New Roman" w:hAnsi="Times New Roman" w:cs="Times New Roman"/>
          <w:lang w:val="pt-BR"/>
        </w:rPr>
        <w:tab/>
      </w:r>
      <w:r>
        <w:rPr>
          <w:rFonts w:ascii="Times New Roman" w:hAnsi="Times New Roman" w:cs="Times New Roman"/>
          <w:lang w:val="pt-BR"/>
        </w:rPr>
        <w:tab/>
        <w:t xml:space="preserve">O   </w:t>
      </w:r>
      <w:r w:rsidRPr="00FA7F06">
        <w:rPr>
          <w:rFonts w:ascii="Times New Roman" w:hAnsi="Times New Roman" w:cs="Times New Roman"/>
          <w:lang w:val="pt-BR"/>
        </w:rPr>
        <w:t>Juca</w:t>
      </w:r>
      <w:r w:rsidRPr="00FA7F06">
        <w:rPr>
          <w:rFonts w:ascii="Times New Roman" w:hAnsi="Times New Roman" w:cs="Times New Roman"/>
          <w:vertAlign w:val="subscript"/>
          <w:lang w:val="pt-BR"/>
        </w:rPr>
        <w:t>1</w:t>
      </w:r>
      <w:r w:rsidRPr="00FA7F06">
        <w:rPr>
          <w:rFonts w:ascii="Times New Roman" w:hAnsi="Times New Roman" w:cs="Times New Roman"/>
          <w:lang w:val="pt-BR"/>
        </w:rPr>
        <w:t xml:space="preserve"> </w:t>
      </w:r>
      <w:r>
        <w:rPr>
          <w:rFonts w:ascii="Times New Roman" w:hAnsi="Times New Roman" w:cs="Times New Roman"/>
          <w:lang w:val="pt-BR"/>
        </w:rPr>
        <w:t xml:space="preserve">disse que </w:t>
      </w:r>
      <w:r>
        <w:rPr>
          <w:rFonts w:ascii="Times New Roman" w:hAnsi="Times New Roman" w:cs="Times New Roman"/>
          <w:i/>
          <w:lang w:val="pt-BR"/>
        </w:rPr>
        <w:t>ec</w:t>
      </w:r>
      <w:r w:rsidRPr="007D20D4">
        <w:rPr>
          <w:rFonts w:ascii="Times New Roman" w:hAnsi="Times New Roman" w:cs="Times New Roman"/>
          <w:vertAlign w:val="subscript"/>
          <w:lang w:val="pt-BR"/>
        </w:rPr>
        <w:t>1</w:t>
      </w:r>
      <w:r w:rsidRPr="007D20D4">
        <w:rPr>
          <w:rFonts w:ascii="Times New Roman" w:hAnsi="Times New Roman" w:cs="Times New Roman"/>
          <w:lang w:val="pt-BR"/>
        </w:rPr>
        <w:t xml:space="preserve"> </w:t>
      </w:r>
      <w:r>
        <w:rPr>
          <w:rFonts w:ascii="Times New Roman" w:hAnsi="Times New Roman" w:cs="Times New Roman"/>
          <w:lang w:val="pt-BR"/>
        </w:rPr>
        <w:t xml:space="preserve">gosta da      Maria. </w:t>
      </w:r>
    </w:p>
    <w:p w14:paraId="0F1D3E32" w14:textId="45221FD6" w:rsidR="004F3AC6" w:rsidRPr="00FA7F06" w:rsidRDefault="004F3AC6" w:rsidP="004F3AC6">
      <w:pPr>
        <w:keepNext/>
        <w:spacing w:line="480" w:lineRule="auto"/>
        <w:jc w:val="both"/>
        <w:rPr>
          <w:rFonts w:ascii="Times New Roman" w:hAnsi="Times New Roman" w:cs="Times New Roman"/>
        </w:rPr>
      </w:pP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sidRPr="00FA7F06">
        <w:rPr>
          <w:rFonts w:ascii="Times New Roman" w:hAnsi="Times New Roman" w:cs="Times New Roman"/>
        </w:rPr>
        <w:t xml:space="preserve">the Juca </w:t>
      </w:r>
      <w:r>
        <w:rPr>
          <w:rFonts w:ascii="Times New Roman" w:hAnsi="Times New Roman" w:cs="Times New Roman"/>
        </w:rPr>
        <w:t xml:space="preserve">  </w:t>
      </w:r>
      <w:r w:rsidRPr="00FA7F06">
        <w:rPr>
          <w:rFonts w:ascii="Times New Roman" w:hAnsi="Times New Roman" w:cs="Times New Roman"/>
        </w:rPr>
        <w:t xml:space="preserve">said </w:t>
      </w:r>
      <w:r>
        <w:rPr>
          <w:rFonts w:ascii="Times New Roman" w:hAnsi="Times New Roman" w:cs="Times New Roman"/>
        </w:rPr>
        <w:t xml:space="preserve"> </w:t>
      </w:r>
      <w:r w:rsidRPr="00FA7F06">
        <w:rPr>
          <w:rFonts w:ascii="Times New Roman" w:hAnsi="Times New Roman" w:cs="Times New Roman"/>
        </w:rPr>
        <w:t xml:space="preserve">that    </w:t>
      </w:r>
      <w:r>
        <w:rPr>
          <w:rFonts w:ascii="Times New Roman" w:hAnsi="Times New Roman" w:cs="Times New Roman"/>
        </w:rPr>
        <w:t xml:space="preserve">  </w:t>
      </w:r>
      <w:r w:rsidRPr="00FA7F06">
        <w:rPr>
          <w:rFonts w:ascii="Times New Roman" w:hAnsi="Times New Roman" w:cs="Times New Roman"/>
        </w:rPr>
        <w:t xml:space="preserve"> likes of.the Maria</w:t>
      </w:r>
    </w:p>
    <w:p w14:paraId="05AEF574" w14:textId="3FCA32E1" w:rsidR="004F3AC6" w:rsidRPr="000F2C83" w:rsidRDefault="004F3AC6" w:rsidP="00FE3FB4">
      <w:pPr>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‘Juca said that he likes Maria.’ </w:t>
      </w:r>
    </w:p>
    <w:p w14:paraId="25F87EF1" w14:textId="4BD784E9" w:rsidR="00893A3B" w:rsidRDefault="004F3AC6" w:rsidP="00FE3FB4">
      <w:pPr>
        <w:spacing w:line="480" w:lineRule="auto"/>
        <w:jc w:val="both"/>
        <w:rPr>
          <w:rFonts w:ascii="Times New Roman" w:hAnsi="Times New Roman" w:cs="Times New Roman"/>
        </w:rPr>
      </w:pPr>
      <w:r>
        <w:rPr>
          <w:rFonts w:ascii="Times New Roman" w:hAnsi="Times New Roman" w:cs="Times New Roman"/>
        </w:rPr>
        <w:t>All examples in (</w:t>
      </w:r>
      <w:r w:rsidR="008F7DF0">
        <w:rPr>
          <w:rFonts w:ascii="Times New Roman" w:hAnsi="Times New Roman" w:cs="Times New Roman"/>
        </w:rPr>
        <w:t>5</w:t>
      </w:r>
      <w:r>
        <w:rPr>
          <w:rFonts w:ascii="Times New Roman" w:hAnsi="Times New Roman" w:cs="Times New Roman"/>
        </w:rPr>
        <w:t xml:space="preserve">) are grammatical in EP, a “strong” Agr language. BP inflection is weak, in the sense of not licensing null referential subjects. </w:t>
      </w:r>
    </w:p>
    <w:p w14:paraId="0079B142" w14:textId="3A8398F5" w:rsidR="00FE3FB4" w:rsidRDefault="008F7DF0" w:rsidP="00FE3FB4">
      <w:pPr>
        <w:spacing w:line="480" w:lineRule="auto"/>
        <w:jc w:val="both"/>
        <w:rPr>
          <w:rFonts w:ascii="Times New Roman" w:hAnsi="Times New Roman" w:cs="Times New Roman"/>
        </w:rPr>
      </w:pPr>
      <w:r>
        <w:rPr>
          <w:rFonts w:ascii="Times New Roman" w:hAnsi="Times New Roman" w:cs="Times New Roman"/>
        </w:rPr>
        <w:tab/>
      </w:r>
      <w:r w:rsidR="00887E3D">
        <w:rPr>
          <w:rFonts w:ascii="Times New Roman" w:hAnsi="Times New Roman" w:cs="Times New Roman"/>
        </w:rPr>
        <w:t>Expectedly, null referential subjects are not common in nonfinite clauses as well</w:t>
      </w:r>
      <w:r w:rsidR="00FE3FB4">
        <w:rPr>
          <w:rFonts w:ascii="Times New Roman" w:hAnsi="Times New Roman" w:cs="Times New Roman"/>
        </w:rPr>
        <w:t xml:space="preserve">. </w:t>
      </w:r>
      <w:r w:rsidR="00887E3D">
        <w:rPr>
          <w:rFonts w:ascii="Times New Roman" w:hAnsi="Times New Roman" w:cs="Times New Roman"/>
        </w:rPr>
        <w:t>I take all examples</w:t>
      </w:r>
      <w:r w:rsidR="00FE3FB4">
        <w:rPr>
          <w:rFonts w:ascii="Times New Roman" w:hAnsi="Times New Roman" w:cs="Times New Roman"/>
        </w:rPr>
        <w:t xml:space="preserve"> in (</w:t>
      </w:r>
      <w:r>
        <w:rPr>
          <w:rFonts w:ascii="Times New Roman" w:hAnsi="Times New Roman" w:cs="Times New Roman"/>
        </w:rPr>
        <w:t>7</w:t>
      </w:r>
      <w:r w:rsidR="00FE3FB4">
        <w:rPr>
          <w:rFonts w:ascii="Times New Roman" w:hAnsi="Times New Roman" w:cs="Times New Roman"/>
        </w:rPr>
        <w:t xml:space="preserve">) below </w:t>
      </w:r>
      <w:r w:rsidR="00887E3D">
        <w:rPr>
          <w:rFonts w:ascii="Times New Roman" w:hAnsi="Times New Roman" w:cs="Times New Roman"/>
        </w:rPr>
        <w:t>to be</w:t>
      </w:r>
      <w:r w:rsidR="00FE3FB4">
        <w:rPr>
          <w:rFonts w:ascii="Times New Roman" w:hAnsi="Times New Roman" w:cs="Times New Roman"/>
        </w:rPr>
        <w:t xml:space="preserve"> ungrammatical in spoken BP (though grammatical in EP</w:t>
      </w:r>
      <w:r w:rsidR="00FE3FB4" w:rsidRPr="00D13E07">
        <w:rPr>
          <w:rFonts w:ascii="Times New Roman" w:hAnsi="Times New Roman" w:cs="Times New Roman"/>
        </w:rPr>
        <w:t xml:space="preserve"> </w:t>
      </w:r>
      <w:r w:rsidR="00FE3FB4">
        <w:rPr>
          <w:rFonts w:ascii="Times New Roman" w:hAnsi="Times New Roman" w:cs="Times New Roman"/>
        </w:rPr>
        <w:t xml:space="preserve">and maybe also in written BP, where inflection is “strong”). </w:t>
      </w:r>
      <w:r w:rsidR="00887E3D">
        <w:rPr>
          <w:rFonts w:ascii="Times New Roman" w:hAnsi="Times New Roman" w:cs="Times New Roman"/>
        </w:rPr>
        <w:t xml:space="preserve">Rodrigues and Hornstein 2013 claim that such sentences are still grammatical, which is very surprising. </w:t>
      </w:r>
    </w:p>
    <w:p w14:paraId="5791D6AA" w14:textId="55EB313B" w:rsidR="00FE3FB4" w:rsidRDefault="00FE3FB4" w:rsidP="00FE3FB4">
      <w:pPr>
        <w:keepNext/>
        <w:spacing w:line="480" w:lineRule="auto"/>
        <w:ind w:firstLine="397"/>
        <w:jc w:val="both"/>
        <w:rPr>
          <w:rFonts w:ascii="Times New Roman" w:hAnsi="Times New Roman" w:cs="Times New Roman"/>
          <w:lang w:val="pt-BR"/>
        </w:rPr>
      </w:pPr>
      <w:r>
        <w:rPr>
          <w:rFonts w:ascii="Times New Roman" w:hAnsi="Times New Roman" w:cs="Times New Roman"/>
          <w:lang w:val="pt-BR"/>
        </w:rPr>
        <w:t>(</w:t>
      </w:r>
      <w:r w:rsidR="008F7DF0">
        <w:rPr>
          <w:rFonts w:ascii="Times New Roman" w:hAnsi="Times New Roman" w:cs="Times New Roman"/>
          <w:lang w:val="pt-BR"/>
        </w:rPr>
        <w:t>7</w:t>
      </w:r>
      <w:r>
        <w:rPr>
          <w:rFonts w:ascii="Times New Roman" w:hAnsi="Times New Roman" w:cs="Times New Roman"/>
          <w:lang w:val="pt-BR"/>
        </w:rPr>
        <w:t>)</w:t>
      </w:r>
      <w:r>
        <w:rPr>
          <w:rFonts w:ascii="Times New Roman" w:hAnsi="Times New Roman" w:cs="Times New Roman"/>
          <w:lang w:val="pt-BR"/>
        </w:rPr>
        <w:tab/>
      </w:r>
      <w:r w:rsidRPr="00D57A41">
        <w:rPr>
          <w:rFonts w:ascii="Times New Roman" w:hAnsi="Times New Roman" w:cs="Times New Roman"/>
          <w:lang w:val="pt-BR"/>
        </w:rPr>
        <w:t>a.</w:t>
      </w:r>
      <w:r>
        <w:rPr>
          <w:rFonts w:ascii="Times New Roman" w:hAnsi="Times New Roman" w:cs="Times New Roman"/>
          <w:lang w:val="pt-BR"/>
        </w:rPr>
        <w:tab/>
        <w:t xml:space="preserve">*[A </w:t>
      </w:r>
      <w:r w:rsidRPr="000C1767">
        <w:rPr>
          <w:rFonts w:ascii="Times New Roman" w:hAnsi="Times New Roman" w:cs="Times New Roman"/>
          <w:lang w:val="pt-BR"/>
        </w:rPr>
        <w:t xml:space="preserve">filha  </w:t>
      </w:r>
      <w:r>
        <w:rPr>
          <w:rFonts w:ascii="Times New Roman" w:hAnsi="Times New Roman" w:cs="Times New Roman"/>
          <w:lang w:val="pt-BR"/>
        </w:rPr>
        <w:t xml:space="preserve">     </w:t>
      </w:r>
      <w:r w:rsidRPr="000C1767">
        <w:rPr>
          <w:rFonts w:ascii="Times New Roman" w:hAnsi="Times New Roman" w:cs="Times New Roman"/>
          <w:lang w:val="pt-BR"/>
        </w:rPr>
        <w:t xml:space="preserve">dos  </w:t>
      </w:r>
      <w:r>
        <w:rPr>
          <w:rFonts w:ascii="Times New Roman" w:hAnsi="Times New Roman" w:cs="Times New Roman"/>
          <w:lang w:val="pt-BR"/>
        </w:rPr>
        <w:t xml:space="preserve">   </w:t>
      </w:r>
      <w:r w:rsidRPr="000C1767">
        <w:rPr>
          <w:rFonts w:ascii="Times New Roman" w:hAnsi="Times New Roman" w:cs="Times New Roman"/>
          <w:lang w:val="pt-BR"/>
        </w:rPr>
        <w:t>Clinton</w:t>
      </w:r>
      <w:r w:rsidRPr="000C1767">
        <w:rPr>
          <w:rFonts w:ascii="Times New Roman" w:hAnsi="Times New Roman" w:cs="Times New Roman"/>
          <w:vertAlign w:val="subscript"/>
          <w:lang w:val="pt-BR"/>
        </w:rPr>
        <w:t>1</w:t>
      </w:r>
      <w:r w:rsidRPr="000C1767">
        <w:rPr>
          <w:rFonts w:ascii="Times New Roman" w:hAnsi="Times New Roman" w:cs="Times New Roman"/>
          <w:lang w:val="pt-BR"/>
        </w:rPr>
        <w:t>]</w:t>
      </w:r>
      <w:r w:rsidRPr="000C1767">
        <w:rPr>
          <w:rFonts w:ascii="Times New Roman" w:hAnsi="Times New Roman" w:cs="Times New Roman"/>
          <w:vertAlign w:val="subscript"/>
          <w:lang w:val="pt-BR"/>
        </w:rPr>
        <w:t>2</w:t>
      </w:r>
      <w:r w:rsidRPr="000C1767">
        <w:rPr>
          <w:rFonts w:ascii="Times New Roman" w:hAnsi="Times New Roman" w:cs="Times New Roman"/>
          <w:lang w:val="pt-BR"/>
        </w:rPr>
        <w:t xml:space="preserve">  </w:t>
      </w:r>
      <w:r>
        <w:rPr>
          <w:rFonts w:ascii="Times New Roman" w:hAnsi="Times New Roman" w:cs="Times New Roman"/>
          <w:lang w:val="pt-BR"/>
        </w:rPr>
        <w:t>lamentou</w:t>
      </w:r>
      <w:r w:rsidRPr="000C1767">
        <w:rPr>
          <w:rFonts w:ascii="Times New Roman" w:hAnsi="Times New Roman" w:cs="Times New Roman"/>
          <w:lang w:val="pt-BR"/>
        </w:rPr>
        <w:t xml:space="preserve"> </w:t>
      </w:r>
      <w:r w:rsidRPr="000C1767">
        <w:rPr>
          <w:rFonts w:ascii="Times New Roman" w:hAnsi="Times New Roman" w:cs="Times New Roman"/>
          <w:i/>
          <w:lang w:val="pt-BR"/>
        </w:rPr>
        <w:t>ec</w:t>
      </w:r>
      <w:r w:rsidRPr="000C1767">
        <w:rPr>
          <w:rFonts w:ascii="Times New Roman" w:hAnsi="Times New Roman" w:cs="Times New Roman"/>
          <w:vertAlign w:val="subscript"/>
          <w:lang w:val="pt-BR"/>
        </w:rPr>
        <w:t>1</w:t>
      </w:r>
      <w:r>
        <w:rPr>
          <w:rFonts w:ascii="Times New Roman" w:hAnsi="Times New Roman" w:cs="Times New Roman"/>
          <w:lang w:val="pt-BR"/>
        </w:rPr>
        <w:t xml:space="preserve"> perderem  </w:t>
      </w:r>
    </w:p>
    <w:p w14:paraId="10E51F9D" w14:textId="51D18600" w:rsidR="00FE3FB4" w:rsidRPr="007316D6" w:rsidRDefault="00FE3FB4" w:rsidP="00FE3FB4">
      <w:pPr>
        <w:keepNext/>
        <w:spacing w:line="480" w:lineRule="auto"/>
        <w:ind w:left="794" w:firstLine="397"/>
        <w:jc w:val="both"/>
        <w:rPr>
          <w:rFonts w:ascii="Times New Roman" w:hAnsi="Times New Roman" w:cs="Times New Roman"/>
        </w:rPr>
      </w:pPr>
      <w:r>
        <w:rPr>
          <w:rFonts w:ascii="Times New Roman" w:hAnsi="Times New Roman" w:cs="Times New Roman"/>
        </w:rPr>
        <w:t>the  daughter of.the Clinton        regretted       loose-</w:t>
      </w:r>
      <w:r w:rsidRPr="00D55B6E">
        <w:rPr>
          <w:rFonts w:ascii="Times New Roman" w:hAnsi="Times New Roman" w:cs="Times New Roman"/>
          <w:smallCaps/>
        </w:rPr>
        <w:t>inf</w:t>
      </w:r>
      <w:r w:rsidR="00252826">
        <w:rPr>
          <w:rFonts w:ascii="Times New Roman" w:hAnsi="Times New Roman" w:cs="Times New Roman"/>
        </w:rPr>
        <w:t>-</w:t>
      </w:r>
      <w:r w:rsidRPr="00E444B6">
        <w:rPr>
          <w:rFonts w:ascii="Times New Roman" w:hAnsi="Times New Roman" w:cs="Times New Roman"/>
          <w:smallCaps/>
        </w:rPr>
        <w:t>pl</w:t>
      </w:r>
      <w:r>
        <w:rPr>
          <w:rFonts w:ascii="Times New Roman" w:hAnsi="Times New Roman" w:cs="Times New Roman"/>
        </w:rPr>
        <w:t xml:space="preserve"> </w:t>
      </w:r>
    </w:p>
    <w:p w14:paraId="40FA7F89" w14:textId="77777777" w:rsidR="00FE3FB4" w:rsidRPr="00D57A41" w:rsidRDefault="00FE3FB4" w:rsidP="00FE3FB4">
      <w:pPr>
        <w:keepNext/>
        <w:spacing w:line="480" w:lineRule="auto"/>
        <w:ind w:left="794" w:firstLine="397"/>
        <w:rPr>
          <w:rFonts w:ascii="Times New Roman" w:hAnsi="Times New Roman" w:cs="Times New Roman"/>
        </w:rPr>
      </w:pPr>
      <w:r w:rsidRPr="00D57A41">
        <w:rPr>
          <w:rFonts w:ascii="Times New Roman" w:hAnsi="Times New Roman" w:cs="Times New Roman"/>
        </w:rPr>
        <w:t xml:space="preserve">as   eleições. </w:t>
      </w:r>
    </w:p>
    <w:p w14:paraId="64FB78C5" w14:textId="77777777" w:rsidR="00FE3FB4" w:rsidRDefault="00FE3FB4" w:rsidP="00FE3FB4">
      <w:pPr>
        <w:keepNext/>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the elections</w:t>
      </w:r>
    </w:p>
    <w:p w14:paraId="1E54FAC8" w14:textId="77777777" w:rsidR="00FE3FB4" w:rsidRPr="008D2A3D" w:rsidRDefault="00FE3FB4" w:rsidP="00FE3FB4">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‘The daughter of the Clintons regretted that they lost the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elections.’</w:t>
      </w:r>
    </w:p>
    <w:p w14:paraId="3D257CA2" w14:textId="77777777" w:rsidR="00FE3FB4" w:rsidRPr="007D20D4" w:rsidRDefault="00FE3FB4" w:rsidP="00FE3FB4">
      <w:pPr>
        <w:keepNext/>
        <w:spacing w:line="480" w:lineRule="auto"/>
        <w:ind w:left="397" w:firstLine="397"/>
        <w:jc w:val="both"/>
        <w:rPr>
          <w:rFonts w:ascii="Times New Roman" w:hAnsi="Times New Roman" w:cs="Times New Roman"/>
          <w:lang w:val="pt-BR"/>
        </w:rPr>
      </w:pPr>
      <w:r w:rsidRPr="007D20D4">
        <w:rPr>
          <w:rFonts w:ascii="Times New Roman" w:hAnsi="Times New Roman" w:cs="Times New Roman"/>
          <w:lang w:val="pt-BR"/>
        </w:rPr>
        <w:t xml:space="preserve">b. </w:t>
      </w:r>
      <w:r w:rsidRPr="007D20D4">
        <w:rPr>
          <w:rFonts w:ascii="Times New Roman" w:hAnsi="Times New Roman" w:cs="Times New Roman"/>
          <w:lang w:val="pt-BR"/>
        </w:rPr>
        <w:tab/>
        <w:t xml:space="preserve">*O </w:t>
      </w:r>
      <w:r>
        <w:rPr>
          <w:rFonts w:ascii="Times New Roman" w:hAnsi="Times New Roman" w:cs="Times New Roman"/>
          <w:lang w:val="pt-BR"/>
        </w:rPr>
        <w:t xml:space="preserve"> </w:t>
      </w:r>
      <w:r w:rsidRPr="007D20D4">
        <w:rPr>
          <w:rFonts w:ascii="Times New Roman" w:hAnsi="Times New Roman" w:cs="Times New Roman"/>
          <w:lang w:val="pt-BR"/>
        </w:rPr>
        <w:t>professor exigiu</w:t>
      </w:r>
      <w:r>
        <w:rPr>
          <w:rFonts w:ascii="Times New Roman" w:hAnsi="Times New Roman" w:cs="Times New Roman"/>
          <w:lang w:val="pt-BR"/>
        </w:rPr>
        <w:t xml:space="preserve"> </w:t>
      </w:r>
      <w:r w:rsidRPr="007D20D4">
        <w:rPr>
          <w:rFonts w:ascii="Times New Roman" w:hAnsi="Times New Roman" w:cs="Times New Roman"/>
          <w:lang w:val="pt-BR"/>
        </w:rPr>
        <w:t xml:space="preserve"> </w:t>
      </w:r>
      <w:r>
        <w:rPr>
          <w:rFonts w:ascii="Times New Roman" w:hAnsi="Times New Roman" w:cs="Times New Roman"/>
          <w:lang w:val="pt-BR"/>
        </w:rPr>
        <w:t xml:space="preserve">  </w:t>
      </w:r>
      <w:r w:rsidRPr="007D20D4">
        <w:rPr>
          <w:rFonts w:ascii="Times New Roman" w:hAnsi="Times New Roman" w:cs="Times New Roman"/>
          <w:i/>
          <w:lang w:val="pt-BR"/>
        </w:rPr>
        <w:t>ec</w:t>
      </w:r>
      <w:r w:rsidRPr="007D20D4">
        <w:rPr>
          <w:rFonts w:ascii="Times New Roman" w:hAnsi="Times New Roman" w:cs="Times New Roman"/>
          <w:lang w:val="pt-BR"/>
        </w:rPr>
        <w:t xml:space="preserve"> fazermos </w:t>
      </w:r>
      <w:r>
        <w:rPr>
          <w:rFonts w:ascii="Times New Roman" w:hAnsi="Times New Roman" w:cs="Times New Roman"/>
          <w:lang w:val="pt-BR"/>
        </w:rPr>
        <w:t xml:space="preserve">  </w:t>
      </w:r>
      <w:r w:rsidRPr="007D20D4">
        <w:rPr>
          <w:rFonts w:ascii="Times New Roman" w:hAnsi="Times New Roman" w:cs="Times New Roman"/>
          <w:lang w:val="pt-BR"/>
        </w:rPr>
        <w:t>um trabalho.</w:t>
      </w:r>
      <w:r>
        <w:rPr>
          <w:rStyle w:val="Refdenotaderodap"/>
          <w:rFonts w:ascii="Times New Roman" w:hAnsi="Times New Roman" w:cs="Times New Roman"/>
        </w:rPr>
        <w:footnoteReference w:id="9"/>
      </w:r>
      <w:r w:rsidRPr="007D20D4">
        <w:rPr>
          <w:rFonts w:ascii="Times New Roman" w:hAnsi="Times New Roman" w:cs="Times New Roman"/>
          <w:lang w:val="pt-BR"/>
        </w:rPr>
        <w:t xml:space="preserve"> </w:t>
      </w:r>
      <w:r w:rsidRPr="007D20D4">
        <w:rPr>
          <w:rFonts w:ascii="Times New Roman" w:hAnsi="Times New Roman" w:cs="Times New Roman"/>
          <w:lang w:val="pt-BR"/>
        </w:rPr>
        <w:tab/>
      </w:r>
    </w:p>
    <w:p w14:paraId="622B329C" w14:textId="257636BE" w:rsidR="00FE3FB4" w:rsidRDefault="00FE3FB4" w:rsidP="00FE3FB4">
      <w:pPr>
        <w:keepNext/>
        <w:spacing w:line="480" w:lineRule="auto"/>
        <w:rPr>
          <w:rFonts w:ascii="Times New Roman" w:hAnsi="Times New Roman" w:cs="Times New Roman"/>
        </w:rPr>
      </w:pPr>
      <w:r w:rsidRPr="00D55B6E">
        <w:rPr>
          <w:rFonts w:ascii="Times New Roman" w:hAnsi="Times New Roman" w:cs="Times New Roman"/>
          <w:lang w:val="pt-BR"/>
        </w:rPr>
        <w:tab/>
      </w:r>
      <w:r w:rsidRPr="00D55B6E">
        <w:rPr>
          <w:rFonts w:ascii="Times New Roman" w:hAnsi="Times New Roman" w:cs="Times New Roman"/>
          <w:lang w:val="pt-BR"/>
        </w:rPr>
        <w:tab/>
      </w:r>
      <w:r w:rsidRPr="00D57A41">
        <w:rPr>
          <w:rFonts w:ascii="Times New Roman" w:hAnsi="Times New Roman" w:cs="Times New Roman"/>
          <w:lang w:val="pt-BR"/>
        </w:rPr>
        <w:t xml:space="preserve">  </w:t>
      </w:r>
      <w:r>
        <w:rPr>
          <w:rFonts w:ascii="Times New Roman" w:hAnsi="Times New Roman" w:cs="Times New Roman"/>
          <w:lang w:val="pt-BR"/>
        </w:rPr>
        <w:tab/>
      </w:r>
      <w:r>
        <w:rPr>
          <w:rFonts w:ascii="Times New Roman" w:hAnsi="Times New Roman" w:cs="Times New Roman"/>
        </w:rPr>
        <w:t xml:space="preserve">the teacher    </w:t>
      </w:r>
      <w:r w:rsidR="00252826">
        <w:rPr>
          <w:rFonts w:ascii="Times New Roman" w:hAnsi="Times New Roman" w:cs="Times New Roman"/>
        </w:rPr>
        <w:t>demanded  do-inf-</w:t>
      </w:r>
      <w:r w:rsidRPr="00E444B6">
        <w:rPr>
          <w:rFonts w:ascii="Times New Roman" w:hAnsi="Times New Roman" w:cs="Times New Roman"/>
          <w:smallCaps/>
        </w:rPr>
        <w:t>1pl</w:t>
      </w:r>
      <w:r>
        <w:rPr>
          <w:rFonts w:ascii="Times New Roman" w:hAnsi="Times New Roman" w:cs="Times New Roman"/>
        </w:rPr>
        <w:t xml:space="preserve"> a   homework</w:t>
      </w:r>
    </w:p>
    <w:p w14:paraId="2E4169C2" w14:textId="77777777" w:rsidR="00FE3FB4" w:rsidRDefault="00FE3FB4" w:rsidP="00FE3FB4">
      <w:pPr>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‘The teacher demanded of us to do a homework.’</w:t>
      </w:r>
      <w:r>
        <w:rPr>
          <w:rFonts w:ascii="Times New Roman" w:hAnsi="Times New Roman" w:cs="Times New Roman"/>
        </w:rPr>
        <w:tab/>
      </w:r>
    </w:p>
    <w:p w14:paraId="1E82FE36" w14:textId="08A6301F" w:rsidR="00FE3FB4" w:rsidRDefault="00887E3D" w:rsidP="00FE3FB4">
      <w:pPr>
        <w:spacing w:line="480" w:lineRule="auto"/>
        <w:jc w:val="both"/>
        <w:rPr>
          <w:rFonts w:ascii="Times New Roman" w:hAnsi="Times New Roman" w:cs="Times New Roman"/>
        </w:rPr>
      </w:pPr>
      <w:r>
        <w:rPr>
          <w:rFonts w:ascii="Times New Roman" w:hAnsi="Times New Roman" w:cs="Times New Roman"/>
        </w:rPr>
        <w:t>The examples in (</w:t>
      </w:r>
      <w:r w:rsidR="008F7DF0">
        <w:rPr>
          <w:rFonts w:ascii="Times New Roman" w:hAnsi="Times New Roman" w:cs="Times New Roman"/>
        </w:rPr>
        <w:t>7</w:t>
      </w:r>
      <w:r>
        <w:rPr>
          <w:rFonts w:ascii="Times New Roman" w:hAnsi="Times New Roman" w:cs="Times New Roman"/>
        </w:rPr>
        <w:t xml:space="preserve">) would be derived by the grammar of “standard BP” (if someone spoke it), so maybe that is where the confusion is. It must be clear that </w:t>
      </w:r>
      <w:r w:rsidR="00FE3FB4">
        <w:rPr>
          <w:rFonts w:ascii="Times New Roman" w:hAnsi="Times New Roman" w:cs="Times New Roman"/>
        </w:rPr>
        <w:t>educated speakers understand the sentences in (</w:t>
      </w:r>
      <w:r w:rsidR="008F7DF0">
        <w:rPr>
          <w:rFonts w:ascii="Times New Roman" w:hAnsi="Times New Roman" w:cs="Times New Roman"/>
        </w:rPr>
        <w:t>7</w:t>
      </w:r>
      <w:r w:rsidR="00FE3FB4">
        <w:rPr>
          <w:rFonts w:ascii="Times New Roman" w:hAnsi="Times New Roman" w:cs="Times New Roman"/>
        </w:rPr>
        <w:t xml:space="preserve">), though they are ungrammatical in the spoken language (or so is claimed in Modesto 2010 and here). </w:t>
      </w:r>
      <w:r>
        <w:rPr>
          <w:rFonts w:ascii="Times New Roman" w:hAnsi="Times New Roman" w:cs="Times New Roman"/>
        </w:rPr>
        <w:t>One has to differentiate standard BP and the inflecting spoken variant of BP. Sentences like (</w:t>
      </w:r>
      <w:r w:rsidR="008F7DF0">
        <w:rPr>
          <w:rFonts w:ascii="Times New Roman" w:hAnsi="Times New Roman" w:cs="Times New Roman"/>
        </w:rPr>
        <w:t>7</w:t>
      </w:r>
      <w:r>
        <w:rPr>
          <w:rFonts w:ascii="Times New Roman" w:hAnsi="Times New Roman" w:cs="Times New Roman"/>
        </w:rPr>
        <w:t xml:space="preserve">) are simply not used in speech. </w:t>
      </w:r>
      <w:r w:rsidR="00FE3FB4">
        <w:rPr>
          <w:rFonts w:ascii="Times New Roman" w:hAnsi="Times New Roman" w:cs="Times New Roman"/>
        </w:rPr>
        <w:t>The sentences in (</w:t>
      </w:r>
      <w:r w:rsidR="008F7DF0">
        <w:rPr>
          <w:rFonts w:ascii="Times New Roman" w:hAnsi="Times New Roman" w:cs="Times New Roman"/>
        </w:rPr>
        <w:t>8</w:t>
      </w:r>
      <w:r w:rsidR="00FE3FB4">
        <w:rPr>
          <w:rFonts w:ascii="Times New Roman" w:hAnsi="Times New Roman" w:cs="Times New Roman"/>
        </w:rPr>
        <w:t xml:space="preserve">), </w:t>
      </w:r>
      <w:r w:rsidR="002E0BF8">
        <w:rPr>
          <w:rFonts w:ascii="Times New Roman" w:hAnsi="Times New Roman" w:cs="Times New Roman"/>
        </w:rPr>
        <w:t>on the other hand, are still used in spoken language</w:t>
      </w:r>
      <w:r w:rsidR="00FE3FB4">
        <w:rPr>
          <w:rFonts w:ascii="Times New Roman" w:hAnsi="Times New Roman" w:cs="Times New Roman"/>
        </w:rPr>
        <w:t>,</w:t>
      </w:r>
      <w:r w:rsidR="002E0BF8">
        <w:rPr>
          <w:rFonts w:ascii="Times New Roman" w:hAnsi="Times New Roman" w:cs="Times New Roman"/>
        </w:rPr>
        <w:t xml:space="preserve"> and</w:t>
      </w:r>
      <w:r w:rsidR="00FE3FB4">
        <w:rPr>
          <w:rFonts w:ascii="Times New Roman" w:hAnsi="Times New Roman" w:cs="Times New Roman"/>
        </w:rPr>
        <w:t xml:space="preserve"> clearly contrast with those in (</w:t>
      </w:r>
      <w:r w:rsidR="008F7DF0">
        <w:rPr>
          <w:rFonts w:ascii="Times New Roman" w:hAnsi="Times New Roman" w:cs="Times New Roman"/>
        </w:rPr>
        <w:t>7</w:t>
      </w:r>
      <w:r w:rsidR="00FE3FB4">
        <w:rPr>
          <w:rFonts w:ascii="Times New Roman" w:hAnsi="Times New Roman" w:cs="Times New Roman"/>
        </w:rPr>
        <w:t>)</w:t>
      </w:r>
      <w:r w:rsidR="002E0BF8">
        <w:rPr>
          <w:rFonts w:ascii="Times New Roman" w:hAnsi="Times New Roman" w:cs="Times New Roman"/>
        </w:rPr>
        <w:t xml:space="preserve"> w.r.t. grammaticality</w:t>
      </w:r>
      <w:r>
        <w:rPr>
          <w:rFonts w:ascii="Times New Roman" w:hAnsi="Times New Roman" w:cs="Times New Roman"/>
        </w:rPr>
        <w:t>. Several examples like (</w:t>
      </w:r>
      <w:r w:rsidR="008F7DF0">
        <w:rPr>
          <w:rFonts w:ascii="Times New Roman" w:hAnsi="Times New Roman" w:cs="Times New Roman"/>
        </w:rPr>
        <w:t>8</w:t>
      </w:r>
      <w:r>
        <w:rPr>
          <w:rFonts w:ascii="Times New Roman" w:hAnsi="Times New Roman" w:cs="Times New Roman"/>
        </w:rPr>
        <w:t xml:space="preserve">) have been collected by me in the past 5 years on several different discourse contexts and media. </w:t>
      </w:r>
      <w:r w:rsidR="002E0BF8">
        <w:rPr>
          <w:rFonts w:ascii="Times New Roman" w:hAnsi="Times New Roman" w:cs="Times New Roman"/>
        </w:rPr>
        <w:t xml:space="preserve">The difference between (7) and (8) is that in the latter sentences the null nonfinite subject has a local c-commanding controller.  </w:t>
      </w:r>
    </w:p>
    <w:p w14:paraId="225F2314" w14:textId="012F806D" w:rsidR="00FE3FB4" w:rsidRDefault="00FE3FB4" w:rsidP="00FE3FB4">
      <w:pPr>
        <w:keepNext/>
        <w:spacing w:line="480" w:lineRule="auto"/>
        <w:ind w:firstLine="397"/>
        <w:jc w:val="both"/>
        <w:rPr>
          <w:rFonts w:ascii="Times New Roman" w:hAnsi="Times New Roman" w:cs="Times New Roman"/>
          <w:lang w:val="pt-BR"/>
        </w:rPr>
      </w:pPr>
      <w:r>
        <w:rPr>
          <w:rFonts w:ascii="Times New Roman" w:hAnsi="Times New Roman" w:cs="Times New Roman"/>
          <w:lang w:val="pt-BR"/>
        </w:rPr>
        <w:t>(</w:t>
      </w:r>
      <w:r w:rsidR="008F7DF0">
        <w:rPr>
          <w:rFonts w:ascii="Times New Roman" w:hAnsi="Times New Roman" w:cs="Times New Roman"/>
          <w:lang w:val="pt-BR"/>
        </w:rPr>
        <w:t>8</w:t>
      </w:r>
      <w:r>
        <w:rPr>
          <w:rFonts w:ascii="Times New Roman" w:hAnsi="Times New Roman" w:cs="Times New Roman"/>
          <w:lang w:val="pt-BR"/>
        </w:rPr>
        <w:t>)</w:t>
      </w:r>
      <w:r>
        <w:rPr>
          <w:rFonts w:ascii="Times New Roman" w:hAnsi="Times New Roman" w:cs="Times New Roman"/>
          <w:lang w:val="pt-BR"/>
        </w:rPr>
        <w:tab/>
      </w:r>
      <w:r w:rsidRPr="007D20D4">
        <w:rPr>
          <w:rFonts w:ascii="Times New Roman" w:hAnsi="Times New Roman" w:cs="Times New Roman"/>
          <w:lang w:val="pt-BR"/>
        </w:rPr>
        <w:t xml:space="preserve">a. </w:t>
      </w:r>
      <w:r w:rsidRPr="007D20D4">
        <w:rPr>
          <w:rFonts w:ascii="Times New Roman" w:hAnsi="Times New Roman" w:cs="Times New Roman"/>
          <w:lang w:val="pt-BR"/>
        </w:rPr>
        <w:tab/>
        <w:t xml:space="preserve">O </w:t>
      </w:r>
      <w:r>
        <w:rPr>
          <w:rFonts w:ascii="Times New Roman" w:hAnsi="Times New Roman" w:cs="Times New Roman"/>
          <w:lang w:val="pt-BR"/>
        </w:rPr>
        <w:t xml:space="preserve">  </w:t>
      </w:r>
      <w:r w:rsidRPr="007D20D4">
        <w:rPr>
          <w:rFonts w:ascii="Times New Roman" w:hAnsi="Times New Roman" w:cs="Times New Roman"/>
          <w:lang w:val="pt-BR"/>
        </w:rPr>
        <w:t>Juca convenceu as</w:t>
      </w:r>
      <w:r>
        <w:rPr>
          <w:rFonts w:ascii="Times New Roman" w:hAnsi="Times New Roman" w:cs="Times New Roman"/>
          <w:lang w:val="pt-BR"/>
        </w:rPr>
        <w:t xml:space="preserve"> </w:t>
      </w:r>
      <w:r w:rsidRPr="007D20D4">
        <w:rPr>
          <w:rFonts w:ascii="Times New Roman" w:hAnsi="Times New Roman" w:cs="Times New Roman"/>
          <w:lang w:val="pt-BR"/>
        </w:rPr>
        <w:t xml:space="preserve"> meninas</w:t>
      </w:r>
      <w:r w:rsidRPr="007D20D4">
        <w:rPr>
          <w:rFonts w:ascii="Times New Roman" w:hAnsi="Times New Roman" w:cs="Times New Roman"/>
          <w:vertAlign w:val="subscript"/>
          <w:lang w:val="pt-BR"/>
        </w:rPr>
        <w:t>1</w:t>
      </w:r>
      <w:r w:rsidRPr="007D20D4">
        <w:rPr>
          <w:rFonts w:ascii="Times New Roman" w:hAnsi="Times New Roman" w:cs="Times New Roman"/>
          <w:lang w:val="pt-BR"/>
        </w:rPr>
        <w:t xml:space="preserve"> a </w:t>
      </w:r>
      <w:r w:rsidRPr="007D20D4">
        <w:rPr>
          <w:rFonts w:ascii="Times New Roman" w:hAnsi="Times New Roman" w:cs="Times New Roman"/>
          <w:i/>
          <w:lang w:val="pt-BR"/>
        </w:rPr>
        <w:t>ec</w:t>
      </w:r>
      <w:r>
        <w:rPr>
          <w:rFonts w:ascii="Times New Roman" w:hAnsi="Times New Roman" w:cs="Times New Roman"/>
          <w:vertAlign w:val="subscript"/>
          <w:lang w:val="pt-BR"/>
        </w:rPr>
        <w:t>1</w:t>
      </w:r>
      <w:r w:rsidRPr="007D20D4">
        <w:rPr>
          <w:rFonts w:ascii="Times New Roman" w:hAnsi="Times New Roman" w:cs="Times New Roman"/>
          <w:lang w:val="pt-BR"/>
        </w:rPr>
        <w:t xml:space="preserve"> ficarem </w:t>
      </w:r>
      <w:r>
        <w:rPr>
          <w:rFonts w:ascii="Times New Roman" w:hAnsi="Times New Roman" w:cs="Times New Roman"/>
          <w:lang w:val="pt-BR"/>
        </w:rPr>
        <w:t xml:space="preserve">        com ele. </w:t>
      </w:r>
    </w:p>
    <w:p w14:paraId="36D1785A" w14:textId="13D78DCC" w:rsidR="00FE3FB4" w:rsidRPr="00EC7E62" w:rsidRDefault="00FE3FB4" w:rsidP="00FE3FB4">
      <w:pPr>
        <w:keepNext/>
        <w:spacing w:line="480" w:lineRule="auto"/>
        <w:jc w:val="both"/>
        <w:rPr>
          <w:rFonts w:ascii="Times New Roman" w:hAnsi="Times New Roman" w:cs="Times New Roman"/>
        </w:rPr>
      </w:pP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rPr>
        <w:t>the Juca convinced the girls        to       stay-</w:t>
      </w:r>
      <w:r w:rsidRPr="00D55B6E">
        <w:rPr>
          <w:rFonts w:ascii="Times New Roman" w:hAnsi="Times New Roman" w:cs="Times New Roman"/>
          <w:smallCaps/>
        </w:rPr>
        <w:t>inf</w:t>
      </w:r>
      <w:r w:rsidR="00252826">
        <w:rPr>
          <w:rFonts w:ascii="Times New Roman" w:hAnsi="Times New Roman" w:cs="Times New Roman"/>
        </w:rPr>
        <w:t>-</w:t>
      </w:r>
      <w:r w:rsidRPr="00E444B6">
        <w:rPr>
          <w:rFonts w:ascii="Times New Roman" w:hAnsi="Times New Roman" w:cs="Times New Roman"/>
          <w:smallCaps/>
        </w:rPr>
        <w:t>pl</w:t>
      </w:r>
      <w:r>
        <w:rPr>
          <w:rFonts w:ascii="Times New Roman" w:hAnsi="Times New Roman" w:cs="Times New Roman"/>
        </w:rPr>
        <w:t xml:space="preserve"> with him</w:t>
      </w:r>
    </w:p>
    <w:p w14:paraId="1D02F67B" w14:textId="77777777" w:rsidR="00FE3FB4" w:rsidRPr="008D2A3D" w:rsidRDefault="00FE3FB4" w:rsidP="00FE3FB4">
      <w:pPr>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‘Juca convinced the girls to stay with him.’</w:t>
      </w:r>
    </w:p>
    <w:p w14:paraId="15B681BC" w14:textId="77777777" w:rsidR="00FE3FB4" w:rsidRDefault="00FE3FB4" w:rsidP="00FE3FB4">
      <w:pPr>
        <w:keepNext/>
        <w:spacing w:line="480" w:lineRule="auto"/>
        <w:rPr>
          <w:rFonts w:ascii="Times New Roman" w:hAnsi="Times New Roman" w:cs="Times New Roman"/>
          <w:lang w:val="pt-BR"/>
        </w:rPr>
      </w:pPr>
      <w:r w:rsidRPr="00C61BE2">
        <w:rPr>
          <w:rFonts w:ascii="Times New Roman" w:hAnsi="Times New Roman" w:cs="Times New Roman"/>
        </w:rPr>
        <w:t xml:space="preserve"> </w:t>
      </w:r>
      <w:r w:rsidRPr="00C61BE2">
        <w:rPr>
          <w:rFonts w:ascii="Times New Roman" w:hAnsi="Times New Roman" w:cs="Times New Roman"/>
        </w:rPr>
        <w:tab/>
      </w:r>
      <w:r w:rsidRPr="00C61BE2">
        <w:rPr>
          <w:rFonts w:ascii="Times New Roman" w:hAnsi="Times New Roman" w:cs="Times New Roman"/>
        </w:rPr>
        <w:tab/>
      </w:r>
      <w:r w:rsidRPr="007D20D4">
        <w:rPr>
          <w:rFonts w:ascii="Times New Roman" w:hAnsi="Times New Roman" w:cs="Times New Roman"/>
          <w:lang w:val="pt-BR"/>
        </w:rPr>
        <w:t xml:space="preserve">b. </w:t>
      </w:r>
      <w:r w:rsidRPr="007D20D4">
        <w:rPr>
          <w:rFonts w:ascii="Times New Roman" w:hAnsi="Times New Roman" w:cs="Times New Roman"/>
          <w:lang w:val="pt-BR"/>
        </w:rPr>
        <w:tab/>
      </w:r>
      <w:r>
        <w:rPr>
          <w:rFonts w:ascii="Times New Roman" w:hAnsi="Times New Roman" w:cs="Times New Roman"/>
          <w:lang w:val="pt-BR"/>
        </w:rPr>
        <w:t>Mesmo depois de muito derrotados  nas     primárias, o Bill</w:t>
      </w:r>
    </w:p>
    <w:p w14:paraId="159BD3DA" w14:textId="77777777" w:rsidR="00FE3FB4" w:rsidRPr="00932A19" w:rsidRDefault="00FE3FB4" w:rsidP="00FE3FB4">
      <w:pPr>
        <w:keepNext/>
        <w:spacing w:line="480" w:lineRule="auto"/>
        <w:rPr>
          <w:rFonts w:ascii="Times New Roman" w:hAnsi="Times New Roman" w:cs="Times New Roman"/>
        </w:rPr>
      </w:pP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rPr>
        <w:t xml:space="preserve">even     after   </w:t>
      </w:r>
      <w:r w:rsidRPr="00932A19">
        <w:rPr>
          <w:rFonts w:ascii="Times New Roman" w:hAnsi="Times New Roman" w:cs="Times New Roman"/>
        </w:rPr>
        <w:t xml:space="preserve"> of much defeated-</w:t>
      </w:r>
      <w:r w:rsidRPr="00932A19">
        <w:rPr>
          <w:rFonts w:ascii="Times New Roman" w:hAnsi="Times New Roman" w:cs="Times New Roman"/>
          <w:smallCaps/>
        </w:rPr>
        <w:t>pl</w:t>
      </w:r>
      <w:r w:rsidRPr="00932A19">
        <w:rPr>
          <w:rFonts w:ascii="Times New Roman" w:hAnsi="Times New Roman" w:cs="Times New Roman"/>
        </w:rPr>
        <w:t xml:space="preserve"> in.the primaries</w:t>
      </w:r>
      <w:r>
        <w:rPr>
          <w:rFonts w:ascii="Times New Roman" w:hAnsi="Times New Roman" w:cs="Times New Roman"/>
        </w:rPr>
        <w:t xml:space="preserve"> the Bill</w:t>
      </w:r>
    </w:p>
    <w:p w14:paraId="161B21C6" w14:textId="77777777" w:rsidR="00FE3FB4" w:rsidRDefault="00FE3FB4" w:rsidP="00FE3FB4">
      <w:pPr>
        <w:keepNext/>
        <w:spacing w:line="480" w:lineRule="auto"/>
        <w:rPr>
          <w:rFonts w:ascii="Times New Roman" w:hAnsi="Times New Roman" w:cs="Times New Roman"/>
          <w:lang w:val="pt-BR"/>
        </w:rPr>
      </w:pPr>
      <w:r w:rsidRPr="00932A19">
        <w:rPr>
          <w:rFonts w:ascii="Times New Roman" w:hAnsi="Times New Roman" w:cs="Times New Roman"/>
        </w:rPr>
        <w:tab/>
      </w:r>
      <w:r w:rsidRPr="00932A19">
        <w:rPr>
          <w:rFonts w:ascii="Times New Roman" w:hAnsi="Times New Roman" w:cs="Times New Roman"/>
        </w:rPr>
        <w:tab/>
      </w:r>
      <w:r w:rsidRPr="00932A19">
        <w:rPr>
          <w:rFonts w:ascii="Times New Roman" w:hAnsi="Times New Roman" w:cs="Times New Roman"/>
        </w:rPr>
        <w:tab/>
      </w:r>
      <w:r w:rsidRPr="007D20D4">
        <w:rPr>
          <w:rFonts w:ascii="Times New Roman" w:hAnsi="Times New Roman" w:cs="Times New Roman"/>
          <w:lang w:val="pt-BR"/>
        </w:rPr>
        <w:t>Clinton</w:t>
      </w:r>
      <w:r w:rsidRPr="007D20D4">
        <w:rPr>
          <w:rFonts w:ascii="Times New Roman" w:hAnsi="Times New Roman" w:cs="Times New Roman"/>
          <w:vertAlign w:val="subscript"/>
          <w:lang w:val="pt-BR"/>
        </w:rPr>
        <w:t>1</w:t>
      </w:r>
      <w:r>
        <w:rPr>
          <w:rFonts w:ascii="Times New Roman" w:hAnsi="Times New Roman" w:cs="Times New Roman"/>
          <w:lang w:val="pt-BR"/>
        </w:rPr>
        <w:t xml:space="preserve"> ainda </w:t>
      </w:r>
      <w:r w:rsidRPr="007D20D4">
        <w:rPr>
          <w:rFonts w:ascii="Times New Roman" w:hAnsi="Times New Roman" w:cs="Times New Roman"/>
          <w:lang w:val="pt-BR"/>
        </w:rPr>
        <w:t xml:space="preserve">espera </w:t>
      </w:r>
      <w:r w:rsidRPr="007D20D4">
        <w:rPr>
          <w:rFonts w:ascii="Times New Roman" w:hAnsi="Times New Roman" w:cs="Times New Roman"/>
          <w:i/>
          <w:lang w:val="pt-BR"/>
        </w:rPr>
        <w:t>ec</w:t>
      </w:r>
      <w:r w:rsidRPr="007D20D4">
        <w:rPr>
          <w:rFonts w:ascii="Times New Roman" w:hAnsi="Times New Roman" w:cs="Times New Roman"/>
          <w:vertAlign w:val="subscript"/>
          <w:lang w:val="pt-BR"/>
        </w:rPr>
        <w:t>1+</w:t>
      </w:r>
      <w:r>
        <w:rPr>
          <w:rFonts w:ascii="Times New Roman" w:hAnsi="Times New Roman" w:cs="Times New Roman"/>
          <w:lang w:val="pt-BR"/>
        </w:rPr>
        <w:t xml:space="preserve"> ganharem     </w:t>
      </w:r>
      <w:r w:rsidRPr="00932A19">
        <w:rPr>
          <w:rFonts w:ascii="Times New Roman" w:hAnsi="Times New Roman" w:cs="Times New Roman"/>
          <w:lang w:val="pt-BR"/>
        </w:rPr>
        <w:t>as   eleições.</w:t>
      </w:r>
    </w:p>
    <w:p w14:paraId="29EB58A9" w14:textId="53361238" w:rsidR="00FE3FB4" w:rsidRPr="00932A19" w:rsidRDefault="00FE3FB4" w:rsidP="00FE3FB4">
      <w:pPr>
        <w:keepNext/>
        <w:spacing w:line="480" w:lineRule="auto"/>
        <w:rPr>
          <w:rFonts w:ascii="Times New Roman" w:hAnsi="Times New Roman" w:cs="Times New Roman"/>
        </w:rPr>
      </w:pP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rPr>
        <w:t>Clinton   still   hopes         win-</w:t>
      </w:r>
      <w:r w:rsidRPr="00D55B6E">
        <w:rPr>
          <w:rFonts w:ascii="Times New Roman" w:hAnsi="Times New Roman" w:cs="Times New Roman"/>
          <w:smallCaps/>
        </w:rPr>
        <w:t>inf</w:t>
      </w:r>
      <w:r w:rsidR="00252826">
        <w:rPr>
          <w:rFonts w:ascii="Times New Roman" w:hAnsi="Times New Roman" w:cs="Times New Roman"/>
        </w:rPr>
        <w:t>-</w:t>
      </w:r>
      <w:r w:rsidRPr="00E444B6">
        <w:rPr>
          <w:rFonts w:ascii="Times New Roman" w:hAnsi="Times New Roman" w:cs="Times New Roman"/>
          <w:smallCaps/>
        </w:rPr>
        <w:t>pl</w:t>
      </w:r>
      <w:r>
        <w:rPr>
          <w:rFonts w:ascii="Times New Roman" w:hAnsi="Times New Roman" w:cs="Times New Roman"/>
        </w:rPr>
        <w:t xml:space="preserve"> the elections</w:t>
      </w:r>
    </w:p>
    <w:p w14:paraId="44B519EB" w14:textId="6A90C716" w:rsidR="00FE3FB4" w:rsidRDefault="00FE3FB4" w:rsidP="00FE3FB4">
      <w:pPr>
        <w:spacing w:line="480" w:lineRule="auto"/>
        <w:ind w:left="1191"/>
        <w:rPr>
          <w:rFonts w:ascii="Times New Roman" w:hAnsi="Times New Roman" w:cs="Times New Roman"/>
        </w:rPr>
      </w:pPr>
      <w:r>
        <w:rPr>
          <w:rFonts w:ascii="Times New Roman" w:hAnsi="Times New Roman" w:cs="Times New Roman"/>
        </w:rPr>
        <w:t>‘Even after losing a lot on the primaries, Bill Clinton still hopes that they will be elected.’</w:t>
      </w:r>
    </w:p>
    <w:p w14:paraId="72B033FF" w14:textId="6D624117" w:rsidR="00FE3FB4" w:rsidRDefault="00FE3FB4" w:rsidP="00FE3FB4">
      <w:pPr>
        <w:keepNext/>
        <w:spacing w:line="480" w:lineRule="auto"/>
        <w:rPr>
          <w:rFonts w:ascii="Times New Roman" w:hAnsi="Times New Roman" w:cs="Times New Roman"/>
          <w:lang w:val="pt-BR"/>
        </w:rPr>
      </w:pPr>
      <w:r>
        <w:rPr>
          <w:rFonts w:ascii="Times New Roman" w:hAnsi="Times New Roman" w:cs="Times New Roman"/>
        </w:rPr>
        <w:tab/>
      </w:r>
      <w:r>
        <w:rPr>
          <w:rFonts w:ascii="Times New Roman" w:hAnsi="Times New Roman" w:cs="Times New Roman"/>
        </w:rPr>
        <w:tab/>
      </w:r>
      <w:r w:rsidRPr="00B8470B">
        <w:rPr>
          <w:rFonts w:ascii="Times New Roman" w:hAnsi="Times New Roman" w:cs="Times New Roman"/>
          <w:lang w:val="pt-BR"/>
        </w:rPr>
        <w:t xml:space="preserve">c. </w:t>
      </w:r>
      <w:r w:rsidRPr="00B8470B">
        <w:rPr>
          <w:rFonts w:ascii="Times New Roman" w:hAnsi="Times New Roman" w:cs="Times New Roman"/>
          <w:lang w:val="pt-BR"/>
        </w:rPr>
        <w:tab/>
      </w:r>
      <w:r w:rsidR="00331B53">
        <w:rPr>
          <w:rFonts w:ascii="Times New Roman" w:hAnsi="Times New Roman" w:cs="Times New Roman"/>
          <w:lang w:val="pt-BR"/>
        </w:rPr>
        <w:t xml:space="preserve">O </w:t>
      </w:r>
      <w:r w:rsidR="00156CFB">
        <w:rPr>
          <w:rFonts w:ascii="Times New Roman" w:hAnsi="Times New Roman" w:cs="Times New Roman"/>
          <w:lang w:val="pt-BR"/>
        </w:rPr>
        <w:t xml:space="preserve">  </w:t>
      </w:r>
      <w:r w:rsidR="00331B53">
        <w:rPr>
          <w:rFonts w:ascii="Times New Roman" w:hAnsi="Times New Roman" w:cs="Times New Roman"/>
          <w:lang w:val="pt-BR"/>
        </w:rPr>
        <w:t>primeiro</w:t>
      </w:r>
      <w:r w:rsidRPr="00B8470B">
        <w:rPr>
          <w:rFonts w:ascii="Times New Roman" w:hAnsi="Times New Roman" w:cs="Times New Roman"/>
          <w:lang w:val="pt-BR"/>
        </w:rPr>
        <w:t xml:space="preserve"> </w:t>
      </w:r>
      <w:r w:rsidR="00331B53">
        <w:rPr>
          <w:rFonts w:ascii="Times New Roman" w:hAnsi="Times New Roman" w:cs="Times New Roman"/>
          <w:lang w:val="pt-BR"/>
        </w:rPr>
        <w:t xml:space="preserve">casal </w:t>
      </w:r>
      <w:r w:rsidR="00156CFB">
        <w:rPr>
          <w:rFonts w:ascii="Times New Roman" w:hAnsi="Times New Roman" w:cs="Times New Roman"/>
          <w:lang w:val="pt-BR"/>
        </w:rPr>
        <w:t xml:space="preserve">  </w:t>
      </w:r>
      <w:r w:rsidR="002E0BF8">
        <w:rPr>
          <w:rFonts w:ascii="Times New Roman" w:hAnsi="Times New Roman" w:cs="Times New Roman"/>
          <w:lang w:val="pt-BR"/>
        </w:rPr>
        <w:t xml:space="preserve">que  entrou   já       </w:t>
      </w:r>
      <w:r w:rsidR="00331B53">
        <w:rPr>
          <w:rFonts w:ascii="Times New Roman" w:hAnsi="Times New Roman" w:cs="Times New Roman"/>
          <w:lang w:val="pt-BR"/>
        </w:rPr>
        <w:t xml:space="preserve">decidiu </w:t>
      </w:r>
      <w:r w:rsidR="00156CFB">
        <w:rPr>
          <w:rFonts w:ascii="Times New Roman" w:hAnsi="Times New Roman" w:cs="Times New Roman"/>
          <w:lang w:val="pt-BR"/>
        </w:rPr>
        <w:t xml:space="preserve">  </w:t>
      </w:r>
      <w:r w:rsidR="00331B53">
        <w:rPr>
          <w:rFonts w:ascii="Times New Roman" w:hAnsi="Times New Roman" w:cs="Times New Roman"/>
          <w:lang w:val="pt-BR"/>
        </w:rPr>
        <w:t xml:space="preserve">imediatamente </w:t>
      </w:r>
    </w:p>
    <w:p w14:paraId="400B4592" w14:textId="0D7CD80A" w:rsidR="00156CFB" w:rsidRDefault="00FE3FB4" w:rsidP="00331B53">
      <w:pPr>
        <w:keepNext/>
        <w:spacing w:line="480" w:lineRule="auto"/>
        <w:rPr>
          <w:rFonts w:ascii="Times New Roman" w:hAnsi="Times New Roman" w:cs="Times New Roman"/>
        </w:rPr>
      </w:pPr>
      <w:r w:rsidRPr="00156CFB">
        <w:rPr>
          <w:rFonts w:ascii="Times New Roman" w:hAnsi="Times New Roman" w:cs="Times New Roman"/>
          <w:lang w:val="pt-BR"/>
        </w:rPr>
        <w:tab/>
      </w:r>
      <w:r w:rsidRPr="00156CFB">
        <w:rPr>
          <w:rFonts w:ascii="Times New Roman" w:hAnsi="Times New Roman" w:cs="Times New Roman"/>
          <w:lang w:val="pt-BR"/>
        </w:rPr>
        <w:tab/>
      </w:r>
      <w:r w:rsidRPr="00156CFB">
        <w:rPr>
          <w:rFonts w:ascii="Times New Roman" w:hAnsi="Times New Roman" w:cs="Times New Roman"/>
          <w:lang w:val="pt-BR"/>
        </w:rPr>
        <w:tab/>
      </w:r>
      <w:r w:rsidR="00156CFB">
        <w:rPr>
          <w:rFonts w:ascii="Times New Roman" w:hAnsi="Times New Roman" w:cs="Times New Roman"/>
        </w:rPr>
        <w:t>t</w:t>
      </w:r>
      <w:r w:rsidR="00331B53" w:rsidRPr="00331B53">
        <w:rPr>
          <w:rFonts w:ascii="Times New Roman" w:hAnsi="Times New Roman" w:cs="Times New Roman"/>
        </w:rPr>
        <w:t xml:space="preserve">he first </w:t>
      </w:r>
      <w:r w:rsidR="00156CFB">
        <w:rPr>
          <w:rFonts w:ascii="Times New Roman" w:hAnsi="Times New Roman" w:cs="Times New Roman"/>
        </w:rPr>
        <w:t xml:space="preserve">       </w:t>
      </w:r>
      <w:r w:rsidR="00331B53" w:rsidRPr="00331B53">
        <w:rPr>
          <w:rFonts w:ascii="Times New Roman" w:hAnsi="Times New Roman" w:cs="Times New Roman"/>
        </w:rPr>
        <w:t>couple</w:t>
      </w:r>
      <w:r w:rsidRPr="00331B53">
        <w:rPr>
          <w:rFonts w:ascii="Times New Roman" w:hAnsi="Times New Roman" w:cs="Times New Roman"/>
        </w:rPr>
        <w:t xml:space="preserve"> </w:t>
      </w:r>
      <w:r w:rsidR="002E0BF8">
        <w:rPr>
          <w:rFonts w:ascii="Times New Roman" w:hAnsi="Times New Roman" w:cs="Times New Roman"/>
        </w:rPr>
        <w:t xml:space="preserve">that entered already </w:t>
      </w:r>
      <w:r w:rsidR="00331B53" w:rsidRPr="00331B53">
        <w:rPr>
          <w:rFonts w:ascii="Times New Roman" w:hAnsi="Times New Roman" w:cs="Times New Roman"/>
        </w:rPr>
        <w:t xml:space="preserve">decided immediately </w:t>
      </w:r>
    </w:p>
    <w:p w14:paraId="3520DDAD" w14:textId="1D63A2CD" w:rsidR="00156CFB" w:rsidRPr="00140239" w:rsidRDefault="00156CFB" w:rsidP="00331B53">
      <w:pPr>
        <w:keepNext/>
        <w:spacing w:line="480" w:lineRule="auto"/>
        <w:rPr>
          <w:rFonts w:ascii="Times New Roman" w:hAnsi="Times New Roman" w:cs="Times New Roman"/>
        </w:rPr>
      </w:pPr>
      <w:r w:rsidRPr="002E0BF8">
        <w:rPr>
          <w:rFonts w:ascii="Times New Roman" w:hAnsi="Times New Roman" w:cs="Times New Roman"/>
        </w:rPr>
        <w:tab/>
      </w:r>
      <w:r w:rsidRPr="002E0BF8">
        <w:rPr>
          <w:rFonts w:ascii="Times New Roman" w:hAnsi="Times New Roman" w:cs="Times New Roman"/>
        </w:rPr>
        <w:tab/>
      </w:r>
      <w:r w:rsidRPr="002E0BF8">
        <w:rPr>
          <w:rFonts w:ascii="Times New Roman" w:hAnsi="Times New Roman" w:cs="Times New Roman"/>
        </w:rPr>
        <w:tab/>
      </w:r>
      <w:r w:rsidR="002E0BF8" w:rsidRPr="00140239">
        <w:rPr>
          <w:rFonts w:ascii="Times New Roman" w:hAnsi="Times New Roman" w:cs="Times New Roman"/>
        </w:rPr>
        <w:t xml:space="preserve">ficarem </w:t>
      </w:r>
      <w:r w:rsidR="006D6D33" w:rsidRPr="00140239">
        <w:rPr>
          <w:rFonts w:ascii="Times New Roman" w:hAnsi="Times New Roman" w:cs="Times New Roman"/>
        </w:rPr>
        <w:t xml:space="preserve">       </w:t>
      </w:r>
      <w:r w:rsidR="002E0BF8" w:rsidRPr="00140239">
        <w:rPr>
          <w:rFonts w:ascii="Times New Roman" w:hAnsi="Times New Roman" w:cs="Times New Roman"/>
        </w:rPr>
        <w:t xml:space="preserve">com </w:t>
      </w:r>
      <w:r w:rsidR="006D6D33" w:rsidRPr="00140239">
        <w:rPr>
          <w:rFonts w:ascii="Times New Roman" w:hAnsi="Times New Roman" w:cs="Times New Roman"/>
        </w:rPr>
        <w:t xml:space="preserve"> </w:t>
      </w:r>
      <w:r w:rsidR="002E0BF8" w:rsidRPr="00140239">
        <w:rPr>
          <w:rFonts w:ascii="Times New Roman" w:hAnsi="Times New Roman" w:cs="Times New Roman"/>
        </w:rPr>
        <w:t xml:space="preserve">a </w:t>
      </w:r>
      <w:r w:rsidR="006D6D33" w:rsidRPr="00140239">
        <w:rPr>
          <w:rFonts w:ascii="Times New Roman" w:hAnsi="Times New Roman" w:cs="Times New Roman"/>
        </w:rPr>
        <w:t xml:space="preserve">   </w:t>
      </w:r>
      <w:r w:rsidR="002E0BF8" w:rsidRPr="00140239">
        <w:rPr>
          <w:rFonts w:ascii="Times New Roman" w:hAnsi="Times New Roman" w:cs="Times New Roman"/>
        </w:rPr>
        <w:t>casa</w:t>
      </w:r>
      <w:r w:rsidRPr="00140239">
        <w:rPr>
          <w:rFonts w:ascii="Times New Roman" w:hAnsi="Times New Roman" w:cs="Times New Roman"/>
        </w:rPr>
        <w:t xml:space="preserve">.  </w:t>
      </w:r>
    </w:p>
    <w:p w14:paraId="413E874E" w14:textId="0CB4946A" w:rsidR="00FE3FB4" w:rsidRPr="006D6D33" w:rsidRDefault="00156CFB" w:rsidP="00331B53">
      <w:pPr>
        <w:keepNext/>
        <w:spacing w:line="480" w:lineRule="auto"/>
        <w:rPr>
          <w:rFonts w:ascii="Times New Roman" w:hAnsi="Times New Roman" w:cs="Times New Roman"/>
        </w:rPr>
      </w:pPr>
      <w:r w:rsidRPr="00140239">
        <w:rPr>
          <w:rFonts w:ascii="Times New Roman" w:hAnsi="Times New Roman" w:cs="Times New Roman"/>
          <w:smallCaps/>
        </w:rPr>
        <w:tab/>
      </w:r>
      <w:r w:rsidRPr="00140239">
        <w:rPr>
          <w:rFonts w:ascii="Times New Roman" w:hAnsi="Times New Roman" w:cs="Times New Roman"/>
          <w:smallCaps/>
        </w:rPr>
        <w:tab/>
      </w:r>
      <w:r w:rsidRPr="00140239">
        <w:rPr>
          <w:rFonts w:ascii="Times New Roman" w:hAnsi="Times New Roman" w:cs="Times New Roman"/>
          <w:smallCaps/>
        </w:rPr>
        <w:tab/>
      </w:r>
      <w:r w:rsidR="006D6D33" w:rsidRPr="006D6D33">
        <w:rPr>
          <w:rFonts w:ascii="Times New Roman" w:hAnsi="Times New Roman" w:cs="Times New Roman"/>
        </w:rPr>
        <w:t>stay</w:t>
      </w:r>
      <w:r w:rsidRPr="006D6D33">
        <w:rPr>
          <w:rFonts w:ascii="Times New Roman" w:hAnsi="Times New Roman" w:cs="Times New Roman"/>
        </w:rPr>
        <w:t>.</w:t>
      </w:r>
      <w:r w:rsidRPr="006D6D33">
        <w:rPr>
          <w:rFonts w:ascii="Times New Roman" w:hAnsi="Times New Roman" w:cs="Times New Roman"/>
          <w:smallCaps/>
        </w:rPr>
        <w:t>inf</w:t>
      </w:r>
      <w:r w:rsidRPr="006D6D33">
        <w:rPr>
          <w:rFonts w:ascii="Times New Roman" w:hAnsi="Times New Roman" w:cs="Times New Roman"/>
        </w:rPr>
        <w:t>.</w:t>
      </w:r>
      <w:r w:rsidRPr="006D6D33">
        <w:rPr>
          <w:rFonts w:ascii="Times New Roman" w:hAnsi="Times New Roman" w:cs="Times New Roman"/>
          <w:smallCaps/>
        </w:rPr>
        <w:t>pl</w:t>
      </w:r>
      <w:r w:rsidRPr="006D6D33">
        <w:rPr>
          <w:rFonts w:ascii="Times New Roman" w:hAnsi="Times New Roman" w:cs="Times New Roman"/>
        </w:rPr>
        <w:t xml:space="preserve"> </w:t>
      </w:r>
      <w:r w:rsidR="006D6D33">
        <w:rPr>
          <w:rFonts w:ascii="Times New Roman" w:hAnsi="Times New Roman" w:cs="Times New Roman"/>
        </w:rPr>
        <w:t xml:space="preserve">with </w:t>
      </w:r>
      <w:r w:rsidR="00331B53" w:rsidRPr="006D6D33">
        <w:rPr>
          <w:rFonts w:ascii="Times New Roman" w:hAnsi="Times New Roman" w:cs="Times New Roman"/>
        </w:rPr>
        <w:t xml:space="preserve">the </w:t>
      </w:r>
      <w:r w:rsidR="006D6D33">
        <w:rPr>
          <w:rFonts w:ascii="Times New Roman" w:hAnsi="Times New Roman" w:cs="Times New Roman"/>
        </w:rPr>
        <w:t>house</w:t>
      </w:r>
    </w:p>
    <w:p w14:paraId="336DBA55" w14:textId="37A6DAEB" w:rsidR="00FE3FB4" w:rsidRPr="0070305E" w:rsidRDefault="00156CFB" w:rsidP="00FE3FB4">
      <w:pPr>
        <w:spacing w:line="480" w:lineRule="auto"/>
        <w:jc w:val="both"/>
        <w:rPr>
          <w:rFonts w:ascii="Times New Roman" w:hAnsi="Times New Roman" w:cs="Times New Roman"/>
        </w:rPr>
      </w:pPr>
      <w:r w:rsidRPr="006D6D33">
        <w:rPr>
          <w:rFonts w:ascii="Times New Roman" w:hAnsi="Times New Roman" w:cs="Times New Roman"/>
        </w:rPr>
        <w:tab/>
      </w:r>
      <w:r w:rsidRPr="006D6D33">
        <w:rPr>
          <w:rFonts w:ascii="Times New Roman" w:hAnsi="Times New Roman" w:cs="Times New Roman"/>
        </w:rPr>
        <w:tab/>
      </w:r>
      <w:r w:rsidRPr="006D6D33">
        <w:rPr>
          <w:rFonts w:ascii="Times New Roman" w:hAnsi="Times New Roman" w:cs="Times New Roman"/>
        </w:rPr>
        <w:tab/>
      </w:r>
      <w:r w:rsidR="006D6D33">
        <w:rPr>
          <w:rFonts w:ascii="Times New Roman" w:hAnsi="Times New Roman" w:cs="Times New Roman"/>
        </w:rPr>
        <w:t>‘Already t</w:t>
      </w:r>
      <w:r>
        <w:rPr>
          <w:rFonts w:ascii="Times New Roman" w:hAnsi="Times New Roman" w:cs="Times New Roman"/>
        </w:rPr>
        <w:t xml:space="preserve">he first couple </w:t>
      </w:r>
      <w:r w:rsidR="006D6D33">
        <w:rPr>
          <w:rFonts w:ascii="Times New Roman" w:hAnsi="Times New Roman" w:cs="Times New Roman"/>
        </w:rPr>
        <w:t xml:space="preserve">who entered (the house) </w:t>
      </w:r>
      <w:r>
        <w:rPr>
          <w:rFonts w:ascii="Times New Roman" w:hAnsi="Times New Roman" w:cs="Times New Roman"/>
        </w:rPr>
        <w:t xml:space="preserve">immediately </w:t>
      </w:r>
      <w:r w:rsidR="006D6D33">
        <w:rPr>
          <w:rFonts w:ascii="Times New Roman" w:hAnsi="Times New Roman" w:cs="Times New Roman"/>
        </w:rPr>
        <w:tab/>
      </w:r>
      <w:r w:rsidR="006D6D33">
        <w:rPr>
          <w:rFonts w:ascii="Times New Roman" w:hAnsi="Times New Roman" w:cs="Times New Roman"/>
        </w:rPr>
        <w:tab/>
      </w:r>
      <w:r w:rsidR="006D6D33">
        <w:rPr>
          <w:rFonts w:ascii="Times New Roman" w:hAnsi="Times New Roman" w:cs="Times New Roman"/>
        </w:rPr>
        <w:tab/>
      </w:r>
      <w:r>
        <w:rPr>
          <w:rFonts w:ascii="Times New Roman" w:hAnsi="Times New Roman" w:cs="Times New Roman"/>
        </w:rPr>
        <w:t xml:space="preserve">decided </w:t>
      </w:r>
      <w:r w:rsidR="006D6D33">
        <w:rPr>
          <w:rFonts w:ascii="Times New Roman" w:hAnsi="Times New Roman" w:cs="Times New Roman"/>
        </w:rPr>
        <w:t>to buy the house</w:t>
      </w:r>
      <w:r w:rsidR="00FE3FB4">
        <w:rPr>
          <w:rFonts w:ascii="Times New Roman" w:hAnsi="Times New Roman" w:cs="Times New Roman"/>
        </w:rPr>
        <w:t>.’</w:t>
      </w:r>
    </w:p>
    <w:p w14:paraId="13921E15" w14:textId="75EA6B9A" w:rsidR="00FE3FB4" w:rsidRDefault="00FE3FB4" w:rsidP="00FE3FB4">
      <w:pPr>
        <w:spacing w:line="480" w:lineRule="auto"/>
        <w:jc w:val="both"/>
        <w:rPr>
          <w:rFonts w:ascii="Times New Roman" w:hAnsi="Times New Roman" w:cs="Times New Roman"/>
        </w:rPr>
      </w:pPr>
      <w:r>
        <w:rPr>
          <w:rFonts w:ascii="Times New Roman" w:hAnsi="Times New Roman" w:cs="Times New Roman"/>
        </w:rPr>
        <w:t xml:space="preserve">In order to investigate the grammaticality status and the interpretations speakers allow for inflected infinitives, the next section presents a grammaticality judgment experiment conducted online, in which 45 linguistics students from 7 Brazilian states gave their native intuitions about 20 sentences (for each informant) from a total of 60 test-sentence tokens. The results show that controlled inflected clauses are grammatical </w:t>
      </w:r>
      <w:r w:rsidR="006D6D33">
        <w:rPr>
          <w:rFonts w:ascii="Times New Roman" w:hAnsi="Times New Roman" w:cs="Times New Roman"/>
        </w:rPr>
        <w:t>to</w:t>
      </w:r>
      <w:r>
        <w:rPr>
          <w:rFonts w:ascii="Times New Roman" w:hAnsi="Times New Roman" w:cs="Times New Roman"/>
        </w:rPr>
        <w:t xml:space="preserve"> every speaker in every discourse context; whereas non-controlled (NC) nonfinite inflected clauses are not grammatical in every context</w:t>
      </w:r>
      <w:r w:rsidR="00B464B2">
        <w:rPr>
          <w:rFonts w:ascii="Times New Roman" w:hAnsi="Times New Roman" w:cs="Times New Roman"/>
        </w:rPr>
        <w:t xml:space="preserve"> </w:t>
      </w:r>
      <w:r>
        <w:rPr>
          <w:rFonts w:ascii="Times New Roman" w:hAnsi="Times New Roman" w:cs="Times New Roman"/>
        </w:rPr>
        <w:t xml:space="preserve">(which seems to confirm Modesto’s claim). The explanation for the sentences that are in fact acceptable, according to the speakers, is the influence of the written language, which seems to confound the informants when giving judgments. Even if that explanation is wrong, the important point here is that the experiment shows that controlled and </w:t>
      </w:r>
      <w:r w:rsidR="00B464B2">
        <w:rPr>
          <w:rFonts w:ascii="Times New Roman" w:hAnsi="Times New Roman" w:cs="Times New Roman"/>
        </w:rPr>
        <w:t>non-controlled</w:t>
      </w:r>
      <w:r>
        <w:rPr>
          <w:rFonts w:ascii="Times New Roman" w:hAnsi="Times New Roman" w:cs="Times New Roman"/>
        </w:rPr>
        <w:t xml:space="preserve"> inflected nonfinite clauses are judged differently by BP speakers. The former is widely accepted, whereas the grammaticality of the latter is uncertain, as the discussion of the experiment in section 3.1 demonstrates. </w:t>
      </w:r>
    </w:p>
    <w:p w14:paraId="038EF4F9" w14:textId="15B764B9" w:rsidR="00300DD5" w:rsidRDefault="00300DD5" w:rsidP="00FE3FB4">
      <w:pPr>
        <w:spacing w:line="480" w:lineRule="auto"/>
        <w:jc w:val="both"/>
        <w:rPr>
          <w:rFonts w:ascii="Times New Roman" w:hAnsi="Times New Roman" w:cs="Times New Roman"/>
        </w:rPr>
      </w:pPr>
      <w:r>
        <w:rPr>
          <w:rFonts w:ascii="Times New Roman" w:hAnsi="Times New Roman" w:cs="Times New Roman"/>
        </w:rPr>
        <w:tab/>
        <w:t xml:space="preserve">After linguists demonstrated that BP was not a run of the mill pro-drop language, they had to explain the licensing of the null subjects that are effectively found in speech. Building on Galves 1993, Modesto 2000, 2008 proposed that subjects </w:t>
      </w:r>
      <w:r w:rsidR="001F6980">
        <w:rPr>
          <w:rFonts w:ascii="Times New Roman" w:hAnsi="Times New Roman" w:cs="Times New Roman"/>
        </w:rPr>
        <w:t>can</w:t>
      </w:r>
      <w:r>
        <w:rPr>
          <w:rFonts w:ascii="Times New Roman" w:hAnsi="Times New Roman" w:cs="Times New Roman"/>
        </w:rPr>
        <w:t xml:space="preserve"> be elliptical in BP because they occur in an A-bar position (in an exploded C domain), so they may form a topic-chain with some referential </w:t>
      </w:r>
      <w:r w:rsidR="00987370">
        <w:rPr>
          <w:rFonts w:ascii="Times New Roman" w:hAnsi="Times New Roman" w:cs="Times New Roman"/>
        </w:rPr>
        <w:t>constituent in the next C domain up. My current formal expression of the proposal assumes most of what is proposed in Miyagawa 2</w:t>
      </w:r>
      <w:r w:rsidR="009167FE">
        <w:rPr>
          <w:rFonts w:ascii="Times New Roman" w:hAnsi="Times New Roman" w:cs="Times New Roman"/>
        </w:rPr>
        <w:t>010 but; particularly for BP, we assume</w:t>
      </w:r>
      <w:r w:rsidR="00987370">
        <w:rPr>
          <w:rFonts w:ascii="Times New Roman" w:hAnsi="Times New Roman" w:cs="Times New Roman"/>
        </w:rPr>
        <w:t xml:space="preserve"> that only the feature </w:t>
      </w:r>
      <w:r w:rsidR="009167FE">
        <w:rPr>
          <w:rFonts w:ascii="Times New Roman" w:hAnsi="Times New Roman" w:cs="Times New Roman"/>
        </w:rPr>
        <w:t>[</w:t>
      </w:r>
      <w:r w:rsidR="00987370">
        <w:rPr>
          <w:rFonts w:ascii="Times New Roman" w:hAnsi="Times New Roman" w:cs="Times New Roman"/>
        </w:rPr>
        <w:t>number</w:t>
      </w:r>
      <w:r w:rsidR="009167FE">
        <w:rPr>
          <w:rFonts w:ascii="Times New Roman" w:hAnsi="Times New Roman" w:cs="Times New Roman"/>
        </w:rPr>
        <w:t>]</w:t>
      </w:r>
      <w:r w:rsidR="00987370">
        <w:rPr>
          <w:rFonts w:ascii="Times New Roman" w:hAnsi="Times New Roman" w:cs="Times New Roman"/>
        </w:rPr>
        <w:t xml:space="preserve"> is inherited by T in BP; </w:t>
      </w:r>
      <w:r w:rsidR="009167FE">
        <w:rPr>
          <w:rFonts w:ascii="Times New Roman" w:hAnsi="Times New Roman" w:cs="Times New Roman"/>
        </w:rPr>
        <w:t>[</w:t>
      </w:r>
      <w:r w:rsidR="00987370">
        <w:rPr>
          <w:rFonts w:ascii="Times New Roman" w:hAnsi="Times New Roman" w:cs="Times New Roman"/>
        </w:rPr>
        <w:t>person</w:t>
      </w:r>
      <w:r w:rsidR="009167FE">
        <w:rPr>
          <w:rFonts w:ascii="Times New Roman" w:hAnsi="Times New Roman" w:cs="Times New Roman"/>
        </w:rPr>
        <w:t>]</w:t>
      </w:r>
      <w:r w:rsidR="00987370">
        <w:rPr>
          <w:rFonts w:ascii="Times New Roman" w:hAnsi="Times New Roman" w:cs="Times New Roman"/>
        </w:rPr>
        <w:t xml:space="preserve"> stays in the C domain and enters the derivation accompanied by the Topic feature in the first projection of the C domain, which I refer to as FinP, following Rizzi </w:t>
      </w:r>
      <w:r w:rsidR="00DC36A6">
        <w:rPr>
          <w:rFonts w:ascii="Times New Roman" w:hAnsi="Times New Roman" w:cs="Times New Roman"/>
        </w:rPr>
        <w:t>1997</w:t>
      </w:r>
      <w:r w:rsidR="00987370">
        <w:rPr>
          <w:rFonts w:ascii="Times New Roman" w:hAnsi="Times New Roman" w:cs="Times New Roman"/>
        </w:rPr>
        <w:t>. The structure of example (</w:t>
      </w:r>
      <w:r w:rsidR="008F7DF0">
        <w:rPr>
          <w:rFonts w:ascii="Times New Roman" w:hAnsi="Times New Roman" w:cs="Times New Roman"/>
        </w:rPr>
        <w:t>6</w:t>
      </w:r>
      <w:r w:rsidR="00987370">
        <w:rPr>
          <w:rFonts w:ascii="Times New Roman" w:hAnsi="Times New Roman" w:cs="Times New Roman"/>
        </w:rPr>
        <w:t xml:space="preserve">) above would be like </w:t>
      </w:r>
      <w:r w:rsidR="006A0B31">
        <w:rPr>
          <w:rFonts w:ascii="Times New Roman" w:hAnsi="Times New Roman" w:cs="Times New Roman"/>
        </w:rPr>
        <w:t>in (</w:t>
      </w:r>
      <w:r w:rsidR="008F7DF0">
        <w:rPr>
          <w:rFonts w:ascii="Times New Roman" w:hAnsi="Times New Roman" w:cs="Times New Roman"/>
        </w:rPr>
        <w:t>9</w:t>
      </w:r>
      <w:r w:rsidR="006A0B31">
        <w:rPr>
          <w:rFonts w:ascii="Times New Roman" w:hAnsi="Times New Roman" w:cs="Times New Roman"/>
        </w:rPr>
        <w:t>)</w:t>
      </w:r>
      <w:r w:rsidR="00987370">
        <w:rPr>
          <w:rFonts w:ascii="Times New Roman" w:hAnsi="Times New Roman" w:cs="Times New Roman"/>
        </w:rPr>
        <w:t xml:space="preserve">. </w:t>
      </w:r>
    </w:p>
    <w:p w14:paraId="1A18B560" w14:textId="26E7F906" w:rsidR="00987370" w:rsidRDefault="00987370" w:rsidP="00987370">
      <w:pPr>
        <w:keepNext/>
        <w:spacing w:line="480" w:lineRule="auto"/>
        <w:ind w:firstLine="397"/>
        <w:jc w:val="both"/>
        <w:rPr>
          <w:rFonts w:ascii="Times New Roman" w:hAnsi="Times New Roman" w:cs="Times New Roman"/>
        </w:rPr>
      </w:pPr>
      <w:r w:rsidRPr="006A0B31">
        <w:rPr>
          <w:rFonts w:ascii="Times New Roman" w:hAnsi="Times New Roman" w:cs="Times New Roman"/>
        </w:rPr>
        <w:t>(</w:t>
      </w:r>
      <w:r w:rsidR="008F7DF0">
        <w:rPr>
          <w:rFonts w:ascii="Times New Roman" w:hAnsi="Times New Roman" w:cs="Times New Roman"/>
        </w:rPr>
        <w:t>9</w:t>
      </w:r>
      <w:r w:rsidRPr="006A0B31">
        <w:rPr>
          <w:rFonts w:ascii="Times New Roman" w:hAnsi="Times New Roman" w:cs="Times New Roman"/>
        </w:rPr>
        <w:t>)</w:t>
      </w:r>
      <w:r w:rsidRPr="006A0B31">
        <w:rPr>
          <w:rFonts w:ascii="Times New Roman" w:hAnsi="Times New Roman" w:cs="Times New Roman"/>
        </w:rPr>
        <w:tab/>
      </w:r>
      <w:r w:rsidR="006A0B31" w:rsidRPr="006A0B31">
        <w:rPr>
          <w:rFonts w:ascii="Times New Roman" w:hAnsi="Times New Roman" w:cs="Times New Roman"/>
        </w:rPr>
        <w:t>[</w:t>
      </w:r>
      <w:r w:rsidR="006A0B31" w:rsidRPr="006A0B31">
        <w:rPr>
          <w:rFonts w:ascii="Times New Roman" w:hAnsi="Times New Roman" w:cs="Times New Roman"/>
          <w:vertAlign w:val="subscript"/>
        </w:rPr>
        <w:t>FinP</w:t>
      </w:r>
      <w:r w:rsidR="006A0B31" w:rsidRPr="006A0B31">
        <w:rPr>
          <w:rFonts w:ascii="Times New Roman" w:hAnsi="Times New Roman" w:cs="Times New Roman"/>
        </w:rPr>
        <w:t xml:space="preserve"> O   Juca</w:t>
      </w:r>
      <w:r w:rsidR="006A0B31" w:rsidRPr="006A0B31">
        <w:rPr>
          <w:rFonts w:ascii="Times New Roman" w:hAnsi="Times New Roman" w:cs="Times New Roman"/>
          <w:vertAlign w:val="subscript"/>
        </w:rPr>
        <w:t>1</w:t>
      </w:r>
      <w:r w:rsidR="006A0B31" w:rsidRPr="006A0B31">
        <w:rPr>
          <w:rFonts w:ascii="Times New Roman" w:hAnsi="Times New Roman" w:cs="Times New Roman"/>
        </w:rPr>
        <w:t xml:space="preserve"> [</w:t>
      </w:r>
      <w:r w:rsidR="006A0B31" w:rsidRPr="006A0B31">
        <w:rPr>
          <w:rFonts w:ascii="Times New Roman" w:hAnsi="Times New Roman" w:cs="Times New Roman"/>
          <w:vertAlign w:val="subscript"/>
        </w:rPr>
        <w:t>TP</w:t>
      </w:r>
      <w:r w:rsidR="006A0B31" w:rsidRPr="006A0B31">
        <w:rPr>
          <w:rFonts w:ascii="Times New Roman" w:hAnsi="Times New Roman" w:cs="Times New Roman"/>
        </w:rPr>
        <w:t xml:space="preserve"> </w:t>
      </w:r>
      <w:r w:rsidR="006A0B31" w:rsidRPr="006A0B31">
        <w:rPr>
          <w:rFonts w:ascii="Times New Roman" w:hAnsi="Times New Roman" w:cs="Times New Roman"/>
          <w:strike/>
        </w:rPr>
        <w:t>o Juca</w:t>
      </w:r>
      <w:r w:rsidR="006A0B31" w:rsidRPr="006A0B31">
        <w:rPr>
          <w:rFonts w:ascii="Times New Roman" w:hAnsi="Times New Roman" w:cs="Times New Roman"/>
        </w:rPr>
        <w:t xml:space="preserve"> disse [</w:t>
      </w:r>
      <w:r w:rsidR="006A0B31" w:rsidRPr="006A0B31">
        <w:rPr>
          <w:rFonts w:ascii="Times New Roman" w:hAnsi="Times New Roman" w:cs="Times New Roman"/>
          <w:vertAlign w:val="subscript"/>
        </w:rPr>
        <w:t>CP</w:t>
      </w:r>
      <w:r w:rsidR="006A0B31" w:rsidRPr="006A0B31">
        <w:rPr>
          <w:rFonts w:ascii="Times New Roman" w:hAnsi="Times New Roman" w:cs="Times New Roman"/>
        </w:rPr>
        <w:t xml:space="preserve"> que [</w:t>
      </w:r>
      <w:r w:rsidR="006A0B31" w:rsidRPr="006A0B31">
        <w:rPr>
          <w:rFonts w:ascii="Times New Roman" w:hAnsi="Times New Roman" w:cs="Times New Roman"/>
          <w:vertAlign w:val="subscript"/>
        </w:rPr>
        <w:t>FinP</w:t>
      </w:r>
      <w:r w:rsidR="006A0B31" w:rsidRPr="006A0B31">
        <w:rPr>
          <w:rFonts w:ascii="Times New Roman" w:hAnsi="Times New Roman" w:cs="Times New Roman"/>
        </w:rPr>
        <w:t xml:space="preserve"> </w:t>
      </w:r>
      <w:r w:rsidR="006A0B31" w:rsidRPr="006A0B31">
        <w:rPr>
          <w:rFonts w:ascii="Times New Roman" w:hAnsi="Times New Roman" w:cs="Times New Roman"/>
          <w:strike/>
        </w:rPr>
        <w:t>ele</w:t>
      </w:r>
      <w:r w:rsidR="006A0B31" w:rsidRPr="006A0B31">
        <w:rPr>
          <w:rFonts w:ascii="Times New Roman" w:hAnsi="Times New Roman" w:cs="Times New Roman"/>
          <w:vertAlign w:val="subscript"/>
        </w:rPr>
        <w:t>1</w:t>
      </w:r>
      <w:r w:rsidR="006A0B31" w:rsidRPr="006A0B31">
        <w:rPr>
          <w:rFonts w:ascii="Times New Roman" w:hAnsi="Times New Roman" w:cs="Times New Roman"/>
        </w:rPr>
        <w:t xml:space="preserve"> [</w:t>
      </w:r>
      <w:r w:rsidR="006A0B31" w:rsidRPr="006A0B31">
        <w:rPr>
          <w:rFonts w:ascii="Times New Roman" w:hAnsi="Times New Roman" w:cs="Times New Roman"/>
          <w:vertAlign w:val="subscript"/>
        </w:rPr>
        <w:t>TP</w:t>
      </w:r>
      <w:r w:rsidR="006A0B31" w:rsidRPr="006A0B31">
        <w:rPr>
          <w:rFonts w:ascii="Times New Roman" w:hAnsi="Times New Roman" w:cs="Times New Roman"/>
        </w:rPr>
        <w:t xml:space="preserve"> </w:t>
      </w:r>
      <w:r w:rsidR="006A0B31" w:rsidRPr="006A0B31">
        <w:rPr>
          <w:rFonts w:ascii="Times New Roman" w:hAnsi="Times New Roman" w:cs="Times New Roman"/>
          <w:strike/>
        </w:rPr>
        <w:t>ele</w:t>
      </w:r>
      <w:r w:rsidR="006A0B31" w:rsidRPr="006A0B31">
        <w:rPr>
          <w:rFonts w:ascii="Times New Roman" w:hAnsi="Times New Roman" w:cs="Times New Roman"/>
        </w:rPr>
        <w:t xml:space="preserve"> gosta...</w:t>
      </w:r>
    </w:p>
    <w:p w14:paraId="11F2BC7D" w14:textId="5A4486E8" w:rsidR="00F1168F" w:rsidRPr="006A0B31" w:rsidRDefault="00F1168F" w:rsidP="00987370">
      <w:pPr>
        <w:keepNext/>
        <w:spacing w:line="480" w:lineRule="auto"/>
        <w:ind w:firstLine="39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the Juca        the Juca said      that        he         he likes</w:t>
      </w:r>
    </w:p>
    <w:p w14:paraId="24D629F2" w14:textId="678192BE" w:rsidR="00FE3FB4" w:rsidRDefault="006A0B31" w:rsidP="006A0B31">
      <w:pPr>
        <w:spacing w:line="480" w:lineRule="auto"/>
        <w:jc w:val="both"/>
        <w:rPr>
          <w:rFonts w:ascii="Times New Roman" w:hAnsi="Times New Roman" w:cs="Times New Roman"/>
        </w:rPr>
      </w:pPr>
      <w:r>
        <w:rPr>
          <w:rFonts w:ascii="Times New Roman" w:hAnsi="Times New Roman" w:cs="Times New Roman"/>
        </w:rPr>
        <w:t>In this proposal, the</w:t>
      </w:r>
      <w:r w:rsidR="00FE3FB4" w:rsidRPr="00961A3E">
        <w:rPr>
          <w:rFonts w:ascii="Times New Roman" w:hAnsi="Times New Roman" w:cs="Times New Roman"/>
        </w:rPr>
        <w:t xml:space="preserve"> pro-drop </w:t>
      </w:r>
      <w:r>
        <w:rPr>
          <w:rFonts w:ascii="Times New Roman" w:hAnsi="Times New Roman" w:cs="Times New Roman"/>
        </w:rPr>
        <w:t>character of BP (</w:t>
      </w:r>
      <w:r w:rsidRPr="00961A3E">
        <w:rPr>
          <w:rFonts w:ascii="Times New Roman" w:hAnsi="Times New Roman" w:cs="Times New Roman"/>
        </w:rPr>
        <w:t>even after the impoverishment of the inflectional paradigm</w:t>
      </w:r>
      <w:r>
        <w:rPr>
          <w:rFonts w:ascii="Times New Roman" w:hAnsi="Times New Roman" w:cs="Times New Roman"/>
        </w:rPr>
        <w:t>) is explained by</w:t>
      </w:r>
      <w:r w:rsidR="00FE3FB4">
        <w:rPr>
          <w:rFonts w:ascii="Times New Roman" w:hAnsi="Times New Roman" w:cs="Times New Roman"/>
        </w:rPr>
        <w:t xml:space="preserve"> its “topic prominent” character (cf. Li and Thompson 1976; Huang 1984 for discussion of topic prominent languages and Pontes 1983; Galves 1993, 2001; Negrão 1999; Negrão and Viotti 2000; Modesto 2008 for arguments that BP is one such language)</w:t>
      </w:r>
      <w:r w:rsidR="00FE3FB4" w:rsidRPr="00961A3E">
        <w:rPr>
          <w:rFonts w:ascii="Times New Roman" w:hAnsi="Times New Roman" w:cs="Times New Roman"/>
        </w:rPr>
        <w:t>.</w:t>
      </w:r>
      <w:r w:rsidR="00594974">
        <w:rPr>
          <w:rFonts w:ascii="Times New Roman" w:hAnsi="Times New Roman" w:cs="Times New Roman"/>
        </w:rPr>
        <w:t xml:space="preserve"> Movement</w:t>
      </w:r>
      <w:r>
        <w:rPr>
          <w:rFonts w:ascii="Times New Roman" w:hAnsi="Times New Roman" w:cs="Times New Roman"/>
        </w:rPr>
        <w:t xml:space="preserve"> analyses have been shown not to derive the BP facts </w:t>
      </w:r>
      <w:r w:rsidR="00594974">
        <w:rPr>
          <w:rFonts w:ascii="Times New Roman" w:hAnsi="Times New Roman" w:cs="Times New Roman"/>
        </w:rPr>
        <w:t>correctly (Modesto 2007</w:t>
      </w:r>
      <w:r w:rsidR="000C5F64">
        <w:rPr>
          <w:rFonts w:ascii="Times New Roman" w:hAnsi="Times New Roman" w:cs="Times New Roman"/>
        </w:rPr>
        <w:t>a</w:t>
      </w:r>
      <w:r w:rsidR="00594974">
        <w:rPr>
          <w:rFonts w:ascii="Times New Roman" w:hAnsi="Times New Roman" w:cs="Times New Roman"/>
        </w:rPr>
        <w:t>, 2011), so I will keep on assuming (</w:t>
      </w:r>
      <w:r w:rsidR="008F7DF0">
        <w:rPr>
          <w:rFonts w:ascii="Times New Roman" w:hAnsi="Times New Roman" w:cs="Times New Roman"/>
        </w:rPr>
        <w:t>9</w:t>
      </w:r>
      <w:r w:rsidR="00594974">
        <w:rPr>
          <w:rFonts w:ascii="Times New Roman" w:hAnsi="Times New Roman" w:cs="Times New Roman"/>
        </w:rPr>
        <w:t xml:space="preserve">). </w:t>
      </w:r>
    </w:p>
    <w:p w14:paraId="3D2ED806" w14:textId="379FC13F" w:rsidR="006D6D33" w:rsidRDefault="006D6D33" w:rsidP="006A0B31">
      <w:pPr>
        <w:spacing w:line="480" w:lineRule="auto"/>
        <w:jc w:val="both"/>
        <w:rPr>
          <w:rFonts w:ascii="Times New Roman" w:hAnsi="Times New Roman" w:cs="Times New Roman"/>
        </w:rPr>
      </w:pPr>
      <w:r>
        <w:rPr>
          <w:rFonts w:ascii="Times New Roman" w:hAnsi="Times New Roman" w:cs="Times New Roman"/>
        </w:rPr>
        <w:tab/>
        <w:t xml:space="preserve">Likewise </w:t>
      </w:r>
      <w:r w:rsidR="00C51346">
        <w:rPr>
          <w:rFonts w:ascii="Times New Roman" w:hAnsi="Times New Roman" w:cs="Times New Roman"/>
        </w:rPr>
        <w:t xml:space="preserve">in </w:t>
      </w:r>
      <w:r>
        <w:rPr>
          <w:rFonts w:ascii="Times New Roman" w:hAnsi="Times New Roman" w:cs="Times New Roman"/>
        </w:rPr>
        <w:t>finite contexts, if null subjects are possible in nonfinite clauses with weak agreement, there must also be a mechanism that licenses their interpretation. It will be shown here that such a mechanism is</w:t>
      </w:r>
      <w:r w:rsidR="009167FE">
        <w:rPr>
          <w:rFonts w:ascii="Times New Roman" w:hAnsi="Times New Roman" w:cs="Times New Roman"/>
        </w:rPr>
        <w:t xml:space="preserve"> nonfinite</w:t>
      </w:r>
      <w:r>
        <w:rPr>
          <w:rFonts w:ascii="Times New Roman" w:hAnsi="Times New Roman" w:cs="Times New Roman"/>
        </w:rPr>
        <w:t xml:space="preserve"> Control. </w:t>
      </w:r>
    </w:p>
    <w:p w14:paraId="1CA6BE4B" w14:textId="77777777" w:rsidR="007E48B9" w:rsidRDefault="007E48B9" w:rsidP="007905D5">
      <w:pPr>
        <w:spacing w:line="480" w:lineRule="auto"/>
        <w:jc w:val="both"/>
        <w:rPr>
          <w:rFonts w:ascii="Times New Roman" w:hAnsi="Times New Roman" w:cs="Times New Roman"/>
        </w:rPr>
      </w:pPr>
    </w:p>
    <w:p w14:paraId="06069B8A" w14:textId="77777777" w:rsidR="006A0B31" w:rsidRDefault="006A0B31" w:rsidP="007905D5">
      <w:pPr>
        <w:spacing w:line="480" w:lineRule="auto"/>
        <w:jc w:val="both"/>
        <w:rPr>
          <w:rFonts w:ascii="Times New Roman" w:hAnsi="Times New Roman" w:cs="Times New Roman"/>
        </w:rPr>
      </w:pPr>
    </w:p>
    <w:p w14:paraId="5601B534" w14:textId="39268641" w:rsidR="00E10E84" w:rsidRDefault="00E85768" w:rsidP="00E10E84">
      <w:pPr>
        <w:keepNext/>
        <w:spacing w:line="480" w:lineRule="auto"/>
        <w:jc w:val="both"/>
        <w:rPr>
          <w:rFonts w:ascii="Times New Roman" w:hAnsi="Times New Roman" w:cs="Times New Roman"/>
          <w:b/>
        </w:rPr>
      </w:pPr>
      <w:r>
        <w:rPr>
          <w:rFonts w:ascii="Times New Roman" w:hAnsi="Times New Roman" w:cs="Times New Roman"/>
          <w:b/>
        </w:rPr>
        <w:t>3</w:t>
      </w:r>
      <w:r w:rsidR="00E10E84">
        <w:rPr>
          <w:rFonts w:ascii="Times New Roman" w:hAnsi="Times New Roman" w:cs="Times New Roman"/>
          <w:b/>
        </w:rPr>
        <w:t>.</w:t>
      </w:r>
      <w:r>
        <w:rPr>
          <w:rFonts w:ascii="Times New Roman" w:hAnsi="Times New Roman" w:cs="Times New Roman"/>
          <w:b/>
        </w:rPr>
        <w:tab/>
      </w:r>
      <w:r w:rsidR="00594974">
        <w:rPr>
          <w:rFonts w:ascii="Times New Roman" w:hAnsi="Times New Roman" w:cs="Times New Roman"/>
          <w:b/>
        </w:rPr>
        <w:t>Rodri</w:t>
      </w:r>
      <w:r w:rsidR="00156CFB">
        <w:rPr>
          <w:rFonts w:ascii="Times New Roman" w:hAnsi="Times New Roman" w:cs="Times New Roman"/>
          <w:b/>
        </w:rPr>
        <w:t>gues and Horstein (2013)</w:t>
      </w:r>
    </w:p>
    <w:p w14:paraId="4689A824" w14:textId="77777777" w:rsidR="006A0B31" w:rsidRDefault="006A0B31" w:rsidP="00893A3B">
      <w:pPr>
        <w:autoSpaceDE w:val="0"/>
        <w:autoSpaceDN w:val="0"/>
        <w:adjustRightInd w:val="0"/>
        <w:spacing w:line="480" w:lineRule="auto"/>
        <w:jc w:val="both"/>
        <w:rPr>
          <w:rFonts w:ascii="Times New Roman" w:hAnsi="Times New Roman" w:cs="Times New Roman"/>
        </w:rPr>
      </w:pPr>
    </w:p>
    <w:p w14:paraId="0E9E0E72" w14:textId="203A20E5" w:rsidR="00594974" w:rsidRDefault="00594974" w:rsidP="00893A3B">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Rodrigues and Hornstein 2013</w:t>
      </w:r>
      <w:r w:rsidR="00893A3B">
        <w:rPr>
          <w:rFonts w:ascii="Times New Roman" w:hAnsi="Times New Roman" w:cs="Times New Roman"/>
        </w:rPr>
        <w:t>, RH f</w:t>
      </w:r>
      <w:r w:rsidR="006D6D33">
        <w:rPr>
          <w:rFonts w:ascii="Times New Roman" w:hAnsi="Times New Roman" w:cs="Times New Roman"/>
        </w:rPr>
        <w:t>rom now on, is a reply</w:t>
      </w:r>
      <w:r>
        <w:rPr>
          <w:rFonts w:ascii="Times New Roman" w:hAnsi="Times New Roman" w:cs="Times New Roman"/>
        </w:rPr>
        <w:t xml:space="preserve"> to Modesto 2010</w:t>
      </w:r>
      <w:r w:rsidR="00893A3B">
        <w:rPr>
          <w:rFonts w:ascii="Times New Roman" w:hAnsi="Times New Roman" w:cs="Times New Roman"/>
        </w:rPr>
        <w:t xml:space="preserve"> </w:t>
      </w:r>
      <w:r>
        <w:rPr>
          <w:rFonts w:ascii="Times New Roman" w:hAnsi="Times New Roman" w:cs="Times New Roman"/>
        </w:rPr>
        <w:t>that claims</w:t>
      </w:r>
      <w:r w:rsidR="00893A3B">
        <w:rPr>
          <w:rFonts w:ascii="Times New Roman" w:hAnsi="Times New Roman" w:cs="Times New Roman"/>
        </w:rPr>
        <w:t xml:space="preserve"> “</w:t>
      </w:r>
      <w:r w:rsidR="00893A3B" w:rsidRPr="00566B54">
        <w:rPr>
          <w:rFonts w:ascii="Times New Roman" w:hAnsi="Times New Roman" w:cs="Times New Roman"/>
        </w:rPr>
        <w:t>Modesto’s argument</w:t>
      </w:r>
      <w:r w:rsidR="00893A3B">
        <w:rPr>
          <w:rFonts w:ascii="Times New Roman" w:hAnsi="Times New Roman" w:cs="Times New Roman"/>
        </w:rPr>
        <w:t xml:space="preserve">s based on Brazilian Portuguese </w:t>
      </w:r>
      <w:r w:rsidR="00893A3B" w:rsidRPr="00566B54">
        <w:rPr>
          <w:rFonts w:ascii="Times New Roman" w:hAnsi="Times New Roman" w:cs="Times New Roman"/>
        </w:rPr>
        <w:t>inflected infinitives is</w:t>
      </w:r>
      <w:r w:rsidR="00893A3B">
        <w:rPr>
          <w:rFonts w:ascii="Times New Roman" w:hAnsi="Times New Roman" w:cs="Times New Roman"/>
        </w:rPr>
        <w:t xml:space="preserve"> [sic]</w:t>
      </w:r>
      <w:r w:rsidR="00893A3B" w:rsidRPr="00566B54">
        <w:rPr>
          <w:rFonts w:ascii="Times New Roman" w:hAnsi="Times New Roman" w:cs="Times New Roman"/>
        </w:rPr>
        <w:t>, at best, inconclusive, and at wor</w:t>
      </w:r>
      <w:r w:rsidR="00893A3B">
        <w:rPr>
          <w:rFonts w:ascii="Times New Roman" w:hAnsi="Times New Roman" w:cs="Times New Roman"/>
        </w:rPr>
        <w:t xml:space="preserve">st, incorrect, the reason being </w:t>
      </w:r>
      <w:r w:rsidR="00893A3B" w:rsidRPr="00566B54">
        <w:rPr>
          <w:rFonts w:ascii="Times New Roman" w:hAnsi="Times New Roman" w:cs="Times New Roman"/>
        </w:rPr>
        <w:t>that under well-controlled experimental situations</w:t>
      </w:r>
      <w:r w:rsidR="00893A3B">
        <w:rPr>
          <w:rFonts w:ascii="Times New Roman" w:hAnsi="Times New Roman" w:cs="Times New Roman"/>
        </w:rPr>
        <w:t xml:space="preserve">, Brazilian Portuguese speakers </w:t>
      </w:r>
      <w:r w:rsidR="00893A3B" w:rsidRPr="00566B54">
        <w:rPr>
          <w:rFonts w:ascii="Times New Roman" w:hAnsi="Times New Roman" w:cs="Times New Roman"/>
        </w:rPr>
        <w:t xml:space="preserve">show the ability to assign a NOC </w:t>
      </w:r>
      <w:r w:rsidR="00893A3B">
        <w:rPr>
          <w:rFonts w:ascii="Times New Roman" w:hAnsi="Times New Roman" w:cs="Times New Roman"/>
        </w:rPr>
        <w:t xml:space="preserve">[non-obligatory Control] </w:t>
      </w:r>
      <w:r w:rsidR="00893A3B" w:rsidRPr="00566B54">
        <w:rPr>
          <w:rFonts w:ascii="Times New Roman" w:hAnsi="Times New Roman" w:cs="Times New Roman"/>
        </w:rPr>
        <w:t>interpretation to inflected infinitival clauses</w:t>
      </w:r>
      <w:r w:rsidR="00893A3B">
        <w:rPr>
          <w:rFonts w:ascii="Times New Roman" w:hAnsi="Times New Roman" w:cs="Times New Roman"/>
        </w:rPr>
        <w:t xml:space="preserve">, </w:t>
      </w:r>
      <w:r w:rsidR="00893A3B" w:rsidRPr="00566B54">
        <w:rPr>
          <w:rFonts w:ascii="Times New Roman" w:hAnsi="Times New Roman" w:cs="Times New Roman"/>
        </w:rPr>
        <w:t>although it is unclear that these verbal forms are full</w:t>
      </w:r>
      <w:r w:rsidR="00893A3B">
        <w:rPr>
          <w:rFonts w:ascii="Times New Roman" w:hAnsi="Times New Roman" w:cs="Times New Roman"/>
        </w:rPr>
        <w:t xml:space="preserve">y mastered by these speakers or </w:t>
      </w:r>
      <w:r w:rsidR="00893A3B" w:rsidRPr="00566B54">
        <w:rPr>
          <w:rFonts w:ascii="Times New Roman" w:hAnsi="Times New Roman" w:cs="Times New Roman"/>
        </w:rPr>
        <w:t xml:space="preserve">how much their (late, explicitly tutored) </w:t>
      </w:r>
      <w:r w:rsidR="00893A3B">
        <w:rPr>
          <w:rFonts w:ascii="Times New Roman" w:hAnsi="Times New Roman" w:cs="Times New Roman"/>
        </w:rPr>
        <w:t xml:space="preserve">mastery reveals about the basic operations of </w:t>
      </w:r>
      <w:r w:rsidR="00893A3B" w:rsidRPr="00566B54">
        <w:rPr>
          <w:rFonts w:ascii="Times New Roman" w:hAnsi="Times New Roman" w:cs="Times New Roman"/>
        </w:rPr>
        <w:t>the grammar</w:t>
      </w:r>
      <w:r w:rsidR="00893A3B">
        <w:rPr>
          <w:rFonts w:ascii="Times New Roman" w:hAnsi="Times New Roman" w:cs="Times New Roman"/>
        </w:rPr>
        <w:t xml:space="preserve">.” </w:t>
      </w:r>
      <w:r w:rsidR="00345D95">
        <w:rPr>
          <w:rFonts w:ascii="Times New Roman" w:hAnsi="Times New Roman" w:cs="Times New Roman"/>
        </w:rPr>
        <w:t xml:space="preserve">It should be clear by now that “speakers show the ability to assign a NOC interpretation to inflected infinitival clauses” because they learned that in school. That is the confusion RH make between normative </w:t>
      </w:r>
      <w:r w:rsidR="009167FE">
        <w:rPr>
          <w:rFonts w:ascii="Times New Roman" w:hAnsi="Times New Roman" w:cs="Times New Roman"/>
        </w:rPr>
        <w:t>grammar</w:t>
      </w:r>
      <w:r w:rsidR="00345D95">
        <w:rPr>
          <w:rFonts w:ascii="Times New Roman" w:hAnsi="Times New Roman" w:cs="Times New Roman"/>
        </w:rPr>
        <w:t xml:space="preserve"> and speakers’ intuitions. </w:t>
      </w:r>
      <w:r w:rsidR="00893A3B">
        <w:rPr>
          <w:rFonts w:ascii="Times New Roman" w:hAnsi="Times New Roman" w:cs="Times New Roman"/>
        </w:rPr>
        <w:t>Although I intend to show here that RH</w:t>
      </w:r>
      <w:r w:rsidR="00893A3B" w:rsidRPr="008D45E6">
        <w:rPr>
          <w:rFonts w:ascii="Times New Roman" w:eastAsia="Times New Roman" w:hAnsi="Times New Roman" w:cs="Times New Roman"/>
          <w:lang w:eastAsia="pt-BR"/>
        </w:rPr>
        <w:t>’</w:t>
      </w:r>
      <w:r w:rsidR="00893A3B">
        <w:rPr>
          <w:rFonts w:ascii="Times New Roman" w:hAnsi="Times New Roman" w:cs="Times New Roman"/>
        </w:rPr>
        <w:t xml:space="preserve">s conclusions are incorrect, two facts must be conceded: PC structures with inflected infinitives (infl infs from now on) are indeed rare in speech (since inflection in that context is </w:t>
      </w:r>
      <w:r w:rsidR="00B14394">
        <w:rPr>
          <w:rFonts w:ascii="Times New Roman" w:hAnsi="Times New Roman" w:cs="Times New Roman"/>
        </w:rPr>
        <w:t>usually</w:t>
      </w:r>
      <w:r w:rsidR="00893A3B">
        <w:rPr>
          <w:rFonts w:ascii="Times New Roman" w:hAnsi="Times New Roman" w:cs="Times New Roman"/>
        </w:rPr>
        <w:t xml:space="preserve"> optional); and infl infs are only used by a part of the Brazilian speakers</w:t>
      </w:r>
      <w:r>
        <w:rPr>
          <w:rFonts w:ascii="Times New Roman" w:hAnsi="Times New Roman" w:cs="Times New Roman"/>
        </w:rPr>
        <w:t>, as discussed in the introduction</w:t>
      </w:r>
      <w:r w:rsidR="00893A3B">
        <w:rPr>
          <w:rFonts w:ascii="Times New Roman" w:hAnsi="Times New Roman" w:cs="Times New Roman"/>
        </w:rPr>
        <w:t xml:space="preserve">. However, those speakers who use nonfinite inflection use it all the time (as has been noted by Lightfoot 1991), so infl infs are not scarce at all in the speech of those speakers (contra RH). </w:t>
      </w:r>
      <w:r>
        <w:rPr>
          <w:rFonts w:ascii="Times New Roman" w:hAnsi="Times New Roman" w:cs="Times New Roman"/>
        </w:rPr>
        <w:t>PC</w:t>
      </w:r>
      <w:r w:rsidR="00893A3B">
        <w:rPr>
          <w:rFonts w:ascii="Times New Roman" w:hAnsi="Times New Roman" w:cs="Times New Roman"/>
        </w:rPr>
        <w:t xml:space="preserve"> structures with nonfinite inflection, though rare, are clearly grammatical for such speakers; and examples can be found </w:t>
      </w:r>
      <w:r w:rsidR="009167FE">
        <w:rPr>
          <w:rFonts w:ascii="Times New Roman" w:hAnsi="Times New Roman" w:cs="Times New Roman"/>
        </w:rPr>
        <w:t>anywhere</w:t>
      </w:r>
      <w:r w:rsidR="00893A3B">
        <w:rPr>
          <w:rFonts w:ascii="Times New Roman" w:hAnsi="Times New Roman" w:cs="Times New Roman"/>
        </w:rPr>
        <w:t>. PC with inflected infinitives do</w:t>
      </w:r>
      <w:r w:rsidR="00087C8E">
        <w:rPr>
          <w:rFonts w:ascii="Times New Roman" w:hAnsi="Times New Roman" w:cs="Times New Roman"/>
        </w:rPr>
        <w:t>es</w:t>
      </w:r>
      <w:r w:rsidR="00893A3B">
        <w:rPr>
          <w:rFonts w:ascii="Times New Roman" w:hAnsi="Times New Roman" w:cs="Times New Roman"/>
        </w:rPr>
        <w:t xml:space="preserve"> not need to be abundant to sh</w:t>
      </w:r>
      <w:r>
        <w:rPr>
          <w:rFonts w:ascii="Times New Roman" w:hAnsi="Times New Roman" w:cs="Times New Roman"/>
        </w:rPr>
        <w:t>ow that the MTC is problematic.</w:t>
      </w:r>
    </w:p>
    <w:p w14:paraId="1845F2BC" w14:textId="34C8DA7F" w:rsidR="00893A3B" w:rsidRDefault="00594974" w:rsidP="00893A3B">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ab/>
        <w:t>One of the experiments run by RH</w:t>
      </w:r>
      <w:r w:rsidR="009167FE">
        <w:rPr>
          <w:rFonts w:ascii="Times New Roman" w:hAnsi="Times New Roman" w:cs="Times New Roman"/>
        </w:rPr>
        <w:t xml:space="preserve"> to show that NC readings were still possible in BP</w:t>
      </w:r>
      <w:r>
        <w:rPr>
          <w:rFonts w:ascii="Times New Roman" w:hAnsi="Times New Roman" w:cs="Times New Roman"/>
        </w:rPr>
        <w:t xml:space="preserve"> involved asking speakers the </w:t>
      </w:r>
      <w:r w:rsidR="009167FE">
        <w:rPr>
          <w:rFonts w:ascii="Times New Roman" w:hAnsi="Times New Roman" w:cs="Times New Roman"/>
        </w:rPr>
        <w:t>truth-value</w:t>
      </w:r>
      <w:r>
        <w:rPr>
          <w:rFonts w:ascii="Times New Roman" w:hAnsi="Times New Roman" w:cs="Times New Roman"/>
        </w:rPr>
        <w:t xml:space="preserve"> of a sentence based on some context previously read. Since all informants were schooled, it is no surprise that most of them answer</w:t>
      </w:r>
      <w:r w:rsidR="00087C8E">
        <w:rPr>
          <w:rFonts w:ascii="Times New Roman" w:hAnsi="Times New Roman" w:cs="Times New Roman"/>
        </w:rPr>
        <w:t>ed</w:t>
      </w:r>
      <w:r>
        <w:rPr>
          <w:rFonts w:ascii="Times New Roman" w:hAnsi="Times New Roman" w:cs="Times New Roman"/>
        </w:rPr>
        <w:t xml:space="preserve"> correctly (according to “standard BP”). This is even more the case since RH used a </w:t>
      </w:r>
      <w:r w:rsidR="00C51346">
        <w:rPr>
          <w:rFonts w:ascii="Times New Roman" w:hAnsi="Times New Roman" w:cs="Times New Roman"/>
        </w:rPr>
        <w:t>test-</w:t>
      </w:r>
      <w:r>
        <w:rPr>
          <w:rFonts w:ascii="Times New Roman" w:hAnsi="Times New Roman" w:cs="Times New Roman"/>
        </w:rPr>
        <w:t xml:space="preserve">sentence that </w:t>
      </w:r>
      <w:r w:rsidR="00D71729">
        <w:rPr>
          <w:rFonts w:ascii="Times New Roman" w:hAnsi="Times New Roman" w:cs="Times New Roman"/>
        </w:rPr>
        <w:t>Modesto 2010 was claiming</w:t>
      </w:r>
      <w:r>
        <w:rPr>
          <w:rFonts w:ascii="Times New Roman" w:hAnsi="Times New Roman" w:cs="Times New Roman"/>
        </w:rPr>
        <w:t xml:space="preserve"> </w:t>
      </w:r>
      <w:r w:rsidR="00D71729">
        <w:rPr>
          <w:rFonts w:ascii="Times New Roman" w:hAnsi="Times New Roman" w:cs="Times New Roman"/>
        </w:rPr>
        <w:t>to be</w:t>
      </w:r>
      <w:r>
        <w:rPr>
          <w:rFonts w:ascii="Times New Roman" w:hAnsi="Times New Roman" w:cs="Times New Roman"/>
        </w:rPr>
        <w:t xml:space="preserve"> ungrammatical</w:t>
      </w:r>
      <w:r w:rsidR="00156CFB">
        <w:rPr>
          <w:rFonts w:ascii="Times New Roman" w:hAnsi="Times New Roman" w:cs="Times New Roman"/>
        </w:rPr>
        <w:t xml:space="preserve"> in speech</w:t>
      </w:r>
      <w:r>
        <w:rPr>
          <w:rFonts w:ascii="Times New Roman" w:hAnsi="Times New Roman" w:cs="Times New Roman"/>
        </w:rPr>
        <w:t>, so the only chance of interpreting the sentence, even for inflecting speakers, was to follow standard BP grammar.</w:t>
      </w:r>
      <w:r>
        <w:rPr>
          <w:rStyle w:val="Refdenotaderodap"/>
          <w:rFonts w:ascii="Times New Roman" w:hAnsi="Times New Roman" w:cs="Times New Roman"/>
        </w:rPr>
        <w:footnoteReference w:id="10"/>
      </w:r>
      <w:r w:rsidR="00D71729">
        <w:rPr>
          <w:rStyle w:val="Refdenotaderodap"/>
          <w:rFonts w:ascii="Times New Roman" w:hAnsi="Times New Roman" w:cs="Times New Roman"/>
        </w:rPr>
        <w:t xml:space="preserve">, </w:t>
      </w:r>
      <w:r w:rsidR="00D71729">
        <w:rPr>
          <w:rStyle w:val="Refdenotaderodap"/>
          <w:rFonts w:ascii="Times New Roman" w:hAnsi="Times New Roman" w:cs="Times New Roman"/>
        </w:rPr>
        <w:footnoteReference w:id="11"/>
      </w:r>
      <w:r w:rsidR="00D71729">
        <w:rPr>
          <w:rFonts w:ascii="Times New Roman" w:hAnsi="Times New Roman" w:cs="Times New Roman"/>
        </w:rPr>
        <w:t xml:space="preserve"> </w:t>
      </w:r>
      <w:r>
        <w:rPr>
          <w:rFonts w:ascii="Times New Roman" w:hAnsi="Times New Roman" w:cs="Times New Roman"/>
        </w:rPr>
        <w:t xml:space="preserve"> And, of course, since </w:t>
      </w:r>
      <w:r w:rsidR="00E40D7C">
        <w:rPr>
          <w:rFonts w:ascii="Times New Roman" w:hAnsi="Times New Roman" w:cs="Times New Roman"/>
        </w:rPr>
        <w:t>a big portion of BP speakers are not inflecting speakers</w:t>
      </w:r>
      <w:r w:rsidR="009167FE">
        <w:rPr>
          <w:rFonts w:ascii="Times New Roman" w:hAnsi="Times New Roman" w:cs="Times New Roman"/>
        </w:rPr>
        <w:t xml:space="preserve">, the only way to interpret the sentence was to assume “standard BP” grammar. In this way, </w:t>
      </w:r>
      <w:r w:rsidR="00E40D7C">
        <w:rPr>
          <w:rFonts w:ascii="Times New Roman" w:hAnsi="Times New Roman" w:cs="Times New Roman"/>
        </w:rPr>
        <w:t xml:space="preserve">the experiment really only tested if the informant was schooled. It is important that RH </w:t>
      </w:r>
      <w:r w:rsidR="009167FE">
        <w:rPr>
          <w:rFonts w:ascii="Times New Roman" w:hAnsi="Times New Roman" w:cs="Times New Roman"/>
        </w:rPr>
        <w:t xml:space="preserve">(and any linguist who work on BP) </w:t>
      </w:r>
      <w:r w:rsidR="00E40D7C">
        <w:rPr>
          <w:rFonts w:ascii="Times New Roman" w:hAnsi="Times New Roman" w:cs="Times New Roman"/>
        </w:rPr>
        <w:t>observe that t</w:t>
      </w:r>
      <w:r w:rsidR="00893A3B">
        <w:rPr>
          <w:rFonts w:ascii="Times New Roman" w:hAnsi="Times New Roman" w:cs="Times New Roman"/>
        </w:rPr>
        <w:t>he rules of written Portuguese are not equal to the rules governing the use o</w:t>
      </w:r>
      <w:r w:rsidR="00E40D7C">
        <w:rPr>
          <w:rFonts w:ascii="Times New Roman" w:hAnsi="Times New Roman" w:cs="Times New Roman"/>
        </w:rPr>
        <w:t>f infl infs in speech in Brazil</w:t>
      </w:r>
      <w:r w:rsidR="00292AAF">
        <w:rPr>
          <w:rFonts w:ascii="Times New Roman" w:hAnsi="Times New Roman" w:cs="Times New Roman"/>
        </w:rPr>
        <w:t>;</w:t>
      </w:r>
      <w:r w:rsidR="00D74F4B">
        <w:rPr>
          <w:rFonts w:ascii="Times New Roman" w:hAnsi="Times New Roman" w:cs="Times New Roman"/>
        </w:rPr>
        <w:t xml:space="preserve"> that has to </w:t>
      </w:r>
      <w:r w:rsidR="00292AAF">
        <w:rPr>
          <w:rFonts w:ascii="Times New Roman" w:hAnsi="Times New Roman" w:cs="Times New Roman"/>
        </w:rPr>
        <w:t>be taken into account</w:t>
      </w:r>
      <w:r w:rsidR="00D74F4B">
        <w:rPr>
          <w:rFonts w:ascii="Times New Roman" w:hAnsi="Times New Roman" w:cs="Times New Roman"/>
        </w:rPr>
        <w:t xml:space="preserve"> when doing experimental syntax</w:t>
      </w:r>
      <w:r w:rsidR="00292AAF">
        <w:rPr>
          <w:rFonts w:ascii="Times New Roman" w:hAnsi="Times New Roman" w:cs="Times New Roman"/>
        </w:rPr>
        <w:t xml:space="preserve"> (in BP)</w:t>
      </w:r>
      <w:r w:rsidR="00E40D7C">
        <w:rPr>
          <w:rFonts w:ascii="Times New Roman" w:hAnsi="Times New Roman" w:cs="Times New Roman"/>
        </w:rPr>
        <w:t xml:space="preserve">. </w:t>
      </w:r>
      <w:r w:rsidR="00893A3B">
        <w:rPr>
          <w:rFonts w:ascii="Times New Roman" w:hAnsi="Times New Roman" w:cs="Times New Roman"/>
        </w:rPr>
        <w:t xml:space="preserve"> </w:t>
      </w:r>
    </w:p>
    <w:p w14:paraId="63C184DD" w14:textId="2CE3165E" w:rsidR="00E40D7C" w:rsidRDefault="00E40D7C" w:rsidP="00893A3B">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ab/>
        <w:t xml:space="preserve">In order to test the acceptability and interpretation of infl infs by BP speakers, we knew it </w:t>
      </w:r>
      <w:r w:rsidR="00156CFB">
        <w:rPr>
          <w:rFonts w:ascii="Times New Roman" w:hAnsi="Times New Roman" w:cs="Times New Roman"/>
        </w:rPr>
        <w:t>would be</w:t>
      </w:r>
      <w:r>
        <w:rPr>
          <w:rFonts w:ascii="Times New Roman" w:hAnsi="Times New Roman" w:cs="Times New Roman"/>
        </w:rPr>
        <w:t xml:space="preserve"> necessary to test several sentences in both contexts: OC contexts, which Modesto claim</w:t>
      </w:r>
      <w:r w:rsidR="00156CFB">
        <w:rPr>
          <w:rFonts w:ascii="Times New Roman" w:hAnsi="Times New Roman" w:cs="Times New Roman"/>
        </w:rPr>
        <w:t>s</w:t>
      </w:r>
      <w:r>
        <w:rPr>
          <w:rFonts w:ascii="Times New Roman" w:hAnsi="Times New Roman" w:cs="Times New Roman"/>
        </w:rPr>
        <w:t xml:space="preserve"> to be grammatical; and NC contexts</w:t>
      </w:r>
      <w:r w:rsidR="00D74F4B">
        <w:rPr>
          <w:rFonts w:ascii="Times New Roman" w:hAnsi="Times New Roman" w:cs="Times New Roman"/>
        </w:rPr>
        <w:t>, in which the controller is non-</w:t>
      </w:r>
      <w:r>
        <w:rPr>
          <w:rFonts w:ascii="Times New Roman" w:hAnsi="Times New Roman" w:cs="Times New Roman"/>
        </w:rPr>
        <w:t>local, which Modesto claims are ungrammatical</w:t>
      </w:r>
      <w:r w:rsidR="001806CC">
        <w:rPr>
          <w:rStyle w:val="Refdenotaderodap"/>
          <w:rFonts w:ascii="Times New Roman" w:hAnsi="Times New Roman" w:cs="Times New Roman"/>
        </w:rPr>
        <w:footnoteReference w:id="12"/>
      </w:r>
      <w:r>
        <w:rPr>
          <w:rFonts w:ascii="Times New Roman" w:hAnsi="Times New Roman" w:cs="Times New Roman"/>
        </w:rPr>
        <w:t xml:space="preserve"> (not used in speech) and RH claim are grammatical. We then tested 60 token sentences (</w:t>
      </w:r>
      <w:r w:rsidR="00E64160">
        <w:rPr>
          <w:rFonts w:ascii="Times New Roman" w:hAnsi="Times New Roman" w:cs="Times New Roman"/>
        </w:rPr>
        <w:t>3</w:t>
      </w:r>
      <w:r w:rsidR="00D74F4B">
        <w:rPr>
          <w:rFonts w:ascii="Times New Roman" w:hAnsi="Times New Roman" w:cs="Times New Roman"/>
        </w:rPr>
        <w:t>0</w:t>
      </w:r>
      <w:r>
        <w:rPr>
          <w:rFonts w:ascii="Times New Roman" w:hAnsi="Times New Roman" w:cs="Times New Roman"/>
        </w:rPr>
        <w:t xml:space="preserve"> in each context). The experiment is described below. </w:t>
      </w:r>
    </w:p>
    <w:p w14:paraId="4CA4D5D1" w14:textId="319E02BE" w:rsidR="00771FED" w:rsidRPr="00E40D7C" w:rsidRDefault="00893A3B" w:rsidP="00E40D7C">
      <w:pPr>
        <w:spacing w:line="480" w:lineRule="auto"/>
        <w:jc w:val="both"/>
        <w:rPr>
          <w:rFonts w:ascii="Times New Roman" w:hAnsi="Times New Roman" w:cs="Times New Roman"/>
        </w:rPr>
      </w:pPr>
      <w:r>
        <w:rPr>
          <w:rFonts w:ascii="Times New Roman" w:hAnsi="Times New Roman" w:cs="Times New Roman"/>
        </w:rPr>
        <w:tab/>
      </w:r>
      <w:r w:rsidR="00E40D7C">
        <w:rPr>
          <w:rFonts w:ascii="Times New Roman" w:hAnsi="Times New Roman" w:cs="Times New Roman"/>
        </w:rPr>
        <w:t xml:space="preserve"> </w:t>
      </w:r>
    </w:p>
    <w:p w14:paraId="0965A177" w14:textId="06E68D9C" w:rsidR="00771FED" w:rsidRPr="00771FED" w:rsidRDefault="00771FED" w:rsidP="00E10E84">
      <w:pPr>
        <w:keepNext/>
        <w:spacing w:line="480" w:lineRule="auto"/>
        <w:jc w:val="both"/>
        <w:rPr>
          <w:rFonts w:ascii="Times New Roman" w:hAnsi="Times New Roman" w:cs="Times New Roman"/>
          <w:i/>
        </w:rPr>
      </w:pPr>
      <w:r w:rsidRPr="00771FED">
        <w:rPr>
          <w:rFonts w:ascii="Times New Roman" w:hAnsi="Times New Roman" w:cs="Times New Roman"/>
          <w:i/>
        </w:rPr>
        <w:t xml:space="preserve">3.1 </w:t>
      </w:r>
      <w:r w:rsidRPr="00771FED">
        <w:rPr>
          <w:rFonts w:ascii="Times New Roman" w:hAnsi="Times New Roman" w:cs="Times New Roman"/>
          <w:i/>
        </w:rPr>
        <w:tab/>
        <w:t>The experiment</w:t>
      </w:r>
    </w:p>
    <w:p w14:paraId="1AF011C6" w14:textId="77777777" w:rsidR="00771FED" w:rsidRPr="00145B06" w:rsidRDefault="00771FED" w:rsidP="00913E71">
      <w:pPr>
        <w:spacing w:line="480" w:lineRule="auto"/>
        <w:jc w:val="both"/>
        <w:rPr>
          <w:rFonts w:ascii="Times New Roman" w:hAnsi="Times New Roman" w:cs="Times New Roman"/>
          <w:b/>
        </w:rPr>
      </w:pPr>
    </w:p>
    <w:p w14:paraId="5C0A3E15" w14:textId="35E54FE3" w:rsidR="00771FED" w:rsidRDefault="00771FED" w:rsidP="00771FED">
      <w:pPr>
        <w:spacing w:line="480" w:lineRule="auto"/>
        <w:jc w:val="both"/>
        <w:rPr>
          <w:rFonts w:ascii="Times New Roman" w:hAnsi="Times New Roman" w:cs="Times New Roman"/>
        </w:rPr>
      </w:pPr>
      <w:r>
        <w:rPr>
          <w:rFonts w:ascii="Times New Roman" w:hAnsi="Times New Roman" w:cs="Times New Roman"/>
        </w:rPr>
        <w:t>For this</w:t>
      </w:r>
      <w:r w:rsidR="0024548F">
        <w:rPr>
          <w:rFonts w:ascii="Times New Roman" w:hAnsi="Times New Roman" w:cs="Times New Roman"/>
        </w:rPr>
        <w:t xml:space="preserve"> pilot</w:t>
      </w:r>
      <w:r>
        <w:rPr>
          <w:rFonts w:ascii="Times New Roman" w:hAnsi="Times New Roman" w:cs="Times New Roman"/>
        </w:rPr>
        <w:t xml:space="preserve"> experiment, we chose 6 verbs (</w:t>
      </w:r>
      <w:r w:rsidR="00735347">
        <w:rPr>
          <w:rFonts w:ascii="Times New Roman" w:hAnsi="Times New Roman" w:cs="Times New Roman"/>
        </w:rPr>
        <w:t>3</w:t>
      </w:r>
      <w:r>
        <w:rPr>
          <w:rFonts w:ascii="Times New Roman" w:hAnsi="Times New Roman" w:cs="Times New Roman"/>
        </w:rPr>
        <w:t xml:space="preserve"> propositional: </w:t>
      </w:r>
      <w:r w:rsidRPr="000041DC">
        <w:rPr>
          <w:rFonts w:ascii="Times New Roman" w:hAnsi="Times New Roman" w:cs="Times New Roman"/>
          <w:i/>
        </w:rPr>
        <w:t>acreditar</w:t>
      </w:r>
      <w:r>
        <w:rPr>
          <w:rFonts w:ascii="Times New Roman" w:hAnsi="Times New Roman" w:cs="Times New Roman"/>
        </w:rPr>
        <w:t xml:space="preserve"> (to belive), </w:t>
      </w:r>
      <w:r w:rsidRPr="000041DC">
        <w:rPr>
          <w:rFonts w:ascii="Times New Roman" w:hAnsi="Times New Roman" w:cs="Times New Roman"/>
          <w:i/>
        </w:rPr>
        <w:t>concluir</w:t>
      </w:r>
      <w:r>
        <w:rPr>
          <w:rFonts w:ascii="Times New Roman" w:hAnsi="Times New Roman" w:cs="Times New Roman"/>
        </w:rPr>
        <w:t xml:space="preserve"> (to conclude) and </w:t>
      </w:r>
      <w:r w:rsidRPr="000041DC">
        <w:rPr>
          <w:rFonts w:ascii="Times New Roman" w:hAnsi="Times New Roman" w:cs="Times New Roman"/>
          <w:i/>
        </w:rPr>
        <w:t>perceber</w:t>
      </w:r>
      <w:r>
        <w:rPr>
          <w:rFonts w:ascii="Times New Roman" w:hAnsi="Times New Roman" w:cs="Times New Roman"/>
        </w:rPr>
        <w:t xml:space="preserve"> (to realize); and 3 factive: </w:t>
      </w:r>
      <w:r w:rsidRPr="000041DC">
        <w:rPr>
          <w:rFonts w:ascii="Times New Roman" w:hAnsi="Times New Roman" w:cs="Times New Roman"/>
          <w:i/>
        </w:rPr>
        <w:t>lamentar</w:t>
      </w:r>
      <w:r>
        <w:rPr>
          <w:rFonts w:ascii="Times New Roman" w:hAnsi="Times New Roman" w:cs="Times New Roman"/>
        </w:rPr>
        <w:t xml:space="preserve"> (to regret), </w:t>
      </w:r>
      <w:r w:rsidRPr="000041DC">
        <w:rPr>
          <w:rFonts w:ascii="Times New Roman" w:hAnsi="Times New Roman" w:cs="Times New Roman"/>
          <w:i/>
        </w:rPr>
        <w:t>odiar</w:t>
      </w:r>
      <w:r>
        <w:rPr>
          <w:rFonts w:ascii="Times New Roman" w:hAnsi="Times New Roman" w:cs="Times New Roman"/>
        </w:rPr>
        <w:t xml:space="preserve"> (to hate) and </w:t>
      </w:r>
      <w:r w:rsidRPr="000041DC">
        <w:rPr>
          <w:rFonts w:ascii="Times New Roman" w:hAnsi="Times New Roman" w:cs="Times New Roman"/>
          <w:i/>
        </w:rPr>
        <w:t>aceitar</w:t>
      </w:r>
      <w:r>
        <w:rPr>
          <w:rFonts w:ascii="Times New Roman" w:hAnsi="Times New Roman" w:cs="Times New Roman"/>
        </w:rPr>
        <w:t xml:space="preserve"> (to accept)). We combined the 6 verbs with 5 different inflected nonfinite </w:t>
      </w:r>
      <w:r w:rsidR="007E48B9">
        <w:rPr>
          <w:rFonts w:ascii="Times New Roman" w:hAnsi="Times New Roman" w:cs="Times New Roman"/>
        </w:rPr>
        <w:t xml:space="preserve">verbal </w:t>
      </w:r>
      <w:r>
        <w:rPr>
          <w:rFonts w:ascii="Times New Roman" w:hAnsi="Times New Roman" w:cs="Times New Roman"/>
        </w:rPr>
        <w:t>complement</w:t>
      </w:r>
      <w:r w:rsidR="007E48B9">
        <w:rPr>
          <w:rFonts w:ascii="Times New Roman" w:hAnsi="Times New Roman" w:cs="Times New Roman"/>
        </w:rPr>
        <w:t>s</w:t>
      </w:r>
      <w:r>
        <w:rPr>
          <w:rFonts w:ascii="Times New Roman" w:hAnsi="Times New Roman" w:cs="Times New Roman"/>
        </w:rPr>
        <w:t xml:space="preserve"> (</w:t>
      </w:r>
      <w:r w:rsidRPr="00293389">
        <w:rPr>
          <w:rFonts w:ascii="Times New Roman" w:hAnsi="Times New Roman" w:cs="Times New Roman"/>
          <w:i/>
        </w:rPr>
        <w:t>estarem</w:t>
      </w:r>
      <w:r>
        <w:rPr>
          <w:rFonts w:ascii="Times New Roman" w:hAnsi="Times New Roman" w:cs="Times New Roman"/>
        </w:rPr>
        <w:t xml:space="preserve"> (be-</w:t>
      </w:r>
      <w:r w:rsidRPr="000041DC">
        <w:rPr>
          <w:rFonts w:ascii="Times New Roman" w:hAnsi="Times New Roman" w:cs="Times New Roman"/>
          <w:smallCaps/>
        </w:rPr>
        <w:t>inf</w:t>
      </w:r>
      <w:r>
        <w:rPr>
          <w:rFonts w:ascii="Times New Roman" w:hAnsi="Times New Roman" w:cs="Times New Roman"/>
        </w:rPr>
        <w:t>-</w:t>
      </w:r>
      <w:r w:rsidRPr="000041DC">
        <w:rPr>
          <w:rFonts w:ascii="Times New Roman" w:hAnsi="Times New Roman" w:cs="Times New Roman"/>
          <w:smallCaps/>
        </w:rPr>
        <w:t>3pl</w:t>
      </w:r>
      <w:r>
        <w:rPr>
          <w:rFonts w:ascii="Times New Roman" w:hAnsi="Times New Roman" w:cs="Times New Roman"/>
        </w:rPr>
        <w:t xml:space="preserve">), </w:t>
      </w:r>
      <w:r w:rsidRPr="00293389">
        <w:rPr>
          <w:rFonts w:ascii="Times New Roman" w:hAnsi="Times New Roman" w:cs="Times New Roman"/>
          <w:i/>
        </w:rPr>
        <w:t>serem</w:t>
      </w:r>
      <w:r>
        <w:rPr>
          <w:rFonts w:ascii="Times New Roman" w:hAnsi="Times New Roman" w:cs="Times New Roman"/>
        </w:rPr>
        <w:t xml:space="preserve"> (be-</w:t>
      </w:r>
      <w:r w:rsidRPr="000041DC">
        <w:rPr>
          <w:rFonts w:ascii="Times New Roman" w:hAnsi="Times New Roman" w:cs="Times New Roman"/>
          <w:smallCaps/>
        </w:rPr>
        <w:t>inf</w:t>
      </w:r>
      <w:r>
        <w:rPr>
          <w:rFonts w:ascii="Times New Roman" w:hAnsi="Times New Roman" w:cs="Times New Roman"/>
        </w:rPr>
        <w:t>-</w:t>
      </w:r>
      <w:r w:rsidRPr="000041DC">
        <w:rPr>
          <w:rFonts w:ascii="Times New Roman" w:hAnsi="Times New Roman" w:cs="Times New Roman"/>
          <w:smallCaps/>
        </w:rPr>
        <w:t>3pl</w:t>
      </w:r>
      <w:r>
        <w:rPr>
          <w:rFonts w:ascii="Times New Roman" w:hAnsi="Times New Roman" w:cs="Times New Roman"/>
        </w:rPr>
        <w:t xml:space="preserve">), </w:t>
      </w:r>
      <w:r w:rsidRPr="00293389">
        <w:rPr>
          <w:rFonts w:ascii="Times New Roman" w:hAnsi="Times New Roman" w:cs="Times New Roman"/>
          <w:i/>
        </w:rPr>
        <w:t>terem</w:t>
      </w:r>
      <w:r>
        <w:rPr>
          <w:rFonts w:ascii="Times New Roman" w:hAnsi="Times New Roman" w:cs="Times New Roman"/>
        </w:rPr>
        <w:t xml:space="preserve"> (have-</w:t>
      </w:r>
      <w:r w:rsidRPr="000041DC">
        <w:rPr>
          <w:rFonts w:ascii="Times New Roman" w:hAnsi="Times New Roman" w:cs="Times New Roman"/>
          <w:smallCaps/>
        </w:rPr>
        <w:t>inf</w:t>
      </w:r>
      <w:r>
        <w:rPr>
          <w:rFonts w:ascii="Times New Roman" w:hAnsi="Times New Roman" w:cs="Times New Roman"/>
        </w:rPr>
        <w:t>-</w:t>
      </w:r>
      <w:r w:rsidRPr="000041DC">
        <w:rPr>
          <w:rFonts w:ascii="Times New Roman" w:hAnsi="Times New Roman" w:cs="Times New Roman"/>
          <w:smallCaps/>
        </w:rPr>
        <w:t>3pl</w:t>
      </w:r>
      <w:r>
        <w:rPr>
          <w:rFonts w:ascii="Times New Roman" w:hAnsi="Times New Roman" w:cs="Times New Roman"/>
        </w:rPr>
        <w:t xml:space="preserve">), </w:t>
      </w:r>
      <w:r w:rsidRPr="00293389">
        <w:rPr>
          <w:rFonts w:ascii="Times New Roman" w:hAnsi="Times New Roman" w:cs="Times New Roman"/>
          <w:i/>
        </w:rPr>
        <w:t>estarem sendo</w:t>
      </w:r>
      <w:r>
        <w:rPr>
          <w:rFonts w:ascii="Times New Roman" w:hAnsi="Times New Roman" w:cs="Times New Roman"/>
        </w:rPr>
        <w:t xml:space="preserve"> (be-</w:t>
      </w:r>
      <w:r w:rsidRPr="000041DC">
        <w:rPr>
          <w:rFonts w:ascii="Times New Roman" w:hAnsi="Times New Roman" w:cs="Times New Roman"/>
          <w:smallCaps/>
        </w:rPr>
        <w:t>inf</w:t>
      </w:r>
      <w:r>
        <w:rPr>
          <w:rFonts w:ascii="Times New Roman" w:hAnsi="Times New Roman" w:cs="Times New Roman"/>
        </w:rPr>
        <w:t>-3</w:t>
      </w:r>
      <w:r w:rsidRPr="000041DC">
        <w:rPr>
          <w:rFonts w:ascii="Times New Roman" w:hAnsi="Times New Roman" w:cs="Times New Roman"/>
          <w:smallCaps/>
        </w:rPr>
        <w:t>pl</w:t>
      </w:r>
      <w:r>
        <w:rPr>
          <w:rFonts w:ascii="Times New Roman" w:hAnsi="Times New Roman" w:cs="Times New Roman"/>
        </w:rPr>
        <w:t xml:space="preserve"> be-</w:t>
      </w:r>
      <w:r w:rsidRPr="000041DC">
        <w:rPr>
          <w:rFonts w:ascii="Times New Roman" w:hAnsi="Times New Roman" w:cs="Times New Roman"/>
          <w:smallCaps/>
        </w:rPr>
        <w:t>ger</w:t>
      </w:r>
      <w:r>
        <w:rPr>
          <w:rFonts w:ascii="Times New Roman" w:hAnsi="Times New Roman" w:cs="Times New Roman"/>
        </w:rPr>
        <w:t xml:space="preserve">) and </w:t>
      </w:r>
      <w:r w:rsidRPr="00293389">
        <w:rPr>
          <w:rFonts w:ascii="Times New Roman" w:hAnsi="Times New Roman" w:cs="Times New Roman"/>
          <w:i/>
        </w:rPr>
        <w:t>terem sido</w:t>
      </w:r>
      <w:r>
        <w:rPr>
          <w:rFonts w:ascii="Times New Roman" w:hAnsi="Times New Roman" w:cs="Times New Roman"/>
        </w:rPr>
        <w:t xml:space="preserve"> (have-</w:t>
      </w:r>
      <w:r w:rsidRPr="000041DC">
        <w:rPr>
          <w:rFonts w:ascii="Times New Roman" w:hAnsi="Times New Roman" w:cs="Times New Roman"/>
          <w:smallCaps/>
        </w:rPr>
        <w:t>inf</w:t>
      </w:r>
      <w:r>
        <w:rPr>
          <w:rFonts w:ascii="Times New Roman" w:hAnsi="Times New Roman" w:cs="Times New Roman"/>
        </w:rPr>
        <w:t>-</w:t>
      </w:r>
      <w:r w:rsidRPr="000041DC">
        <w:rPr>
          <w:rFonts w:ascii="Times New Roman" w:hAnsi="Times New Roman" w:cs="Times New Roman"/>
          <w:smallCaps/>
        </w:rPr>
        <w:t>3pl</w:t>
      </w:r>
      <w:r>
        <w:rPr>
          <w:rFonts w:ascii="Times New Roman" w:hAnsi="Times New Roman" w:cs="Times New Roman"/>
        </w:rPr>
        <w:t xml:space="preserve"> be-</w:t>
      </w:r>
      <w:r>
        <w:rPr>
          <w:rFonts w:ascii="Times New Roman" w:hAnsi="Times New Roman" w:cs="Times New Roman"/>
          <w:smallCaps/>
        </w:rPr>
        <w:t>prt</w:t>
      </w:r>
      <w:r>
        <w:rPr>
          <w:rFonts w:ascii="Times New Roman" w:hAnsi="Times New Roman" w:cs="Times New Roman"/>
        </w:rPr>
        <w:t>) producing 30 skeletons of sentences. Each sentence was then put in a context that forced either a controlled reading or</w:t>
      </w:r>
      <w:r w:rsidR="00654D2A">
        <w:rPr>
          <w:rFonts w:ascii="Times New Roman" w:hAnsi="Times New Roman" w:cs="Times New Roman"/>
        </w:rPr>
        <w:t xml:space="preserve"> a N</w:t>
      </w:r>
      <w:r>
        <w:rPr>
          <w:rFonts w:ascii="Times New Roman" w:hAnsi="Times New Roman" w:cs="Times New Roman"/>
        </w:rPr>
        <w:t xml:space="preserve">C reading, producing 60 token test sentences. Test sentences were constructed in that semi-automatic way </w:t>
      </w:r>
      <w:r w:rsidR="00D74F4B">
        <w:rPr>
          <w:rFonts w:ascii="Times New Roman" w:hAnsi="Times New Roman" w:cs="Times New Roman"/>
        </w:rPr>
        <w:t>in order to</w:t>
      </w:r>
      <w:r>
        <w:rPr>
          <w:rFonts w:ascii="Times New Roman" w:hAnsi="Times New Roman" w:cs="Times New Roman"/>
        </w:rPr>
        <w:t xml:space="preserve"> prevent a biased experimenter constructing “better-sounding” sentences in one context or the other. So all sentences involve the same sequences of verbs and auxiliaries, varying only in context, which makes one reading more salient. </w:t>
      </w:r>
    </w:p>
    <w:p w14:paraId="65CCDBF0" w14:textId="7A355440" w:rsidR="00771FED" w:rsidRDefault="00771FED" w:rsidP="00771FED">
      <w:pPr>
        <w:spacing w:line="480" w:lineRule="auto"/>
        <w:jc w:val="both"/>
        <w:rPr>
          <w:rFonts w:ascii="Times New Roman" w:hAnsi="Times New Roman" w:cs="Times New Roman"/>
        </w:rPr>
      </w:pPr>
      <w:r>
        <w:rPr>
          <w:rFonts w:ascii="Times New Roman" w:hAnsi="Times New Roman" w:cs="Times New Roman"/>
        </w:rPr>
        <w:tab/>
        <w:t xml:space="preserve">All the contexts involved </w:t>
      </w:r>
      <w:r w:rsidRPr="00783576">
        <w:rPr>
          <w:rFonts w:ascii="Times New Roman" w:hAnsi="Times New Roman" w:cs="Times New Roman"/>
          <w:i/>
        </w:rPr>
        <w:t>Will Robinson</w:t>
      </w:r>
      <w:r>
        <w:rPr>
          <w:rFonts w:ascii="Times New Roman" w:hAnsi="Times New Roman" w:cs="Times New Roman"/>
        </w:rPr>
        <w:t xml:space="preserve">, the younger son of a family from Earth who are lost in space, and </w:t>
      </w:r>
      <w:r w:rsidRPr="00783576">
        <w:rPr>
          <w:rFonts w:ascii="Times New Roman" w:hAnsi="Times New Roman" w:cs="Times New Roman"/>
          <w:i/>
        </w:rPr>
        <w:t>Moia Glic</w:t>
      </w:r>
      <w:r>
        <w:rPr>
          <w:rFonts w:ascii="Times New Roman" w:hAnsi="Times New Roman" w:cs="Times New Roman"/>
        </w:rPr>
        <w:t xml:space="preserve">, the daughter of a family from planet Kandor who </w:t>
      </w:r>
      <w:r w:rsidR="00735347">
        <w:rPr>
          <w:rFonts w:ascii="Times New Roman" w:hAnsi="Times New Roman" w:cs="Times New Roman"/>
        </w:rPr>
        <w:t>are</w:t>
      </w:r>
      <w:r>
        <w:rPr>
          <w:rFonts w:ascii="Times New Roman" w:hAnsi="Times New Roman" w:cs="Times New Roman"/>
        </w:rPr>
        <w:t xml:space="preserve"> also lost in space. Will and Moia met in Kandor before the Glics got lost and now they talk through the radio and exchange experiences and information about their families. This introduction </w:t>
      </w:r>
      <w:r w:rsidR="00C86DAA">
        <w:rPr>
          <w:rFonts w:ascii="Times New Roman" w:hAnsi="Times New Roman" w:cs="Times New Roman"/>
        </w:rPr>
        <w:t>was</w:t>
      </w:r>
      <w:r>
        <w:rPr>
          <w:rFonts w:ascii="Times New Roman" w:hAnsi="Times New Roman" w:cs="Times New Roman"/>
        </w:rPr>
        <w:t xml:space="preserve"> presented to every informant before rating sentences. A sample of the sentenc</w:t>
      </w:r>
      <w:r w:rsidR="0024548F">
        <w:rPr>
          <w:rFonts w:ascii="Times New Roman" w:hAnsi="Times New Roman" w:cs="Times New Roman"/>
        </w:rPr>
        <w:t>es tested is presented below. N</w:t>
      </w:r>
      <w:r>
        <w:rPr>
          <w:rFonts w:ascii="Times New Roman" w:hAnsi="Times New Roman" w:cs="Times New Roman"/>
        </w:rPr>
        <w:t xml:space="preserve">C reading is intended in </w:t>
      </w:r>
      <w:r w:rsidR="009E3141">
        <w:rPr>
          <w:rFonts w:ascii="Times New Roman" w:hAnsi="Times New Roman" w:cs="Times New Roman"/>
        </w:rPr>
        <w:t>(</w:t>
      </w:r>
      <w:r w:rsidR="008F7DF0">
        <w:rPr>
          <w:rFonts w:ascii="Times New Roman" w:hAnsi="Times New Roman" w:cs="Times New Roman"/>
        </w:rPr>
        <w:t>10</w:t>
      </w:r>
      <w:r>
        <w:rPr>
          <w:rFonts w:ascii="Times New Roman" w:hAnsi="Times New Roman" w:cs="Times New Roman"/>
        </w:rPr>
        <w:t xml:space="preserve">a, c) and an OC reading is intended in </w:t>
      </w:r>
      <w:r w:rsidR="009E3141">
        <w:rPr>
          <w:rFonts w:ascii="Times New Roman" w:hAnsi="Times New Roman" w:cs="Times New Roman"/>
        </w:rPr>
        <w:t>(</w:t>
      </w:r>
      <w:r w:rsidR="008F7DF0">
        <w:rPr>
          <w:rFonts w:ascii="Times New Roman" w:hAnsi="Times New Roman" w:cs="Times New Roman"/>
        </w:rPr>
        <w:t>10</w:t>
      </w:r>
      <w:r w:rsidR="00F41062">
        <w:rPr>
          <w:rFonts w:ascii="Times New Roman" w:hAnsi="Times New Roman" w:cs="Times New Roman"/>
        </w:rPr>
        <w:t xml:space="preserve">b, d). </w:t>
      </w:r>
    </w:p>
    <w:p w14:paraId="7F1E621F" w14:textId="1E281901" w:rsidR="00771FED" w:rsidRPr="007D20D4" w:rsidRDefault="007316D6" w:rsidP="007316D6">
      <w:pPr>
        <w:keepNext/>
        <w:spacing w:line="480" w:lineRule="auto"/>
        <w:jc w:val="both"/>
        <w:rPr>
          <w:rFonts w:ascii="Times New Roman" w:hAnsi="Times New Roman" w:cs="Times New Roman"/>
          <w:lang w:val="pt-BR"/>
        </w:rPr>
      </w:pPr>
      <w:r w:rsidRPr="001A41CD">
        <w:rPr>
          <w:rFonts w:ascii="Times New Roman" w:hAnsi="Times New Roman" w:cs="Times New Roman"/>
        </w:rPr>
        <w:tab/>
      </w:r>
      <w:r w:rsidR="009E3141">
        <w:rPr>
          <w:rFonts w:ascii="Times New Roman" w:hAnsi="Times New Roman" w:cs="Times New Roman"/>
          <w:lang w:val="pt-BR"/>
        </w:rPr>
        <w:t>(</w:t>
      </w:r>
      <w:r w:rsidR="008F7DF0">
        <w:rPr>
          <w:rFonts w:ascii="Times New Roman" w:hAnsi="Times New Roman" w:cs="Times New Roman"/>
          <w:lang w:val="pt-BR"/>
        </w:rPr>
        <w:t>10</w:t>
      </w:r>
      <w:r>
        <w:rPr>
          <w:rFonts w:ascii="Times New Roman" w:hAnsi="Times New Roman" w:cs="Times New Roman"/>
          <w:lang w:val="pt-BR"/>
        </w:rPr>
        <w:t>)</w:t>
      </w:r>
      <w:r>
        <w:rPr>
          <w:rFonts w:ascii="Times New Roman" w:hAnsi="Times New Roman" w:cs="Times New Roman"/>
          <w:lang w:val="pt-BR"/>
        </w:rPr>
        <w:tab/>
      </w:r>
      <w:r w:rsidR="00771FED" w:rsidRPr="007D20D4">
        <w:rPr>
          <w:rFonts w:ascii="Times New Roman" w:hAnsi="Times New Roman" w:cs="Times New Roman"/>
          <w:lang w:val="pt-BR"/>
        </w:rPr>
        <w:t xml:space="preserve">a. </w:t>
      </w:r>
      <w:r w:rsidR="00771FED" w:rsidRPr="007D20D4">
        <w:rPr>
          <w:rFonts w:ascii="Times New Roman" w:hAnsi="Times New Roman" w:cs="Times New Roman"/>
          <w:lang w:val="pt-BR"/>
        </w:rPr>
        <w:tab/>
        <w:t xml:space="preserve">Depois de conversar com os Glic, </w:t>
      </w:r>
      <w:r w:rsidR="00771FED">
        <w:rPr>
          <w:rFonts w:ascii="Times New Roman" w:hAnsi="Times New Roman" w:cs="Times New Roman"/>
          <w:lang w:val="pt-BR"/>
        </w:rPr>
        <w:t xml:space="preserve">  </w:t>
      </w:r>
      <w:r w:rsidR="00771FED" w:rsidRPr="007D20D4">
        <w:rPr>
          <w:rFonts w:ascii="Times New Roman" w:hAnsi="Times New Roman" w:cs="Times New Roman"/>
          <w:lang w:val="pt-BR"/>
        </w:rPr>
        <w:t xml:space="preserve">o </w:t>
      </w:r>
      <w:r w:rsidR="00771FED">
        <w:rPr>
          <w:rFonts w:ascii="Times New Roman" w:hAnsi="Times New Roman" w:cs="Times New Roman"/>
          <w:lang w:val="pt-BR"/>
        </w:rPr>
        <w:t xml:space="preserve">   </w:t>
      </w:r>
      <w:r w:rsidR="00771FED" w:rsidRPr="007D20D4">
        <w:rPr>
          <w:rFonts w:ascii="Times New Roman" w:hAnsi="Times New Roman" w:cs="Times New Roman"/>
          <w:lang w:val="pt-BR"/>
        </w:rPr>
        <w:t xml:space="preserve">Will concluiu </w:t>
      </w:r>
    </w:p>
    <w:p w14:paraId="4BA73A98" w14:textId="3833017F" w:rsidR="00771FED" w:rsidRDefault="007316D6" w:rsidP="00771FED">
      <w:pPr>
        <w:spacing w:line="480" w:lineRule="auto"/>
        <w:rPr>
          <w:rFonts w:ascii="Times New Roman" w:hAnsi="Times New Roman" w:cs="Times New Roman"/>
        </w:rPr>
      </w:pP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sidR="00771FED" w:rsidRPr="0011446D">
        <w:rPr>
          <w:rFonts w:ascii="Times New Roman" w:hAnsi="Times New Roman" w:cs="Times New Roman"/>
        </w:rPr>
        <w:t>a</w:t>
      </w:r>
      <w:r w:rsidR="00771FED">
        <w:rPr>
          <w:rFonts w:ascii="Times New Roman" w:hAnsi="Times New Roman" w:cs="Times New Roman"/>
        </w:rPr>
        <w:t xml:space="preserve">fter     of   talking   with the Glics, the Will concluded  </w:t>
      </w:r>
    </w:p>
    <w:p w14:paraId="697FB275" w14:textId="3876CCAD" w:rsidR="00771FED" w:rsidRDefault="00771FED" w:rsidP="00771FE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1446D">
        <w:rPr>
          <w:rFonts w:ascii="Times New Roman" w:hAnsi="Times New Roman" w:cs="Times New Roman"/>
        </w:rPr>
        <w:t xml:space="preserve">estarem </w:t>
      </w:r>
      <w:r>
        <w:rPr>
          <w:rFonts w:ascii="Times New Roman" w:hAnsi="Times New Roman" w:cs="Times New Roman"/>
        </w:rPr>
        <w:t xml:space="preserve">     </w:t>
      </w:r>
      <w:r w:rsidRPr="0011446D">
        <w:rPr>
          <w:rFonts w:ascii="Times New Roman" w:hAnsi="Times New Roman" w:cs="Times New Roman"/>
        </w:rPr>
        <w:t>em Marte.</w:t>
      </w:r>
    </w:p>
    <w:p w14:paraId="62EE1927" w14:textId="06AE6C92" w:rsidR="00771FED" w:rsidRDefault="00771FED" w:rsidP="00771FE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be-</w:t>
      </w:r>
      <w:r w:rsidRPr="002B41BC">
        <w:rPr>
          <w:rFonts w:ascii="Times New Roman" w:hAnsi="Times New Roman" w:cs="Times New Roman"/>
          <w:smallCaps/>
        </w:rPr>
        <w:t>inf</w:t>
      </w:r>
      <w:r>
        <w:rPr>
          <w:rFonts w:ascii="Times New Roman" w:hAnsi="Times New Roman" w:cs="Times New Roman"/>
        </w:rPr>
        <w:t>-</w:t>
      </w:r>
      <w:r w:rsidRPr="002B41BC">
        <w:rPr>
          <w:rFonts w:ascii="Times New Roman" w:hAnsi="Times New Roman" w:cs="Times New Roman"/>
          <w:smallCaps/>
        </w:rPr>
        <w:t>pl</w:t>
      </w:r>
      <w:r>
        <w:rPr>
          <w:rFonts w:ascii="Times New Roman" w:hAnsi="Times New Roman" w:cs="Times New Roman"/>
        </w:rPr>
        <w:t xml:space="preserve"> in   Mars</w:t>
      </w:r>
    </w:p>
    <w:p w14:paraId="6347E786" w14:textId="746CCF2C" w:rsidR="00771FED" w:rsidRDefault="00771FED" w:rsidP="00771FE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‘After talking to the Glics, Will concluded that they were in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Mars.’</w:t>
      </w:r>
    </w:p>
    <w:p w14:paraId="5889F145" w14:textId="0D54B922" w:rsidR="00771FED" w:rsidRPr="007D20D4" w:rsidRDefault="00771FED" w:rsidP="00771FED">
      <w:pPr>
        <w:keepNext/>
        <w:spacing w:line="480" w:lineRule="auto"/>
        <w:jc w:val="both"/>
        <w:rPr>
          <w:rFonts w:ascii="Times New Roman" w:hAnsi="Times New Roman" w:cs="Times New Roman"/>
          <w:lang w:val="pt-BR"/>
        </w:rPr>
      </w:pPr>
      <w:r>
        <w:rPr>
          <w:rFonts w:ascii="Times New Roman" w:hAnsi="Times New Roman" w:cs="Times New Roman"/>
        </w:rPr>
        <w:tab/>
      </w:r>
      <w:r>
        <w:rPr>
          <w:rFonts w:ascii="Times New Roman" w:hAnsi="Times New Roman" w:cs="Times New Roman"/>
        </w:rPr>
        <w:tab/>
      </w:r>
      <w:r w:rsidRPr="007D20D4">
        <w:rPr>
          <w:rFonts w:ascii="Times New Roman" w:hAnsi="Times New Roman" w:cs="Times New Roman"/>
          <w:lang w:val="pt-BR"/>
        </w:rPr>
        <w:t xml:space="preserve">b. </w:t>
      </w:r>
      <w:r w:rsidRPr="007D20D4">
        <w:rPr>
          <w:rFonts w:ascii="Times New Roman" w:hAnsi="Times New Roman" w:cs="Times New Roman"/>
          <w:lang w:val="pt-BR"/>
        </w:rPr>
        <w:tab/>
        <w:t xml:space="preserve">Quando os </w:t>
      </w:r>
      <w:r>
        <w:rPr>
          <w:rFonts w:ascii="Times New Roman" w:hAnsi="Times New Roman" w:cs="Times New Roman"/>
          <w:lang w:val="pt-BR"/>
        </w:rPr>
        <w:t xml:space="preserve"> </w:t>
      </w:r>
      <w:r w:rsidRPr="007D20D4">
        <w:rPr>
          <w:rFonts w:ascii="Times New Roman" w:hAnsi="Times New Roman" w:cs="Times New Roman"/>
          <w:lang w:val="pt-BR"/>
        </w:rPr>
        <w:t xml:space="preserve">Robinson viram o </w:t>
      </w:r>
      <w:r>
        <w:rPr>
          <w:rFonts w:ascii="Times New Roman" w:hAnsi="Times New Roman" w:cs="Times New Roman"/>
          <w:lang w:val="pt-BR"/>
        </w:rPr>
        <w:t xml:space="preserve">   </w:t>
      </w:r>
      <w:r w:rsidRPr="007D20D4">
        <w:rPr>
          <w:rFonts w:ascii="Times New Roman" w:hAnsi="Times New Roman" w:cs="Times New Roman"/>
          <w:lang w:val="pt-BR"/>
        </w:rPr>
        <w:t xml:space="preserve">Sol, </w:t>
      </w:r>
      <w:r>
        <w:rPr>
          <w:rFonts w:ascii="Times New Roman" w:hAnsi="Times New Roman" w:cs="Times New Roman"/>
          <w:lang w:val="pt-BR"/>
        </w:rPr>
        <w:t xml:space="preserve"> </w:t>
      </w:r>
      <w:r w:rsidRPr="007D20D4">
        <w:rPr>
          <w:rFonts w:ascii="Times New Roman" w:hAnsi="Times New Roman" w:cs="Times New Roman"/>
          <w:lang w:val="pt-BR"/>
        </w:rPr>
        <w:t xml:space="preserve">o </w:t>
      </w:r>
      <w:r>
        <w:rPr>
          <w:rFonts w:ascii="Times New Roman" w:hAnsi="Times New Roman" w:cs="Times New Roman"/>
          <w:lang w:val="pt-BR"/>
        </w:rPr>
        <w:t xml:space="preserve">  </w:t>
      </w:r>
      <w:r w:rsidRPr="007D20D4">
        <w:rPr>
          <w:rFonts w:ascii="Times New Roman" w:hAnsi="Times New Roman" w:cs="Times New Roman"/>
          <w:lang w:val="pt-BR"/>
        </w:rPr>
        <w:t xml:space="preserve">Will concluiu </w:t>
      </w:r>
    </w:p>
    <w:p w14:paraId="3EF9CBFE" w14:textId="064F016E" w:rsidR="00771FED" w:rsidRDefault="00771FED" w:rsidP="00771FED">
      <w:pPr>
        <w:keepNext/>
        <w:spacing w:line="480" w:lineRule="auto"/>
        <w:jc w:val="both"/>
        <w:rPr>
          <w:rFonts w:ascii="Times New Roman" w:hAnsi="Times New Roman" w:cs="Times New Roman"/>
        </w:rPr>
      </w:pPr>
      <w:r w:rsidRPr="007D20D4">
        <w:rPr>
          <w:rFonts w:ascii="Times New Roman" w:hAnsi="Times New Roman" w:cs="Times New Roman"/>
          <w:lang w:val="pt-BR"/>
        </w:rPr>
        <w:tab/>
      </w:r>
      <w:r w:rsidRPr="007D20D4">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rPr>
        <w:t>when    the Robinsons saw   the Sun, the Will concluded</w:t>
      </w:r>
    </w:p>
    <w:p w14:paraId="1013A6A5" w14:textId="1FF695A8" w:rsidR="00771FED" w:rsidRDefault="00771FED" w:rsidP="00771FED">
      <w:pPr>
        <w:keepNext/>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1446D">
        <w:rPr>
          <w:rFonts w:ascii="Times New Roman" w:hAnsi="Times New Roman" w:cs="Times New Roman"/>
        </w:rPr>
        <w:t xml:space="preserve">estarem </w:t>
      </w:r>
      <w:r>
        <w:rPr>
          <w:rFonts w:ascii="Times New Roman" w:hAnsi="Times New Roman" w:cs="Times New Roman"/>
        </w:rPr>
        <w:t xml:space="preserve">    </w:t>
      </w:r>
      <w:r w:rsidRPr="0011446D">
        <w:rPr>
          <w:rFonts w:ascii="Times New Roman" w:hAnsi="Times New Roman" w:cs="Times New Roman"/>
        </w:rPr>
        <w:t>em Marte.</w:t>
      </w:r>
      <w:r>
        <w:rPr>
          <w:rFonts w:ascii="Times New Roman" w:hAnsi="Times New Roman" w:cs="Times New Roman"/>
        </w:rPr>
        <w:tab/>
      </w:r>
    </w:p>
    <w:p w14:paraId="5CECB379" w14:textId="6C87CA25" w:rsidR="00771FED" w:rsidRDefault="00771FED" w:rsidP="00771FED">
      <w:pPr>
        <w:keepNext/>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be-</w:t>
      </w:r>
      <w:r w:rsidRPr="002B41BC">
        <w:rPr>
          <w:rFonts w:ascii="Times New Roman" w:hAnsi="Times New Roman" w:cs="Times New Roman"/>
          <w:smallCaps/>
        </w:rPr>
        <w:t>inf</w:t>
      </w:r>
      <w:r>
        <w:rPr>
          <w:rFonts w:ascii="Times New Roman" w:hAnsi="Times New Roman" w:cs="Times New Roman"/>
        </w:rPr>
        <w:t>-</w:t>
      </w:r>
      <w:r w:rsidRPr="002B41BC">
        <w:rPr>
          <w:rFonts w:ascii="Times New Roman" w:hAnsi="Times New Roman" w:cs="Times New Roman"/>
          <w:smallCaps/>
        </w:rPr>
        <w:t>pl</w:t>
      </w:r>
      <w:r>
        <w:rPr>
          <w:rFonts w:ascii="Times New Roman" w:hAnsi="Times New Roman" w:cs="Times New Roman"/>
        </w:rPr>
        <w:t xml:space="preserve"> in  Mars</w:t>
      </w:r>
    </w:p>
    <w:p w14:paraId="7FAE173F" w14:textId="4BAAB631" w:rsidR="00771FED" w:rsidRDefault="00771FED" w:rsidP="00F469C0">
      <w:pPr>
        <w:spacing w:line="480" w:lineRule="auto"/>
        <w:ind w:left="1191"/>
        <w:jc w:val="both"/>
        <w:rPr>
          <w:rFonts w:ascii="Times New Roman" w:hAnsi="Times New Roman" w:cs="Times New Roman"/>
        </w:rPr>
      </w:pPr>
      <w:r>
        <w:rPr>
          <w:rFonts w:ascii="Times New Roman" w:hAnsi="Times New Roman" w:cs="Times New Roman"/>
        </w:rPr>
        <w:t xml:space="preserve">‘When the Robinsons saw the Sun, Will concluded that they </w:t>
      </w:r>
      <w:r w:rsidR="00C61AB7">
        <w:rPr>
          <w:rFonts w:ascii="Times New Roman" w:hAnsi="Times New Roman" w:cs="Times New Roman"/>
        </w:rPr>
        <w:t xml:space="preserve">were </w:t>
      </w:r>
      <w:r>
        <w:rPr>
          <w:rFonts w:ascii="Times New Roman" w:hAnsi="Times New Roman" w:cs="Times New Roman"/>
        </w:rPr>
        <w:t>in Mars.’</w:t>
      </w:r>
    </w:p>
    <w:p w14:paraId="54BEDA79" w14:textId="677C615C" w:rsidR="00771FED" w:rsidRPr="00D57A41" w:rsidRDefault="00771FED" w:rsidP="00F469C0">
      <w:pPr>
        <w:keepNext/>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7D20D4">
        <w:rPr>
          <w:rFonts w:ascii="Times New Roman" w:hAnsi="Times New Roman" w:cs="Times New Roman"/>
          <w:lang w:val="pt-BR"/>
        </w:rPr>
        <w:t xml:space="preserve">c. </w:t>
      </w:r>
      <w:r w:rsidRPr="007D20D4">
        <w:rPr>
          <w:rFonts w:ascii="Times New Roman" w:hAnsi="Times New Roman" w:cs="Times New Roman"/>
          <w:lang w:val="pt-BR"/>
        </w:rPr>
        <w:tab/>
        <w:t xml:space="preserve">Os </w:t>
      </w:r>
      <w:r>
        <w:rPr>
          <w:rFonts w:ascii="Times New Roman" w:hAnsi="Times New Roman" w:cs="Times New Roman"/>
          <w:lang w:val="pt-BR"/>
        </w:rPr>
        <w:t xml:space="preserve"> </w:t>
      </w:r>
      <w:r w:rsidRPr="007D20D4">
        <w:rPr>
          <w:rFonts w:ascii="Times New Roman" w:hAnsi="Times New Roman" w:cs="Times New Roman"/>
          <w:lang w:val="pt-BR"/>
        </w:rPr>
        <w:t xml:space="preserve">Glic </w:t>
      </w:r>
      <w:r>
        <w:rPr>
          <w:rFonts w:ascii="Times New Roman" w:hAnsi="Times New Roman" w:cs="Times New Roman"/>
          <w:lang w:val="pt-BR"/>
        </w:rPr>
        <w:t xml:space="preserve"> </w:t>
      </w:r>
      <w:r w:rsidRPr="007D20D4">
        <w:rPr>
          <w:rFonts w:ascii="Times New Roman" w:hAnsi="Times New Roman" w:cs="Times New Roman"/>
          <w:lang w:val="pt-BR"/>
        </w:rPr>
        <w:t xml:space="preserve">não podem voltar </w:t>
      </w:r>
      <w:r>
        <w:rPr>
          <w:rFonts w:ascii="Times New Roman" w:hAnsi="Times New Roman" w:cs="Times New Roman"/>
          <w:lang w:val="pt-BR"/>
        </w:rPr>
        <w:t xml:space="preserve">  </w:t>
      </w:r>
      <w:r w:rsidRPr="007D20D4">
        <w:rPr>
          <w:rFonts w:ascii="Times New Roman" w:hAnsi="Times New Roman" w:cs="Times New Roman"/>
          <w:lang w:val="pt-BR"/>
        </w:rPr>
        <w:t xml:space="preserve">pra casa. </w:t>
      </w:r>
      <w:r>
        <w:rPr>
          <w:rFonts w:ascii="Times New Roman" w:hAnsi="Times New Roman" w:cs="Times New Roman"/>
          <w:lang w:val="pt-BR"/>
        </w:rPr>
        <w:t xml:space="preserve">   </w:t>
      </w:r>
      <w:r w:rsidRPr="00D57A41">
        <w:rPr>
          <w:rFonts w:ascii="Times New Roman" w:hAnsi="Times New Roman" w:cs="Times New Roman"/>
        </w:rPr>
        <w:t xml:space="preserve">O  Will lamenta </w:t>
      </w:r>
    </w:p>
    <w:p w14:paraId="38D04746" w14:textId="29B002BB" w:rsidR="00771FED" w:rsidRDefault="00771FED" w:rsidP="00771FED">
      <w:pPr>
        <w:spacing w:line="480" w:lineRule="auto"/>
        <w:jc w:val="both"/>
        <w:rPr>
          <w:rFonts w:ascii="Times New Roman" w:hAnsi="Times New Roman" w:cs="Times New Roman"/>
        </w:rPr>
      </w:pPr>
      <w:r w:rsidRPr="00D57A41">
        <w:rPr>
          <w:rFonts w:ascii="Times New Roman" w:hAnsi="Times New Roman" w:cs="Times New Roman"/>
        </w:rPr>
        <w:tab/>
      </w:r>
      <w:r w:rsidRPr="00D57A41">
        <w:rPr>
          <w:rFonts w:ascii="Times New Roman" w:hAnsi="Times New Roman" w:cs="Times New Roman"/>
        </w:rPr>
        <w:tab/>
      </w:r>
      <w:r w:rsidRPr="00D57A41">
        <w:rPr>
          <w:rFonts w:ascii="Times New Roman" w:hAnsi="Times New Roman" w:cs="Times New Roman"/>
        </w:rPr>
        <w:tab/>
      </w:r>
      <w:r>
        <w:rPr>
          <w:rFonts w:ascii="Times New Roman" w:hAnsi="Times New Roman" w:cs="Times New Roman"/>
        </w:rPr>
        <w:t xml:space="preserve">the Glics not can      go.back to   home. the Will regrets </w:t>
      </w:r>
    </w:p>
    <w:p w14:paraId="294B10D0" w14:textId="5A838FE2" w:rsidR="00771FED" w:rsidRPr="00385FCC" w:rsidRDefault="00771FED" w:rsidP="00771FED">
      <w:pPr>
        <w:spacing w:line="480" w:lineRule="auto"/>
        <w:jc w:val="both"/>
        <w:rPr>
          <w:rFonts w:ascii="Times New Roman" w:hAnsi="Times New Roman" w:cs="Times New Roman"/>
          <w:lang w:val="pt-BR"/>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26DF4">
        <w:rPr>
          <w:rFonts w:ascii="Times New Roman" w:hAnsi="Times New Roman" w:cs="Times New Roman"/>
          <w:lang w:val="pt-BR"/>
        </w:rPr>
        <w:t>estarem</w:t>
      </w:r>
      <w:r>
        <w:rPr>
          <w:rFonts w:ascii="Times New Roman" w:hAnsi="Times New Roman" w:cs="Times New Roman"/>
          <w:lang w:val="pt-BR"/>
        </w:rPr>
        <w:t xml:space="preserve">    </w:t>
      </w:r>
      <w:r w:rsidRPr="00726DF4">
        <w:rPr>
          <w:rFonts w:ascii="Times New Roman" w:hAnsi="Times New Roman" w:cs="Times New Roman"/>
          <w:lang w:val="pt-BR"/>
        </w:rPr>
        <w:t>perdidos.</w:t>
      </w:r>
    </w:p>
    <w:p w14:paraId="3FD0C0DF" w14:textId="3062D49E" w:rsidR="00771FED" w:rsidRPr="00385FCC" w:rsidRDefault="00771FED" w:rsidP="00771FED">
      <w:pPr>
        <w:spacing w:line="480" w:lineRule="auto"/>
        <w:jc w:val="both"/>
        <w:rPr>
          <w:rFonts w:ascii="Times New Roman" w:hAnsi="Times New Roman" w:cs="Times New Roman"/>
          <w:lang w:val="pt-BR"/>
        </w:rPr>
      </w:pPr>
      <w:r w:rsidRPr="00385FCC">
        <w:rPr>
          <w:rFonts w:ascii="Times New Roman" w:hAnsi="Times New Roman" w:cs="Times New Roman"/>
          <w:lang w:val="pt-BR"/>
        </w:rPr>
        <w:tab/>
      </w:r>
      <w:r w:rsidRPr="00385FCC">
        <w:rPr>
          <w:rFonts w:ascii="Times New Roman" w:hAnsi="Times New Roman" w:cs="Times New Roman"/>
          <w:lang w:val="pt-BR"/>
        </w:rPr>
        <w:tab/>
      </w:r>
      <w:r w:rsidRPr="00385FCC">
        <w:rPr>
          <w:rFonts w:ascii="Times New Roman" w:hAnsi="Times New Roman" w:cs="Times New Roman"/>
          <w:lang w:val="pt-BR"/>
        </w:rPr>
        <w:tab/>
      </w:r>
      <w:r w:rsidRPr="00726DF4">
        <w:rPr>
          <w:rFonts w:ascii="Times New Roman" w:hAnsi="Times New Roman" w:cs="Times New Roman"/>
          <w:lang w:val="pt-BR"/>
        </w:rPr>
        <w:t>be-</w:t>
      </w:r>
      <w:r w:rsidRPr="00726DF4">
        <w:rPr>
          <w:rFonts w:ascii="Times New Roman" w:hAnsi="Times New Roman" w:cs="Times New Roman"/>
          <w:smallCaps/>
          <w:lang w:val="pt-BR"/>
        </w:rPr>
        <w:t>inf</w:t>
      </w:r>
      <w:r w:rsidRPr="00726DF4">
        <w:rPr>
          <w:rFonts w:ascii="Times New Roman" w:hAnsi="Times New Roman" w:cs="Times New Roman"/>
          <w:lang w:val="pt-BR"/>
        </w:rPr>
        <w:t>-</w:t>
      </w:r>
      <w:r w:rsidRPr="00726DF4">
        <w:rPr>
          <w:rFonts w:ascii="Times New Roman" w:hAnsi="Times New Roman" w:cs="Times New Roman"/>
          <w:smallCaps/>
          <w:lang w:val="pt-BR"/>
        </w:rPr>
        <w:t>pl</w:t>
      </w:r>
      <w:r w:rsidRPr="00726DF4">
        <w:rPr>
          <w:rFonts w:ascii="Times New Roman" w:hAnsi="Times New Roman" w:cs="Times New Roman"/>
          <w:lang w:val="pt-BR"/>
        </w:rPr>
        <w:t xml:space="preserve"> lost</w:t>
      </w:r>
    </w:p>
    <w:p w14:paraId="46840586" w14:textId="762A122E" w:rsidR="00771FED" w:rsidRDefault="00771FED" w:rsidP="00771FED">
      <w:pPr>
        <w:spacing w:line="480" w:lineRule="auto"/>
        <w:jc w:val="both"/>
        <w:rPr>
          <w:rFonts w:ascii="Times New Roman" w:hAnsi="Times New Roman" w:cs="Times New Roman"/>
        </w:rPr>
      </w:pPr>
      <w:r w:rsidRPr="00726DF4">
        <w:rPr>
          <w:rFonts w:ascii="Times New Roman" w:hAnsi="Times New Roman" w:cs="Times New Roman"/>
          <w:lang w:val="pt-BR"/>
        </w:rPr>
        <w:tab/>
      </w:r>
      <w:r w:rsidRPr="00726DF4">
        <w:rPr>
          <w:rFonts w:ascii="Times New Roman" w:hAnsi="Times New Roman" w:cs="Times New Roman"/>
          <w:lang w:val="pt-BR"/>
        </w:rPr>
        <w:tab/>
      </w:r>
      <w:r w:rsidRPr="00726DF4">
        <w:rPr>
          <w:rFonts w:ascii="Times New Roman" w:hAnsi="Times New Roman" w:cs="Times New Roman"/>
          <w:lang w:val="pt-BR"/>
        </w:rPr>
        <w:tab/>
      </w:r>
      <w:r>
        <w:rPr>
          <w:rFonts w:ascii="Times New Roman" w:hAnsi="Times New Roman" w:cs="Times New Roman"/>
        </w:rPr>
        <w:t>‘The Glics can’t return home. Will is sorry that they are lost.’</w:t>
      </w:r>
    </w:p>
    <w:p w14:paraId="51D4CFB4" w14:textId="47085823" w:rsidR="00771FED" w:rsidRDefault="00771FED" w:rsidP="00771FED">
      <w:pPr>
        <w:keepNext/>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7D20D4">
        <w:rPr>
          <w:rFonts w:ascii="Times New Roman" w:hAnsi="Times New Roman" w:cs="Times New Roman"/>
          <w:lang w:val="pt-BR"/>
        </w:rPr>
        <w:t xml:space="preserve">d. </w:t>
      </w:r>
      <w:r w:rsidRPr="007D20D4">
        <w:rPr>
          <w:rFonts w:ascii="Times New Roman" w:hAnsi="Times New Roman" w:cs="Times New Roman"/>
          <w:lang w:val="pt-BR"/>
        </w:rPr>
        <w:tab/>
        <w:t xml:space="preserve">Os </w:t>
      </w:r>
      <w:r>
        <w:rPr>
          <w:rFonts w:ascii="Times New Roman" w:hAnsi="Times New Roman" w:cs="Times New Roman"/>
          <w:lang w:val="pt-BR"/>
        </w:rPr>
        <w:t xml:space="preserve"> Robinson  </w:t>
      </w:r>
      <w:r w:rsidRPr="007D20D4">
        <w:rPr>
          <w:rFonts w:ascii="Times New Roman" w:hAnsi="Times New Roman" w:cs="Times New Roman"/>
          <w:lang w:val="pt-BR"/>
        </w:rPr>
        <w:t xml:space="preserve">não podem voltar </w:t>
      </w:r>
      <w:r>
        <w:rPr>
          <w:rFonts w:ascii="Times New Roman" w:hAnsi="Times New Roman" w:cs="Times New Roman"/>
          <w:lang w:val="pt-BR"/>
        </w:rPr>
        <w:t xml:space="preserve"> </w:t>
      </w:r>
      <w:r w:rsidRPr="007D20D4">
        <w:rPr>
          <w:rFonts w:ascii="Times New Roman" w:hAnsi="Times New Roman" w:cs="Times New Roman"/>
          <w:lang w:val="pt-BR"/>
        </w:rPr>
        <w:t>pra casa.</w:t>
      </w:r>
      <w:r>
        <w:rPr>
          <w:rFonts w:ascii="Times New Roman" w:hAnsi="Times New Roman" w:cs="Times New Roman"/>
          <w:lang w:val="pt-BR"/>
        </w:rPr>
        <w:t xml:space="preserve">  </w:t>
      </w:r>
      <w:r w:rsidRPr="007D20D4">
        <w:rPr>
          <w:rFonts w:ascii="Times New Roman" w:hAnsi="Times New Roman" w:cs="Times New Roman"/>
          <w:lang w:val="pt-BR"/>
        </w:rPr>
        <w:t xml:space="preserve"> </w:t>
      </w:r>
      <w:r w:rsidRPr="00AB4500">
        <w:rPr>
          <w:rFonts w:ascii="Times New Roman" w:hAnsi="Times New Roman" w:cs="Times New Roman"/>
        </w:rPr>
        <w:t xml:space="preserve">O   Will lamenta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C0517">
        <w:rPr>
          <w:rFonts w:ascii="Times New Roman" w:hAnsi="Times New Roman" w:cs="Times New Roman"/>
        </w:rPr>
        <w:tab/>
      </w:r>
      <w:r>
        <w:rPr>
          <w:rFonts w:ascii="Times New Roman" w:hAnsi="Times New Roman" w:cs="Times New Roman"/>
        </w:rPr>
        <w:t>the Robinsons not can       go.back to   home. the Will regrets</w:t>
      </w:r>
    </w:p>
    <w:p w14:paraId="6C31070D" w14:textId="6FFE4DB7" w:rsidR="00771FED" w:rsidRPr="00385FCC" w:rsidRDefault="00771FED" w:rsidP="00771FED">
      <w:pPr>
        <w:keepNext/>
        <w:spacing w:line="480" w:lineRule="auto"/>
        <w:jc w:val="both"/>
        <w:rPr>
          <w:rFonts w:ascii="Times New Roman" w:hAnsi="Times New Roman" w:cs="Times New Roman"/>
          <w:lang w:val="pt-BR"/>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85FCC">
        <w:rPr>
          <w:rFonts w:ascii="Times New Roman" w:hAnsi="Times New Roman" w:cs="Times New Roman"/>
          <w:lang w:val="pt-BR"/>
        </w:rPr>
        <w:t>estarem</w:t>
      </w:r>
      <w:r w:rsidR="002D5B0A">
        <w:rPr>
          <w:rFonts w:ascii="Times New Roman" w:hAnsi="Times New Roman" w:cs="Times New Roman"/>
          <w:lang w:val="pt-BR"/>
        </w:rPr>
        <w:t xml:space="preserve">  </w:t>
      </w:r>
      <w:r w:rsidRPr="00385FCC">
        <w:rPr>
          <w:rFonts w:ascii="Times New Roman" w:hAnsi="Times New Roman" w:cs="Times New Roman"/>
          <w:lang w:val="pt-BR"/>
        </w:rPr>
        <w:t xml:space="preserve"> perdidos. </w:t>
      </w:r>
    </w:p>
    <w:p w14:paraId="2FE875AF" w14:textId="0433ACD1" w:rsidR="00771FED" w:rsidRPr="00385FCC" w:rsidRDefault="00771FED" w:rsidP="00771FED">
      <w:pPr>
        <w:keepNext/>
        <w:spacing w:line="480" w:lineRule="auto"/>
        <w:jc w:val="both"/>
        <w:rPr>
          <w:rFonts w:ascii="Times New Roman" w:hAnsi="Times New Roman" w:cs="Times New Roman"/>
          <w:lang w:val="pt-BR"/>
        </w:rPr>
      </w:pPr>
      <w:r w:rsidRPr="00385FCC">
        <w:rPr>
          <w:rFonts w:ascii="Times New Roman" w:hAnsi="Times New Roman" w:cs="Times New Roman"/>
          <w:lang w:val="pt-BR"/>
        </w:rPr>
        <w:tab/>
      </w:r>
      <w:r w:rsidRPr="00385FCC">
        <w:rPr>
          <w:rFonts w:ascii="Times New Roman" w:hAnsi="Times New Roman" w:cs="Times New Roman"/>
          <w:lang w:val="pt-BR"/>
        </w:rPr>
        <w:tab/>
      </w:r>
      <w:r w:rsidRPr="00385FCC">
        <w:rPr>
          <w:rFonts w:ascii="Times New Roman" w:hAnsi="Times New Roman" w:cs="Times New Roman"/>
          <w:lang w:val="pt-BR"/>
        </w:rPr>
        <w:tab/>
        <w:t>be-</w:t>
      </w:r>
      <w:r w:rsidRPr="00385FCC">
        <w:rPr>
          <w:rFonts w:ascii="Times New Roman" w:hAnsi="Times New Roman" w:cs="Times New Roman"/>
          <w:smallCaps/>
          <w:lang w:val="pt-BR"/>
        </w:rPr>
        <w:t>inf</w:t>
      </w:r>
      <w:r w:rsidRPr="00385FCC">
        <w:rPr>
          <w:rFonts w:ascii="Times New Roman" w:hAnsi="Times New Roman" w:cs="Times New Roman"/>
          <w:lang w:val="pt-BR"/>
        </w:rPr>
        <w:t>-</w:t>
      </w:r>
      <w:r w:rsidRPr="00385FCC">
        <w:rPr>
          <w:rFonts w:ascii="Times New Roman" w:hAnsi="Times New Roman" w:cs="Times New Roman"/>
          <w:smallCaps/>
          <w:lang w:val="pt-BR"/>
        </w:rPr>
        <w:t>pl</w:t>
      </w:r>
      <w:r w:rsidRPr="00385FCC">
        <w:rPr>
          <w:rFonts w:ascii="Times New Roman" w:hAnsi="Times New Roman" w:cs="Times New Roman"/>
          <w:lang w:val="pt-BR"/>
        </w:rPr>
        <w:t xml:space="preserve"> lost</w:t>
      </w:r>
      <w:r w:rsidRPr="00385FCC">
        <w:rPr>
          <w:rFonts w:ascii="Times New Roman" w:hAnsi="Times New Roman" w:cs="Times New Roman"/>
          <w:lang w:val="pt-BR"/>
        </w:rPr>
        <w:tab/>
      </w:r>
    </w:p>
    <w:p w14:paraId="4AEBC4DA" w14:textId="3683626C" w:rsidR="00771FED" w:rsidRDefault="00771FED" w:rsidP="00771FED">
      <w:pPr>
        <w:spacing w:line="480" w:lineRule="auto"/>
        <w:jc w:val="both"/>
        <w:rPr>
          <w:rFonts w:ascii="Times New Roman" w:hAnsi="Times New Roman" w:cs="Times New Roman"/>
        </w:rPr>
      </w:pPr>
      <w:r w:rsidRPr="00385FCC">
        <w:rPr>
          <w:rFonts w:ascii="Times New Roman" w:hAnsi="Times New Roman" w:cs="Times New Roman"/>
          <w:lang w:val="pt-BR"/>
        </w:rPr>
        <w:tab/>
      </w:r>
      <w:r w:rsidRPr="00385FCC">
        <w:rPr>
          <w:rFonts w:ascii="Times New Roman" w:hAnsi="Times New Roman" w:cs="Times New Roman"/>
          <w:lang w:val="pt-BR"/>
        </w:rPr>
        <w:tab/>
      </w:r>
      <w:r w:rsidRPr="00385FCC">
        <w:rPr>
          <w:rFonts w:ascii="Times New Roman" w:hAnsi="Times New Roman" w:cs="Times New Roman"/>
          <w:lang w:val="pt-BR"/>
        </w:rPr>
        <w:tab/>
      </w:r>
      <w:r>
        <w:rPr>
          <w:rFonts w:ascii="Times New Roman" w:hAnsi="Times New Roman" w:cs="Times New Roman"/>
        </w:rPr>
        <w:t xml:space="preserve">‘The Robinsons can’t return home. Will is sorry that they are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lost.’</w:t>
      </w:r>
    </w:p>
    <w:p w14:paraId="5E1D3DCC" w14:textId="2D75CB71" w:rsidR="00771FED" w:rsidRDefault="00771FED" w:rsidP="00771FED">
      <w:pPr>
        <w:spacing w:line="480" w:lineRule="auto"/>
        <w:jc w:val="both"/>
        <w:rPr>
          <w:rFonts w:ascii="Times New Roman" w:hAnsi="Times New Roman" w:cs="Times New Roman"/>
        </w:rPr>
      </w:pPr>
      <w:r>
        <w:rPr>
          <w:rFonts w:ascii="Times New Roman" w:hAnsi="Times New Roman" w:cs="Times New Roman"/>
        </w:rPr>
        <w:t xml:space="preserve">Each informant judged one sentence (randomically chosen from 3 possibilities) from each of the ten templates below in both contexts. For half the informants, in the first part of the </w:t>
      </w:r>
      <w:r w:rsidR="004C0517">
        <w:rPr>
          <w:rFonts w:ascii="Times New Roman" w:hAnsi="Times New Roman" w:cs="Times New Roman"/>
        </w:rPr>
        <w:t>test, all sentences were in a N</w:t>
      </w:r>
      <w:r>
        <w:rPr>
          <w:rFonts w:ascii="Times New Roman" w:hAnsi="Times New Roman" w:cs="Times New Roman"/>
        </w:rPr>
        <w:t>C context and, in a second part, all were in a OC context. Since it is admissible that the ordering of contexts could bias the answers, the other half of the informants was presented the contexts in the reverse order. Summing up the conditions, every informant judged 10 sentence</w:t>
      </w:r>
      <w:r w:rsidR="004C0517">
        <w:rPr>
          <w:rFonts w:ascii="Times New Roman" w:hAnsi="Times New Roman" w:cs="Times New Roman"/>
        </w:rPr>
        <w:t xml:space="preserve">s with </w:t>
      </w:r>
      <w:r w:rsidR="00B65B33">
        <w:rPr>
          <w:rFonts w:ascii="Times New Roman" w:hAnsi="Times New Roman" w:cs="Times New Roman"/>
        </w:rPr>
        <w:t xml:space="preserve">an </w:t>
      </w:r>
      <w:r w:rsidR="004C0517">
        <w:rPr>
          <w:rFonts w:ascii="Times New Roman" w:hAnsi="Times New Roman" w:cs="Times New Roman"/>
        </w:rPr>
        <w:t xml:space="preserve">OC reading and 10 with </w:t>
      </w:r>
      <w:r w:rsidR="00B65B33">
        <w:rPr>
          <w:rFonts w:ascii="Times New Roman" w:hAnsi="Times New Roman" w:cs="Times New Roman"/>
        </w:rPr>
        <w:t xml:space="preserve">a </w:t>
      </w:r>
      <w:r w:rsidR="004C0517">
        <w:rPr>
          <w:rFonts w:ascii="Times New Roman" w:hAnsi="Times New Roman" w:cs="Times New Roman"/>
        </w:rPr>
        <w:t>N</w:t>
      </w:r>
      <w:r>
        <w:rPr>
          <w:rFonts w:ascii="Times New Roman" w:hAnsi="Times New Roman" w:cs="Times New Roman"/>
        </w:rPr>
        <w:t xml:space="preserve">C reading from a pool of 60 target sentences. The number of informants was 45; 24 informants responded </w:t>
      </w:r>
      <w:r w:rsidR="000B4E81">
        <w:rPr>
          <w:rFonts w:ascii="Times New Roman" w:hAnsi="Times New Roman" w:cs="Times New Roman"/>
        </w:rPr>
        <w:t xml:space="preserve">to </w:t>
      </w:r>
      <w:r>
        <w:rPr>
          <w:rFonts w:ascii="Times New Roman" w:hAnsi="Times New Roman" w:cs="Times New Roman"/>
        </w:rPr>
        <w:t xml:space="preserve">a questionnaire in one order of contexts, 21 responded </w:t>
      </w:r>
      <w:r w:rsidR="000B4E81">
        <w:rPr>
          <w:rFonts w:ascii="Times New Roman" w:hAnsi="Times New Roman" w:cs="Times New Roman"/>
        </w:rPr>
        <w:t xml:space="preserve">to a questionnaire in </w:t>
      </w:r>
      <w:r>
        <w:rPr>
          <w:rFonts w:ascii="Times New Roman" w:hAnsi="Times New Roman" w:cs="Times New Roman"/>
        </w:rPr>
        <w:t>the reverse order.</w:t>
      </w:r>
      <w:r>
        <w:rPr>
          <w:rStyle w:val="Refdenotaderodap"/>
          <w:rFonts w:ascii="Times New Roman" w:hAnsi="Times New Roman" w:cs="Times New Roman"/>
        </w:rPr>
        <w:footnoteReference w:id="13"/>
      </w:r>
      <w:r w:rsidR="00C61AB7">
        <w:rPr>
          <w:rFonts w:ascii="Times New Roman" w:hAnsi="Times New Roman" w:cs="Times New Roman"/>
        </w:rPr>
        <w:t xml:space="preserve"> </w:t>
      </w:r>
    </w:p>
    <w:p w14:paraId="22D8AD14" w14:textId="2BF6B694" w:rsidR="00771FED" w:rsidRDefault="009E3141" w:rsidP="00C61AB7">
      <w:pPr>
        <w:spacing w:line="480" w:lineRule="auto"/>
        <w:ind w:firstLine="397"/>
        <w:jc w:val="both"/>
        <w:rPr>
          <w:rFonts w:ascii="Times New Roman" w:hAnsi="Times New Roman" w:cs="Times New Roman"/>
        </w:rPr>
      </w:pPr>
      <w:r>
        <w:rPr>
          <w:rFonts w:ascii="Times New Roman" w:hAnsi="Times New Roman" w:cs="Times New Roman"/>
        </w:rPr>
        <w:t>(</w:t>
      </w:r>
      <w:r w:rsidR="008F7DF0">
        <w:rPr>
          <w:rFonts w:ascii="Times New Roman" w:hAnsi="Times New Roman" w:cs="Times New Roman"/>
        </w:rPr>
        <w:t>11</w:t>
      </w:r>
      <w:r w:rsidR="007316D6">
        <w:rPr>
          <w:rFonts w:ascii="Times New Roman" w:hAnsi="Times New Roman" w:cs="Times New Roman"/>
        </w:rPr>
        <w:t>)</w:t>
      </w:r>
      <w:r w:rsidR="007316D6">
        <w:rPr>
          <w:rFonts w:ascii="Times New Roman" w:hAnsi="Times New Roman" w:cs="Times New Roman"/>
        </w:rPr>
        <w:tab/>
      </w:r>
      <w:r w:rsidR="00771FED">
        <w:rPr>
          <w:rFonts w:ascii="Times New Roman" w:hAnsi="Times New Roman" w:cs="Times New Roman"/>
        </w:rPr>
        <w:t xml:space="preserve">a. </w:t>
      </w:r>
      <w:r w:rsidR="00771FED">
        <w:rPr>
          <w:rFonts w:ascii="Times New Roman" w:hAnsi="Times New Roman" w:cs="Times New Roman"/>
        </w:rPr>
        <w:tab/>
        <w:t>propositional verb + serem (be-</w:t>
      </w:r>
      <w:r w:rsidR="00771FED" w:rsidRPr="001F08ED">
        <w:rPr>
          <w:rFonts w:ascii="Times New Roman" w:hAnsi="Times New Roman" w:cs="Times New Roman"/>
          <w:smallCaps/>
        </w:rPr>
        <w:t>inf</w:t>
      </w:r>
      <w:r w:rsidR="002D5B0A">
        <w:rPr>
          <w:rFonts w:ascii="Times New Roman" w:hAnsi="Times New Roman" w:cs="Times New Roman"/>
        </w:rPr>
        <w:t>-</w:t>
      </w:r>
      <w:r w:rsidR="00771FED" w:rsidRPr="001F08ED">
        <w:rPr>
          <w:rFonts w:ascii="Times New Roman" w:hAnsi="Times New Roman" w:cs="Times New Roman"/>
          <w:smallCaps/>
        </w:rPr>
        <w:t>pl</w:t>
      </w:r>
      <w:r w:rsidR="00771FED">
        <w:rPr>
          <w:rFonts w:ascii="Times New Roman" w:hAnsi="Times New Roman" w:cs="Times New Roman"/>
        </w:rPr>
        <w:t>)</w:t>
      </w:r>
    </w:p>
    <w:p w14:paraId="6D74964E" w14:textId="1A683A99" w:rsidR="00771FED" w:rsidRDefault="00771FED" w:rsidP="00771FED">
      <w:pPr>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61AB7">
        <w:rPr>
          <w:rFonts w:ascii="Times New Roman" w:hAnsi="Times New Roman" w:cs="Times New Roman"/>
        </w:rPr>
        <w:tab/>
      </w:r>
      <w:r>
        <w:rPr>
          <w:rFonts w:ascii="Times New Roman" w:hAnsi="Times New Roman" w:cs="Times New Roman"/>
        </w:rPr>
        <w:t xml:space="preserve">b. </w:t>
      </w:r>
      <w:r>
        <w:rPr>
          <w:rFonts w:ascii="Times New Roman" w:hAnsi="Times New Roman" w:cs="Times New Roman"/>
        </w:rPr>
        <w:tab/>
        <w:t>factive verb + serem (be-</w:t>
      </w:r>
      <w:r w:rsidRPr="001F08ED">
        <w:rPr>
          <w:rFonts w:ascii="Times New Roman" w:hAnsi="Times New Roman" w:cs="Times New Roman"/>
          <w:smallCaps/>
        </w:rPr>
        <w:t>inf</w:t>
      </w:r>
      <w:r w:rsidR="002D5B0A">
        <w:rPr>
          <w:rFonts w:ascii="Times New Roman" w:hAnsi="Times New Roman" w:cs="Times New Roman"/>
        </w:rPr>
        <w:t>-</w:t>
      </w:r>
      <w:r w:rsidRPr="001F08ED">
        <w:rPr>
          <w:rFonts w:ascii="Times New Roman" w:hAnsi="Times New Roman" w:cs="Times New Roman"/>
          <w:smallCaps/>
        </w:rPr>
        <w:t>pl</w:t>
      </w:r>
      <w:r>
        <w:rPr>
          <w:rFonts w:ascii="Times New Roman" w:hAnsi="Times New Roman" w:cs="Times New Roman"/>
        </w:rPr>
        <w:t>)</w:t>
      </w:r>
    </w:p>
    <w:p w14:paraId="2CB71776" w14:textId="5018C1E6" w:rsidR="00771FED" w:rsidRPr="00140239" w:rsidRDefault="00771FED" w:rsidP="00771FED">
      <w:pPr>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61AB7">
        <w:rPr>
          <w:rFonts w:ascii="Times New Roman" w:hAnsi="Times New Roman" w:cs="Times New Roman"/>
        </w:rPr>
        <w:tab/>
      </w:r>
      <w:r>
        <w:rPr>
          <w:rFonts w:ascii="Times New Roman" w:hAnsi="Times New Roman" w:cs="Times New Roman"/>
        </w:rPr>
        <w:t xml:space="preserve">c. </w:t>
      </w:r>
      <w:r>
        <w:rPr>
          <w:rFonts w:ascii="Times New Roman" w:hAnsi="Times New Roman" w:cs="Times New Roman"/>
        </w:rPr>
        <w:tab/>
      </w:r>
      <w:r w:rsidRPr="00140239">
        <w:rPr>
          <w:rFonts w:ascii="Times New Roman" w:hAnsi="Times New Roman" w:cs="Times New Roman"/>
        </w:rPr>
        <w:t>propositional verb + estarem (be-</w:t>
      </w:r>
      <w:r w:rsidRPr="00140239">
        <w:rPr>
          <w:rFonts w:ascii="Times New Roman" w:hAnsi="Times New Roman" w:cs="Times New Roman"/>
          <w:smallCaps/>
        </w:rPr>
        <w:t>inf</w:t>
      </w:r>
      <w:r w:rsidR="002D5B0A" w:rsidRPr="00140239">
        <w:rPr>
          <w:rFonts w:ascii="Times New Roman" w:hAnsi="Times New Roman" w:cs="Times New Roman"/>
        </w:rPr>
        <w:t>-</w:t>
      </w:r>
      <w:r w:rsidRPr="00140239">
        <w:rPr>
          <w:rFonts w:ascii="Times New Roman" w:hAnsi="Times New Roman" w:cs="Times New Roman"/>
          <w:smallCaps/>
        </w:rPr>
        <w:t>pl</w:t>
      </w:r>
      <w:r w:rsidRPr="00140239">
        <w:rPr>
          <w:rFonts w:ascii="Times New Roman" w:hAnsi="Times New Roman" w:cs="Times New Roman"/>
        </w:rPr>
        <w:t>)</w:t>
      </w:r>
    </w:p>
    <w:p w14:paraId="070BDDB7" w14:textId="63CAC102" w:rsidR="00771FED" w:rsidRPr="00385FCC" w:rsidRDefault="00771FED" w:rsidP="00771FED">
      <w:pPr>
        <w:spacing w:line="480" w:lineRule="auto"/>
        <w:jc w:val="both"/>
        <w:rPr>
          <w:rFonts w:ascii="Times New Roman" w:hAnsi="Times New Roman" w:cs="Times New Roman"/>
          <w:lang w:val="pt-BR"/>
        </w:rPr>
      </w:pPr>
      <w:r w:rsidRPr="00140239">
        <w:rPr>
          <w:rFonts w:ascii="Times New Roman" w:hAnsi="Times New Roman" w:cs="Times New Roman"/>
        </w:rPr>
        <w:tab/>
      </w:r>
      <w:r w:rsidRPr="00140239">
        <w:rPr>
          <w:rFonts w:ascii="Times New Roman" w:hAnsi="Times New Roman" w:cs="Times New Roman"/>
        </w:rPr>
        <w:tab/>
      </w:r>
      <w:r w:rsidR="00C61AB7" w:rsidRPr="00140239">
        <w:rPr>
          <w:rFonts w:ascii="Times New Roman" w:hAnsi="Times New Roman" w:cs="Times New Roman"/>
        </w:rPr>
        <w:tab/>
      </w:r>
      <w:r w:rsidRPr="00385FCC">
        <w:rPr>
          <w:rFonts w:ascii="Times New Roman" w:hAnsi="Times New Roman" w:cs="Times New Roman"/>
          <w:lang w:val="pt-BR"/>
        </w:rPr>
        <w:t xml:space="preserve">d. </w:t>
      </w:r>
      <w:r w:rsidRPr="00385FCC">
        <w:rPr>
          <w:rFonts w:ascii="Times New Roman" w:hAnsi="Times New Roman" w:cs="Times New Roman"/>
          <w:lang w:val="pt-BR"/>
        </w:rPr>
        <w:tab/>
        <w:t>factive verb + estarem (</w:t>
      </w:r>
      <w:r w:rsidR="002D5B0A" w:rsidRPr="002D5B0A">
        <w:rPr>
          <w:rFonts w:ascii="Times New Roman" w:hAnsi="Times New Roman" w:cs="Times New Roman"/>
          <w:lang w:val="pt-BR"/>
        </w:rPr>
        <w:t>be-</w:t>
      </w:r>
      <w:r w:rsidR="002D5B0A" w:rsidRPr="002D5B0A">
        <w:rPr>
          <w:rFonts w:ascii="Times New Roman" w:hAnsi="Times New Roman" w:cs="Times New Roman"/>
          <w:smallCaps/>
          <w:lang w:val="pt-BR"/>
        </w:rPr>
        <w:t>inf</w:t>
      </w:r>
      <w:r w:rsidR="002D5B0A" w:rsidRPr="002D5B0A">
        <w:rPr>
          <w:rFonts w:ascii="Times New Roman" w:hAnsi="Times New Roman" w:cs="Times New Roman"/>
          <w:lang w:val="pt-BR"/>
        </w:rPr>
        <w:t>-</w:t>
      </w:r>
      <w:r w:rsidR="002D5B0A" w:rsidRPr="002D5B0A">
        <w:rPr>
          <w:rFonts w:ascii="Times New Roman" w:hAnsi="Times New Roman" w:cs="Times New Roman"/>
          <w:smallCaps/>
          <w:lang w:val="pt-BR"/>
        </w:rPr>
        <w:t>pl</w:t>
      </w:r>
      <w:r w:rsidRPr="00385FCC">
        <w:rPr>
          <w:rFonts w:ascii="Times New Roman" w:hAnsi="Times New Roman" w:cs="Times New Roman"/>
          <w:lang w:val="pt-BR"/>
        </w:rPr>
        <w:t>)</w:t>
      </w:r>
    </w:p>
    <w:p w14:paraId="6D4572C5" w14:textId="4922F9D2" w:rsidR="00771FED" w:rsidRPr="00385FCC" w:rsidRDefault="00771FED" w:rsidP="00771FED">
      <w:pPr>
        <w:spacing w:line="480" w:lineRule="auto"/>
        <w:jc w:val="both"/>
        <w:rPr>
          <w:rFonts w:ascii="Times New Roman" w:hAnsi="Times New Roman" w:cs="Times New Roman"/>
          <w:lang w:val="pt-BR"/>
        </w:rPr>
      </w:pPr>
      <w:r w:rsidRPr="00385FCC">
        <w:rPr>
          <w:rFonts w:ascii="Times New Roman" w:hAnsi="Times New Roman" w:cs="Times New Roman"/>
          <w:lang w:val="pt-BR"/>
        </w:rPr>
        <w:tab/>
      </w:r>
      <w:r w:rsidRPr="00385FCC">
        <w:rPr>
          <w:rFonts w:ascii="Times New Roman" w:hAnsi="Times New Roman" w:cs="Times New Roman"/>
          <w:lang w:val="pt-BR"/>
        </w:rPr>
        <w:tab/>
      </w:r>
      <w:r w:rsidR="00C61AB7">
        <w:rPr>
          <w:rFonts w:ascii="Times New Roman" w:hAnsi="Times New Roman" w:cs="Times New Roman"/>
          <w:lang w:val="pt-BR"/>
        </w:rPr>
        <w:tab/>
      </w:r>
      <w:r w:rsidRPr="00385FCC">
        <w:rPr>
          <w:rFonts w:ascii="Times New Roman" w:hAnsi="Times New Roman" w:cs="Times New Roman"/>
          <w:lang w:val="pt-BR"/>
        </w:rPr>
        <w:t xml:space="preserve">e. </w:t>
      </w:r>
      <w:r w:rsidRPr="00385FCC">
        <w:rPr>
          <w:rFonts w:ascii="Times New Roman" w:hAnsi="Times New Roman" w:cs="Times New Roman"/>
          <w:lang w:val="pt-BR"/>
        </w:rPr>
        <w:tab/>
        <w:t>propositional verb + terem (have</w:t>
      </w:r>
      <w:r w:rsidR="002D5B0A" w:rsidRPr="002D5B0A">
        <w:rPr>
          <w:rFonts w:ascii="Times New Roman" w:hAnsi="Times New Roman" w:cs="Times New Roman"/>
          <w:lang w:val="pt-BR"/>
        </w:rPr>
        <w:t>-</w:t>
      </w:r>
      <w:r w:rsidR="002D5B0A" w:rsidRPr="002D5B0A">
        <w:rPr>
          <w:rFonts w:ascii="Times New Roman" w:hAnsi="Times New Roman" w:cs="Times New Roman"/>
          <w:smallCaps/>
          <w:lang w:val="pt-BR"/>
        </w:rPr>
        <w:t>inf</w:t>
      </w:r>
      <w:r w:rsidR="002D5B0A" w:rsidRPr="002D5B0A">
        <w:rPr>
          <w:rFonts w:ascii="Times New Roman" w:hAnsi="Times New Roman" w:cs="Times New Roman"/>
          <w:lang w:val="pt-BR"/>
        </w:rPr>
        <w:t>-</w:t>
      </w:r>
      <w:r w:rsidR="002D5B0A" w:rsidRPr="002D5B0A">
        <w:rPr>
          <w:rFonts w:ascii="Times New Roman" w:hAnsi="Times New Roman" w:cs="Times New Roman"/>
          <w:smallCaps/>
          <w:lang w:val="pt-BR"/>
        </w:rPr>
        <w:t>pl</w:t>
      </w:r>
      <w:r w:rsidRPr="00385FCC">
        <w:rPr>
          <w:rFonts w:ascii="Times New Roman" w:hAnsi="Times New Roman" w:cs="Times New Roman"/>
          <w:lang w:val="pt-BR"/>
        </w:rPr>
        <w:t>)</w:t>
      </w:r>
    </w:p>
    <w:p w14:paraId="1C50DFBD" w14:textId="14098A02" w:rsidR="00771FED" w:rsidRPr="00385FCC" w:rsidRDefault="00771FED" w:rsidP="00771FED">
      <w:pPr>
        <w:spacing w:line="480" w:lineRule="auto"/>
        <w:jc w:val="both"/>
        <w:rPr>
          <w:rFonts w:ascii="Times New Roman" w:hAnsi="Times New Roman" w:cs="Times New Roman"/>
          <w:lang w:val="pt-BR"/>
        </w:rPr>
      </w:pPr>
      <w:r w:rsidRPr="00385FCC">
        <w:rPr>
          <w:rFonts w:ascii="Times New Roman" w:hAnsi="Times New Roman" w:cs="Times New Roman"/>
          <w:lang w:val="pt-BR"/>
        </w:rPr>
        <w:tab/>
      </w:r>
      <w:r w:rsidRPr="00385FCC">
        <w:rPr>
          <w:rFonts w:ascii="Times New Roman" w:hAnsi="Times New Roman" w:cs="Times New Roman"/>
          <w:lang w:val="pt-BR"/>
        </w:rPr>
        <w:tab/>
      </w:r>
      <w:r w:rsidR="00C61AB7">
        <w:rPr>
          <w:rFonts w:ascii="Times New Roman" w:hAnsi="Times New Roman" w:cs="Times New Roman"/>
          <w:lang w:val="pt-BR"/>
        </w:rPr>
        <w:tab/>
      </w:r>
      <w:r w:rsidRPr="00385FCC">
        <w:rPr>
          <w:rFonts w:ascii="Times New Roman" w:hAnsi="Times New Roman" w:cs="Times New Roman"/>
          <w:lang w:val="pt-BR"/>
        </w:rPr>
        <w:t xml:space="preserve">f. </w:t>
      </w:r>
      <w:r w:rsidRPr="00385FCC">
        <w:rPr>
          <w:rFonts w:ascii="Times New Roman" w:hAnsi="Times New Roman" w:cs="Times New Roman"/>
          <w:lang w:val="pt-BR"/>
        </w:rPr>
        <w:tab/>
        <w:t>factive verb + terem (have</w:t>
      </w:r>
      <w:r w:rsidR="002D5B0A" w:rsidRPr="002D5B0A">
        <w:rPr>
          <w:rFonts w:ascii="Times New Roman" w:hAnsi="Times New Roman" w:cs="Times New Roman"/>
          <w:lang w:val="pt-BR"/>
        </w:rPr>
        <w:t>-</w:t>
      </w:r>
      <w:r w:rsidR="002D5B0A" w:rsidRPr="002D5B0A">
        <w:rPr>
          <w:rFonts w:ascii="Times New Roman" w:hAnsi="Times New Roman" w:cs="Times New Roman"/>
          <w:smallCaps/>
          <w:lang w:val="pt-BR"/>
        </w:rPr>
        <w:t>inf</w:t>
      </w:r>
      <w:r w:rsidR="002D5B0A" w:rsidRPr="002D5B0A">
        <w:rPr>
          <w:rFonts w:ascii="Times New Roman" w:hAnsi="Times New Roman" w:cs="Times New Roman"/>
          <w:lang w:val="pt-BR"/>
        </w:rPr>
        <w:t>-</w:t>
      </w:r>
      <w:r w:rsidR="002D5B0A" w:rsidRPr="002D5B0A">
        <w:rPr>
          <w:rFonts w:ascii="Times New Roman" w:hAnsi="Times New Roman" w:cs="Times New Roman"/>
          <w:smallCaps/>
          <w:lang w:val="pt-BR"/>
        </w:rPr>
        <w:t>pl</w:t>
      </w:r>
      <w:r w:rsidRPr="00385FCC">
        <w:rPr>
          <w:rFonts w:ascii="Times New Roman" w:hAnsi="Times New Roman" w:cs="Times New Roman"/>
          <w:lang w:val="pt-BR"/>
        </w:rPr>
        <w:t>)</w:t>
      </w:r>
    </w:p>
    <w:p w14:paraId="65A405FD" w14:textId="5F3DF330" w:rsidR="00771FED" w:rsidRPr="00385FCC" w:rsidRDefault="00771FED" w:rsidP="00771FED">
      <w:pPr>
        <w:spacing w:line="480" w:lineRule="auto"/>
        <w:jc w:val="both"/>
        <w:rPr>
          <w:rFonts w:ascii="Times New Roman" w:hAnsi="Times New Roman" w:cs="Times New Roman"/>
          <w:lang w:val="pt-BR"/>
        </w:rPr>
      </w:pPr>
      <w:r w:rsidRPr="00385FCC">
        <w:rPr>
          <w:rFonts w:ascii="Times New Roman" w:hAnsi="Times New Roman" w:cs="Times New Roman"/>
          <w:lang w:val="pt-BR"/>
        </w:rPr>
        <w:tab/>
      </w:r>
      <w:r w:rsidRPr="00385FCC">
        <w:rPr>
          <w:rFonts w:ascii="Times New Roman" w:hAnsi="Times New Roman" w:cs="Times New Roman"/>
          <w:lang w:val="pt-BR"/>
        </w:rPr>
        <w:tab/>
      </w:r>
      <w:r w:rsidR="00C61AB7">
        <w:rPr>
          <w:rFonts w:ascii="Times New Roman" w:hAnsi="Times New Roman" w:cs="Times New Roman"/>
          <w:lang w:val="pt-BR"/>
        </w:rPr>
        <w:tab/>
      </w:r>
      <w:r w:rsidRPr="00385FCC">
        <w:rPr>
          <w:rFonts w:ascii="Times New Roman" w:hAnsi="Times New Roman" w:cs="Times New Roman"/>
          <w:lang w:val="pt-BR"/>
        </w:rPr>
        <w:t xml:space="preserve">g. </w:t>
      </w:r>
      <w:r w:rsidRPr="00385FCC">
        <w:rPr>
          <w:rFonts w:ascii="Times New Roman" w:hAnsi="Times New Roman" w:cs="Times New Roman"/>
          <w:lang w:val="pt-BR"/>
        </w:rPr>
        <w:tab/>
        <w:t>proposi</w:t>
      </w:r>
      <w:r w:rsidR="002D5B0A">
        <w:rPr>
          <w:rFonts w:ascii="Times New Roman" w:hAnsi="Times New Roman" w:cs="Times New Roman"/>
          <w:lang w:val="pt-BR"/>
        </w:rPr>
        <w:t>tional verb + estarem sendo (be</w:t>
      </w:r>
      <w:r w:rsidR="002D5B0A" w:rsidRPr="002D5B0A">
        <w:rPr>
          <w:rFonts w:ascii="Times New Roman" w:hAnsi="Times New Roman" w:cs="Times New Roman"/>
          <w:lang w:val="pt-BR"/>
        </w:rPr>
        <w:t>-</w:t>
      </w:r>
      <w:r w:rsidR="002D5B0A" w:rsidRPr="002D5B0A">
        <w:rPr>
          <w:rFonts w:ascii="Times New Roman" w:hAnsi="Times New Roman" w:cs="Times New Roman"/>
          <w:smallCaps/>
          <w:lang w:val="pt-BR"/>
        </w:rPr>
        <w:t>inf</w:t>
      </w:r>
      <w:r w:rsidR="002D5B0A" w:rsidRPr="002D5B0A">
        <w:rPr>
          <w:rFonts w:ascii="Times New Roman" w:hAnsi="Times New Roman" w:cs="Times New Roman"/>
          <w:lang w:val="pt-BR"/>
        </w:rPr>
        <w:t>-</w:t>
      </w:r>
      <w:r w:rsidR="002D5B0A" w:rsidRPr="002D5B0A">
        <w:rPr>
          <w:rFonts w:ascii="Times New Roman" w:hAnsi="Times New Roman" w:cs="Times New Roman"/>
          <w:smallCaps/>
          <w:lang w:val="pt-BR"/>
        </w:rPr>
        <w:t>pl</w:t>
      </w:r>
      <w:r w:rsidRPr="00385FCC">
        <w:rPr>
          <w:rFonts w:ascii="Times New Roman" w:hAnsi="Times New Roman" w:cs="Times New Roman"/>
          <w:lang w:val="pt-BR"/>
        </w:rPr>
        <w:t>, be-</w:t>
      </w:r>
      <w:r w:rsidRPr="002D5B0A">
        <w:rPr>
          <w:rFonts w:ascii="Times New Roman" w:hAnsi="Times New Roman" w:cs="Times New Roman"/>
          <w:smallCaps/>
          <w:lang w:val="pt-BR"/>
        </w:rPr>
        <w:t>ger</w:t>
      </w:r>
      <w:r w:rsidRPr="00385FCC">
        <w:rPr>
          <w:rFonts w:ascii="Times New Roman" w:hAnsi="Times New Roman" w:cs="Times New Roman"/>
          <w:lang w:val="pt-BR"/>
        </w:rPr>
        <w:t>)</w:t>
      </w:r>
    </w:p>
    <w:p w14:paraId="60869AD1" w14:textId="585459A1" w:rsidR="00771FED" w:rsidRPr="00582E86" w:rsidRDefault="00771FED" w:rsidP="00771FED">
      <w:pPr>
        <w:spacing w:line="480" w:lineRule="auto"/>
        <w:jc w:val="both"/>
        <w:rPr>
          <w:rFonts w:ascii="Times New Roman" w:hAnsi="Times New Roman" w:cs="Times New Roman"/>
          <w:lang w:val="pt-BR"/>
        </w:rPr>
      </w:pPr>
      <w:r w:rsidRPr="00385FCC">
        <w:rPr>
          <w:rFonts w:ascii="Times New Roman" w:hAnsi="Times New Roman" w:cs="Times New Roman"/>
          <w:lang w:val="pt-BR"/>
        </w:rPr>
        <w:tab/>
      </w:r>
      <w:r w:rsidRPr="00385FCC">
        <w:rPr>
          <w:rFonts w:ascii="Times New Roman" w:hAnsi="Times New Roman" w:cs="Times New Roman"/>
          <w:lang w:val="pt-BR"/>
        </w:rPr>
        <w:tab/>
      </w:r>
      <w:r w:rsidR="00C61AB7">
        <w:rPr>
          <w:rFonts w:ascii="Times New Roman" w:hAnsi="Times New Roman" w:cs="Times New Roman"/>
          <w:lang w:val="pt-BR"/>
        </w:rPr>
        <w:tab/>
      </w:r>
      <w:r w:rsidRPr="00582E86">
        <w:rPr>
          <w:rFonts w:ascii="Times New Roman" w:hAnsi="Times New Roman" w:cs="Times New Roman"/>
          <w:lang w:val="pt-BR"/>
        </w:rPr>
        <w:t xml:space="preserve">h. </w:t>
      </w:r>
      <w:r w:rsidRPr="00582E86">
        <w:rPr>
          <w:rFonts w:ascii="Times New Roman" w:hAnsi="Times New Roman" w:cs="Times New Roman"/>
          <w:lang w:val="pt-BR"/>
        </w:rPr>
        <w:tab/>
        <w:t>factive verb + estarem sendo (be</w:t>
      </w:r>
      <w:r w:rsidR="002D5B0A" w:rsidRPr="002D5B0A">
        <w:rPr>
          <w:rFonts w:ascii="Times New Roman" w:hAnsi="Times New Roman" w:cs="Times New Roman"/>
          <w:lang w:val="pt-BR"/>
        </w:rPr>
        <w:t>-</w:t>
      </w:r>
      <w:r w:rsidR="002D5B0A" w:rsidRPr="002D5B0A">
        <w:rPr>
          <w:rFonts w:ascii="Times New Roman" w:hAnsi="Times New Roman" w:cs="Times New Roman"/>
          <w:smallCaps/>
          <w:lang w:val="pt-BR"/>
        </w:rPr>
        <w:t>inf</w:t>
      </w:r>
      <w:r w:rsidR="002D5B0A" w:rsidRPr="002D5B0A">
        <w:rPr>
          <w:rFonts w:ascii="Times New Roman" w:hAnsi="Times New Roman" w:cs="Times New Roman"/>
          <w:lang w:val="pt-BR"/>
        </w:rPr>
        <w:t>-</w:t>
      </w:r>
      <w:r w:rsidR="002D5B0A" w:rsidRPr="002D5B0A">
        <w:rPr>
          <w:rFonts w:ascii="Times New Roman" w:hAnsi="Times New Roman" w:cs="Times New Roman"/>
          <w:smallCaps/>
          <w:lang w:val="pt-BR"/>
        </w:rPr>
        <w:t>pl</w:t>
      </w:r>
      <w:r w:rsidRPr="00582E86">
        <w:rPr>
          <w:rFonts w:ascii="Times New Roman" w:hAnsi="Times New Roman" w:cs="Times New Roman"/>
          <w:lang w:val="pt-BR"/>
        </w:rPr>
        <w:t>, be-</w:t>
      </w:r>
      <w:r w:rsidRPr="002D5B0A">
        <w:rPr>
          <w:rFonts w:ascii="Times New Roman" w:hAnsi="Times New Roman" w:cs="Times New Roman"/>
          <w:smallCaps/>
          <w:lang w:val="pt-BR"/>
        </w:rPr>
        <w:t>ger</w:t>
      </w:r>
      <w:r w:rsidRPr="00582E86">
        <w:rPr>
          <w:rFonts w:ascii="Times New Roman" w:hAnsi="Times New Roman" w:cs="Times New Roman"/>
          <w:lang w:val="pt-BR"/>
        </w:rPr>
        <w:t>)</w:t>
      </w:r>
    </w:p>
    <w:p w14:paraId="26EE30F3" w14:textId="7E8F9520" w:rsidR="00771FED" w:rsidRPr="00385FCC" w:rsidRDefault="00771FED" w:rsidP="00771FED">
      <w:pPr>
        <w:spacing w:line="480" w:lineRule="auto"/>
        <w:jc w:val="both"/>
        <w:rPr>
          <w:rFonts w:ascii="Times New Roman" w:hAnsi="Times New Roman" w:cs="Times New Roman"/>
          <w:lang w:val="pt-BR"/>
        </w:rPr>
      </w:pPr>
      <w:r>
        <w:rPr>
          <w:rFonts w:ascii="Times New Roman" w:hAnsi="Times New Roman" w:cs="Times New Roman"/>
          <w:lang w:val="pt-BR"/>
        </w:rPr>
        <w:tab/>
      </w:r>
      <w:r>
        <w:rPr>
          <w:rFonts w:ascii="Times New Roman" w:hAnsi="Times New Roman" w:cs="Times New Roman"/>
          <w:lang w:val="pt-BR"/>
        </w:rPr>
        <w:tab/>
      </w:r>
      <w:r w:rsidR="00C61AB7">
        <w:rPr>
          <w:rFonts w:ascii="Times New Roman" w:hAnsi="Times New Roman" w:cs="Times New Roman"/>
          <w:lang w:val="pt-BR"/>
        </w:rPr>
        <w:tab/>
      </w:r>
      <w:r w:rsidRPr="007D20D4">
        <w:rPr>
          <w:rFonts w:ascii="Times New Roman" w:hAnsi="Times New Roman" w:cs="Times New Roman"/>
          <w:lang w:val="pt-BR"/>
        </w:rPr>
        <w:t xml:space="preserve">i. </w:t>
      </w:r>
      <w:r w:rsidRPr="007D20D4">
        <w:rPr>
          <w:rFonts w:ascii="Times New Roman" w:hAnsi="Times New Roman" w:cs="Times New Roman"/>
          <w:lang w:val="pt-BR"/>
        </w:rPr>
        <w:tab/>
        <w:t>propositional verb + terem sido (have-</w:t>
      </w:r>
      <w:r w:rsidRPr="007D20D4">
        <w:rPr>
          <w:rFonts w:ascii="Times New Roman" w:hAnsi="Times New Roman" w:cs="Times New Roman"/>
          <w:smallCaps/>
          <w:lang w:val="pt-BR"/>
        </w:rPr>
        <w:t>inf</w:t>
      </w:r>
      <w:r>
        <w:rPr>
          <w:rFonts w:ascii="Times New Roman" w:hAnsi="Times New Roman" w:cs="Times New Roman"/>
          <w:lang w:val="pt-BR"/>
        </w:rPr>
        <w:t>.</w:t>
      </w:r>
      <w:r w:rsidRPr="007D20D4">
        <w:rPr>
          <w:rFonts w:ascii="Times New Roman" w:hAnsi="Times New Roman" w:cs="Times New Roman"/>
          <w:smallCaps/>
          <w:lang w:val="pt-BR"/>
        </w:rPr>
        <w:t xml:space="preserve">pl, </w:t>
      </w:r>
      <w:r w:rsidRPr="007D20D4">
        <w:rPr>
          <w:rFonts w:ascii="Times New Roman" w:hAnsi="Times New Roman" w:cs="Times New Roman"/>
          <w:lang w:val="pt-BR"/>
        </w:rPr>
        <w:t>be</w:t>
      </w:r>
      <w:r w:rsidRPr="007D20D4">
        <w:rPr>
          <w:rFonts w:ascii="Times New Roman" w:hAnsi="Times New Roman" w:cs="Times New Roman"/>
          <w:smallCaps/>
          <w:lang w:val="pt-BR"/>
        </w:rPr>
        <w:t>-prt</w:t>
      </w:r>
      <w:r>
        <w:rPr>
          <w:rFonts w:ascii="Times New Roman" w:hAnsi="Times New Roman" w:cs="Times New Roman"/>
          <w:lang w:val="pt-BR"/>
        </w:rPr>
        <w:t>)</w:t>
      </w:r>
    </w:p>
    <w:p w14:paraId="026983C7" w14:textId="6558FAE9" w:rsidR="00771FED" w:rsidRPr="007D20D4" w:rsidRDefault="00771FED" w:rsidP="00C61AB7">
      <w:pPr>
        <w:keepNext/>
        <w:spacing w:line="480" w:lineRule="auto"/>
        <w:jc w:val="both"/>
        <w:rPr>
          <w:rFonts w:ascii="Times New Roman" w:hAnsi="Times New Roman" w:cs="Times New Roman"/>
          <w:lang w:val="pt-BR"/>
        </w:rPr>
      </w:pPr>
      <w:r w:rsidRPr="00385FCC">
        <w:rPr>
          <w:rFonts w:ascii="Times New Roman" w:hAnsi="Times New Roman" w:cs="Times New Roman"/>
          <w:lang w:val="pt-BR"/>
        </w:rPr>
        <w:tab/>
      </w:r>
      <w:r w:rsidRPr="00385FCC">
        <w:rPr>
          <w:rFonts w:ascii="Times New Roman" w:hAnsi="Times New Roman" w:cs="Times New Roman"/>
          <w:lang w:val="pt-BR"/>
        </w:rPr>
        <w:tab/>
      </w:r>
      <w:r w:rsidR="00C61AB7">
        <w:rPr>
          <w:rFonts w:ascii="Times New Roman" w:hAnsi="Times New Roman" w:cs="Times New Roman"/>
          <w:lang w:val="pt-BR"/>
        </w:rPr>
        <w:tab/>
      </w:r>
      <w:r>
        <w:rPr>
          <w:rFonts w:ascii="Times New Roman" w:hAnsi="Times New Roman" w:cs="Times New Roman"/>
          <w:lang w:val="pt-BR"/>
        </w:rPr>
        <w:t xml:space="preserve">j. </w:t>
      </w:r>
      <w:r>
        <w:rPr>
          <w:rFonts w:ascii="Times New Roman" w:hAnsi="Times New Roman" w:cs="Times New Roman"/>
          <w:lang w:val="pt-BR"/>
        </w:rPr>
        <w:tab/>
        <w:t>factive verb + terem sido (</w:t>
      </w:r>
      <w:r w:rsidRPr="007D20D4">
        <w:rPr>
          <w:rFonts w:ascii="Times New Roman" w:hAnsi="Times New Roman" w:cs="Times New Roman"/>
          <w:lang w:val="pt-BR"/>
        </w:rPr>
        <w:t>have-</w:t>
      </w:r>
      <w:r w:rsidRPr="007D20D4">
        <w:rPr>
          <w:rFonts w:ascii="Times New Roman" w:hAnsi="Times New Roman" w:cs="Times New Roman"/>
          <w:smallCaps/>
          <w:lang w:val="pt-BR"/>
        </w:rPr>
        <w:t>inf</w:t>
      </w:r>
      <w:r>
        <w:rPr>
          <w:rFonts w:ascii="Times New Roman" w:hAnsi="Times New Roman" w:cs="Times New Roman"/>
          <w:lang w:val="pt-BR"/>
        </w:rPr>
        <w:t>.</w:t>
      </w:r>
      <w:r w:rsidRPr="007D20D4">
        <w:rPr>
          <w:rFonts w:ascii="Times New Roman" w:hAnsi="Times New Roman" w:cs="Times New Roman"/>
          <w:smallCaps/>
          <w:lang w:val="pt-BR"/>
        </w:rPr>
        <w:t xml:space="preserve">pl, </w:t>
      </w:r>
      <w:r w:rsidRPr="007D20D4">
        <w:rPr>
          <w:rFonts w:ascii="Times New Roman" w:hAnsi="Times New Roman" w:cs="Times New Roman"/>
          <w:lang w:val="pt-BR"/>
        </w:rPr>
        <w:t>be</w:t>
      </w:r>
      <w:r w:rsidRPr="007D20D4">
        <w:rPr>
          <w:rFonts w:ascii="Times New Roman" w:hAnsi="Times New Roman" w:cs="Times New Roman"/>
          <w:smallCaps/>
          <w:lang w:val="pt-BR"/>
        </w:rPr>
        <w:t>-prt</w:t>
      </w:r>
      <w:r w:rsidRPr="007D20D4">
        <w:rPr>
          <w:rFonts w:ascii="Times New Roman" w:hAnsi="Times New Roman" w:cs="Times New Roman"/>
          <w:lang w:val="pt-BR"/>
        </w:rPr>
        <w:t>)</w:t>
      </w:r>
    </w:p>
    <w:p w14:paraId="24F12457" w14:textId="6EB87279" w:rsidR="00771FED" w:rsidRDefault="00771FED" w:rsidP="00771FED">
      <w:pPr>
        <w:spacing w:line="480" w:lineRule="auto"/>
        <w:jc w:val="both"/>
        <w:rPr>
          <w:rFonts w:ascii="Times New Roman" w:hAnsi="Times New Roman" w:cs="Times New Roman"/>
        </w:rPr>
      </w:pPr>
      <w:r>
        <w:rPr>
          <w:rFonts w:ascii="Times New Roman" w:hAnsi="Times New Roman" w:cs="Times New Roman"/>
        </w:rPr>
        <w:t xml:space="preserve">The responses were very similar for every informant. The only significant variable was if the sentence </w:t>
      </w:r>
      <w:r w:rsidR="00B65B33">
        <w:rPr>
          <w:rFonts w:ascii="Times New Roman" w:hAnsi="Times New Roman" w:cs="Times New Roman"/>
        </w:rPr>
        <w:t>was being interpreted under a N</w:t>
      </w:r>
      <w:r>
        <w:rPr>
          <w:rFonts w:ascii="Times New Roman" w:hAnsi="Times New Roman" w:cs="Times New Roman"/>
        </w:rPr>
        <w:t xml:space="preserve">C or an OC context. </w:t>
      </w:r>
    </w:p>
    <w:p w14:paraId="520BD62E" w14:textId="14161B8F" w:rsidR="00771FED" w:rsidRDefault="00771FED" w:rsidP="00771FED">
      <w:pPr>
        <w:spacing w:line="480" w:lineRule="auto"/>
        <w:jc w:val="both"/>
        <w:rPr>
          <w:rFonts w:ascii="Times New Roman" w:hAnsi="Times New Roman" w:cs="Times New Roman"/>
        </w:rPr>
      </w:pPr>
      <w:r>
        <w:rPr>
          <w:rFonts w:ascii="Times New Roman" w:hAnsi="Times New Roman" w:cs="Times New Roman"/>
        </w:rPr>
        <w:tab/>
        <w:t>Table 1 below shows the probability density function obtained for the sent</w:t>
      </w:r>
      <w:r w:rsidR="00B65B33">
        <w:rPr>
          <w:rFonts w:ascii="Times New Roman" w:hAnsi="Times New Roman" w:cs="Times New Roman"/>
        </w:rPr>
        <w:t>ences when considered under a N</w:t>
      </w:r>
      <w:r>
        <w:rPr>
          <w:rFonts w:ascii="Times New Roman" w:hAnsi="Times New Roman" w:cs="Times New Roman"/>
        </w:rPr>
        <w:t xml:space="preserve">C context (dark gray) and under OC context (light gray). It is important to note that the vertical axis shows the probability density and not the percentage of responses. The table, then, reads that whenever a BP speaker is presented with a nonfinite inflected complement in an OC context, the probability of that speaker rating the sentence as </w:t>
      </w:r>
      <w:r w:rsidR="00C86DAA">
        <w:rPr>
          <w:rFonts w:ascii="Times New Roman" w:hAnsi="Times New Roman" w:cs="Times New Roman"/>
        </w:rPr>
        <w:t xml:space="preserve">fully </w:t>
      </w:r>
      <w:r>
        <w:rPr>
          <w:rFonts w:ascii="Times New Roman" w:hAnsi="Times New Roman" w:cs="Times New Roman"/>
        </w:rPr>
        <w:t>grammatical (grade 5) is much higher than the probability of the speaker a</w:t>
      </w:r>
      <w:r w:rsidR="004C0517">
        <w:rPr>
          <w:rFonts w:ascii="Times New Roman" w:hAnsi="Times New Roman" w:cs="Times New Roman"/>
        </w:rPr>
        <w:t>ssigning any other grade. For N</w:t>
      </w:r>
      <w:r>
        <w:rPr>
          <w:rFonts w:ascii="Times New Roman" w:hAnsi="Times New Roman" w:cs="Times New Roman"/>
        </w:rPr>
        <w:t>C contexts, the probability of getting grades 1, 2, 3, 4 or 5 as responses from speakers is more or less the same. This seems to indicate tha</w:t>
      </w:r>
      <w:r w:rsidR="004C0517">
        <w:rPr>
          <w:rFonts w:ascii="Times New Roman" w:hAnsi="Times New Roman" w:cs="Times New Roman"/>
        </w:rPr>
        <w:t>t BP speakers are guessing in N</w:t>
      </w:r>
      <w:r>
        <w:rPr>
          <w:rFonts w:ascii="Times New Roman" w:hAnsi="Times New Roman" w:cs="Times New Roman"/>
        </w:rPr>
        <w:t>C contexts. This is expected, since the interpr</w:t>
      </w:r>
      <w:r w:rsidR="004C0517">
        <w:rPr>
          <w:rFonts w:ascii="Times New Roman" w:hAnsi="Times New Roman" w:cs="Times New Roman"/>
        </w:rPr>
        <w:t>etation of those sentences in N</w:t>
      </w:r>
      <w:r>
        <w:rPr>
          <w:rFonts w:ascii="Times New Roman" w:hAnsi="Times New Roman" w:cs="Times New Roman"/>
        </w:rPr>
        <w:t xml:space="preserve">C contexts depends on the written BP grammar that speakers acquired in school and not on their I-grammar. Statistically speaking, the two distributions are </w:t>
      </w:r>
      <w:r w:rsidR="00F819BF">
        <w:rPr>
          <w:rFonts w:ascii="Times New Roman" w:hAnsi="Times New Roman" w:cs="Times New Roman"/>
        </w:rPr>
        <w:t xml:space="preserve">very </w:t>
      </w:r>
      <w:r>
        <w:rPr>
          <w:rFonts w:ascii="Times New Roman" w:hAnsi="Times New Roman" w:cs="Times New Roman"/>
        </w:rPr>
        <w:t xml:space="preserve">significantly different (the result of the Wilcoxon test is: W= </w:t>
      </w:r>
      <w:r w:rsidRPr="00E54D0C">
        <w:rPr>
          <w:rFonts w:ascii="Times New Roman" w:hAnsi="Times New Roman" w:cs="Times New Roman"/>
        </w:rPr>
        <w:t>40216.5</w:t>
      </w:r>
      <w:r>
        <w:rPr>
          <w:rFonts w:ascii="Times New Roman" w:hAnsi="Times New Roman" w:cs="Times New Roman"/>
        </w:rPr>
        <w:t xml:space="preserve">, p-value &lt; 0.001). </w:t>
      </w:r>
    </w:p>
    <w:p w14:paraId="2B247283" w14:textId="77777777" w:rsidR="00771FED" w:rsidRDefault="00771FED" w:rsidP="00771FED">
      <w:pPr>
        <w:spacing w:line="480" w:lineRule="auto"/>
        <w:jc w:val="both"/>
        <w:rPr>
          <w:rFonts w:ascii="Times New Roman" w:hAnsi="Times New Roman" w:cs="Times New Roman"/>
        </w:rPr>
      </w:pPr>
    </w:p>
    <w:p w14:paraId="3049D03A" w14:textId="77777777" w:rsidR="00771FED" w:rsidRDefault="00771FED" w:rsidP="00771FED">
      <w:pPr>
        <w:spacing w:line="480" w:lineRule="auto"/>
        <w:jc w:val="center"/>
        <w:rPr>
          <w:rFonts w:ascii="Times New Roman" w:hAnsi="Times New Roman" w:cs="Times New Roman"/>
        </w:rPr>
      </w:pPr>
      <w:r>
        <w:rPr>
          <w:noProof/>
          <w:lang w:val="pt-BR" w:eastAsia="pt-BR"/>
        </w:rPr>
        <w:drawing>
          <wp:inline distT="0" distB="0" distL="0" distR="0" wp14:anchorId="28E9CA14" wp14:editId="2BFA2D52">
            <wp:extent cx="5257800" cy="2590800"/>
            <wp:effectExtent l="0" t="0" r="25400" b="2540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C6033C" w14:textId="54771799" w:rsidR="00771FED" w:rsidRPr="00F10029" w:rsidRDefault="00771FED" w:rsidP="00771FED">
      <w:pPr>
        <w:spacing w:line="480" w:lineRule="auto"/>
        <w:jc w:val="center"/>
        <w:rPr>
          <w:rFonts w:ascii="Times New Roman" w:hAnsi="Times New Roman" w:cs="Times New Roman"/>
          <w:i/>
        </w:rPr>
      </w:pPr>
      <w:r w:rsidRPr="00DD6D8E">
        <w:rPr>
          <w:rFonts w:ascii="Times New Roman" w:hAnsi="Times New Roman" w:cs="Times New Roman"/>
          <w:i/>
        </w:rPr>
        <w:t xml:space="preserve">Table 1: </w:t>
      </w:r>
      <w:r>
        <w:rPr>
          <w:rFonts w:ascii="Times New Roman" w:hAnsi="Times New Roman" w:cs="Times New Roman"/>
          <w:i/>
        </w:rPr>
        <w:t xml:space="preserve">probability density function of grammaticality ratings for inflected infinitives interpreted </w:t>
      </w:r>
      <w:r w:rsidR="00B65B33">
        <w:rPr>
          <w:rFonts w:ascii="Times New Roman" w:hAnsi="Times New Roman" w:cs="Times New Roman"/>
          <w:i/>
        </w:rPr>
        <w:t>under N</w:t>
      </w:r>
      <w:r w:rsidRPr="0088157C">
        <w:rPr>
          <w:rFonts w:ascii="Times New Roman" w:hAnsi="Times New Roman" w:cs="Times New Roman"/>
          <w:i/>
        </w:rPr>
        <w:t xml:space="preserve">C </w:t>
      </w:r>
      <w:r>
        <w:rPr>
          <w:rFonts w:ascii="Times New Roman" w:hAnsi="Times New Roman" w:cs="Times New Roman"/>
          <w:i/>
        </w:rPr>
        <w:t xml:space="preserve">(dark gray) </w:t>
      </w:r>
      <w:r w:rsidRPr="0088157C">
        <w:rPr>
          <w:rFonts w:ascii="Times New Roman" w:hAnsi="Times New Roman" w:cs="Times New Roman"/>
          <w:i/>
        </w:rPr>
        <w:t>and OC</w:t>
      </w:r>
      <w:r>
        <w:rPr>
          <w:rFonts w:ascii="Times New Roman" w:hAnsi="Times New Roman" w:cs="Times New Roman"/>
          <w:i/>
        </w:rPr>
        <w:t xml:space="preserve"> (light gray)</w:t>
      </w:r>
      <w:r>
        <w:rPr>
          <w:rFonts w:ascii="Times New Roman" w:hAnsi="Times New Roman" w:cs="Times New Roman"/>
        </w:rPr>
        <w:t xml:space="preserve"> </w:t>
      </w:r>
    </w:p>
    <w:p w14:paraId="3976D72F" w14:textId="77777777" w:rsidR="00771FED" w:rsidRDefault="00771FED" w:rsidP="00771FED">
      <w:pPr>
        <w:spacing w:line="480" w:lineRule="auto"/>
        <w:jc w:val="both"/>
        <w:rPr>
          <w:rFonts w:ascii="Times New Roman" w:hAnsi="Times New Roman" w:cs="Times New Roman"/>
        </w:rPr>
      </w:pPr>
    </w:p>
    <w:p w14:paraId="1F29FD5E" w14:textId="65C236FD" w:rsidR="00771FED" w:rsidRDefault="008E33ED" w:rsidP="00771FED">
      <w:pPr>
        <w:spacing w:line="480" w:lineRule="auto"/>
        <w:jc w:val="both"/>
        <w:rPr>
          <w:rFonts w:ascii="Times New Roman" w:hAnsi="Times New Roman" w:cs="Times New Roman"/>
        </w:rPr>
      </w:pPr>
      <w:r>
        <w:rPr>
          <w:rFonts w:ascii="Times New Roman" w:hAnsi="Times New Roman" w:cs="Times New Roman"/>
        </w:rPr>
        <w:t>From</w:t>
      </w:r>
      <w:r w:rsidR="001806CC">
        <w:rPr>
          <w:rFonts w:ascii="Times New Roman" w:hAnsi="Times New Roman" w:cs="Times New Roman"/>
        </w:rPr>
        <w:t xml:space="preserve"> the result of the</w:t>
      </w:r>
      <w:r w:rsidR="00771FED">
        <w:rPr>
          <w:rFonts w:ascii="Times New Roman" w:hAnsi="Times New Roman" w:cs="Times New Roman"/>
        </w:rPr>
        <w:t xml:space="preserve"> experiment</w:t>
      </w:r>
      <w:r w:rsidR="00654D2A">
        <w:rPr>
          <w:rFonts w:ascii="Times New Roman" w:hAnsi="Times New Roman" w:cs="Times New Roman"/>
        </w:rPr>
        <w:t>, we could also conclude that N</w:t>
      </w:r>
      <w:r w:rsidR="00771FED">
        <w:rPr>
          <w:rFonts w:ascii="Times New Roman" w:hAnsi="Times New Roman" w:cs="Times New Roman"/>
        </w:rPr>
        <w:t xml:space="preserve">C readings are grammatical. </w:t>
      </w:r>
      <w:r w:rsidR="00EB2477">
        <w:rPr>
          <w:rFonts w:ascii="Times New Roman" w:hAnsi="Times New Roman" w:cs="Times New Roman"/>
        </w:rPr>
        <w:t>Of course</w:t>
      </w:r>
      <w:r w:rsidR="00771FED">
        <w:rPr>
          <w:rFonts w:ascii="Times New Roman" w:hAnsi="Times New Roman" w:cs="Times New Roman"/>
        </w:rPr>
        <w:t xml:space="preserve">, it would be harder to explain why a grammatical reading </w:t>
      </w:r>
      <w:r w:rsidR="00771FED" w:rsidRPr="00654D2A">
        <w:rPr>
          <w:rFonts w:ascii="Times New Roman" w:hAnsi="Times New Roman" w:cs="Times New Roman"/>
          <w:i/>
        </w:rPr>
        <w:t>that is sanctioned</w:t>
      </w:r>
      <w:r w:rsidR="00771FED">
        <w:rPr>
          <w:rFonts w:ascii="Times New Roman" w:hAnsi="Times New Roman" w:cs="Times New Roman"/>
        </w:rPr>
        <w:t xml:space="preserve"> by the normative grammar is also so rejected</w:t>
      </w:r>
      <w:r w:rsidR="00B65B33">
        <w:rPr>
          <w:rFonts w:ascii="Times New Roman" w:hAnsi="Times New Roman" w:cs="Times New Roman"/>
        </w:rPr>
        <w:t xml:space="preserve"> by speakers</w:t>
      </w:r>
      <w:r w:rsidR="00771FED">
        <w:rPr>
          <w:rFonts w:ascii="Times New Roman" w:hAnsi="Times New Roman" w:cs="Times New Roman"/>
        </w:rPr>
        <w:t xml:space="preserve">. Still, this result makes it </w:t>
      </w:r>
      <w:r w:rsidR="001806CC">
        <w:rPr>
          <w:rFonts w:ascii="Times New Roman" w:hAnsi="Times New Roman" w:cs="Times New Roman"/>
        </w:rPr>
        <w:t>complicated</w:t>
      </w:r>
      <w:r w:rsidR="00771FED">
        <w:rPr>
          <w:rFonts w:ascii="Times New Roman" w:hAnsi="Times New Roman" w:cs="Times New Roman"/>
        </w:rPr>
        <w:t xml:space="preserve"> to talk about (un)grammaticality.</w:t>
      </w:r>
      <w:r w:rsidR="004C0517">
        <w:rPr>
          <w:rFonts w:ascii="Times New Roman" w:hAnsi="Times New Roman" w:cs="Times New Roman"/>
        </w:rPr>
        <w:t xml:space="preserve"> It may be safer to say about N</w:t>
      </w:r>
      <w:r w:rsidR="00771FED">
        <w:rPr>
          <w:rFonts w:ascii="Times New Roman" w:hAnsi="Times New Roman" w:cs="Times New Roman"/>
        </w:rPr>
        <w:t>C readings of inflected infinitives exactly what RH said about inf</w:t>
      </w:r>
      <w:r w:rsidR="004C0517">
        <w:rPr>
          <w:rFonts w:ascii="Times New Roman" w:hAnsi="Times New Roman" w:cs="Times New Roman"/>
        </w:rPr>
        <w:t>l</w:t>
      </w:r>
      <w:r w:rsidR="00771FED">
        <w:rPr>
          <w:rFonts w:ascii="Times New Roman" w:hAnsi="Times New Roman" w:cs="Times New Roman"/>
        </w:rPr>
        <w:t xml:space="preserve"> infs in general, that they are a peripheral aspect of BP, learnt in school, but not really determined by BP as an I-language. Controlled </w:t>
      </w:r>
      <w:r w:rsidR="004C0517">
        <w:rPr>
          <w:rFonts w:ascii="Times New Roman" w:hAnsi="Times New Roman" w:cs="Times New Roman"/>
        </w:rPr>
        <w:t>infl infs</w:t>
      </w:r>
      <w:r w:rsidR="00771FED">
        <w:rPr>
          <w:rFonts w:ascii="Times New Roman" w:hAnsi="Times New Roman" w:cs="Times New Roman"/>
        </w:rPr>
        <w:t xml:space="preserve">, on the other hand, as argued </w:t>
      </w:r>
      <w:r w:rsidR="00C86DAA">
        <w:rPr>
          <w:rFonts w:ascii="Times New Roman" w:hAnsi="Times New Roman" w:cs="Times New Roman"/>
        </w:rPr>
        <w:t>in Modesto 2010</w:t>
      </w:r>
      <w:r w:rsidR="00771FED">
        <w:rPr>
          <w:rFonts w:ascii="Times New Roman" w:hAnsi="Times New Roman" w:cs="Times New Roman"/>
        </w:rPr>
        <w:t xml:space="preserve">, seem to be completely grammatical and not peripheral. </w:t>
      </w:r>
    </w:p>
    <w:p w14:paraId="1A916DD3" w14:textId="77777777" w:rsidR="00E10E84" w:rsidRDefault="00E10E84" w:rsidP="00E10E84">
      <w:pPr>
        <w:keepNext/>
        <w:spacing w:line="480" w:lineRule="auto"/>
        <w:jc w:val="both"/>
        <w:rPr>
          <w:rFonts w:ascii="Times New Roman" w:hAnsi="Times New Roman" w:cs="Times New Roman"/>
        </w:rPr>
      </w:pPr>
    </w:p>
    <w:p w14:paraId="55D34162" w14:textId="1BD691AD" w:rsidR="00771FED" w:rsidRPr="00771FED" w:rsidRDefault="001806CC" w:rsidP="00E10E84">
      <w:pPr>
        <w:keepNext/>
        <w:spacing w:line="480" w:lineRule="auto"/>
        <w:jc w:val="both"/>
        <w:rPr>
          <w:rFonts w:ascii="Times New Roman" w:hAnsi="Times New Roman" w:cs="Times New Roman"/>
          <w:i/>
        </w:rPr>
      </w:pPr>
      <w:r>
        <w:rPr>
          <w:rFonts w:ascii="Times New Roman" w:hAnsi="Times New Roman" w:cs="Times New Roman"/>
          <w:i/>
        </w:rPr>
        <w:t>3.2</w:t>
      </w:r>
      <w:r>
        <w:rPr>
          <w:rFonts w:ascii="Times New Roman" w:hAnsi="Times New Roman" w:cs="Times New Roman"/>
          <w:i/>
        </w:rPr>
        <w:tab/>
      </w:r>
      <w:r w:rsidR="00771FED" w:rsidRPr="00771FED">
        <w:rPr>
          <w:rFonts w:ascii="Times New Roman" w:hAnsi="Times New Roman" w:cs="Times New Roman"/>
          <w:i/>
        </w:rPr>
        <w:t>Partial Control structures</w:t>
      </w:r>
    </w:p>
    <w:p w14:paraId="248030C8" w14:textId="77777777" w:rsidR="00771FED" w:rsidRDefault="00771FED" w:rsidP="00E10E84">
      <w:pPr>
        <w:keepNext/>
        <w:spacing w:line="480" w:lineRule="auto"/>
        <w:jc w:val="both"/>
        <w:rPr>
          <w:rFonts w:ascii="Times New Roman" w:hAnsi="Times New Roman" w:cs="Times New Roman"/>
        </w:rPr>
      </w:pPr>
    </w:p>
    <w:p w14:paraId="582EFAA3" w14:textId="403F7792" w:rsidR="00E10E84" w:rsidRDefault="00E10E84" w:rsidP="00BB1299">
      <w:pPr>
        <w:spacing w:line="480" w:lineRule="auto"/>
        <w:jc w:val="both"/>
        <w:rPr>
          <w:rFonts w:ascii="Times New Roman" w:hAnsi="Times New Roman" w:cs="Times New Roman"/>
        </w:rPr>
      </w:pPr>
      <w:r>
        <w:rPr>
          <w:rFonts w:ascii="Times New Roman" w:hAnsi="Times New Roman" w:cs="Times New Roman"/>
        </w:rPr>
        <w:t xml:space="preserve">Partial Control is a central aspect in the dispute about the correct characterization of Control as a syntactic operation (cf. Landau 2004, 2007, 2013; </w:t>
      </w:r>
      <w:r w:rsidR="00F819BF">
        <w:rPr>
          <w:rFonts w:ascii="Times New Roman" w:hAnsi="Times New Roman" w:cs="Times New Roman"/>
        </w:rPr>
        <w:t>Modesto 2010; Sheehan 2012,</w:t>
      </w:r>
      <w:r>
        <w:rPr>
          <w:rFonts w:ascii="Times New Roman" w:hAnsi="Times New Roman" w:cs="Times New Roman"/>
        </w:rPr>
        <w:t xml:space="preserve"> </w:t>
      </w:r>
      <w:r w:rsidR="00F819BF">
        <w:rPr>
          <w:rFonts w:ascii="Times New Roman" w:hAnsi="Times New Roman" w:cs="Times New Roman"/>
        </w:rPr>
        <w:t>2014</w:t>
      </w:r>
      <w:r w:rsidR="00F469C0">
        <w:rPr>
          <w:rFonts w:ascii="Times New Roman" w:hAnsi="Times New Roman" w:cs="Times New Roman"/>
        </w:rPr>
        <w:t>, this volume</w:t>
      </w:r>
      <w:r w:rsidR="00F819BF">
        <w:rPr>
          <w:rFonts w:ascii="Times New Roman" w:hAnsi="Times New Roman" w:cs="Times New Roman"/>
        </w:rPr>
        <w:t xml:space="preserve">; </w:t>
      </w:r>
      <w:r>
        <w:rPr>
          <w:rFonts w:ascii="Times New Roman" w:hAnsi="Times New Roman" w:cs="Times New Roman"/>
        </w:rPr>
        <w:t>Hornstein 2003; Boeckx and Hornstein 2004, 2006; Rodrigues 2007; Boeckx, Hornstein and Nunes 2010, for discussion). As mentioned in the introduction above, PC raises serious problems for the MTC</w:t>
      </w:r>
      <w:r w:rsidR="00BB1299">
        <w:rPr>
          <w:rFonts w:ascii="Times New Roman" w:hAnsi="Times New Roman" w:cs="Times New Roman"/>
        </w:rPr>
        <w:t>, because “</w:t>
      </w:r>
      <w:r w:rsidR="00BB1299" w:rsidRPr="00BB1299">
        <w:rPr>
          <w:rFonts w:ascii="Times New Roman" w:hAnsi="Times New Roman" w:cs="Times New Roman"/>
        </w:rPr>
        <w:t>the relationship between th</w:t>
      </w:r>
      <w:r w:rsidR="00BB1299">
        <w:rPr>
          <w:rFonts w:ascii="Times New Roman" w:hAnsi="Times New Roman" w:cs="Times New Roman"/>
        </w:rPr>
        <w:t xml:space="preserve">e controller and PRO appears to be </w:t>
      </w:r>
      <w:r w:rsidR="00BB1299" w:rsidRPr="00BB1299">
        <w:rPr>
          <w:rFonts w:ascii="Times New Roman" w:hAnsi="Times New Roman" w:cs="Times New Roman"/>
        </w:rPr>
        <w:t>a subset-superset relation, wholly unlike movement-derived chains</w:t>
      </w:r>
      <w:r w:rsidR="00BB1299">
        <w:rPr>
          <w:rFonts w:ascii="Times New Roman" w:hAnsi="Times New Roman" w:cs="Times New Roman"/>
        </w:rPr>
        <w:t>” (Sheehan 2014)</w:t>
      </w:r>
      <w:r>
        <w:rPr>
          <w:rFonts w:ascii="Times New Roman" w:hAnsi="Times New Roman" w:cs="Times New Roman"/>
        </w:rPr>
        <w:t>.</w:t>
      </w:r>
      <w:r>
        <w:rPr>
          <w:rStyle w:val="Refdenotaderodap"/>
          <w:rFonts w:ascii="Times New Roman" w:hAnsi="Times New Roman" w:cs="Times New Roman"/>
        </w:rPr>
        <w:footnoteReference w:id="14"/>
      </w:r>
      <w:r>
        <w:rPr>
          <w:rFonts w:ascii="Times New Roman" w:hAnsi="Times New Roman" w:cs="Times New Roman"/>
        </w:rPr>
        <w:t xml:space="preserve"> One attempt to reconcile the MTC with PC is presented in Rodrigues 2007, and </w:t>
      </w:r>
      <w:r w:rsidR="00771FED">
        <w:rPr>
          <w:rFonts w:ascii="Times New Roman" w:hAnsi="Times New Roman" w:cs="Times New Roman"/>
        </w:rPr>
        <w:t>RH</w:t>
      </w:r>
      <w:r w:rsidR="00CB3D06">
        <w:rPr>
          <w:rFonts w:ascii="Times New Roman" w:hAnsi="Times New Roman" w:cs="Times New Roman"/>
        </w:rPr>
        <w:t xml:space="preserve"> mention</w:t>
      </w:r>
      <w:r>
        <w:rPr>
          <w:rFonts w:ascii="Times New Roman" w:hAnsi="Times New Roman" w:cs="Times New Roman"/>
        </w:rPr>
        <w:t xml:space="preserve"> that analysis as a possible solution to the problem raised by Modesto involving </w:t>
      </w:r>
      <w:r w:rsidR="00B65B33">
        <w:rPr>
          <w:rFonts w:ascii="Times New Roman" w:hAnsi="Times New Roman" w:cs="Times New Roman"/>
        </w:rPr>
        <w:t>infl infs</w:t>
      </w:r>
      <w:r>
        <w:rPr>
          <w:rFonts w:ascii="Times New Roman" w:hAnsi="Times New Roman" w:cs="Times New Roman"/>
        </w:rPr>
        <w:t>.</w:t>
      </w:r>
      <w:r>
        <w:rPr>
          <w:rStyle w:val="Refdenotaderodap"/>
          <w:rFonts w:ascii="Times New Roman" w:hAnsi="Times New Roman" w:cs="Times New Roman"/>
        </w:rPr>
        <w:footnoteReference w:id="15"/>
      </w:r>
      <w:r>
        <w:rPr>
          <w:rFonts w:ascii="Times New Roman" w:hAnsi="Times New Roman" w:cs="Times New Roman"/>
        </w:rPr>
        <w:t xml:space="preserve"> However, Landau (2013) </w:t>
      </w:r>
      <w:r w:rsidR="00315760">
        <w:rPr>
          <w:rFonts w:ascii="Times New Roman" w:hAnsi="Times New Roman" w:cs="Times New Roman"/>
        </w:rPr>
        <w:t>and Sheehan (2014) have</w:t>
      </w:r>
      <w:r>
        <w:rPr>
          <w:rFonts w:ascii="Times New Roman" w:hAnsi="Times New Roman" w:cs="Times New Roman"/>
        </w:rPr>
        <w:t xml:space="preserve"> already pointed out </w:t>
      </w:r>
      <w:r w:rsidR="00315760">
        <w:rPr>
          <w:rFonts w:ascii="Times New Roman" w:hAnsi="Times New Roman" w:cs="Times New Roman"/>
        </w:rPr>
        <w:t>problems with</w:t>
      </w:r>
      <w:r>
        <w:rPr>
          <w:rFonts w:ascii="Times New Roman" w:hAnsi="Times New Roman" w:cs="Times New Roman"/>
        </w:rPr>
        <w:t xml:space="preserve"> Rodrigues’ proposal, as discussed below. </w:t>
      </w:r>
    </w:p>
    <w:p w14:paraId="1D5227E4" w14:textId="77777777" w:rsidR="00E10E84" w:rsidRDefault="00E10E84" w:rsidP="00E10E84">
      <w:pPr>
        <w:spacing w:line="480" w:lineRule="auto"/>
        <w:jc w:val="both"/>
        <w:rPr>
          <w:rFonts w:ascii="Times New Roman" w:hAnsi="Times New Roman" w:cs="Times New Roman"/>
        </w:rPr>
      </w:pPr>
    </w:p>
    <w:p w14:paraId="73D12626" w14:textId="547F857F" w:rsidR="00E10E84" w:rsidRPr="00CE220F" w:rsidRDefault="00E85768" w:rsidP="00771FED">
      <w:pPr>
        <w:keepNext/>
        <w:spacing w:line="480" w:lineRule="auto"/>
        <w:jc w:val="both"/>
        <w:rPr>
          <w:rFonts w:ascii="Times New Roman" w:hAnsi="Times New Roman" w:cs="Times New Roman"/>
          <w:i/>
        </w:rPr>
      </w:pPr>
      <w:r>
        <w:rPr>
          <w:rFonts w:ascii="Times New Roman" w:hAnsi="Times New Roman" w:cs="Times New Roman"/>
          <w:i/>
        </w:rPr>
        <w:t>3</w:t>
      </w:r>
      <w:r w:rsidR="00E10E84" w:rsidRPr="00CE220F">
        <w:rPr>
          <w:rFonts w:ascii="Times New Roman" w:hAnsi="Times New Roman" w:cs="Times New Roman"/>
          <w:i/>
        </w:rPr>
        <w:t>.</w:t>
      </w:r>
      <w:r w:rsidR="00771FED">
        <w:rPr>
          <w:rFonts w:ascii="Times New Roman" w:hAnsi="Times New Roman" w:cs="Times New Roman"/>
          <w:i/>
        </w:rPr>
        <w:t>2.1</w:t>
      </w:r>
      <w:r w:rsidR="00E10E84" w:rsidRPr="00CE220F">
        <w:rPr>
          <w:rFonts w:ascii="Times New Roman" w:hAnsi="Times New Roman" w:cs="Times New Roman"/>
          <w:i/>
        </w:rPr>
        <w:t xml:space="preserve"> </w:t>
      </w:r>
      <w:r w:rsidR="00E10E84" w:rsidRPr="00CE220F">
        <w:rPr>
          <w:rFonts w:ascii="Times New Roman" w:hAnsi="Times New Roman" w:cs="Times New Roman"/>
          <w:i/>
        </w:rPr>
        <w:tab/>
      </w:r>
      <w:r w:rsidR="00E10E84">
        <w:rPr>
          <w:rFonts w:ascii="Times New Roman" w:hAnsi="Times New Roman" w:cs="Times New Roman"/>
          <w:i/>
        </w:rPr>
        <w:t>The complex DP analysis</w:t>
      </w:r>
    </w:p>
    <w:p w14:paraId="39B17538" w14:textId="77777777" w:rsidR="00E10E84" w:rsidRDefault="00E10E84" w:rsidP="00771FED">
      <w:pPr>
        <w:keepNext/>
        <w:spacing w:line="480" w:lineRule="auto"/>
        <w:jc w:val="both"/>
        <w:rPr>
          <w:rFonts w:ascii="Times New Roman" w:hAnsi="Times New Roman" w:cs="Times New Roman"/>
        </w:rPr>
      </w:pPr>
      <w:r>
        <w:rPr>
          <w:rFonts w:ascii="Times New Roman" w:hAnsi="Times New Roman" w:cs="Times New Roman"/>
        </w:rPr>
        <w:t xml:space="preserve"> </w:t>
      </w:r>
    </w:p>
    <w:p w14:paraId="67EAB118" w14:textId="4AFFABD8" w:rsidR="00E10E84" w:rsidRDefault="00E10E84" w:rsidP="00E10E84">
      <w:pPr>
        <w:spacing w:line="480" w:lineRule="auto"/>
        <w:jc w:val="both"/>
        <w:rPr>
          <w:rFonts w:ascii="Times New Roman" w:hAnsi="Times New Roman" w:cs="Times New Roman"/>
        </w:rPr>
      </w:pPr>
      <w:r>
        <w:rPr>
          <w:rFonts w:ascii="Times New Roman" w:hAnsi="Times New Roman" w:cs="Times New Roman"/>
        </w:rPr>
        <w:t>Rodrigues (2007) proposes that PC interpretat</w:t>
      </w:r>
      <w:r w:rsidR="00AE08CE">
        <w:rPr>
          <w:rFonts w:ascii="Times New Roman" w:hAnsi="Times New Roman" w:cs="Times New Roman"/>
        </w:rPr>
        <w:t>ions emerge when a null pronoun</w:t>
      </w:r>
      <w:r>
        <w:rPr>
          <w:rFonts w:ascii="Times New Roman" w:hAnsi="Times New Roman" w:cs="Times New Roman"/>
        </w:rPr>
        <w:t xml:space="preserve"> adjoins to a DP in its argumental position and forms a big DP, [</w:t>
      </w:r>
      <w:r w:rsidRPr="00614C3D">
        <w:rPr>
          <w:rFonts w:ascii="Times New Roman" w:hAnsi="Times New Roman" w:cs="Times New Roman"/>
          <w:vertAlign w:val="subscript"/>
        </w:rPr>
        <w:t>DP</w:t>
      </w:r>
      <w:r>
        <w:rPr>
          <w:rFonts w:ascii="Times New Roman" w:hAnsi="Times New Roman" w:cs="Times New Roman"/>
        </w:rPr>
        <w:t xml:space="preserve"> </w:t>
      </w:r>
      <w:r w:rsidRPr="00614C3D">
        <w:rPr>
          <w:rFonts w:ascii="Times New Roman" w:hAnsi="Times New Roman" w:cs="Times New Roman"/>
          <w:i/>
        </w:rPr>
        <w:t>pro</w:t>
      </w:r>
      <w:r>
        <w:rPr>
          <w:rFonts w:ascii="Times New Roman" w:hAnsi="Times New Roman" w:cs="Times New Roman"/>
        </w:rPr>
        <w:t xml:space="preserve"> DP], then the internal DP is moved out to become the controller, stranding </w:t>
      </w:r>
      <w:r w:rsidRPr="00614C3D">
        <w:rPr>
          <w:rFonts w:ascii="Times New Roman" w:hAnsi="Times New Roman" w:cs="Times New Roman"/>
          <w:i/>
        </w:rPr>
        <w:t>pro</w:t>
      </w:r>
      <w:r>
        <w:rPr>
          <w:rFonts w:ascii="Times New Roman" w:hAnsi="Times New Roman" w:cs="Times New Roman"/>
        </w:rPr>
        <w:t xml:space="preserve"> in the thematic position (the embedded Spec, vP position). According to Rodrigues, the null pronoun that is optionally adjoined to the argumental DP would be equivalent to an associative morpheme, found in languages like Japanese and Chinese. In those languages, when the associative morpheme is attached to a name, say John, it yields a plural denotation, meaning “John and his group”. The null associative </w:t>
      </w:r>
      <w:r w:rsidRPr="00394046">
        <w:rPr>
          <w:rFonts w:ascii="Times New Roman" w:hAnsi="Times New Roman" w:cs="Times New Roman"/>
          <w:i/>
        </w:rPr>
        <w:t>pro</w:t>
      </w:r>
      <w:r>
        <w:rPr>
          <w:rFonts w:ascii="Times New Roman" w:hAnsi="Times New Roman" w:cs="Times New Roman"/>
        </w:rPr>
        <w:t xml:space="preserve"> would then be responsible for PC interpretations. </w:t>
      </w:r>
      <w:r w:rsidR="000F5DA7">
        <w:rPr>
          <w:rFonts w:ascii="Times New Roman" w:hAnsi="Times New Roman" w:cs="Times New Roman"/>
        </w:rPr>
        <w:t xml:space="preserve">It is important to notice that </w:t>
      </w:r>
      <w:r w:rsidR="006E7772">
        <w:rPr>
          <w:rFonts w:ascii="Times New Roman" w:hAnsi="Times New Roman" w:cs="Times New Roman"/>
        </w:rPr>
        <w:t>Rodrigues wants to explain why</w:t>
      </w:r>
      <w:r w:rsidR="00FB5CF3">
        <w:rPr>
          <w:rFonts w:ascii="Times New Roman" w:hAnsi="Times New Roman" w:cs="Times New Roman"/>
        </w:rPr>
        <w:t>, according to her,</w:t>
      </w:r>
      <w:r w:rsidR="006E7772">
        <w:rPr>
          <w:rFonts w:ascii="Times New Roman" w:hAnsi="Times New Roman" w:cs="Times New Roman"/>
        </w:rPr>
        <w:t xml:space="preserve"> </w:t>
      </w:r>
      <w:r w:rsidR="000F5DA7">
        <w:rPr>
          <w:rFonts w:ascii="Times New Roman" w:hAnsi="Times New Roman" w:cs="Times New Roman"/>
        </w:rPr>
        <w:t xml:space="preserve">“exhaustively </w:t>
      </w:r>
      <w:r w:rsidR="00635E0F">
        <w:rPr>
          <w:rFonts w:ascii="Times New Roman" w:hAnsi="Times New Roman" w:cs="Times New Roman"/>
        </w:rPr>
        <w:t>or</w:t>
      </w:r>
      <w:r w:rsidR="000F5DA7">
        <w:rPr>
          <w:rFonts w:ascii="Times New Roman" w:hAnsi="Times New Roman" w:cs="Times New Roman"/>
        </w:rPr>
        <w:t xml:space="preserve"> partially </w:t>
      </w:r>
      <w:r w:rsidR="00635E0F">
        <w:rPr>
          <w:rFonts w:ascii="Times New Roman" w:hAnsi="Times New Roman" w:cs="Times New Roman"/>
        </w:rPr>
        <w:t>obligatory-</w:t>
      </w:r>
      <w:r w:rsidR="000F5DA7">
        <w:rPr>
          <w:rFonts w:ascii="Times New Roman" w:hAnsi="Times New Roman" w:cs="Times New Roman"/>
        </w:rPr>
        <w:t xml:space="preserve">controlled PRO does not trigger ϕ-feature agreement independently of its </w:t>
      </w:r>
      <w:r w:rsidR="00635E0F">
        <w:rPr>
          <w:rFonts w:ascii="Times New Roman" w:hAnsi="Times New Roman" w:cs="Times New Roman"/>
        </w:rPr>
        <w:t>antecedent</w:t>
      </w:r>
      <w:r w:rsidR="000F5DA7">
        <w:rPr>
          <w:rFonts w:ascii="Times New Roman" w:hAnsi="Times New Roman" w:cs="Times New Roman"/>
        </w:rPr>
        <w:t>”</w:t>
      </w:r>
      <w:r w:rsidR="006E7772">
        <w:rPr>
          <w:rFonts w:ascii="Times New Roman" w:hAnsi="Times New Roman" w:cs="Times New Roman"/>
        </w:rPr>
        <w:t xml:space="preserve"> </w:t>
      </w:r>
      <w:r w:rsidR="00635E0F">
        <w:rPr>
          <w:rFonts w:ascii="Times New Roman" w:hAnsi="Times New Roman" w:cs="Times New Roman"/>
        </w:rPr>
        <w:t xml:space="preserve">(Rodrigues 2007: 215). </w:t>
      </w:r>
      <w:r w:rsidR="00AE08CE">
        <w:rPr>
          <w:rFonts w:ascii="Times New Roman" w:hAnsi="Times New Roman" w:cs="Times New Roman"/>
        </w:rPr>
        <w:t xml:space="preserve">Citing Koizumi 1993, Rodrigues claims that the secondary predicate in </w:t>
      </w:r>
      <w:r w:rsidR="009E3141">
        <w:rPr>
          <w:rFonts w:ascii="Times New Roman" w:hAnsi="Times New Roman" w:cs="Times New Roman"/>
        </w:rPr>
        <w:t>(</w:t>
      </w:r>
      <w:r w:rsidR="00EC4D80">
        <w:rPr>
          <w:rFonts w:ascii="Times New Roman" w:hAnsi="Times New Roman" w:cs="Times New Roman"/>
        </w:rPr>
        <w:t>12</w:t>
      </w:r>
      <w:r w:rsidR="00AE08CE">
        <w:rPr>
          <w:rFonts w:ascii="Times New Roman" w:hAnsi="Times New Roman" w:cs="Times New Roman"/>
        </w:rPr>
        <w:t>) is adjoined to VP, but it is “predicated of the DP in the closest spec</w:t>
      </w:r>
      <w:r w:rsidR="00DD73A6">
        <w:rPr>
          <w:rFonts w:ascii="Times New Roman" w:hAnsi="Times New Roman" w:cs="Times New Roman"/>
        </w:rPr>
        <w:t xml:space="preserve"> of TP”. Since the controller has moved </w:t>
      </w:r>
      <w:r w:rsidR="00C86DAA">
        <w:rPr>
          <w:rFonts w:ascii="Times New Roman" w:hAnsi="Times New Roman" w:cs="Times New Roman"/>
        </w:rPr>
        <w:t xml:space="preserve">out of the big DP </w:t>
      </w:r>
      <w:r w:rsidR="00DD73A6">
        <w:rPr>
          <w:rFonts w:ascii="Times New Roman" w:hAnsi="Times New Roman" w:cs="Times New Roman"/>
        </w:rPr>
        <w:t xml:space="preserve">to the embedded spec of TP stranding the associative </w:t>
      </w:r>
      <w:r w:rsidR="00DD73A6" w:rsidRPr="00DD73A6">
        <w:rPr>
          <w:rFonts w:ascii="Times New Roman" w:hAnsi="Times New Roman" w:cs="Times New Roman"/>
          <w:i/>
        </w:rPr>
        <w:t>pro</w:t>
      </w:r>
      <w:r w:rsidR="00DD73A6">
        <w:rPr>
          <w:rFonts w:ascii="Times New Roman" w:hAnsi="Times New Roman" w:cs="Times New Roman"/>
        </w:rPr>
        <w:t xml:space="preserve"> in spec VP, the secondary predicate records the syntactic number agreement of the controller (that may be singular), although its interpretation is semantically plural, as seen in </w:t>
      </w:r>
      <w:r w:rsidR="009E3141">
        <w:rPr>
          <w:rFonts w:ascii="Times New Roman" w:hAnsi="Times New Roman" w:cs="Times New Roman"/>
        </w:rPr>
        <w:t>(</w:t>
      </w:r>
      <w:r w:rsidR="008F7DF0">
        <w:rPr>
          <w:rFonts w:ascii="Times New Roman" w:hAnsi="Times New Roman" w:cs="Times New Roman"/>
        </w:rPr>
        <w:t>12</w:t>
      </w:r>
      <w:r w:rsidR="00DD73A6">
        <w:rPr>
          <w:rFonts w:ascii="Times New Roman" w:hAnsi="Times New Roman" w:cs="Times New Roman"/>
        </w:rPr>
        <w:t xml:space="preserve">a). </w:t>
      </w:r>
    </w:p>
    <w:p w14:paraId="5996D452" w14:textId="3414378A" w:rsidR="006E7772" w:rsidRDefault="009E3141" w:rsidP="000A7D7A">
      <w:pPr>
        <w:keepNext/>
        <w:spacing w:line="480" w:lineRule="auto"/>
        <w:ind w:firstLine="397"/>
        <w:jc w:val="both"/>
        <w:rPr>
          <w:rFonts w:ascii="Times New Roman" w:hAnsi="Times New Roman" w:cs="Times New Roman"/>
          <w:lang w:val="pt-BR"/>
        </w:rPr>
      </w:pPr>
      <w:r w:rsidRPr="0008262C">
        <w:rPr>
          <w:rFonts w:ascii="Times New Roman" w:hAnsi="Times New Roman" w:cs="Times New Roman"/>
          <w:lang w:val="pt-BR"/>
        </w:rPr>
        <w:t>(</w:t>
      </w:r>
      <w:r w:rsidR="008F7DF0">
        <w:rPr>
          <w:rFonts w:ascii="Times New Roman" w:hAnsi="Times New Roman" w:cs="Times New Roman"/>
          <w:lang w:val="pt-BR"/>
        </w:rPr>
        <w:t>12</w:t>
      </w:r>
      <w:r w:rsidR="006E7772" w:rsidRPr="0008262C">
        <w:rPr>
          <w:rFonts w:ascii="Times New Roman" w:hAnsi="Times New Roman" w:cs="Times New Roman"/>
          <w:lang w:val="pt-BR"/>
        </w:rPr>
        <w:t>)</w:t>
      </w:r>
      <w:r w:rsidR="006E7772" w:rsidRPr="0008262C">
        <w:rPr>
          <w:rFonts w:ascii="Times New Roman" w:hAnsi="Times New Roman" w:cs="Times New Roman"/>
          <w:lang w:val="pt-BR"/>
        </w:rPr>
        <w:tab/>
        <w:t xml:space="preserve">a. </w:t>
      </w:r>
      <w:r w:rsidR="006E7772" w:rsidRPr="0008262C">
        <w:rPr>
          <w:rFonts w:ascii="Times New Roman" w:hAnsi="Times New Roman" w:cs="Times New Roman"/>
          <w:lang w:val="pt-BR"/>
        </w:rPr>
        <w:tab/>
      </w:r>
      <w:r w:rsidR="006E7772" w:rsidRPr="006E7772">
        <w:rPr>
          <w:rFonts w:ascii="Times New Roman" w:hAnsi="Times New Roman" w:cs="Times New Roman"/>
          <w:lang w:val="pt-BR"/>
        </w:rPr>
        <w:t xml:space="preserve">A </w:t>
      </w:r>
      <w:r w:rsidR="000A7D7A">
        <w:rPr>
          <w:rFonts w:ascii="Times New Roman" w:hAnsi="Times New Roman" w:cs="Times New Roman"/>
          <w:lang w:val="pt-BR"/>
        </w:rPr>
        <w:t xml:space="preserve">  </w:t>
      </w:r>
      <w:r w:rsidR="006E7772" w:rsidRPr="006E7772">
        <w:rPr>
          <w:rFonts w:ascii="Times New Roman" w:hAnsi="Times New Roman" w:cs="Times New Roman"/>
          <w:lang w:val="pt-BR"/>
        </w:rPr>
        <w:t xml:space="preserve">vítima quer </w:t>
      </w:r>
      <w:r w:rsidR="000A7D7A">
        <w:rPr>
          <w:rFonts w:ascii="Times New Roman" w:hAnsi="Times New Roman" w:cs="Times New Roman"/>
          <w:lang w:val="pt-BR"/>
        </w:rPr>
        <w:t xml:space="preserve">  </w:t>
      </w:r>
      <w:r w:rsidR="006F2E82">
        <w:rPr>
          <w:rFonts w:ascii="Times New Roman" w:hAnsi="Times New Roman" w:cs="Times New Roman"/>
          <w:lang w:val="pt-BR"/>
        </w:rPr>
        <w:t xml:space="preserve">se </w:t>
      </w:r>
      <w:r w:rsidR="000A7D7A">
        <w:rPr>
          <w:rFonts w:ascii="Times New Roman" w:hAnsi="Times New Roman" w:cs="Times New Roman"/>
          <w:lang w:val="pt-BR"/>
        </w:rPr>
        <w:t xml:space="preserve">   </w:t>
      </w:r>
      <w:r w:rsidR="006E7772" w:rsidRPr="006E7772">
        <w:rPr>
          <w:rFonts w:ascii="Times New Roman" w:hAnsi="Times New Roman" w:cs="Times New Roman"/>
          <w:lang w:val="pt-BR"/>
        </w:rPr>
        <w:t>encontrar bêbada</w:t>
      </w:r>
      <w:r w:rsidR="00AE08CE">
        <w:rPr>
          <w:rFonts w:ascii="Times New Roman" w:hAnsi="Times New Roman" w:cs="Times New Roman"/>
          <w:lang w:val="pt-BR"/>
        </w:rPr>
        <w:t>/*bêbadas</w:t>
      </w:r>
      <w:r w:rsidR="006E7772" w:rsidRPr="006E7772">
        <w:rPr>
          <w:rFonts w:ascii="Times New Roman" w:hAnsi="Times New Roman" w:cs="Times New Roman"/>
          <w:lang w:val="pt-BR"/>
        </w:rPr>
        <w:t xml:space="preserve">. </w:t>
      </w:r>
    </w:p>
    <w:p w14:paraId="7F8F44C3" w14:textId="263156A7" w:rsidR="000A7D7A" w:rsidRDefault="000A7D7A" w:rsidP="000A7D7A">
      <w:pPr>
        <w:keepNext/>
        <w:spacing w:line="480" w:lineRule="auto"/>
        <w:ind w:firstLine="397"/>
        <w:jc w:val="both"/>
        <w:rPr>
          <w:rFonts w:ascii="Times New Roman" w:hAnsi="Times New Roman" w:cs="Times New Roman"/>
          <w:smallCaps/>
        </w:rPr>
      </w:pP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sidRPr="000A7D7A">
        <w:rPr>
          <w:rFonts w:ascii="Times New Roman" w:hAnsi="Times New Roman" w:cs="Times New Roman"/>
        </w:rPr>
        <w:t xml:space="preserve">the victim wants </w:t>
      </w:r>
      <w:r w:rsidRPr="000A7D7A">
        <w:rPr>
          <w:rFonts w:ascii="Times New Roman" w:hAnsi="Times New Roman" w:cs="Times New Roman"/>
          <w:smallCaps/>
        </w:rPr>
        <w:t>refl</w:t>
      </w:r>
      <w:r w:rsidRPr="000A7D7A">
        <w:rPr>
          <w:rFonts w:ascii="Times New Roman" w:hAnsi="Times New Roman" w:cs="Times New Roman"/>
        </w:rPr>
        <w:t xml:space="preserve"> meet </w:t>
      </w:r>
      <w:r>
        <w:rPr>
          <w:rFonts w:ascii="Times New Roman" w:hAnsi="Times New Roman" w:cs="Times New Roman"/>
        </w:rPr>
        <w:t xml:space="preserve">      </w:t>
      </w:r>
      <w:r w:rsidRPr="000A7D7A">
        <w:rPr>
          <w:rFonts w:ascii="Times New Roman" w:hAnsi="Times New Roman" w:cs="Times New Roman"/>
        </w:rPr>
        <w:t>drunk-</w:t>
      </w:r>
      <w:r w:rsidRPr="000A7D7A">
        <w:rPr>
          <w:rFonts w:ascii="Times New Roman" w:hAnsi="Times New Roman" w:cs="Times New Roman"/>
          <w:smallCaps/>
        </w:rPr>
        <w:t>f</w:t>
      </w:r>
      <w:r>
        <w:rPr>
          <w:rFonts w:ascii="Times New Roman" w:hAnsi="Times New Roman" w:cs="Times New Roman"/>
          <w:smallCaps/>
        </w:rPr>
        <w:t>-sg</w:t>
      </w:r>
      <w:r w:rsidRPr="000A7D7A">
        <w:rPr>
          <w:rFonts w:ascii="Times New Roman" w:hAnsi="Times New Roman" w:cs="Times New Roman"/>
        </w:rPr>
        <w:t>/*</w:t>
      </w:r>
      <w:r>
        <w:rPr>
          <w:rFonts w:ascii="Times New Roman" w:hAnsi="Times New Roman" w:cs="Times New Roman"/>
        </w:rPr>
        <w:t>drunk-</w:t>
      </w:r>
      <w:r>
        <w:rPr>
          <w:rFonts w:ascii="Times New Roman" w:hAnsi="Times New Roman" w:cs="Times New Roman"/>
          <w:smallCaps/>
        </w:rPr>
        <w:t>f-pl</w:t>
      </w:r>
    </w:p>
    <w:p w14:paraId="0A964E31" w14:textId="16623ECE" w:rsidR="000A7D7A" w:rsidRPr="000A7D7A" w:rsidRDefault="000A7D7A" w:rsidP="00C61AB7">
      <w:pPr>
        <w:spacing w:line="480" w:lineRule="auto"/>
        <w:ind w:firstLine="39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‘The victim wants to meet drunk.’</w:t>
      </w:r>
    </w:p>
    <w:p w14:paraId="765DABDD" w14:textId="1E98C265" w:rsidR="006E7772" w:rsidRDefault="006E7772" w:rsidP="00E10E84">
      <w:pPr>
        <w:spacing w:line="480" w:lineRule="auto"/>
        <w:jc w:val="both"/>
        <w:rPr>
          <w:rFonts w:ascii="Times New Roman" w:hAnsi="Times New Roman" w:cs="Times New Roman"/>
          <w:lang w:val="pt-BR"/>
        </w:rPr>
      </w:pPr>
      <w:r w:rsidRPr="000A7D7A">
        <w:rPr>
          <w:rFonts w:ascii="Times New Roman" w:hAnsi="Times New Roman" w:cs="Times New Roman"/>
        </w:rPr>
        <w:tab/>
      </w:r>
      <w:r w:rsidRPr="000A7D7A">
        <w:rPr>
          <w:rFonts w:ascii="Times New Roman" w:hAnsi="Times New Roman" w:cs="Times New Roman"/>
        </w:rPr>
        <w:tab/>
      </w:r>
      <w:r w:rsidR="00C61AB7" w:rsidRPr="000A7D7A">
        <w:rPr>
          <w:rFonts w:ascii="Times New Roman" w:hAnsi="Times New Roman" w:cs="Times New Roman"/>
        </w:rPr>
        <w:tab/>
      </w:r>
      <w:r>
        <w:rPr>
          <w:rFonts w:ascii="Times New Roman" w:hAnsi="Times New Roman" w:cs="Times New Roman"/>
          <w:lang w:val="pt-BR"/>
        </w:rPr>
        <w:t xml:space="preserve">b. </w:t>
      </w:r>
      <w:r>
        <w:rPr>
          <w:rFonts w:ascii="Times New Roman" w:hAnsi="Times New Roman" w:cs="Times New Roman"/>
          <w:lang w:val="pt-BR"/>
        </w:rPr>
        <w:tab/>
        <w:t xml:space="preserve">As vítimas querem </w:t>
      </w:r>
      <w:r w:rsidR="00AE08CE">
        <w:rPr>
          <w:rFonts w:ascii="Times New Roman" w:hAnsi="Times New Roman" w:cs="Times New Roman"/>
          <w:lang w:val="pt-BR"/>
        </w:rPr>
        <w:t xml:space="preserve">se </w:t>
      </w:r>
      <w:r w:rsidR="000A7D7A">
        <w:rPr>
          <w:rFonts w:ascii="Times New Roman" w:hAnsi="Times New Roman" w:cs="Times New Roman"/>
          <w:lang w:val="pt-BR"/>
        </w:rPr>
        <w:t xml:space="preserve">    </w:t>
      </w:r>
      <w:r>
        <w:rPr>
          <w:rFonts w:ascii="Times New Roman" w:hAnsi="Times New Roman" w:cs="Times New Roman"/>
          <w:lang w:val="pt-BR"/>
        </w:rPr>
        <w:t xml:space="preserve">encontrar </w:t>
      </w:r>
      <w:r w:rsidR="00AE08CE">
        <w:rPr>
          <w:rFonts w:ascii="Times New Roman" w:hAnsi="Times New Roman" w:cs="Times New Roman"/>
          <w:lang w:val="pt-BR"/>
        </w:rPr>
        <w:t>*</w:t>
      </w:r>
      <w:r w:rsidR="00AE08CE" w:rsidRPr="006E7772">
        <w:rPr>
          <w:rFonts w:ascii="Times New Roman" w:hAnsi="Times New Roman" w:cs="Times New Roman"/>
          <w:lang w:val="pt-BR"/>
        </w:rPr>
        <w:t>bêbada</w:t>
      </w:r>
      <w:r w:rsidR="00AE08CE">
        <w:rPr>
          <w:rFonts w:ascii="Times New Roman" w:hAnsi="Times New Roman" w:cs="Times New Roman"/>
          <w:lang w:val="pt-BR"/>
        </w:rPr>
        <w:t>/bêbadas</w:t>
      </w:r>
      <w:r>
        <w:rPr>
          <w:rFonts w:ascii="Times New Roman" w:hAnsi="Times New Roman" w:cs="Times New Roman"/>
          <w:lang w:val="pt-BR"/>
        </w:rPr>
        <w:t xml:space="preserve">. </w:t>
      </w:r>
    </w:p>
    <w:p w14:paraId="61CCE40F" w14:textId="26B26DF7" w:rsidR="000A7D7A" w:rsidRPr="000A7D7A" w:rsidRDefault="000A7D7A" w:rsidP="000A7D7A">
      <w:pPr>
        <w:spacing w:line="480" w:lineRule="auto"/>
        <w:ind w:firstLine="397"/>
        <w:jc w:val="both"/>
        <w:rPr>
          <w:rFonts w:ascii="Times New Roman" w:hAnsi="Times New Roman" w:cs="Times New Roman"/>
        </w:rPr>
      </w:pP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sidRPr="000A7D7A">
        <w:rPr>
          <w:rFonts w:ascii="Times New Roman" w:hAnsi="Times New Roman" w:cs="Times New Roman"/>
        </w:rPr>
        <w:t>the victim</w:t>
      </w:r>
      <w:r>
        <w:rPr>
          <w:rFonts w:ascii="Times New Roman" w:hAnsi="Times New Roman" w:cs="Times New Roman"/>
        </w:rPr>
        <w:t>s want</w:t>
      </w:r>
      <w:r w:rsidRPr="000A7D7A">
        <w:rPr>
          <w:rFonts w:ascii="Times New Roman" w:hAnsi="Times New Roman" w:cs="Times New Roman"/>
        </w:rPr>
        <w:t xml:space="preserve"> </w:t>
      </w:r>
      <w:r>
        <w:rPr>
          <w:rFonts w:ascii="Times New Roman" w:hAnsi="Times New Roman" w:cs="Times New Roman"/>
        </w:rPr>
        <w:t xml:space="preserve">    </w:t>
      </w:r>
      <w:r w:rsidRPr="000A7D7A">
        <w:rPr>
          <w:rFonts w:ascii="Times New Roman" w:hAnsi="Times New Roman" w:cs="Times New Roman"/>
          <w:smallCaps/>
        </w:rPr>
        <w:t>refl</w:t>
      </w:r>
      <w:r w:rsidRPr="000A7D7A">
        <w:rPr>
          <w:rFonts w:ascii="Times New Roman" w:hAnsi="Times New Roman" w:cs="Times New Roman"/>
        </w:rPr>
        <w:t xml:space="preserve"> meet </w:t>
      </w:r>
      <w:r>
        <w:rPr>
          <w:rFonts w:ascii="Times New Roman" w:hAnsi="Times New Roman" w:cs="Times New Roman"/>
        </w:rPr>
        <w:t xml:space="preserve">       *</w:t>
      </w:r>
      <w:r w:rsidRPr="000A7D7A">
        <w:rPr>
          <w:rFonts w:ascii="Times New Roman" w:hAnsi="Times New Roman" w:cs="Times New Roman"/>
        </w:rPr>
        <w:t>drunk-</w:t>
      </w:r>
      <w:r w:rsidRPr="000A7D7A">
        <w:rPr>
          <w:rFonts w:ascii="Times New Roman" w:hAnsi="Times New Roman" w:cs="Times New Roman"/>
          <w:smallCaps/>
        </w:rPr>
        <w:t>f</w:t>
      </w:r>
      <w:r>
        <w:rPr>
          <w:rFonts w:ascii="Times New Roman" w:hAnsi="Times New Roman" w:cs="Times New Roman"/>
          <w:smallCaps/>
        </w:rPr>
        <w:t>-sg</w:t>
      </w:r>
      <w:r>
        <w:rPr>
          <w:rFonts w:ascii="Times New Roman" w:hAnsi="Times New Roman" w:cs="Times New Roman"/>
        </w:rPr>
        <w:t>/drunk-</w:t>
      </w:r>
      <w:r>
        <w:rPr>
          <w:rFonts w:ascii="Times New Roman" w:hAnsi="Times New Roman" w:cs="Times New Roman"/>
          <w:smallCaps/>
        </w:rPr>
        <w:t>f-pl</w:t>
      </w:r>
    </w:p>
    <w:p w14:paraId="732EB46E" w14:textId="3146F79F" w:rsidR="000A7D7A" w:rsidRPr="000A7D7A" w:rsidRDefault="000A7D7A" w:rsidP="00E10E84">
      <w:pPr>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‘The victims want to meet drunk.’</w:t>
      </w:r>
    </w:p>
    <w:p w14:paraId="4B271E7F" w14:textId="290C0991" w:rsidR="00E9737C" w:rsidRPr="00E9737C" w:rsidRDefault="00E9737C" w:rsidP="00E10E84">
      <w:pPr>
        <w:spacing w:line="480" w:lineRule="auto"/>
        <w:jc w:val="both"/>
        <w:rPr>
          <w:rFonts w:ascii="Times New Roman" w:hAnsi="Times New Roman" w:cs="Times New Roman"/>
        </w:rPr>
      </w:pPr>
      <w:r w:rsidRPr="00E9737C">
        <w:rPr>
          <w:rFonts w:ascii="Times New Roman" w:hAnsi="Times New Roman" w:cs="Times New Roman"/>
        </w:rPr>
        <w:t xml:space="preserve">Since </w:t>
      </w:r>
      <w:r>
        <w:rPr>
          <w:rFonts w:ascii="Times New Roman" w:hAnsi="Times New Roman" w:cs="Times New Roman"/>
        </w:rPr>
        <w:t>Rodrigues’ analysis is designed to explain why the syntactic features of the controller are retained in PC complements, RH’s mention of Rodrigues’</w:t>
      </w:r>
      <w:r w:rsidR="003F3184">
        <w:rPr>
          <w:rFonts w:ascii="Times New Roman" w:hAnsi="Times New Roman" w:cs="Times New Roman"/>
        </w:rPr>
        <w:t xml:space="preserve"> 2007</w:t>
      </w:r>
      <w:r>
        <w:rPr>
          <w:rFonts w:ascii="Times New Roman" w:hAnsi="Times New Roman" w:cs="Times New Roman"/>
        </w:rPr>
        <w:t xml:space="preserve"> analysis makes little sense, because Modesto 2010 had shown exactly the opposite: that in BP the controlee may trigger plural agreement even when the controller is singular (as seen in </w:t>
      </w:r>
      <w:r w:rsidR="009E3141">
        <w:rPr>
          <w:rFonts w:ascii="Times New Roman" w:hAnsi="Times New Roman" w:cs="Times New Roman"/>
        </w:rPr>
        <w:t>(</w:t>
      </w:r>
      <w:r w:rsidR="00EC4D80">
        <w:rPr>
          <w:rFonts w:ascii="Times New Roman" w:hAnsi="Times New Roman" w:cs="Times New Roman"/>
        </w:rPr>
        <w:t>2</w:t>
      </w:r>
      <w:r>
        <w:rPr>
          <w:rFonts w:ascii="Times New Roman" w:hAnsi="Times New Roman" w:cs="Times New Roman"/>
        </w:rPr>
        <w:t xml:space="preserve">) </w:t>
      </w:r>
      <w:r w:rsidR="00C61AB7">
        <w:rPr>
          <w:rFonts w:ascii="Times New Roman" w:hAnsi="Times New Roman" w:cs="Times New Roman"/>
        </w:rPr>
        <w:t xml:space="preserve">and </w:t>
      </w:r>
      <w:r w:rsidR="009E3141">
        <w:rPr>
          <w:rFonts w:ascii="Times New Roman" w:hAnsi="Times New Roman" w:cs="Times New Roman"/>
        </w:rPr>
        <w:t>(</w:t>
      </w:r>
      <w:r w:rsidR="008F7DF0">
        <w:rPr>
          <w:rFonts w:ascii="Times New Roman" w:hAnsi="Times New Roman" w:cs="Times New Roman"/>
        </w:rPr>
        <w:t>8</w:t>
      </w:r>
      <w:r w:rsidR="00C61AB7">
        <w:rPr>
          <w:rFonts w:ascii="Times New Roman" w:hAnsi="Times New Roman" w:cs="Times New Roman"/>
        </w:rPr>
        <w:t xml:space="preserve">) </w:t>
      </w:r>
      <w:r>
        <w:rPr>
          <w:rFonts w:ascii="Times New Roman" w:hAnsi="Times New Roman" w:cs="Times New Roman"/>
        </w:rPr>
        <w:t xml:space="preserve">above). </w:t>
      </w:r>
      <w:r w:rsidR="000F067A">
        <w:rPr>
          <w:rFonts w:ascii="Times New Roman" w:hAnsi="Times New Roman" w:cs="Times New Roman"/>
        </w:rPr>
        <w:t xml:space="preserve">Rodrigues’ 2007 analysis is also at odds with languages like Russian, Icelandic and British English, </w:t>
      </w:r>
      <w:r w:rsidR="0043667E">
        <w:rPr>
          <w:rFonts w:ascii="Times New Roman" w:hAnsi="Times New Roman" w:cs="Times New Roman"/>
        </w:rPr>
        <w:t xml:space="preserve">in </w:t>
      </w:r>
      <w:r w:rsidR="000F067A">
        <w:rPr>
          <w:rFonts w:ascii="Times New Roman" w:hAnsi="Times New Roman" w:cs="Times New Roman"/>
        </w:rPr>
        <w:t xml:space="preserve">which </w:t>
      </w:r>
      <w:r w:rsidR="0043667E">
        <w:rPr>
          <w:rFonts w:ascii="Times New Roman" w:hAnsi="Times New Roman" w:cs="Times New Roman"/>
        </w:rPr>
        <w:t>the features of the controlle</w:t>
      </w:r>
      <w:r w:rsidR="000F067A">
        <w:rPr>
          <w:rFonts w:ascii="Times New Roman" w:hAnsi="Times New Roman" w:cs="Times New Roman"/>
        </w:rPr>
        <w:t xml:space="preserve">r </w:t>
      </w:r>
      <w:r w:rsidR="0043667E">
        <w:rPr>
          <w:rFonts w:ascii="Times New Roman" w:hAnsi="Times New Roman" w:cs="Times New Roman"/>
        </w:rPr>
        <w:t xml:space="preserve">are not retained in OC complements </w:t>
      </w:r>
      <w:r w:rsidR="000F067A">
        <w:rPr>
          <w:rFonts w:ascii="Times New Roman" w:hAnsi="Times New Roman" w:cs="Times New Roman"/>
        </w:rPr>
        <w:t>(Landau 2008, Bobaljik</w:t>
      </w:r>
      <w:r>
        <w:rPr>
          <w:rFonts w:ascii="Times New Roman" w:hAnsi="Times New Roman" w:cs="Times New Roman"/>
        </w:rPr>
        <w:t xml:space="preserve"> </w:t>
      </w:r>
      <w:r w:rsidR="000F067A">
        <w:rPr>
          <w:rFonts w:ascii="Times New Roman" w:hAnsi="Times New Roman" w:cs="Times New Roman"/>
        </w:rPr>
        <w:t xml:space="preserve">and Landau 2009, Landau 2013). </w:t>
      </w:r>
      <w:r w:rsidR="00EB38B4">
        <w:rPr>
          <w:rFonts w:ascii="Times New Roman" w:hAnsi="Times New Roman" w:cs="Times New Roman"/>
        </w:rPr>
        <w:t xml:space="preserve">The data in </w:t>
      </w:r>
      <w:r w:rsidR="009E3141">
        <w:rPr>
          <w:rFonts w:ascii="Times New Roman" w:hAnsi="Times New Roman" w:cs="Times New Roman"/>
        </w:rPr>
        <w:t>(</w:t>
      </w:r>
      <w:r w:rsidR="008F7DF0">
        <w:rPr>
          <w:rFonts w:ascii="Times New Roman" w:hAnsi="Times New Roman" w:cs="Times New Roman"/>
        </w:rPr>
        <w:t>12</w:t>
      </w:r>
      <w:r w:rsidR="00EB38B4">
        <w:rPr>
          <w:rFonts w:ascii="Times New Roman" w:hAnsi="Times New Roman" w:cs="Times New Roman"/>
        </w:rPr>
        <w:t xml:space="preserve">) can be explained by the null comitative analysis of Boeckx, Hornstein and Nunes 2010, which is shown by Sheehan </w:t>
      </w:r>
      <w:r w:rsidR="000A7D7A">
        <w:rPr>
          <w:rFonts w:ascii="Times New Roman" w:hAnsi="Times New Roman" w:cs="Times New Roman"/>
        </w:rPr>
        <w:t>(</w:t>
      </w:r>
      <w:r w:rsidR="00EB38B4">
        <w:rPr>
          <w:rFonts w:ascii="Times New Roman" w:hAnsi="Times New Roman" w:cs="Times New Roman"/>
        </w:rPr>
        <w:t>2014</w:t>
      </w:r>
      <w:r w:rsidR="000A7D7A">
        <w:rPr>
          <w:rFonts w:ascii="Times New Roman" w:hAnsi="Times New Roman" w:cs="Times New Roman"/>
        </w:rPr>
        <w:t>)</w:t>
      </w:r>
      <w:r w:rsidR="00EB38B4">
        <w:rPr>
          <w:rFonts w:ascii="Times New Roman" w:hAnsi="Times New Roman" w:cs="Times New Roman"/>
        </w:rPr>
        <w:t xml:space="preserve"> to be a common place in Romance: in </w:t>
      </w:r>
      <w:r w:rsidR="009E3141">
        <w:rPr>
          <w:rFonts w:ascii="Times New Roman" w:hAnsi="Times New Roman" w:cs="Times New Roman"/>
        </w:rPr>
        <w:t>(</w:t>
      </w:r>
      <w:r w:rsidR="008F7DF0">
        <w:rPr>
          <w:rFonts w:ascii="Times New Roman" w:hAnsi="Times New Roman" w:cs="Times New Roman"/>
        </w:rPr>
        <w:t>12</w:t>
      </w:r>
      <w:r w:rsidR="00EB38B4">
        <w:rPr>
          <w:rFonts w:ascii="Times New Roman" w:hAnsi="Times New Roman" w:cs="Times New Roman"/>
        </w:rPr>
        <w:t>a), PRO is singular and, therefore, triggers singular agreement (on the verb and on the secondary predicate); the PC reading, in that case, is given by a null comitative.</w:t>
      </w:r>
      <w:r w:rsidR="00EB38B4">
        <w:rPr>
          <w:rStyle w:val="Refdenotaderodap"/>
          <w:rFonts w:ascii="Times New Roman" w:hAnsi="Times New Roman" w:cs="Times New Roman"/>
        </w:rPr>
        <w:footnoteReference w:id="16"/>
      </w:r>
      <w:r w:rsidR="00EB38B4">
        <w:rPr>
          <w:rFonts w:ascii="Times New Roman" w:hAnsi="Times New Roman" w:cs="Times New Roman"/>
        </w:rPr>
        <w:t xml:space="preserve"> </w:t>
      </w:r>
    </w:p>
    <w:p w14:paraId="4FA59855" w14:textId="6AEE189A" w:rsidR="00E10E84" w:rsidRDefault="00E9737C" w:rsidP="00E9737C">
      <w:pPr>
        <w:spacing w:line="480" w:lineRule="auto"/>
        <w:ind w:firstLine="397"/>
        <w:jc w:val="both"/>
        <w:rPr>
          <w:rFonts w:ascii="Times New Roman" w:hAnsi="Times New Roman" w:cs="Times New Roman"/>
        </w:rPr>
      </w:pPr>
      <w:r>
        <w:rPr>
          <w:rFonts w:ascii="Times New Roman" w:hAnsi="Times New Roman" w:cs="Times New Roman"/>
        </w:rPr>
        <w:t xml:space="preserve">Even if the big DP </w:t>
      </w:r>
      <w:r w:rsidR="008A4420">
        <w:rPr>
          <w:rFonts w:ascii="Times New Roman" w:hAnsi="Times New Roman" w:cs="Times New Roman"/>
        </w:rPr>
        <w:t xml:space="preserve">analysis </w:t>
      </w:r>
      <w:r>
        <w:rPr>
          <w:rFonts w:ascii="Times New Roman" w:hAnsi="Times New Roman" w:cs="Times New Roman"/>
        </w:rPr>
        <w:t>could be used to explain the BP data, it faces the</w:t>
      </w:r>
      <w:r w:rsidR="00E10E84">
        <w:rPr>
          <w:rFonts w:ascii="Times New Roman" w:hAnsi="Times New Roman" w:cs="Times New Roman"/>
        </w:rPr>
        <w:t xml:space="preserve"> challenge </w:t>
      </w:r>
      <w:r>
        <w:rPr>
          <w:rFonts w:ascii="Times New Roman" w:hAnsi="Times New Roman" w:cs="Times New Roman"/>
        </w:rPr>
        <w:t>of isolating</w:t>
      </w:r>
      <w:r w:rsidR="00E10E84">
        <w:rPr>
          <w:rFonts w:ascii="Times New Roman" w:hAnsi="Times New Roman" w:cs="Times New Roman"/>
        </w:rPr>
        <w:t xml:space="preserve"> PC interpretations </w:t>
      </w:r>
      <w:r w:rsidR="00B675C1">
        <w:rPr>
          <w:rFonts w:ascii="Times New Roman" w:hAnsi="Times New Roman" w:cs="Times New Roman"/>
        </w:rPr>
        <w:t>in</w:t>
      </w:r>
      <w:r w:rsidR="00E10E84">
        <w:rPr>
          <w:rFonts w:ascii="Times New Roman" w:hAnsi="Times New Roman" w:cs="Times New Roman"/>
        </w:rPr>
        <w:t xml:space="preserve"> the right syntactic contexts (embedded tensed nonfinite clauses, according to Landau 2004), since the associative null </w:t>
      </w:r>
      <w:r w:rsidR="00E10E84" w:rsidRPr="001441A2">
        <w:rPr>
          <w:rFonts w:ascii="Times New Roman" w:hAnsi="Times New Roman" w:cs="Times New Roman"/>
          <w:i/>
        </w:rPr>
        <w:t>pro</w:t>
      </w:r>
      <w:r w:rsidR="00E10E84">
        <w:rPr>
          <w:rFonts w:ascii="Times New Roman" w:hAnsi="Times New Roman" w:cs="Times New Roman"/>
        </w:rPr>
        <w:t xml:space="preserve"> could, in principle, be attached to any argumental DP (even in finite clauses</w:t>
      </w:r>
      <w:r w:rsidR="00C61AB7">
        <w:rPr>
          <w:rFonts w:ascii="Times New Roman" w:hAnsi="Times New Roman" w:cs="Times New Roman"/>
        </w:rPr>
        <w:t>, producing all sorts of ungrammatical sentences</w:t>
      </w:r>
      <w:r w:rsidR="00E10E84">
        <w:rPr>
          <w:rFonts w:ascii="Times New Roman" w:hAnsi="Times New Roman" w:cs="Times New Roman"/>
        </w:rPr>
        <w:t xml:space="preserve">). Based on examples like </w:t>
      </w:r>
      <w:r w:rsidR="009E3141">
        <w:rPr>
          <w:rFonts w:ascii="Times New Roman" w:hAnsi="Times New Roman" w:cs="Times New Roman"/>
        </w:rPr>
        <w:t>(</w:t>
      </w:r>
      <w:r w:rsidR="008F7DF0">
        <w:rPr>
          <w:rFonts w:ascii="Times New Roman" w:hAnsi="Times New Roman" w:cs="Times New Roman"/>
        </w:rPr>
        <w:t>13</w:t>
      </w:r>
      <w:r w:rsidR="00E10E84">
        <w:rPr>
          <w:rFonts w:ascii="Times New Roman" w:hAnsi="Times New Roman" w:cs="Times New Roman"/>
        </w:rPr>
        <w:t>), Rodrigues assumes, contra Landau</w:t>
      </w:r>
      <w:r w:rsidR="00735347">
        <w:rPr>
          <w:rFonts w:ascii="Times New Roman" w:hAnsi="Times New Roman" w:cs="Times New Roman"/>
        </w:rPr>
        <w:t xml:space="preserve"> 2004</w:t>
      </w:r>
      <w:r w:rsidR="00E10E84">
        <w:rPr>
          <w:rFonts w:ascii="Times New Roman" w:hAnsi="Times New Roman" w:cs="Times New Roman"/>
        </w:rPr>
        <w:t xml:space="preserve">, that PC is not linked to embedded semantic tense: “Arguably the linguistic requirement on partial control is that the null associative plural pronoun must occur within the scope of a modal.” (Rodrigues 2007: 223). </w:t>
      </w:r>
    </w:p>
    <w:p w14:paraId="712823B2" w14:textId="18E60447" w:rsidR="00E10E84" w:rsidRDefault="009E3141" w:rsidP="00E9737C">
      <w:pPr>
        <w:spacing w:line="480" w:lineRule="auto"/>
        <w:ind w:firstLine="397"/>
        <w:jc w:val="both"/>
        <w:rPr>
          <w:rFonts w:ascii="Times New Roman" w:hAnsi="Times New Roman" w:cs="Times New Roman"/>
        </w:rPr>
      </w:pPr>
      <w:r>
        <w:rPr>
          <w:rFonts w:ascii="Times New Roman" w:hAnsi="Times New Roman" w:cs="Times New Roman"/>
        </w:rPr>
        <w:t>(</w:t>
      </w:r>
      <w:r w:rsidR="008F7DF0">
        <w:rPr>
          <w:rFonts w:ascii="Times New Roman" w:hAnsi="Times New Roman" w:cs="Times New Roman"/>
        </w:rPr>
        <w:t>13</w:t>
      </w:r>
      <w:r w:rsidR="00E10E84">
        <w:rPr>
          <w:rFonts w:ascii="Times New Roman" w:hAnsi="Times New Roman" w:cs="Times New Roman"/>
        </w:rPr>
        <w:t>)</w:t>
      </w:r>
      <w:r w:rsidR="00E10E84">
        <w:rPr>
          <w:rFonts w:ascii="Times New Roman" w:hAnsi="Times New Roman" w:cs="Times New Roman"/>
        </w:rPr>
        <w:tab/>
        <w:t>I can’t meet tomorrow. M</w:t>
      </w:r>
      <w:r w:rsidR="00E9737C">
        <w:rPr>
          <w:rFonts w:ascii="Times New Roman" w:hAnsi="Times New Roman" w:cs="Times New Roman"/>
        </w:rPr>
        <w:t xml:space="preserve">y daughter is getting married. </w:t>
      </w:r>
    </w:p>
    <w:p w14:paraId="2BEE551B" w14:textId="240A6DD3" w:rsidR="00E10E84" w:rsidRDefault="00E10E84" w:rsidP="00E10E84">
      <w:pPr>
        <w:spacing w:line="480" w:lineRule="auto"/>
        <w:jc w:val="both"/>
        <w:rPr>
          <w:rFonts w:ascii="Times New Roman" w:hAnsi="Times New Roman" w:cs="Times New Roman"/>
        </w:rPr>
      </w:pPr>
      <w:r>
        <w:rPr>
          <w:rFonts w:ascii="Times New Roman" w:hAnsi="Times New Roman" w:cs="Times New Roman"/>
        </w:rPr>
        <w:t xml:space="preserve">Landau (2013: 167-8) raises </w:t>
      </w:r>
      <w:r w:rsidR="00C61AB7">
        <w:rPr>
          <w:rFonts w:ascii="Times New Roman" w:hAnsi="Times New Roman" w:cs="Times New Roman"/>
        </w:rPr>
        <w:t>four</w:t>
      </w:r>
      <w:r>
        <w:rPr>
          <w:rFonts w:ascii="Times New Roman" w:hAnsi="Times New Roman" w:cs="Times New Roman"/>
        </w:rPr>
        <w:t xml:space="preserve"> </w:t>
      </w:r>
      <w:r w:rsidR="00964246">
        <w:rPr>
          <w:rFonts w:ascii="Times New Roman" w:hAnsi="Times New Roman" w:cs="Times New Roman"/>
        </w:rPr>
        <w:t xml:space="preserve">additional </w:t>
      </w:r>
      <w:r>
        <w:rPr>
          <w:rFonts w:ascii="Times New Roman" w:hAnsi="Times New Roman" w:cs="Times New Roman"/>
        </w:rPr>
        <w:t xml:space="preserve">problems with Rodrigues’ analysis. First, the scopal condition on the null associative pronoun is stipulated, not explained. In fact, Rodrigues gives no account of why the associative pronoun should be able to survive only in the scope of a modal. </w:t>
      </w:r>
    </w:p>
    <w:p w14:paraId="50341F75" w14:textId="108AAA8D" w:rsidR="00E10E84" w:rsidRDefault="00E10E84" w:rsidP="00E10E84">
      <w:pPr>
        <w:spacing w:line="480" w:lineRule="auto"/>
        <w:jc w:val="both"/>
        <w:rPr>
          <w:rFonts w:ascii="Times New Roman" w:hAnsi="Times New Roman" w:cs="Times New Roman"/>
        </w:rPr>
      </w:pPr>
      <w:r>
        <w:rPr>
          <w:rFonts w:ascii="Times New Roman" w:hAnsi="Times New Roman" w:cs="Times New Roman"/>
        </w:rPr>
        <w:tab/>
        <w:t xml:space="preserve"> Second, examples like </w:t>
      </w:r>
      <w:r w:rsidR="009E3141">
        <w:rPr>
          <w:rFonts w:ascii="Times New Roman" w:hAnsi="Times New Roman" w:cs="Times New Roman"/>
        </w:rPr>
        <w:t>(</w:t>
      </w:r>
      <w:r w:rsidR="008F7DF0">
        <w:rPr>
          <w:rFonts w:ascii="Times New Roman" w:hAnsi="Times New Roman" w:cs="Times New Roman"/>
        </w:rPr>
        <w:t>13</w:t>
      </w:r>
      <w:r>
        <w:rPr>
          <w:rFonts w:ascii="Times New Roman" w:hAnsi="Times New Roman" w:cs="Times New Roman"/>
        </w:rPr>
        <w:t xml:space="preserve">) are not representative and, in fact, extremely isolated, in the sense that the collocation </w:t>
      </w:r>
      <w:r w:rsidRPr="005A3435">
        <w:rPr>
          <w:rFonts w:ascii="Times New Roman" w:hAnsi="Times New Roman" w:cs="Times New Roman"/>
          <w:i/>
        </w:rPr>
        <w:t>can meet</w:t>
      </w:r>
      <w:r>
        <w:rPr>
          <w:rFonts w:ascii="Times New Roman" w:hAnsi="Times New Roman" w:cs="Times New Roman"/>
        </w:rPr>
        <w:t xml:space="preserve"> is quite exceptional in this respect. As seen in </w:t>
      </w:r>
      <w:r w:rsidR="009E3141">
        <w:rPr>
          <w:rFonts w:ascii="Times New Roman" w:hAnsi="Times New Roman" w:cs="Times New Roman"/>
        </w:rPr>
        <w:t>(</w:t>
      </w:r>
      <w:r w:rsidR="008F7DF0">
        <w:rPr>
          <w:rFonts w:ascii="Times New Roman" w:hAnsi="Times New Roman" w:cs="Times New Roman"/>
        </w:rPr>
        <w:t>14</w:t>
      </w:r>
      <w:r>
        <w:rPr>
          <w:rFonts w:ascii="Times New Roman" w:hAnsi="Times New Roman" w:cs="Times New Roman"/>
        </w:rPr>
        <w:t>) below, once the modal or the collective pr</w:t>
      </w:r>
      <w:r w:rsidR="0055494B">
        <w:rPr>
          <w:rFonts w:ascii="Times New Roman" w:hAnsi="Times New Roman" w:cs="Times New Roman"/>
        </w:rPr>
        <w:t xml:space="preserve">edicate are changed, PC fails. </w:t>
      </w:r>
    </w:p>
    <w:p w14:paraId="7AA7BAEB" w14:textId="2E6DA126" w:rsidR="00E10E84" w:rsidRDefault="009E3141" w:rsidP="0055494B">
      <w:pPr>
        <w:keepNext/>
        <w:spacing w:line="480" w:lineRule="auto"/>
        <w:ind w:firstLine="397"/>
        <w:jc w:val="both"/>
        <w:rPr>
          <w:rFonts w:ascii="Times New Roman" w:hAnsi="Times New Roman" w:cs="Times New Roman"/>
        </w:rPr>
      </w:pPr>
      <w:r>
        <w:rPr>
          <w:rFonts w:ascii="Times New Roman" w:hAnsi="Times New Roman" w:cs="Times New Roman"/>
        </w:rPr>
        <w:t>(</w:t>
      </w:r>
      <w:r w:rsidR="008F7DF0">
        <w:rPr>
          <w:rFonts w:ascii="Times New Roman" w:hAnsi="Times New Roman" w:cs="Times New Roman"/>
        </w:rPr>
        <w:t>14</w:t>
      </w:r>
      <w:r w:rsidR="00E10E84">
        <w:rPr>
          <w:rFonts w:ascii="Times New Roman" w:hAnsi="Times New Roman" w:cs="Times New Roman"/>
        </w:rPr>
        <w:t>)</w:t>
      </w:r>
      <w:r w:rsidR="00E10E84">
        <w:rPr>
          <w:rFonts w:ascii="Times New Roman" w:hAnsi="Times New Roman" w:cs="Times New Roman"/>
        </w:rPr>
        <w:tab/>
        <w:t xml:space="preserve">a. </w:t>
      </w:r>
      <w:r w:rsidR="00E10E84">
        <w:rPr>
          <w:rFonts w:ascii="Times New Roman" w:hAnsi="Times New Roman" w:cs="Times New Roman"/>
        </w:rPr>
        <w:tab/>
        <w:t xml:space="preserve">*I can’t gather tomorrow. </w:t>
      </w:r>
    </w:p>
    <w:p w14:paraId="1F37D199" w14:textId="634FA1BB" w:rsidR="00E10E84" w:rsidRDefault="00E10E84" w:rsidP="00E10E84">
      <w:pPr>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55494B">
        <w:rPr>
          <w:rFonts w:ascii="Times New Roman" w:hAnsi="Times New Roman" w:cs="Times New Roman"/>
        </w:rPr>
        <w:tab/>
      </w:r>
      <w:r w:rsidR="00EC4D80">
        <w:rPr>
          <w:rFonts w:ascii="Times New Roman" w:hAnsi="Times New Roman" w:cs="Times New Roman"/>
        </w:rPr>
        <w:t>b</w:t>
      </w:r>
      <w:r>
        <w:rPr>
          <w:rFonts w:ascii="Times New Roman" w:hAnsi="Times New Roman" w:cs="Times New Roman"/>
        </w:rPr>
        <w:t xml:space="preserve">. </w:t>
      </w:r>
      <w:r>
        <w:rPr>
          <w:rFonts w:ascii="Times New Roman" w:hAnsi="Times New Roman" w:cs="Times New Roman"/>
        </w:rPr>
        <w:tab/>
        <w:t>*I don’t think George can fix the</w:t>
      </w:r>
      <w:r w:rsidR="0055494B">
        <w:rPr>
          <w:rFonts w:ascii="Times New Roman" w:hAnsi="Times New Roman" w:cs="Times New Roman"/>
        </w:rPr>
        <w:t xml:space="preserve"> fence together. </w:t>
      </w:r>
    </w:p>
    <w:p w14:paraId="67DB890F" w14:textId="32B9C788" w:rsidR="00E10E84" w:rsidRDefault="00AB61BA" w:rsidP="00E10E84">
      <w:pPr>
        <w:spacing w:line="480" w:lineRule="auto"/>
        <w:jc w:val="both"/>
        <w:rPr>
          <w:rFonts w:ascii="Times New Roman" w:hAnsi="Times New Roman" w:cs="Times New Roman"/>
        </w:rPr>
      </w:pPr>
      <w:r>
        <w:rPr>
          <w:rFonts w:ascii="Times New Roman" w:hAnsi="Times New Roman" w:cs="Times New Roman"/>
        </w:rPr>
        <w:t>In third, d</w:t>
      </w:r>
      <w:r w:rsidR="00E10E84">
        <w:rPr>
          <w:rFonts w:ascii="Times New Roman" w:hAnsi="Times New Roman" w:cs="Times New Roman"/>
        </w:rPr>
        <w:t>ata in (</w:t>
      </w:r>
      <w:r w:rsidR="008F7DF0">
        <w:rPr>
          <w:rFonts w:ascii="Times New Roman" w:hAnsi="Times New Roman" w:cs="Times New Roman"/>
        </w:rPr>
        <w:t>15</w:t>
      </w:r>
      <w:r w:rsidR="00E10E84">
        <w:rPr>
          <w:rFonts w:ascii="Times New Roman" w:hAnsi="Times New Roman" w:cs="Times New Roman"/>
        </w:rPr>
        <w:t>), also from Landau</w:t>
      </w:r>
      <w:r w:rsidR="00964246">
        <w:rPr>
          <w:rFonts w:ascii="Times New Roman" w:hAnsi="Times New Roman" w:cs="Times New Roman"/>
        </w:rPr>
        <w:t xml:space="preserve"> 2013</w:t>
      </w:r>
      <w:r w:rsidR="00E10E84">
        <w:rPr>
          <w:rFonts w:ascii="Times New Roman" w:hAnsi="Times New Roman" w:cs="Times New Roman"/>
        </w:rPr>
        <w:t xml:space="preserve">, indicates that modality is not an adequate substitute for semantic tense in explaining the distribution of PC: none of the other EC predicates </w:t>
      </w:r>
      <w:r w:rsidR="00771FED">
        <w:rPr>
          <w:rFonts w:ascii="Times New Roman" w:hAnsi="Times New Roman" w:cs="Times New Roman"/>
        </w:rPr>
        <w:t>displays</w:t>
      </w:r>
      <w:r w:rsidR="0055494B">
        <w:rPr>
          <w:rFonts w:ascii="Times New Roman" w:hAnsi="Times New Roman" w:cs="Times New Roman"/>
        </w:rPr>
        <w:t xml:space="preserve"> any “modal effect”.</w:t>
      </w:r>
      <w:r w:rsidR="00E82F2A">
        <w:rPr>
          <w:rStyle w:val="Refdenotaderodap"/>
          <w:rFonts w:ascii="Times New Roman" w:hAnsi="Times New Roman" w:cs="Times New Roman"/>
        </w:rPr>
        <w:footnoteReference w:id="17"/>
      </w:r>
      <w:r w:rsidR="0055494B">
        <w:rPr>
          <w:rFonts w:ascii="Times New Roman" w:hAnsi="Times New Roman" w:cs="Times New Roman"/>
        </w:rPr>
        <w:t xml:space="preserve"> </w:t>
      </w:r>
    </w:p>
    <w:p w14:paraId="6C25F54A" w14:textId="57010F98" w:rsidR="00E10E84" w:rsidRDefault="00E10E84" w:rsidP="0055494B">
      <w:pPr>
        <w:spacing w:line="480" w:lineRule="auto"/>
        <w:ind w:firstLine="397"/>
        <w:jc w:val="both"/>
        <w:rPr>
          <w:rFonts w:ascii="Times New Roman" w:hAnsi="Times New Roman" w:cs="Times New Roman"/>
        </w:rPr>
      </w:pPr>
      <w:r>
        <w:rPr>
          <w:rFonts w:ascii="Times New Roman" w:hAnsi="Times New Roman" w:cs="Times New Roman"/>
        </w:rPr>
        <w:t>(</w:t>
      </w:r>
      <w:r w:rsidR="008F7DF0">
        <w:rPr>
          <w:rFonts w:ascii="Times New Roman" w:hAnsi="Times New Roman" w:cs="Times New Roman"/>
        </w:rPr>
        <w:t>15</w:t>
      </w:r>
      <w:r>
        <w:rPr>
          <w:rFonts w:ascii="Times New Roman" w:hAnsi="Times New Roman" w:cs="Times New Roman"/>
        </w:rPr>
        <w:t>)</w:t>
      </w:r>
      <w:r>
        <w:rPr>
          <w:rFonts w:ascii="Times New Roman" w:hAnsi="Times New Roman" w:cs="Times New Roman"/>
        </w:rPr>
        <w:tab/>
        <w:t>a.</w:t>
      </w:r>
      <w:r>
        <w:rPr>
          <w:rFonts w:ascii="Times New Roman" w:hAnsi="Times New Roman" w:cs="Times New Roman"/>
        </w:rPr>
        <w:tab/>
        <w:t xml:space="preserve">*The chair can start to gather in the conference room. </w:t>
      </w:r>
    </w:p>
    <w:p w14:paraId="74D9FCB4" w14:textId="605C1E85" w:rsidR="00AB61BA" w:rsidRDefault="00EC4D80" w:rsidP="0055494B">
      <w:pPr>
        <w:spacing w:line="480" w:lineRule="auto"/>
        <w:ind w:left="1588" w:hanging="397"/>
        <w:jc w:val="both"/>
        <w:rPr>
          <w:rFonts w:ascii="Times New Roman" w:hAnsi="Times New Roman" w:cs="Times New Roman"/>
        </w:rPr>
      </w:pPr>
      <w:r>
        <w:rPr>
          <w:rFonts w:ascii="Times New Roman" w:hAnsi="Times New Roman" w:cs="Times New Roman"/>
        </w:rPr>
        <w:t>b</w:t>
      </w:r>
      <w:r w:rsidR="00E10E84">
        <w:rPr>
          <w:rFonts w:ascii="Times New Roman" w:hAnsi="Times New Roman" w:cs="Times New Roman"/>
        </w:rPr>
        <w:t xml:space="preserve">. </w:t>
      </w:r>
      <w:r w:rsidR="00E10E84">
        <w:rPr>
          <w:rFonts w:ascii="Times New Roman" w:hAnsi="Times New Roman" w:cs="Times New Roman"/>
        </w:rPr>
        <w:tab/>
        <w:t>*It can be impolite of Bill to giggle</w:t>
      </w:r>
      <w:r w:rsidR="0055494B">
        <w:rPr>
          <w:rFonts w:ascii="Times New Roman" w:hAnsi="Times New Roman" w:cs="Times New Roman"/>
        </w:rPr>
        <w:t xml:space="preserve"> together at the dinner table. </w:t>
      </w:r>
    </w:p>
    <w:p w14:paraId="0B910984" w14:textId="0E3AE22C" w:rsidR="00AB61BA" w:rsidRPr="00AB61BA" w:rsidRDefault="00AB61BA" w:rsidP="00AB61BA">
      <w:pPr>
        <w:spacing w:line="480" w:lineRule="auto"/>
        <w:jc w:val="both"/>
        <w:rPr>
          <w:rFonts w:ascii="Times New Roman" w:hAnsi="Times New Roman" w:cs="Times New Roman"/>
        </w:rPr>
      </w:pPr>
      <w:r>
        <w:rPr>
          <w:rFonts w:ascii="Times New Roman" w:hAnsi="Times New Roman" w:cs="Times New Roman"/>
        </w:rPr>
        <w:t>In contrast</w:t>
      </w:r>
      <w:r w:rsidRPr="00AB61BA">
        <w:rPr>
          <w:rFonts w:ascii="Times New Roman" w:hAnsi="Times New Roman" w:cs="Times New Roman"/>
        </w:rPr>
        <w:t>, factive predicates do not introduce a modal context, yet PC is licensed in their complements. Landau gives the examples in (</w:t>
      </w:r>
      <w:r w:rsidR="008F7DF0">
        <w:rPr>
          <w:rFonts w:ascii="Times New Roman" w:hAnsi="Times New Roman" w:cs="Times New Roman"/>
        </w:rPr>
        <w:t>16</w:t>
      </w:r>
      <w:r w:rsidRPr="00AB61BA">
        <w:rPr>
          <w:rFonts w:ascii="Times New Roman" w:hAnsi="Times New Roman" w:cs="Times New Roman"/>
        </w:rPr>
        <w:t>), saying that “this proves that modality is not just insufficient</w:t>
      </w:r>
      <w:r w:rsidR="0055494B">
        <w:rPr>
          <w:rFonts w:ascii="Times New Roman" w:hAnsi="Times New Roman" w:cs="Times New Roman"/>
        </w:rPr>
        <w:t>, but also unnecessary for PC.”</w:t>
      </w:r>
    </w:p>
    <w:p w14:paraId="4D56E423" w14:textId="0F69C7C9" w:rsidR="0055494B" w:rsidRDefault="00AB61BA" w:rsidP="00406A49">
      <w:pPr>
        <w:keepNext/>
        <w:spacing w:line="480" w:lineRule="auto"/>
        <w:ind w:left="1191" w:hanging="794"/>
        <w:jc w:val="both"/>
        <w:rPr>
          <w:rFonts w:ascii="Times New Roman" w:hAnsi="Times New Roman" w:cs="Times New Roman"/>
        </w:rPr>
      </w:pPr>
      <w:r w:rsidRPr="00AB61BA">
        <w:rPr>
          <w:rFonts w:ascii="Times New Roman" w:hAnsi="Times New Roman" w:cs="Times New Roman"/>
        </w:rPr>
        <w:t>(</w:t>
      </w:r>
      <w:r w:rsidR="008F7DF0">
        <w:rPr>
          <w:rFonts w:ascii="Times New Roman" w:hAnsi="Times New Roman" w:cs="Times New Roman"/>
        </w:rPr>
        <w:t>16</w:t>
      </w:r>
      <w:r w:rsidRPr="00AB61BA">
        <w:rPr>
          <w:rFonts w:ascii="Times New Roman" w:hAnsi="Times New Roman" w:cs="Times New Roman"/>
        </w:rPr>
        <w:t>)</w:t>
      </w:r>
      <w:r w:rsidRPr="00AB61BA">
        <w:rPr>
          <w:rFonts w:ascii="Times New Roman" w:hAnsi="Times New Roman" w:cs="Times New Roman"/>
        </w:rPr>
        <w:tab/>
        <w:t xml:space="preserve">a. </w:t>
      </w:r>
      <w:r w:rsidRPr="00AB61BA">
        <w:rPr>
          <w:rFonts w:ascii="Times New Roman" w:hAnsi="Times New Roman" w:cs="Times New Roman"/>
        </w:rPr>
        <w:tab/>
        <w:t>I regretted [PRO</w:t>
      </w:r>
      <w:r w:rsidRPr="00AB61BA">
        <w:rPr>
          <w:rFonts w:ascii="Times New Roman" w:hAnsi="Times New Roman" w:cs="Times New Roman"/>
          <w:vertAlign w:val="subscript"/>
        </w:rPr>
        <w:t>1+</w:t>
      </w:r>
      <w:r w:rsidRPr="00AB61BA">
        <w:rPr>
          <w:rFonts w:ascii="Times New Roman" w:hAnsi="Times New Roman" w:cs="Times New Roman"/>
        </w:rPr>
        <w:t xml:space="preserve"> killing Sam th</w:t>
      </w:r>
      <w:r w:rsidR="0055494B">
        <w:rPr>
          <w:rFonts w:ascii="Times New Roman" w:hAnsi="Times New Roman" w:cs="Times New Roman"/>
        </w:rPr>
        <w:t xml:space="preserve">e way we did] because he </w:t>
      </w:r>
    </w:p>
    <w:p w14:paraId="5626C958" w14:textId="197AE85C" w:rsidR="00AB61BA" w:rsidRPr="00AB61BA" w:rsidRDefault="0055494B" w:rsidP="0055494B">
      <w:pPr>
        <w:spacing w:line="480" w:lineRule="auto"/>
        <w:ind w:left="1191" w:firstLine="397"/>
        <w:jc w:val="both"/>
        <w:rPr>
          <w:rFonts w:ascii="Times New Roman" w:hAnsi="Times New Roman" w:cs="Times New Roman"/>
        </w:rPr>
      </w:pPr>
      <w:r>
        <w:rPr>
          <w:rFonts w:ascii="Times New Roman" w:hAnsi="Times New Roman" w:cs="Times New Roman"/>
        </w:rPr>
        <w:t xml:space="preserve">was </w:t>
      </w:r>
      <w:r w:rsidR="00AB61BA" w:rsidRPr="00AB61BA">
        <w:rPr>
          <w:rFonts w:ascii="Times New Roman" w:hAnsi="Times New Roman" w:cs="Times New Roman"/>
        </w:rPr>
        <w:t xml:space="preserve">such a nice guy. </w:t>
      </w:r>
    </w:p>
    <w:p w14:paraId="48CF930F" w14:textId="1B30DC81" w:rsidR="00E74EE2" w:rsidRDefault="00AB61BA" w:rsidP="0055494B">
      <w:pPr>
        <w:spacing w:line="480" w:lineRule="auto"/>
        <w:ind w:left="1588" w:hanging="397"/>
        <w:jc w:val="both"/>
        <w:rPr>
          <w:rFonts w:ascii="Times New Roman" w:hAnsi="Times New Roman" w:cs="Times New Roman"/>
        </w:rPr>
      </w:pPr>
      <w:r w:rsidRPr="00AB61BA">
        <w:rPr>
          <w:rFonts w:ascii="Times New Roman" w:hAnsi="Times New Roman" w:cs="Times New Roman"/>
        </w:rPr>
        <w:t xml:space="preserve">b. </w:t>
      </w:r>
      <w:r w:rsidRPr="00AB61BA">
        <w:rPr>
          <w:rFonts w:ascii="Times New Roman" w:hAnsi="Times New Roman" w:cs="Times New Roman"/>
        </w:rPr>
        <w:tab/>
        <w:t>Bill regretted/hatted [PRO</w:t>
      </w:r>
      <w:r w:rsidRPr="00AB61BA">
        <w:rPr>
          <w:rFonts w:ascii="Times New Roman" w:hAnsi="Times New Roman" w:cs="Times New Roman"/>
          <w:vertAlign w:val="subscript"/>
        </w:rPr>
        <w:t>1+</w:t>
      </w:r>
      <w:r w:rsidRPr="00AB61BA">
        <w:rPr>
          <w:rFonts w:ascii="Times New Roman" w:hAnsi="Times New Roman" w:cs="Times New Roman"/>
        </w:rPr>
        <w:t xml:space="preserve"> meeting without a concrete agenda].</w:t>
      </w:r>
    </w:p>
    <w:p w14:paraId="5598BD93" w14:textId="027E8408" w:rsidR="00E74EE2" w:rsidRDefault="00E74EE2" w:rsidP="00E74EE2">
      <w:pPr>
        <w:spacing w:line="480" w:lineRule="auto"/>
        <w:jc w:val="both"/>
        <w:rPr>
          <w:rFonts w:ascii="Times New Roman" w:hAnsi="Times New Roman" w:cs="Times New Roman"/>
        </w:rPr>
      </w:pPr>
      <w:r>
        <w:rPr>
          <w:rFonts w:ascii="Times New Roman" w:hAnsi="Times New Roman" w:cs="Times New Roman"/>
        </w:rPr>
        <w:t>Four</w:t>
      </w:r>
      <w:r w:rsidR="0055494B">
        <w:rPr>
          <w:rFonts w:ascii="Times New Roman" w:hAnsi="Times New Roman" w:cs="Times New Roman"/>
        </w:rPr>
        <w:t>th and last</w:t>
      </w:r>
      <w:r>
        <w:rPr>
          <w:rFonts w:ascii="Times New Roman" w:hAnsi="Times New Roman" w:cs="Times New Roman"/>
        </w:rPr>
        <w:t xml:space="preserve">, the associative </w:t>
      </w:r>
      <w:r w:rsidRPr="00C06640">
        <w:rPr>
          <w:rFonts w:ascii="Times New Roman" w:hAnsi="Times New Roman" w:cs="Times New Roman"/>
          <w:i/>
        </w:rPr>
        <w:t>pro</w:t>
      </w:r>
      <w:r>
        <w:rPr>
          <w:rFonts w:ascii="Times New Roman" w:hAnsi="Times New Roman" w:cs="Times New Roman"/>
        </w:rPr>
        <w:t xml:space="preserve"> account fails to explain why raising complements never exhibit PC, as shown by Landau’s examples in (</w:t>
      </w:r>
      <w:r w:rsidR="008F7DF0">
        <w:rPr>
          <w:rFonts w:ascii="Times New Roman" w:hAnsi="Times New Roman" w:cs="Times New Roman"/>
        </w:rPr>
        <w:t>17</w:t>
      </w:r>
      <w:r>
        <w:rPr>
          <w:rFonts w:ascii="Times New Roman" w:hAnsi="Times New Roman" w:cs="Times New Roman"/>
        </w:rPr>
        <w:t>).</w:t>
      </w:r>
      <w:r w:rsidR="003C1B6E">
        <w:rPr>
          <w:rStyle w:val="Refdenotaderodap"/>
          <w:rFonts w:ascii="Times New Roman" w:hAnsi="Times New Roman" w:cs="Times New Roman"/>
        </w:rPr>
        <w:footnoteReference w:id="18"/>
      </w:r>
      <w:r>
        <w:rPr>
          <w:rFonts w:ascii="Times New Roman" w:hAnsi="Times New Roman" w:cs="Times New Roman"/>
        </w:rPr>
        <w:t xml:space="preserve"> Landau points out that “many raising predicates are clearly modal, demonstrating again the insufficiency of the modal condition for licensing PC</w:t>
      </w:r>
      <w:r w:rsidR="0055494B">
        <w:rPr>
          <w:rFonts w:ascii="Times New Roman" w:hAnsi="Times New Roman" w:cs="Times New Roman"/>
        </w:rPr>
        <w:t>.”</w:t>
      </w:r>
    </w:p>
    <w:p w14:paraId="5FAD916F" w14:textId="5A829757" w:rsidR="00E74EE2" w:rsidRDefault="00E74EE2" w:rsidP="0055494B">
      <w:pPr>
        <w:spacing w:line="480" w:lineRule="auto"/>
        <w:ind w:firstLine="397"/>
        <w:jc w:val="both"/>
        <w:rPr>
          <w:rFonts w:ascii="Times New Roman" w:hAnsi="Times New Roman" w:cs="Times New Roman"/>
        </w:rPr>
      </w:pPr>
      <w:r>
        <w:rPr>
          <w:rFonts w:ascii="Times New Roman" w:hAnsi="Times New Roman" w:cs="Times New Roman"/>
        </w:rPr>
        <w:t>(</w:t>
      </w:r>
      <w:r w:rsidR="008F7DF0">
        <w:rPr>
          <w:rFonts w:ascii="Times New Roman" w:hAnsi="Times New Roman" w:cs="Times New Roman"/>
        </w:rPr>
        <w:t>17</w:t>
      </w:r>
      <w:r>
        <w:rPr>
          <w:rFonts w:ascii="Times New Roman" w:hAnsi="Times New Roman" w:cs="Times New Roman"/>
        </w:rPr>
        <w:t>)</w:t>
      </w:r>
      <w:r>
        <w:rPr>
          <w:rFonts w:ascii="Times New Roman" w:hAnsi="Times New Roman" w:cs="Times New Roman"/>
        </w:rPr>
        <w:tab/>
        <w:t xml:space="preserve">a. </w:t>
      </w:r>
      <w:r>
        <w:rPr>
          <w:rFonts w:ascii="Times New Roman" w:hAnsi="Times New Roman" w:cs="Times New Roman"/>
        </w:rPr>
        <w:tab/>
        <w:t xml:space="preserve">*We thought that the chair was likely to gather once more. </w:t>
      </w:r>
    </w:p>
    <w:p w14:paraId="54B69149" w14:textId="1FAD208A" w:rsidR="00E10E84" w:rsidRDefault="00E74EE2" w:rsidP="00E10E84">
      <w:pPr>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55494B">
        <w:rPr>
          <w:rFonts w:ascii="Times New Roman" w:hAnsi="Times New Roman" w:cs="Times New Roman"/>
        </w:rPr>
        <w:tab/>
      </w:r>
      <w:r>
        <w:rPr>
          <w:rFonts w:ascii="Times New Roman" w:hAnsi="Times New Roman" w:cs="Times New Roman"/>
        </w:rPr>
        <w:t xml:space="preserve">b. </w:t>
      </w:r>
      <w:r>
        <w:rPr>
          <w:rFonts w:ascii="Times New Roman" w:hAnsi="Times New Roman" w:cs="Times New Roman"/>
        </w:rPr>
        <w:tab/>
        <w:t>*We expected Bill to</w:t>
      </w:r>
      <w:r w:rsidR="0055494B">
        <w:rPr>
          <w:rFonts w:ascii="Times New Roman" w:hAnsi="Times New Roman" w:cs="Times New Roman"/>
        </w:rPr>
        <w:t xml:space="preserve"> work together more willingly. </w:t>
      </w:r>
    </w:p>
    <w:p w14:paraId="7AF07FBF" w14:textId="3481C390" w:rsidR="00E10E84" w:rsidRDefault="00E10E84" w:rsidP="00E10E84">
      <w:pPr>
        <w:spacing w:line="480" w:lineRule="auto"/>
        <w:jc w:val="both"/>
        <w:rPr>
          <w:rFonts w:ascii="Times New Roman" w:hAnsi="Times New Roman" w:cs="Times New Roman"/>
        </w:rPr>
      </w:pPr>
      <w:r>
        <w:rPr>
          <w:rFonts w:ascii="Times New Roman" w:hAnsi="Times New Roman" w:cs="Times New Roman"/>
        </w:rPr>
        <w:t xml:space="preserve">Concluding, Rodrigues’ complex DP analysis cannot be </w:t>
      </w:r>
      <w:r w:rsidR="00294320">
        <w:rPr>
          <w:rFonts w:ascii="Times New Roman" w:hAnsi="Times New Roman" w:cs="Times New Roman"/>
        </w:rPr>
        <w:t>used to explain PC interpretations (</w:t>
      </w:r>
      <w:r w:rsidR="00735347">
        <w:rPr>
          <w:rFonts w:ascii="Times New Roman" w:hAnsi="Times New Roman" w:cs="Times New Roman"/>
        </w:rPr>
        <w:t>either in BP or in English</w:t>
      </w:r>
      <w:r w:rsidR="00294320">
        <w:rPr>
          <w:rFonts w:ascii="Times New Roman" w:hAnsi="Times New Roman" w:cs="Times New Roman"/>
        </w:rPr>
        <w:t>) even when non-inflected infinitives</w:t>
      </w:r>
      <w:r w:rsidR="00595122">
        <w:rPr>
          <w:rFonts w:ascii="Times New Roman" w:hAnsi="Times New Roman" w:cs="Times New Roman"/>
        </w:rPr>
        <w:t xml:space="preserve"> are used. The use of infl infs </w:t>
      </w:r>
      <w:r w:rsidR="007D167F">
        <w:rPr>
          <w:rFonts w:ascii="Times New Roman" w:hAnsi="Times New Roman" w:cs="Times New Roman"/>
        </w:rPr>
        <w:t xml:space="preserve">in PC in BP </w:t>
      </w:r>
      <w:r w:rsidR="00294320">
        <w:rPr>
          <w:rFonts w:ascii="Times New Roman" w:hAnsi="Times New Roman" w:cs="Times New Roman"/>
        </w:rPr>
        <w:t xml:space="preserve">just adds to the problems of </w:t>
      </w:r>
      <w:r w:rsidR="00595122">
        <w:rPr>
          <w:rFonts w:ascii="Times New Roman" w:hAnsi="Times New Roman" w:cs="Times New Roman"/>
        </w:rPr>
        <w:t>Rodrigues’ analysis</w:t>
      </w:r>
      <w:r w:rsidR="00294320">
        <w:rPr>
          <w:rFonts w:ascii="Times New Roman" w:hAnsi="Times New Roman" w:cs="Times New Roman"/>
        </w:rPr>
        <w:t xml:space="preserve">. </w:t>
      </w:r>
      <w:r>
        <w:rPr>
          <w:rFonts w:ascii="Times New Roman" w:hAnsi="Times New Roman" w:cs="Times New Roman"/>
        </w:rPr>
        <w:t xml:space="preserve"> </w:t>
      </w:r>
    </w:p>
    <w:p w14:paraId="7761C79B" w14:textId="77777777" w:rsidR="00E10E84" w:rsidRDefault="00E10E84" w:rsidP="00E10E84">
      <w:pPr>
        <w:spacing w:line="480" w:lineRule="auto"/>
        <w:jc w:val="both"/>
        <w:rPr>
          <w:rFonts w:ascii="Times New Roman" w:hAnsi="Times New Roman" w:cs="Times New Roman"/>
        </w:rPr>
      </w:pPr>
    </w:p>
    <w:p w14:paraId="7D338402" w14:textId="29753E55" w:rsidR="00E10E84" w:rsidRPr="00CE220F" w:rsidRDefault="00771FED" w:rsidP="00E10E84">
      <w:pPr>
        <w:keepNext/>
        <w:spacing w:line="480" w:lineRule="auto"/>
        <w:jc w:val="both"/>
        <w:rPr>
          <w:rFonts w:ascii="Times New Roman" w:hAnsi="Times New Roman" w:cs="Times New Roman"/>
          <w:i/>
        </w:rPr>
      </w:pPr>
      <w:r>
        <w:rPr>
          <w:rFonts w:ascii="Times New Roman" w:hAnsi="Times New Roman" w:cs="Times New Roman"/>
          <w:i/>
        </w:rPr>
        <w:t>3</w:t>
      </w:r>
      <w:r w:rsidR="00E10E84" w:rsidRPr="00CE220F">
        <w:rPr>
          <w:rFonts w:ascii="Times New Roman" w:hAnsi="Times New Roman" w:cs="Times New Roman"/>
          <w:i/>
        </w:rPr>
        <w:t>.</w:t>
      </w:r>
      <w:r>
        <w:rPr>
          <w:rFonts w:ascii="Times New Roman" w:hAnsi="Times New Roman" w:cs="Times New Roman"/>
          <w:i/>
        </w:rPr>
        <w:t>2.2</w:t>
      </w:r>
      <w:r w:rsidR="00E10E84" w:rsidRPr="00CE220F">
        <w:rPr>
          <w:rFonts w:ascii="Times New Roman" w:hAnsi="Times New Roman" w:cs="Times New Roman"/>
          <w:i/>
        </w:rPr>
        <w:tab/>
        <w:t xml:space="preserve"> Inflected infinitives are controlled</w:t>
      </w:r>
      <w:r w:rsidR="00E10E84">
        <w:rPr>
          <w:rFonts w:ascii="Times New Roman" w:hAnsi="Times New Roman" w:cs="Times New Roman"/>
          <w:i/>
        </w:rPr>
        <w:t>, null finite subjects are not</w:t>
      </w:r>
    </w:p>
    <w:p w14:paraId="3C5C46EC" w14:textId="77777777" w:rsidR="00E10E84" w:rsidRDefault="00E10E84" w:rsidP="00E10E84">
      <w:pPr>
        <w:keepNext/>
        <w:spacing w:line="480" w:lineRule="auto"/>
        <w:jc w:val="both"/>
        <w:rPr>
          <w:rFonts w:ascii="Times New Roman" w:hAnsi="Times New Roman" w:cs="Times New Roman"/>
        </w:rPr>
      </w:pPr>
    </w:p>
    <w:p w14:paraId="63C934DD" w14:textId="59C15E08" w:rsidR="00E10E84" w:rsidRDefault="00771FED" w:rsidP="00E10E84">
      <w:pPr>
        <w:spacing w:line="480" w:lineRule="auto"/>
        <w:jc w:val="both"/>
        <w:rPr>
          <w:rFonts w:ascii="Times New Roman" w:hAnsi="Times New Roman" w:cs="Times New Roman"/>
        </w:rPr>
      </w:pPr>
      <w:r>
        <w:rPr>
          <w:rFonts w:ascii="Times New Roman" w:hAnsi="Times New Roman" w:cs="Times New Roman"/>
        </w:rPr>
        <w:t>RH</w:t>
      </w:r>
      <w:r w:rsidR="00E10E84">
        <w:rPr>
          <w:rFonts w:ascii="Times New Roman" w:hAnsi="Times New Roman" w:cs="Times New Roman"/>
        </w:rPr>
        <w:t xml:space="preserve"> make two major claims about inf infs in their paper. They start by claiming that inf infs are “NOC </w:t>
      </w:r>
      <w:r w:rsidR="00595122">
        <w:rPr>
          <w:rFonts w:ascii="Times New Roman" w:hAnsi="Times New Roman" w:cs="Times New Roman"/>
        </w:rPr>
        <w:t xml:space="preserve">[non-obligatory control] </w:t>
      </w:r>
      <w:r w:rsidR="00173814">
        <w:rPr>
          <w:rFonts w:ascii="Times New Roman" w:hAnsi="Times New Roman" w:cs="Times New Roman"/>
        </w:rPr>
        <w:t>configurations</w:t>
      </w:r>
      <w:r w:rsidR="00E10E84">
        <w:rPr>
          <w:rFonts w:ascii="Times New Roman" w:hAnsi="Times New Roman" w:cs="Times New Roman"/>
        </w:rPr>
        <w:t>”</w:t>
      </w:r>
      <w:r w:rsidR="007D167F">
        <w:rPr>
          <w:rFonts w:ascii="Times New Roman" w:hAnsi="Times New Roman" w:cs="Times New Roman"/>
        </w:rPr>
        <w:t xml:space="preserve"> </w:t>
      </w:r>
      <w:r w:rsidR="007D167F">
        <w:rPr>
          <w:rFonts w:ascii="Times New Roman" w:eastAsia="Times New Roman" w:hAnsi="Times New Roman" w:cs="Times New Roman"/>
          <w:color w:val="000000" w:themeColor="text1"/>
          <w:lang w:eastAsia="pt-BR"/>
        </w:rPr>
        <w:t>(p. 297)</w:t>
      </w:r>
      <w:r w:rsidR="00E10E84">
        <w:rPr>
          <w:rFonts w:ascii="Times New Roman" w:hAnsi="Times New Roman" w:cs="Times New Roman"/>
        </w:rPr>
        <w:t>; then they say that it doesn’t really matter because inf</w:t>
      </w:r>
      <w:r w:rsidR="00A07009">
        <w:rPr>
          <w:rFonts w:ascii="Times New Roman" w:hAnsi="Times New Roman" w:cs="Times New Roman"/>
        </w:rPr>
        <w:t>l</w:t>
      </w:r>
      <w:r w:rsidR="00E10E84">
        <w:rPr>
          <w:rFonts w:ascii="Times New Roman" w:hAnsi="Times New Roman" w:cs="Times New Roman"/>
        </w:rPr>
        <w:t xml:space="preserve"> infs do not exist in BP, when considered as an I-language. We </w:t>
      </w:r>
      <w:r w:rsidR="00E82F2A">
        <w:rPr>
          <w:rFonts w:ascii="Times New Roman" w:hAnsi="Times New Roman" w:cs="Times New Roman"/>
        </w:rPr>
        <w:t>tackle</w:t>
      </w:r>
      <w:r w:rsidR="00E10E84">
        <w:rPr>
          <w:rFonts w:ascii="Times New Roman" w:hAnsi="Times New Roman" w:cs="Times New Roman"/>
        </w:rPr>
        <w:t xml:space="preserve"> each claim separately. The first claim</w:t>
      </w:r>
      <w:r w:rsidR="008E33ED">
        <w:rPr>
          <w:rFonts w:ascii="Times New Roman" w:hAnsi="Times New Roman" w:cs="Times New Roman"/>
        </w:rPr>
        <w:t>, as mentioned before,</w:t>
      </w:r>
      <w:r w:rsidR="00E10E84">
        <w:rPr>
          <w:rFonts w:ascii="Times New Roman" w:hAnsi="Times New Roman" w:cs="Times New Roman"/>
        </w:rPr>
        <w:t xml:space="preserve"> confuse</w:t>
      </w:r>
      <w:r w:rsidR="008E33ED">
        <w:rPr>
          <w:rFonts w:ascii="Times New Roman" w:hAnsi="Times New Roman" w:cs="Times New Roman"/>
        </w:rPr>
        <w:t>s</w:t>
      </w:r>
      <w:r w:rsidR="00E10E84">
        <w:rPr>
          <w:rFonts w:ascii="Times New Roman" w:hAnsi="Times New Roman" w:cs="Times New Roman"/>
        </w:rPr>
        <w:t xml:space="preserve"> written BP </w:t>
      </w:r>
      <w:r w:rsidR="0055494B">
        <w:rPr>
          <w:rFonts w:ascii="Times New Roman" w:hAnsi="Times New Roman" w:cs="Times New Roman"/>
        </w:rPr>
        <w:t>with</w:t>
      </w:r>
      <w:r w:rsidR="00E10E84">
        <w:rPr>
          <w:rFonts w:ascii="Times New Roman" w:hAnsi="Times New Roman" w:cs="Times New Roman"/>
        </w:rPr>
        <w:t xml:space="preserve"> the actual </w:t>
      </w:r>
      <w:r w:rsidR="008A4420">
        <w:rPr>
          <w:rFonts w:ascii="Times New Roman" w:hAnsi="Times New Roman" w:cs="Times New Roman"/>
        </w:rPr>
        <w:t>spoken</w:t>
      </w:r>
      <w:r w:rsidR="00E10E84">
        <w:rPr>
          <w:rFonts w:ascii="Times New Roman" w:hAnsi="Times New Roman" w:cs="Times New Roman"/>
        </w:rPr>
        <w:t xml:space="preserve"> dialect</w:t>
      </w:r>
      <w:r w:rsidR="0043667E">
        <w:rPr>
          <w:rFonts w:ascii="Times New Roman" w:hAnsi="Times New Roman" w:cs="Times New Roman"/>
        </w:rPr>
        <w:t>s</w:t>
      </w:r>
      <w:r w:rsidR="008A4420">
        <w:rPr>
          <w:rFonts w:ascii="Times New Roman" w:hAnsi="Times New Roman" w:cs="Times New Roman"/>
        </w:rPr>
        <w:t xml:space="preserve"> of BP</w:t>
      </w:r>
      <w:r w:rsidR="00E10E84">
        <w:rPr>
          <w:rFonts w:ascii="Times New Roman" w:hAnsi="Times New Roman" w:cs="Times New Roman"/>
        </w:rPr>
        <w:t>. Written BP tries to follow the normative grammar of EP. The use of inf</w:t>
      </w:r>
      <w:r w:rsidR="00A07009">
        <w:rPr>
          <w:rFonts w:ascii="Times New Roman" w:hAnsi="Times New Roman" w:cs="Times New Roman"/>
        </w:rPr>
        <w:t>l</w:t>
      </w:r>
      <w:r w:rsidR="00E10E84">
        <w:rPr>
          <w:rFonts w:ascii="Times New Roman" w:hAnsi="Times New Roman" w:cs="Times New Roman"/>
        </w:rPr>
        <w:t xml:space="preserve"> infs in </w:t>
      </w:r>
      <w:r w:rsidR="00A07009">
        <w:rPr>
          <w:rFonts w:ascii="Times New Roman" w:hAnsi="Times New Roman" w:cs="Times New Roman"/>
        </w:rPr>
        <w:t>“</w:t>
      </w:r>
      <w:r w:rsidR="00E10E84">
        <w:rPr>
          <w:rFonts w:ascii="Times New Roman" w:hAnsi="Times New Roman" w:cs="Times New Roman"/>
        </w:rPr>
        <w:t xml:space="preserve">NOC </w:t>
      </w:r>
      <w:r w:rsidR="00595122">
        <w:rPr>
          <w:rFonts w:ascii="Times New Roman" w:hAnsi="Times New Roman" w:cs="Times New Roman"/>
        </w:rPr>
        <w:t>configurations</w:t>
      </w:r>
      <w:r w:rsidR="00A07009">
        <w:rPr>
          <w:rFonts w:ascii="Times New Roman" w:hAnsi="Times New Roman" w:cs="Times New Roman"/>
        </w:rPr>
        <w:t>”</w:t>
      </w:r>
      <w:r w:rsidR="00E10E84">
        <w:rPr>
          <w:rFonts w:ascii="Times New Roman" w:hAnsi="Times New Roman" w:cs="Times New Roman"/>
        </w:rPr>
        <w:t xml:space="preserve"> </w:t>
      </w:r>
      <w:r w:rsidR="004C0517">
        <w:rPr>
          <w:rFonts w:ascii="Times New Roman" w:hAnsi="Times New Roman" w:cs="Times New Roman"/>
        </w:rPr>
        <w:t xml:space="preserve">(in fact, </w:t>
      </w:r>
      <w:r w:rsidR="0055494B">
        <w:rPr>
          <w:rFonts w:ascii="Times New Roman" w:hAnsi="Times New Roman" w:cs="Times New Roman"/>
        </w:rPr>
        <w:t>non-controlled</w:t>
      </w:r>
      <w:r w:rsidR="004C0517">
        <w:rPr>
          <w:rFonts w:ascii="Times New Roman" w:hAnsi="Times New Roman" w:cs="Times New Roman"/>
        </w:rPr>
        <w:t xml:space="preserve"> </w:t>
      </w:r>
      <w:r w:rsidR="0055494B">
        <w:rPr>
          <w:rFonts w:ascii="Times New Roman" w:hAnsi="Times New Roman" w:cs="Times New Roman"/>
        </w:rPr>
        <w:t xml:space="preserve">(NC) </w:t>
      </w:r>
      <w:r w:rsidR="004C0517">
        <w:rPr>
          <w:rFonts w:ascii="Times New Roman" w:hAnsi="Times New Roman" w:cs="Times New Roman"/>
        </w:rPr>
        <w:t xml:space="preserve">contexts) </w:t>
      </w:r>
      <w:r w:rsidR="00E10E84">
        <w:rPr>
          <w:rFonts w:ascii="Times New Roman" w:hAnsi="Times New Roman" w:cs="Times New Roman"/>
        </w:rPr>
        <w:t>is then a feature of written BP because it is characteristic of EP. However, written language says nothing about the internalized grammar of BP. In</w:t>
      </w:r>
      <w:r w:rsidR="004C0517">
        <w:rPr>
          <w:rFonts w:ascii="Times New Roman" w:hAnsi="Times New Roman" w:cs="Times New Roman"/>
        </w:rPr>
        <w:t xml:space="preserve"> the spoken inflecting dialect</w:t>
      </w:r>
      <w:r w:rsidR="00A07009">
        <w:rPr>
          <w:rFonts w:ascii="Times New Roman" w:hAnsi="Times New Roman" w:cs="Times New Roman"/>
        </w:rPr>
        <w:t xml:space="preserve"> of BP,</w:t>
      </w:r>
      <w:r w:rsidR="004C0517">
        <w:rPr>
          <w:rFonts w:ascii="Times New Roman" w:hAnsi="Times New Roman" w:cs="Times New Roman"/>
        </w:rPr>
        <w:t xml:space="preserve"> </w:t>
      </w:r>
      <w:r w:rsidR="00E10E84">
        <w:rPr>
          <w:rFonts w:ascii="Times New Roman" w:hAnsi="Times New Roman" w:cs="Times New Roman"/>
        </w:rPr>
        <w:t>inf</w:t>
      </w:r>
      <w:r w:rsidR="004C0517">
        <w:rPr>
          <w:rFonts w:ascii="Times New Roman" w:hAnsi="Times New Roman" w:cs="Times New Roman"/>
        </w:rPr>
        <w:t xml:space="preserve">l infs are not used in </w:t>
      </w:r>
      <w:r w:rsidR="0055494B">
        <w:rPr>
          <w:rFonts w:ascii="Times New Roman" w:hAnsi="Times New Roman" w:cs="Times New Roman"/>
        </w:rPr>
        <w:t>NC</w:t>
      </w:r>
      <w:r w:rsidR="00E10E84">
        <w:rPr>
          <w:rFonts w:ascii="Times New Roman" w:hAnsi="Times New Roman" w:cs="Times New Roman"/>
        </w:rPr>
        <w:t xml:space="preserve"> </w:t>
      </w:r>
      <w:r w:rsidR="004C0517">
        <w:rPr>
          <w:rFonts w:ascii="Times New Roman" w:hAnsi="Times New Roman" w:cs="Times New Roman"/>
        </w:rPr>
        <w:t xml:space="preserve">or NOC </w:t>
      </w:r>
      <w:r w:rsidR="00E10E84">
        <w:rPr>
          <w:rFonts w:ascii="Times New Roman" w:hAnsi="Times New Roman" w:cs="Times New Roman"/>
        </w:rPr>
        <w:t xml:space="preserve">contexts, as the experiment described </w:t>
      </w:r>
      <w:r w:rsidR="00A07009">
        <w:rPr>
          <w:rFonts w:ascii="Times New Roman" w:hAnsi="Times New Roman" w:cs="Times New Roman"/>
        </w:rPr>
        <w:t>above</w:t>
      </w:r>
      <w:r w:rsidR="00E10E84">
        <w:rPr>
          <w:rFonts w:ascii="Times New Roman" w:hAnsi="Times New Roman" w:cs="Times New Roman"/>
        </w:rPr>
        <w:t xml:space="preserve"> </w:t>
      </w:r>
      <w:r w:rsidR="008E33ED">
        <w:rPr>
          <w:rFonts w:ascii="Times New Roman" w:hAnsi="Times New Roman" w:cs="Times New Roman"/>
        </w:rPr>
        <w:t>indicates</w:t>
      </w:r>
      <w:r w:rsidR="008A4420">
        <w:rPr>
          <w:rFonts w:ascii="Times New Roman" w:hAnsi="Times New Roman" w:cs="Times New Roman"/>
        </w:rPr>
        <w:t xml:space="preserve">. </w:t>
      </w:r>
      <w:r w:rsidR="00E10E84">
        <w:rPr>
          <w:rFonts w:ascii="Times New Roman" w:hAnsi="Times New Roman" w:cs="Times New Roman"/>
        </w:rPr>
        <w:t>In fact, in written BP and EP, inf</w:t>
      </w:r>
      <w:r w:rsidR="004C0517">
        <w:rPr>
          <w:rFonts w:ascii="Times New Roman" w:hAnsi="Times New Roman" w:cs="Times New Roman"/>
        </w:rPr>
        <w:t>l</w:t>
      </w:r>
      <w:r w:rsidR="00E10E84">
        <w:rPr>
          <w:rFonts w:ascii="Times New Roman" w:hAnsi="Times New Roman" w:cs="Times New Roman"/>
        </w:rPr>
        <w:t xml:space="preserve"> infs license</w:t>
      </w:r>
      <w:r w:rsidR="00EE274F">
        <w:rPr>
          <w:rFonts w:ascii="Times New Roman" w:hAnsi="Times New Roman" w:cs="Times New Roman"/>
        </w:rPr>
        <w:t xml:space="preserve"> referential</w:t>
      </w:r>
      <w:r w:rsidR="00E10E84">
        <w:rPr>
          <w:rFonts w:ascii="Times New Roman" w:hAnsi="Times New Roman" w:cs="Times New Roman"/>
        </w:rPr>
        <w:t xml:space="preserve"> </w:t>
      </w:r>
      <w:r w:rsidR="00E10E84" w:rsidRPr="00C8523D">
        <w:rPr>
          <w:rFonts w:ascii="Times New Roman" w:hAnsi="Times New Roman" w:cs="Times New Roman"/>
          <w:i/>
        </w:rPr>
        <w:t>pro</w:t>
      </w:r>
      <w:r w:rsidR="00E10E84">
        <w:rPr>
          <w:rFonts w:ascii="Times New Roman" w:hAnsi="Times New Roman" w:cs="Times New Roman"/>
        </w:rPr>
        <w:t xml:space="preserve"> subjects (Raposo 1987), so describing them as “NOC </w:t>
      </w:r>
      <w:r w:rsidR="00173814">
        <w:rPr>
          <w:rFonts w:ascii="Times New Roman" w:hAnsi="Times New Roman" w:cs="Times New Roman"/>
        </w:rPr>
        <w:t>configurations</w:t>
      </w:r>
      <w:r w:rsidR="00E10E84">
        <w:rPr>
          <w:rFonts w:ascii="Times New Roman" w:hAnsi="Times New Roman" w:cs="Times New Roman"/>
        </w:rPr>
        <w:t>” do not seem appropriate</w:t>
      </w:r>
      <w:r w:rsidR="004C0517">
        <w:rPr>
          <w:rFonts w:ascii="Times New Roman" w:hAnsi="Times New Roman" w:cs="Times New Roman"/>
        </w:rPr>
        <w:t xml:space="preserve"> (therefore, I will keep using “NC contexts”)</w:t>
      </w:r>
      <w:r w:rsidR="00E10E84">
        <w:rPr>
          <w:rFonts w:ascii="Times New Roman" w:hAnsi="Times New Roman" w:cs="Times New Roman"/>
        </w:rPr>
        <w:t xml:space="preserve">. The </w:t>
      </w:r>
      <w:r w:rsidR="00AB74B0">
        <w:rPr>
          <w:rFonts w:ascii="Times New Roman" w:hAnsi="Times New Roman" w:cs="Times New Roman"/>
        </w:rPr>
        <w:t>right question to be asked, considering that infl infs are still used in BP is</w:t>
      </w:r>
      <w:r w:rsidR="0043667E">
        <w:rPr>
          <w:rFonts w:ascii="Times New Roman" w:hAnsi="Times New Roman" w:cs="Times New Roman"/>
        </w:rPr>
        <w:t>,</w:t>
      </w:r>
      <w:r w:rsidR="00E10E84">
        <w:rPr>
          <w:rFonts w:ascii="Times New Roman" w:hAnsi="Times New Roman" w:cs="Times New Roman"/>
        </w:rPr>
        <w:t xml:space="preserve"> exactly</w:t>
      </w:r>
      <w:r w:rsidR="0043667E">
        <w:rPr>
          <w:rFonts w:ascii="Times New Roman" w:hAnsi="Times New Roman" w:cs="Times New Roman"/>
        </w:rPr>
        <w:t>,</w:t>
      </w:r>
      <w:r w:rsidR="00E10E84">
        <w:rPr>
          <w:rFonts w:ascii="Times New Roman" w:hAnsi="Times New Roman" w:cs="Times New Roman"/>
        </w:rPr>
        <w:t xml:space="preserve"> what happened with </w:t>
      </w:r>
      <w:r w:rsidR="00AB74B0">
        <w:rPr>
          <w:rFonts w:ascii="Times New Roman" w:hAnsi="Times New Roman" w:cs="Times New Roman"/>
        </w:rPr>
        <w:t xml:space="preserve">the contexts of use and the interpretation of </w:t>
      </w:r>
      <w:r w:rsidR="00E10E84">
        <w:rPr>
          <w:rFonts w:ascii="Times New Roman" w:hAnsi="Times New Roman" w:cs="Times New Roman"/>
        </w:rPr>
        <w:t>inf</w:t>
      </w:r>
      <w:r w:rsidR="004C0517">
        <w:rPr>
          <w:rFonts w:ascii="Times New Roman" w:hAnsi="Times New Roman" w:cs="Times New Roman"/>
        </w:rPr>
        <w:t>l</w:t>
      </w:r>
      <w:r w:rsidR="00E10E84">
        <w:rPr>
          <w:rFonts w:ascii="Times New Roman" w:hAnsi="Times New Roman" w:cs="Times New Roman"/>
        </w:rPr>
        <w:t xml:space="preserve"> infs after BP suffered a loss of </w:t>
      </w:r>
      <w:r w:rsidR="00AB74B0">
        <w:rPr>
          <w:rFonts w:ascii="Times New Roman" w:hAnsi="Times New Roman" w:cs="Times New Roman"/>
        </w:rPr>
        <w:t>2</w:t>
      </w:r>
      <w:r w:rsidR="00AB74B0" w:rsidRPr="00AB74B0">
        <w:rPr>
          <w:rFonts w:ascii="Times New Roman" w:hAnsi="Times New Roman" w:cs="Times New Roman"/>
          <w:vertAlign w:val="superscript"/>
        </w:rPr>
        <w:t>nd</w:t>
      </w:r>
      <w:r w:rsidR="00AB74B0">
        <w:rPr>
          <w:rFonts w:ascii="Times New Roman" w:hAnsi="Times New Roman" w:cs="Times New Roman"/>
        </w:rPr>
        <w:t xml:space="preserve"> person morphology</w:t>
      </w:r>
      <w:r w:rsidR="00E10E84">
        <w:rPr>
          <w:rFonts w:ascii="Times New Roman" w:hAnsi="Times New Roman" w:cs="Times New Roman"/>
        </w:rPr>
        <w:t xml:space="preserve">, which (as believed) led to a weakening of BP inflection (Galves 1993, 2001; or, the other way around as argued by Negrão 1999). If referential </w:t>
      </w:r>
      <w:r w:rsidR="008A4420" w:rsidRPr="008A4420">
        <w:rPr>
          <w:rFonts w:ascii="Times New Roman" w:hAnsi="Times New Roman" w:cs="Times New Roman"/>
        </w:rPr>
        <w:t>null subjects are not</w:t>
      </w:r>
      <w:r w:rsidR="00E10E84">
        <w:rPr>
          <w:rFonts w:ascii="Times New Roman" w:hAnsi="Times New Roman" w:cs="Times New Roman"/>
        </w:rPr>
        <w:t xml:space="preserve"> licensed in BP anymore, even in finite contexts, what occupies the subject position of nonfinite inflected clauses in BP? </w:t>
      </w:r>
      <w:r>
        <w:rPr>
          <w:rFonts w:ascii="Times New Roman" w:hAnsi="Times New Roman" w:cs="Times New Roman"/>
        </w:rPr>
        <w:t>RH</w:t>
      </w:r>
      <w:r w:rsidR="00E10E84">
        <w:rPr>
          <w:rFonts w:ascii="Times New Roman" w:hAnsi="Times New Roman" w:cs="Times New Roman"/>
        </w:rPr>
        <w:t xml:space="preserve">’s bet </w:t>
      </w:r>
      <w:r w:rsidR="00595122">
        <w:rPr>
          <w:rFonts w:ascii="Times New Roman" w:hAnsi="Times New Roman" w:cs="Times New Roman"/>
        </w:rPr>
        <w:t>is to say</w:t>
      </w:r>
      <w:r w:rsidR="00E10E84">
        <w:rPr>
          <w:rFonts w:ascii="Times New Roman" w:hAnsi="Times New Roman" w:cs="Times New Roman"/>
        </w:rPr>
        <w:t xml:space="preserve"> that it is “NOC pro”. Within the MTC, NOC </w:t>
      </w:r>
      <w:r w:rsidR="00E10E84" w:rsidRPr="002A0C62">
        <w:rPr>
          <w:rFonts w:ascii="Times New Roman" w:hAnsi="Times New Roman" w:cs="Times New Roman"/>
          <w:i/>
        </w:rPr>
        <w:t>pro</w:t>
      </w:r>
      <w:r w:rsidR="00E10E84">
        <w:rPr>
          <w:rFonts w:ascii="Times New Roman" w:hAnsi="Times New Roman" w:cs="Times New Roman"/>
        </w:rPr>
        <w:t xml:space="preserve"> is a pronoun with free interpretation available only because movement (which would derive control) is somehow unavailable. That is already highly problematic. It is unclear why movement would be unavailable from nonfinite clauses with weak agreement, since Rodrigues 2004, Nunes 2008 and Boeckx, Hornstein and Nunes 2010 argue that movement is available even from </w:t>
      </w:r>
      <w:r w:rsidR="00E10E84" w:rsidRPr="000127C0">
        <w:rPr>
          <w:rFonts w:ascii="Times New Roman" w:hAnsi="Times New Roman" w:cs="Times New Roman"/>
          <w:i/>
        </w:rPr>
        <w:t>finite</w:t>
      </w:r>
      <w:r w:rsidR="00E10E84">
        <w:rPr>
          <w:rFonts w:ascii="Times New Roman" w:hAnsi="Times New Roman" w:cs="Times New Roman"/>
        </w:rPr>
        <w:t xml:space="preserve"> indicative clauses in BP, which are inflected, so movement out of </w:t>
      </w:r>
      <w:r w:rsidR="00E10E84" w:rsidRPr="00B627DC">
        <w:rPr>
          <w:rFonts w:ascii="Times New Roman" w:hAnsi="Times New Roman" w:cs="Times New Roman"/>
          <w:i/>
        </w:rPr>
        <w:t>nonfinite</w:t>
      </w:r>
      <w:r w:rsidR="00E10E84">
        <w:rPr>
          <w:rFonts w:ascii="Times New Roman" w:hAnsi="Times New Roman" w:cs="Times New Roman"/>
        </w:rPr>
        <w:t xml:space="preserve"> clauses, inflected or not, would be expected in </w:t>
      </w:r>
      <w:r w:rsidR="00E10E84" w:rsidRPr="00FD5845">
        <w:rPr>
          <w:rFonts w:ascii="Times New Roman" w:hAnsi="Times New Roman" w:cs="Times New Roman"/>
          <w:i/>
        </w:rPr>
        <w:t>their</w:t>
      </w:r>
      <w:r w:rsidR="00E10E84">
        <w:rPr>
          <w:rFonts w:ascii="Times New Roman" w:hAnsi="Times New Roman" w:cs="Times New Roman"/>
        </w:rPr>
        <w:t xml:space="preserve"> theory.</w:t>
      </w:r>
      <w:r w:rsidR="00E10E84">
        <w:rPr>
          <w:rStyle w:val="Refdenotaderodap"/>
          <w:rFonts w:ascii="Times New Roman" w:eastAsia="Times New Roman" w:hAnsi="Times New Roman" w:cs="Times New Roman"/>
          <w:lang w:eastAsia="pt-BR"/>
        </w:rPr>
        <w:footnoteReference w:id="19"/>
      </w:r>
      <w:r w:rsidR="00E10E84">
        <w:rPr>
          <w:rFonts w:ascii="Times New Roman" w:hAnsi="Times New Roman" w:cs="Times New Roman"/>
        </w:rPr>
        <w:t xml:space="preserve"> Putting all this aside, data shows that i</w:t>
      </w:r>
      <w:r w:rsidR="004C0517">
        <w:rPr>
          <w:rFonts w:ascii="Times New Roman" w:hAnsi="Times New Roman" w:cs="Times New Roman"/>
        </w:rPr>
        <w:t xml:space="preserve">nflected clauses are </w:t>
      </w:r>
      <w:r w:rsidR="00173814">
        <w:rPr>
          <w:rFonts w:ascii="Times New Roman" w:hAnsi="Times New Roman" w:cs="Times New Roman"/>
        </w:rPr>
        <w:t xml:space="preserve">in fact </w:t>
      </w:r>
      <w:r w:rsidR="004C0517">
        <w:rPr>
          <w:rFonts w:ascii="Times New Roman" w:hAnsi="Times New Roman" w:cs="Times New Roman"/>
        </w:rPr>
        <w:t>controlled</w:t>
      </w:r>
      <w:r w:rsidR="00CB3D06">
        <w:rPr>
          <w:rFonts w:ascii="Times New Roman" w:hAnsi="Times New Roman" w:cs="Times New Roman"/>
        </w:rPr>
        <w:t xml:space="preserve">, as </w:t>
      </w:r>
      <w:r w:rsidR="00AB74B0">
        <w:rPr>
          <w:rFonts w:ascii="Times New Roman" w:hAnsi="Times New Roman" w:cs="Times New Roman"/>
        </w:rPr>
        <w:t>will be shown</w:t>
      </w:r>
      <w:r w:rsidR="00CB3D06">
        <w:rPr>
          <w:rFonts w:ascii="Times New Roman" w:hAnsi="Times New Roman" w:cs="Times New Roman"/>
        </w:rPr>
        <w:t xml:space="preserve"> below</w:t>
      </w:r>
      <w:r w:rsidR="00E10E84">
        <w:rPr>
          <w:rFonts w:ascii="Times New Roman" w:hAnsi="Times New Roman" w:cs="Times New Roman"/>
        </w:rPr>
        <w:t>. As for finite null subjects, there are several differences between them and controlled nonfinite subjects (cf.</w:t>
      </w:r>
      <w:r w:rsidR="00A24D4F">
        <w:rPr>
          <w:rFonts w:ascii="Times New Roman" w:hAnsi="Times New Roman" w:cs="Times New Roman"/>
        </w:rPr>
        <w:t xml:space="preserve"> Modesto 2008</w:t>
      </w:r>
      <w:r w:rsidR="00542DA2">
        <w:rPr>
          <w:rFonts w:ascii="Times New Roman" w:hAnsi="Times New Roman" w:cs="Times New Roman"/>
        </w:rPr>
        <w:t>; Holmberg, Nayudu and Sheehan 2009;</w:t>
      </w:r>
      <w:r w:rsidR="00173814">
        <w:rPr>
          <w:rFonts w:ascii="Times New Roman" w:hAnsi="Times New Roman" w:cs="Times New Roman"/>
        </w:rPr>
        <w:t xml:space="preserve"> Holmberg and Sheehan 2010</w:t>
      </w:r>
      <w:r w:rsidR="00E10E84">
        <w:rPr>
          <w:rFonts w:ascii="Times New Roman" w:hAnsi="Times New Roman" w:cs="Times New Roman"/>
        </w:rPr>
        <w:t xml:space="preserve">). </w:t>
      </w:r>
    </w:p>
    <w:p w14:paraId="0014B0BB" w14:textId="75FBC9FC" w:rsidR="00E10E84" w:rsidRDefault="00E10E84" w:rsidP="00EE274F">
      <w:pPr>
        <w:spacing w:line="480" w:lineRule="auto"/>
        <w:jc w:val="both"/>
        <w:rPr>
          <w:rFonts w:ascii="Times New Roman" w:hAnsi="Times New Roman" w:cs="Times New Roman"/>
        </w:rPr>
      </w:pPr>
      <w:r>
        <w:rPr>
          <w:rFonts w:ascii="Times New Roman" w:hAnsi="Times New Roman" w:cs="Times New Roman"/>
        </w:rPr>
        <w:tab/>
      </w:r>
      <w:r w:rsidR="00570F94">
        <w:rPr>
          <w:rFonts w:ascii="Times New Roman" w:hAnsi="Times New Roman" w:cs="Times New Roman"/>
        </w:rPr>
        <w:t>S</w:t>
      </w:r>
      <w:r w:rsidRPr="00C31C55">
        <w:rPr>
          <w:rFonts w:ascii="Times New Roman" w:hAnsi="Times New Roman" w:cs="Times New Roman"/>
        </w:rPr>
        <w:t>ubjects of finite clauses</w:t>
      </w:r>
      <w:r w:rsidR="00570F94">
        <w:rPr>
          <w:rFonts w:ascii="Times New Roman" w:hAnsi="Times New Roman" w:cs="Times New Roman"/>
        </w:rPr>
        <w:t xml:space="preserve"> in BP </w:t>
      </w:r>
      <w:r w:rsidRPr="00C31C55">
        <w:rPr>
          <w:rFonts w:ascii="Times New Roman" w:hAnsi="Times New Roman" w:cs="Times New Roman"/>
        </w:rPr>
        <w:t xml:space="preserve">are possibly null when bound </w:t>
      </w:r>
      <w:r>
        <w:rPr>
          <w:rFonts w:ascii="Times New Roman" w:hAnsi="Times New Roman" w:cs="Times New Roman"/>
        </w:rPr>
        <w:t>by a c-commanding subject in a superordinate clause (or, when bound by a conversational topic)</w:t>
      </w:r>
      <w:r w:rsidR="007D167F">
        <w:rPr>
          <w:rFonts w:ascii="Times New Roman" w:hAnsi="Times New Roman" w:cs="Times New Roman"/>
        </w:rPr>
        <w:t>, as seen in section 2</w:t>
      </w:r>
      <w:r>
        <w:rPr>
          <w:rFonts w:ascii="Times New Roman" w:hAnsi="Times New Roman" w:cs="Times New Roman"/>
        </w:rPr>
        <w:t>.</w:t>
      </w:r>
      <w:r w:rsidRPr="00C31C55">
        <w:rPr>
          <w:rFonts w:ascii="Times New Roman" w:hAnsi="Times New Roman" w:cs="Times New Roman"/>
        </w:rPr>
        <w:t xml:space="preserve"> </w:t>
      </w:r>
      <w:r w:rsidR="00771FED">
        <w:rPr>
          <w:rFonts w:ascii="Times New Roman" w:hAnsi="Times New Roman" w:cs="Times New Roman"/>
        </w:rPr>
        <w:t>RH</w:t>
      </w:r>
      <w:r w:rsidRPr="00C31C55">
        <w:rPr>
          <w:rFonts w:ascii="Times New Roman" w:hAnsi="Times New Roman" w:cs="Times New Roman"/>
        </w:rPr>
        <w:t xml:space="preserve"> </w:t>
      </w:r>
      <w:r w:rsidR="00915809">
        <w:rPr>
          <w:rFonts w:ascii="Times New Roman" w:hAnsi="Times New Roman" w:cs="Times New Roman"/>
        </w:rPr>
        <w:t>claim</w:t>
      </w:r>
      <w:r w:rsidRPr="00C31C55">
        <w:rPr>
          <w:rFonts w:ascii="Times New Roman" w:hAnsi="Times New Roman" w:cs="Times New Roman"/>
        </w:rPr>
        <w:t xml:space="preserve"> that finite null subjects in BP are controlled in the same sense as nonfinite subjects. However, as noted by Modesto 2000, </w:t>
      </w:r>
      <w:r w:rsidR="00A24D4F">
        <w:rPr>
          <w:rFonts w:ascii="Times New Roman" w:hAnsi="Times New Roman" w:cs="Times New Roman"/>
        </w:rPr>
        <w:t>2007</w:t>
      </w:r>
      <w:r w:rsidR="000C5F64">
        <w:rPr>
          <w:rFonts w:ascii="Times New Roman" w:hAnsi="Times New Roman" w:cs="Times New Roman"/>
        </w:rPr>
        <w:t>a</w:t>
      </w:r>
      <w:r w:rsidR="00A24D4F">
        <w:rPr>
          <w:rFonts w:ascii="Times New Roman" w:hAnsi="Times New Roman" w:cs="Times New Roman"/>
        </w:rPr>
        <w:t>, 2008</w:t>
      </w:r>
      <w:r w:rsidRPr="00C31C55">
        <w:rPr>
          <w:rFonts w:ascii="Times New Roman" w:hAnsi="Times New Roman" w:cs="Times New Roman"/>
        </w:rPr>
        <w:t xml:space="preserve"> </w:t>
      </w:r>
      <w:r>
        <w:rPr>
          <w:rFonts w:ascii="Times New Roman" w:hAnsi="Times New Roman" w:cs="Times New Roman"/>
        </w:rPr>
        <w:t>(</w:t>
      </w:r>
      <w:r w:rsidRPr="00C31C55">
        <w:rPr>
          <w:rFonts w:ascii="Times New Roman" w:hAnsi="Times New Roman" w:cs="Times New Roman"/>
        </w:rPr>
        <w:t>and Rodrigues 2004</w:t>
      </w:r>
      <w:r>
        <w:rPr>
          <w:rFonts w:ascii="Times New Roman" w:hAnsi="Times New Roman" w:cs="Times New Roman"/>
        </w:rPr>
        <w:t>)</w:t>
      </w:r>
      <w:r w:rsidRPr="00C31C55">
        <w:rPr>
          <w:rFonts w:ascii="Times New Roman" w:hAnsi="Times New Roman" w:cs="Times New Roman"/>
        </w:rPr>
        <w:t xml:space="preserve">, finite controlled subjects are unlike nonfinite controlled subjects in not allowing control by an object. When a verb like </w:t>
      </w:r>
      <w:r>
        <w:rPr>
          <w:rFonts w:ascii="Times New Roman" w:hAnsi="Times New Roman" w:cs="Times New Roman"/>
          <w:i/>
        </w:rPr>
        <w:t>avisar</w:t>
      </w:r>
      <w:r w:rsidRPr="00C31C55">
        <w:rPr>
          <w:rFonts w:ascii="Times New Roman" w:hAnsi="Times New Roman" w:cs="Times New Roman"/>
        </w:rPr>
        <w:t xml:space="preserve"> ‘to </w:t>
      </w:r>
      <w:r>
        <w:rPr>
          <w:rFonts w:ascii="Times New Roman" w:hAnsi="Times New Roman" w:cs="Times New Roman"/>
        </w:rPr>
        <w:t>warn’</w:t>
      </w:r>
      <w:r w:rsidRPr="00C31C55">
        <w:rPr>
          <w:rFonts w:ascii="Times New Roman" w:hAnsi="Times New Roman" w:cs="Times New Roman"/>
        </w:rPr>
        <w:t xml:space="preserve"> </w:t>
      </w:r>
      <w:r>
        <w:rPr>
          <w:rFonts w:ascii="Times New Roman" w:hAnsi="Times New Roman" w:cs="Times New Roman"/>
        </w:rPr>
        <w:t xml:space="preserve">(and other verbs of that class) </w:t>
      </w:r>
      <w:r w:rsidRPr="00C31C55">
        <w:rPr>
          <w:rFonts w:ascii="Times New Roman" w:hAnsi="Times New Roman" w:cs="Times New Roman"/>
        </w:rPr>
        <w:t xml:space="preserve">takes a </w:t>
      </w:r>
      <w:r w:rsidRPr="004442D9">
        <w:rPr>
          <w:rFonts w:ascii="Times New Roman" w:hAnsi="Times New Roman" w:cs="Times New Roman"/>
          <w:i/>
        </w:rPr>
        <w:t>nonfinite</w:t>
      </w:r>
      <w:r w:rsidRPr="00C31C55">
        <w:rPr>
          <w:rFonts w:ascii="Times New Roman" w:hAnsi="Times New Roman" w:cs="Times New Roman"/>
        </w:rPr>
        <w:t xml:space="preserve"> complement, </w:t>
      </w:r>
      <w:r w:rsidRPr="00C31C55">
        <w:rPr>
          <w:rFonts w:ascii="Times New Roman" w:hAnsi="Times New Roman" w:cs="Times New Roman"/>
          <w:i/>
        </w:rPr>
        <w:t>object</w:t>
      </w:r>
      <w:r w:rsidRPr="00C31C55">
        <w:rPr>
          <w:rFonts w:ascii="Times New Roman" w:hAnsi="Times New Roman" w:cs="Times New Roman"/>
        </w:rPr>
        <w:t xml:space="preserve"> control is obligatory (</w:t>
      </w:r>
      <w:r w:rsidR="008F7DF0">
        <w:rPr>
          <w:rFonts w:ascii="Times New Roman" w:hAnsi="Times New Roman" w:cs="Times New Roman"/>
        </w:rPr>
        <w:t>18</w:t>
      </w:r>
      <w:r w:rsidRPr="00C31C55">
        <w:rPr>
          <w:rFonts w:ascii="Times New Roman" w:hAnsi="Times New Roman" w:cs="Times New Roman"/>
        </w:rPr>
        <w:t xml:space="preserve">a); when it takes a </w:t>
      </w:r>
      <w:r w:rsidRPr="004442D9">
        <w:rPr>
          <w:rFonts w:ascii="Times New Roman" w:hAnsi="Times New Roman" w:cs="Times New Roman"/>
          <w:i/>
        </w:rPr>
        <w:t>finite</w:t>
      </w:r>
      <w:r w:rsidRPr="00C31C55">
        <w:rPr>
          <w:rFonts w:ascii="Times New Roman" w:hAnsi="Times New Roman" w:cs="Times New Roman"/>
        </w:rPr>
        <w:t xml:space="preserve"> complement (with a null subject), </w:t>
      </w:r>
      <w:r w:rsidRPr="00C31C55">
        <w:rPr>
          <w:rFonts w:ascii="Times New Roman" w:hAnsi="Times New Roman" w:cs="Times New Roman"/>
          <w:i/>
        </w:rPr>
        <w:t>subject</w:t>
      </w:r>
      <w:r w:rsidRPr="00C31C55">
        <w:rPr>
          <w:rFonts w:ascii="Times New Roman" w:hAnsi="Times New Roman" w:cs="Times New Roman"/>
        </w:rPr>
        <w:t xml:space="preserve"> control is obligatory (</w:t>
      </w:r>
      <w:r w:rsidR="008F7DF0">
        <w:rPr>
          <w:rFonts w:ascii="Times New Roman" w:hAnsi="Times New Roman" w:cs="Times New Roman"/>
        </w:rPr>
        <w:t>18</w:t>
      </w:r>
      <w:r w:rsidR="004C0517">
        <w:rPr>
          <w:rFonts w:ascii="Times New Roman" w:hAnsi="Times New Roman" w:cs="Times New Roman"/>
        </w:rPr>
        <w:t>b). That</w:t>
      </w:r>
      <w:r w:rsidRPr="00C31C55">
        <w:rPr>
          <w:rFonts w:ascii="Times New Roman" w:hAnsi="Times New Roman" w:cs="Times New Roman"/>
        </w:rPr>
        <w:t xml:space="preserve"> shows that, although the two synt</w:t>
      </w:r>
      <w:r>
        <w:rPr>
          <w:rFonts w:ascii="Times New Roman" w:hAnsi="Times New Roman" w:cs="Times New Roman"/>
        </w:rPr>
        <w:t>actic mechanisms may be called C</w:t>
      </w:r>
      <w:r w:rsidRPr="00C31C55">
        <w:rPr>
          <w:rFonts w:ascii="Times New Roman" w:hAnsi="Times New Roman" w:cs="Times New Roman"/>
        </w:rPr>
        <w:t xml:space="preserve">ontrol, they are not the same mechanism. A grammatical version of </w:t>
      </w:r>
      <w:r>
        <w:rPr>
          <w:rFonts w:ascii="Times New Roman" w:hAnsi="Times New Roman" w:cs="Times New Roman"/>
        </w:rPr>
        <w:t>(</w:t>
      </w:r>
      <w:r w:rsidR="008F7DF0">
        <w:rPr>
          <w:rFonts w:ascii="Times New Roman" w:hAnsi="Times New Roman" w:cs="Times New Roman"/>
        </w:rPr>
        <w:t>18</w:t>
      </w:r>
      <w:r w:rsidRPr="00C31C55">
        <w:rPr>
          <w:rFonts w:ascii="Times New Roman" w:hAnsi="Times New Roman" w:cs="Times New Roman"/>
        </w:rPr>
        <w:t>b)</w:t>
      </w:r>
      <w:r>
        <w:rPr>
          <w:rFonts w:ascii="Times New Roman" w:hAnsi="Times New Roman" w:cs="Times New Roman"/>
        </w:rPr>
        <w:t xml:space="preserve"> with the intended “object control” reading</w:t>
      </w:r>
      <w:r w:rsidRPr="00C31C55">
        <w:rPr>
          <w:rFonts w:ascii="Times New Roman" w:hAnsi="Times New Roman" w:cs="Times New Roman"/>
        </w:rPr>
        <w:t xml:space="preserve"> would require an overt pronoun, as in (</w:t>
      </w:r>
      <w:r w:rsidR="008F7DF0">
        <w:rPr>
          <w:rFonts w:ascii="Times New Roman" w:hAnsi="Times New Roman" w:cs="Times New Roman"/>
        </w:rPr>
        <w:t>18</w:t>
      </w:r>
      <w:r>
        <w:rPr>
          <w:rFonts w:ascii="Times New Roman" w:hAnsi="Times New Roman" w:cs="Times New Roman"/>
        </w:rPr>
        <w:t>c</w:t>
      </w:r>
      <w:r w:rsidRPr="00C31C55">
        <w:rPr>
          <w:rFonts w:ascii="Times New Roman" w:hAnsi="Times New Roman" w:cs="Times New Roman"/>
        </w:rPr>
        <w:t>).</w:t>
      </w:r>
      <w:r w:rsidRPr="00C31C55">
        <w:rPr>
          <w:rStyle w:val="Refdenotaderodap"/>
          <w:rFonts w:ascii="Times New Roman" w:hAnsi="Times New Roman" w:cs="Times New Roman"/>
        </w:rPr>
        <w:footnoteReference w:id="20"/>
      </w:r>
      <w:r w:rsidR="00152F47">
        <w:rPr>
          <w:rFonts w:ascii="Times New Roman" w:hAnsi="Times New Roman" w:cs="Times New Roman"/>
        </w:rPr>
        <w:t xml:space="preserve"> Incidentally, Holmberg and Sheehan (2010) also argue that the </w:t>
      </w:r>
      <w:r w:rsidR="00152F47" w:rsidRPr="00152F47">
        <w:rPr>
          <w:rFonts w:ascii="Times New Roman" w:hAnsi="Times New Roman" w:cs="Times New Roman"/>
        </w:rPr>
        <w:t xml:space="preserve">relation between the controller and the null subject </w:t>
      </w:r>
      <w:r w:rsidR="00152F47">
        <w:rPr>
          <w:rFonts w:ascii="Times New Roman" w:hAnsi="Times New Roman" w:cs="Times New Roman"/>
        </w:rPr>
        <w:t>(</w:t>
      </w:r>
      <w:r w:rsidR="00152F47" w:rsidRPr="00152F47">
        <w:rPr>
          <w:rFonts w:ascii="Times New Roman" w:hAnsi="Times New Roman" w:cs="Times New Roman"/>
        </w:rPr>
        <w:t xml:space="preserve">in several partial </w:t>
      </w:r>
      <w:r w:rsidR="00152F47">
        <w:rPr>
          <w:rFonts w:ascii="Times New Roman" w:hAnsi="Times New Roman" w:cs="Times New Roman"/>
        </w:rPr>
        <w:t xml:space="preserve">null subject languages) differs </w:t>
      </w:r>
      <w:r w:rsidR="00152F47" w:rsidRPr="00152F47">
        <w:rPr>
          <w:rFonts w:ascii="Times New Roman" w:hAnsi="Times New Roman" w:cs="Times New Roman"/>
        </w:rPr>
        <w:t>from OC in several crucial respects</w:t>
      </w:r>
      <w:r w:rsidR="00152F47">
        <w:rPr>
          <w:rFonts w:ascii="Times New Roman" w:hAnsi="Times New Roman" w:cs="Times New Roman"/>
        </w:rPr>
        <w:t xml:space="preserve">. </w:t>
      </w:r>
    </w:p>
    <w:p w14:paraId="34CC993A" w14:textId="42F99666" w:rsidR="00E10E84" w:rsidRPr="007D20D4" w:rsidRDefault="00E10E84" w:rsidP="00EE274F">
      <w:pPr>
        <w:keepNext/>
        <w:spacing w:line="480" w:lineRule="auto"/>
        <w:ind w:firstLine="397"/>
        <w:jc w:val="both"/>
        <w:rPr>
          <w:rFonts w:ascii="Times New Roman" w:hAnsi="Times New Roman" w:cs="Times New Roman"/>
          <w:lang w:val="pt-BR"/>
        </w:rPr>
      </w:pPr>
      <w:r w:rsidRPr="007D20D4">
        <w:rPr>
          <w:rFonts w:ascii="Times New Roman" w:hAnsi="Times New Roman" w:cs="Times New Roman"/>
          <w:lang w:val="pt-BR"/>
        </w:rPr>
        <w:t>(</w:t>
      </w:r>
      <w:r w:rsidR="008F7DF0">
        <w:rPr>
          <w:rFonts w:ascii="Times New Roman" w:hAnsi="Times New Roman" w:cs="Times New Roman"/>
          <w:lang w:val="pt-BR"/>
        </w:rPr>
        <w:t>18</w:t>
      </w:r>
      <w:r w:rsidRPr="007D20D4">
        <w:rPr>
          <w:rFonts w:ascii="Times New Roman" w:hAnsi="Times New Roman" w:cs="Times New Roman"/>
          <w:lang w:val="pt-BR"/>
        </w:rPr>
        <w:t>)</w:t>
      </w:r>
      <w:r w:rsidRPr="007D20D4">
        <w:rPr>
          <w:rFonts w:ascii="Times New Roman" w:hAnsi="Times New Roman" w:cs="Times New Roman"/>
          <w:lang w:val="pt-BR"/>
        </w:rPr>
        <w:tab/>
        <w:t>a</w:t>
      </w:r>
      <w:r>
        <w:rPr>
          <w:rFonts w:ascii="Times New Roman" w:hAnsi="Times New Roman" w:cs="Times New Roman"/>
          <w:lang w:val="pt-BR"/>
        </w:rPr>
        <w:t>.</w:t>
      </w:r>
      <w:r>
        <w:rPr>
          <w:rFonts w:ascii="Times New Roman" w:hAnsi="Times New Roman" w:cs="Times New Roman"/>
          <w:lang w:val="pt-BR"/>
        </w:rPr>
        <w:tab/>
        <w:t>Ele</w:t>
      </w:r>
      <w:r w:rsidRPr="000C1767">
        <w:rPr>
          <w:rFonts w:ascii="Times New Roman" w:hAnsi="Times New Roman" w:cs="Times New Roman"/>
          <w:vertAlign w:val="subscript"/>
          <w:lang w:val="pt-BR"/>
        </w:rPr>
        <w:t>1</w:t>
      </w:r>
      <w:r w:rsidRPr="000C1767">
        <w:rPr>
          <w:rFonts w:ascii="Times New Roman" w:hAnsi="Times New Roman" w:cs="Times New Roman"/>
          <w:lang w:val="pt-BR"/>
        </w:rPr>
        <w:t xml:space="preserve"> </w:t>
      </w:r>
      <w:r>
        <w:rPr>
          <w:rFonts w:ascii="Times New Roman" w:hAnsi="Times New Roman" w:cs="Times New Roman"/>
          <w:lang w:val="pt-BR"/>
        </w:rPr>
        <w:t>avisou a    Maria</w:t>
      </w:r>
      <w:r w:rsidRPr="00D62607">
        <w:rPr>
          <w:rFonts w:ascii="Times New Roman" w:hAnsi="Times New Roman" w:cs="Times New Roman"/>
          <w:vertAlign w:val="subscript"/>
          <w:lang w:val="pt-BR"/>
        </w:rPr>
        <w:t>2</w:t>
      </w:r>
      <w:r w:rsidRPr="007D20D4">
        <w:rPr>
          <w:rFonts w:ascii="Times New Roman" w:hAnsi="Times New Roman" w:cs="Times New Roman"/>
          <w:lang w:val="pt-BR"/>
        </w:rPr>
        <w:t xml:space="preserve"> </w:t>
      </w:r>
      <w:r>
        <w:rPr>
          <w:rFonts w:ascii="Times New Roman" w:hAnsi="Times New Roman" w:cs="Times New Roman"/>
          <w:lang w:val="pt-BR"/>
        </w:rPr>
        <w:t>pr</w:t>
      </w:r>
      <w:r w:rsidRPr="007D20D4">
        <w:rPr>
          <w:rFonts w:ascii="Times New Roman" w:hAnsi="Times New Roman" w:cs="Times New Roman"/>
          <w:lang w:val="pt-BR"/>
        </w:rPr>
        <w:t>a</w:t>
      </w:r>
      <w:r>
        <w:rPr>
          <w:rFonts w:ascii="Times New Roman" w:hAnsi="Times New Roman" w:cs="Times New Roman"/>
          <w:lang w:val="pt-BR"/>
        </w:rPr>
        <w:t xml:space="preserve"> </w:t>
      </w:r>
      <w:r w:rsidRPr="007D20D4">
        <w:rPr>
          <w:rFonts w:ascii="Times New Roman" w:hAnsi="Times New Roman" w:cs="Times New Roman"/>
          <w:lang w:val="pt-BR"/>
        </w:rPr>
        <w:t xml:space="preserve"> </w:t>
      </w:r>
      <w:r w:rsidRPr="00D62607">
        <w:rPr>
          <w:rFonts w:ascii="Times New Roman" w:hAnsi="Times New Roman" w:cs="Times New Roman"/>
          <w:i/>
          <w:lang w:val="pt-BR"/>
        </w:rPr>
        <w:t>ec</w:t>
      </w:r>
      <w:r w:rsidRPr="00D62607">
        <w:rPr>
          <w:rFonts w:ascii="Times New Roman" w:hAnsi="Times New Roman" w:cs="Times New Roman"/>
          <w:vertAlign w:val="subscript"/>
          <w:lang w:val="pt-BR"/>
        </w:rPr>
        <w:t>*1/2</w:t>
      </w:r>
      <w:r w:rsidRPr="000C1767">
        <w:rPr>
          <w:rFonts w:ascii="Times New Roman" w:hAnsi="Times New Roman" w:cs="Times New Roman"/>
          <w:lang w:val="pt-BR"/>
        </w:rPr>
        <w:t xml:space="preserve"> </w:t>
      </w:r>
      <w:r>
        <w:rPr>
          <w:rFonts w:ascii="Times New Roman" w:hAnsi="Times New Roman" w:cs="Times New Roman"/>
          <w:lang w:val="pt-BR"/>
        </w:rPr>
        <w:t>fechar      a    janela</w:t>
      </w:r>
      <w:r w:rsidRPr="007D20D4">
        <w:rPr>
          <w:rFonts w:ascii="Times New Roman" w:hAnsi="Times New Roman" w:cs="Times New Roman"/>
          <w:lang w:val="pt-BR"/>
        </w:rPr>
        <w:t xml:space="preserve">. </w:t>
      </w:r>
    </w:p>
    <w:p w14:paraId="281F0EC1" w14:textId="2A705318" w:rsidR="00E10E84" w:rsidRDefault="00E10E84" w:rsidP="00E10E84">
      <w:pPr>
        <w:keepNext/>
        <w:spacing w:line="480" w:lineRule="auto"/>
        <w:jc w:val="both"/>
        <w:rPr>
          <w:rFonts w:ascii="Times New Roman" w:hAnsi="Times New Roman" w:cs="Times New Roman"/>
        </w:rPr>
      </w:pPr>
      <w:r w:rsidRPr="007D20D4">
        <w:rPr>
          <w:rFonts w:ascii="Times New Roman" w:hAnsi="Times New Roman" w:cs="Times New Roman"/>
          <w:lang w:val="pt-BR"/>
        </w:rPr>
        <w:tab/>
      </w:r>
      <w:r w:rsidRPr="007D20D4">
        <w:rPr>
          <w:rFonts w:ascii="Times New Roman" w:hAnsi="Times New Roman" w:cs="Times New Roman"/>
          <w:lang w:val="pt-BR"/>
        </w:rPr>
        <w:tab/>
      </w:r>
      <w:r>
        <w:rPr>
          <w:rFonts w:ascii="Times New Roman" w:hAnsi="Times New Roman" w:cs="Times New Roman"/>
          <w:lang w:val="pt-BR"/>
        </w:rPr>
        <w:tab/>
      </w:r>
      <w:r w:rsidR="00EE274F">
        <w:rPr>
          <w:rFonts w:ascii="Times New Roman" w:hAnsi="Times New Roman" w:cs="Times New Roman"/>
          <w:lang w:val="pt-BR"/>
        </w:rPr>
        <w:tab/>
      </w:r>
      <w:r>
        <w:rPr>
          <w:rFonts w:ascii="Times New Roman" w:hAnsi="Times New Roman" w:cs="Times New Roman"/>
        </w:rPr>
        <w:t>he   warned the Maria  to             close-</w:t>
      </w:r>
      <w:r w:rsidRPr="008D2B8A">
        <w:rPr>
          <w:rFonts w:ascii="Times New Roman" w:hAnsi="Times New Roman" w:cs="Times New Roman"/>
          <w:smallCaps/>
        </w:rPr>
        <w:t>inf</w:t>
      </w:r>
      <w:r>
        <w:rPr>
          <w:rFonts w:ascii="Times New Roman" w:hAnsi="Times New Roman" w:cs="Times New Roman"/>
        </w:rPr>
        <w:t xml:space="preserve"> the window</w:t>
      </w:r>
    </w:p>
    <w:p w14:paraId="4A85CA92" w14:textId="32308135" w:rsidR="00E10E84" w:rsidRDefault="00E10E84" w:rsidP="00E10E84">
      <w:pPr>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E274F">
        <w:rPr>
          <w:rFonts w:ascii="Times New Roman" w:hAnsi="Times New Roman" w:cs="Times New Roman"/>
        </w:rPr>
        <w:tab/>
      </w:r>
      <w:r>
        <w:rPr>
          <w:rFonts w:ascii="Times New Roman" w:hAnsi="Times New Roman" w:cs="Times New Roman"/>
        </w:rPr>
        <w:t>‘He told Maria to close the window.’</w:t>
      </w:r>
    </w:p>
    <w:p w14:paraId="09B90F52" w14:textId="22114652" w:rsidR="00E10E84" w:rsidRPr="00D5535E" w:rsidRDefault="00E10E84" w:rsidP="00E10E84">
      <w:pPr>
        <w:spacing w:line="480" w:lineRule="auto"/>
        <w:rPr>
          <w:rFonts w:ascii="Times New Roman" w:hAnsi="Times New Roman" w:cs="Times New Roman"/>
          <w:lang w:val="pt-BR"/>
        </w:rPr>
      </w:pPr>
      <w:r>
        <w:rPr>
          <w:rFonts w:ascii="Times New Roman" w:hAnsi="Times New Roman" w:cs="Times New Roman"/>
        </w:rPr>
        <w:tab/>
      </w:r>
      <w:r>
        <w:rPr>
          <w:rFonts w:ascii="Times New Roman" w:hAnsi="Times New Roman" w:cs="Times New Roman"/>
        </w:rPr>
        <w:tab/>
      </w:r>
      <w:r w:rsidR="00EE274F">
        <w:rPr>
          <w:rFonts w:ascii="Times New Roman" w:hAnsi="Times New Roman" w:cs="Times New Roman"/>
        </w:rPr>
        <w:tab/>
      </w:r>
      <w:r w:rsidRPr="000C1767">
        <w:rPr>
          <w:rFonts w:ascii="Times New Roman" w:hAnsi="Times New Roman" w:cs="Times New Roman"/>
          <w:lang w:val="pt-BR"/>
        </w:rPr>
        <w:t>b.</w:t>
      </w:r>
      <w:r w:rsidR="00595122">
        <w:rPr>
          <w:rFonts w:ascii="Times New Roman" w:hAnsi="Times New Roman" w:cs="Times New Roman"/>
          <w:lang w:val="pt-BR"/>
        </w:rPr>
        <w:tab/>
      </w:r>
      <w:r>
        <w:rPr>
          <w:rFonts w:ascii="Times New Roman" w:hAnsi="Times New Roman" w:cs="Times New Roman"/>
          <w:lang w:val="pt-BR"/>
        </w:rPr>
        <w:t>Ele</w:t>
      </w:r>
      <w:r w:rsidRPr="000C1767">
        <w:rPr>
          <w:rFonts w:ascii="Times New Roman" w:hAnsi="Times New Roman" w:cs="Times New Roman"/>
          <w:vertAlign w:val="subscript"/>
          <w:lang w:val="pt-BR"/>
        </w:rPr>
        <w:t>1</w:t>
      </w:r>
      <w:r w:rsidRPr="000C1767">
        <w:rPr>
          <w:rFonts w:ascii="Times New Roman" w:hAnsi="Times New Roman" w:cs="Times New Roman"/>
          <w:lang w:val="pt-BR"/>
        </w:rPr>
        <w:t xml:space="preserve"> </w:t>
      </w:r>
      <w:r w:rsidRPr="000D16F5">
        <w:rPr>
          <w:rFonts w:ascii="Times New Roman" w:hAnsi="Times New Roman" w:cs="Times New Roman"/>
          <w:lang w:val="pt-BR"/>
        </w:rPr>
        <w:t xml:space="preserve">avisou </w:t>
      </w:r>
      <w:r>
        <w:rPr>
          <w:rFonts w:ascii="Times New Roman" w:hAnsi="Times New Roman" w:cs="Times New Roman"/>
          <w:lang w:val="pt-BR"/>
        </w:rPr>
        <w:t xml:space="preserve"> a   Maria</w:t>
      </w:r>
      <w:r w:rsidRPr="00D62607">
        <w:rPr>
          <w:rFonts w:ascii="Times New Roman" w:hAnsi="Times New Roman" w:cs="Times New Roman"/>
          <w:vertAlign w:val="subscript"/>
          <w:lang w:val="pt-BR"/>
        </w:rPr>
        <w:t>2</w:t>
      </w:r>
      <w:r w:rsidRPr="000C1767">
        <w:rPr>
          <w:rFonts w:ascii="Times New Roman" w:hAnsi="Times New Roman" w:cs="Times New Roman"/>
          <w:lang w:val="pt-BR"/>
        </w:rPr>
        <w:t xml:space="preserve"> que </w:t>
      </w:r>
      <w:r w:rsidRPr="00D62607">
        <w:rPr>
          <w:rFonts w:ascii="Times New Roman" w:hAnsi="Times New Roman" w:cs="Times New Roman"/>
          <w:i/>
          <w:lang w:val="pt-BR"/>
        </w:rPr>
        <w:t>ec</w:t>
      </w:r>
      <w:r w:rsidRPr="00D62607">
        <w:rPr>
          <w:rFonts w:ascii="Times New Roman" w:hAnsi="Times New Roman" w:cs="Times New Roman"/>
          <w:vertAlign w:val="subscript"/>
          <w:lang w:val="pt-BR"/>
        </w:rPr>
        <w:t>1/</w:t>
      </w:r>
      <w:r>
        <w:rPr>
          <w:rFonts w:ascii="Times New Roman" w:hAnsi="Times New Roman" w:cs="Times New Roman"/>
          <w:vertAlign w:val="subscript"/>
          <w:lang w:val="pt-BR"/>
        </w:rPr>
        <w:t>*</w:t>
      </w:r>
      <w:r w:rsidRPr="00D62607">
        <w:rPr>
          <w:rFonts w:ascii="Times New Roman" w:hAnsi="Times New Roman" w:cs="Times New Roman"/>
          <w:vertAlign w:val="subscript"/>
          <w:lang w:val="pt-BR"/>
        </w:rPr>
        <w:t>2</w:t>
      </w:r>
      <w:r w:rsidRPr="000C1767">
        <w:rPr>
          <w:rFonts w:ascii="Times New Roman" w:hAnsi="Times New Roman" w:cs="Times New Roman"/>
          <w:lang w:val="pt-BR"/>
        </w:rPr>
        <w:t xml:space="preserve"> </w:t>
      </w:r>
      <w:r>
        <w:rPr>
          <w:rFonts w:ascii="Times New Roman" w:hAnsi="Times New Roman" w:cs="Times New Roman"/>
          <w:lang w:val="pt-BR"/>
        </w:rPr>
        <w:t xml:space="preserve">vai             viajar.  </w:t>
      </w:r>
    </w:p>
    <w:p w14:paraId="1B8D6CD2" w14:textId="46D47D58" w:rsidR="00E10E84" w:rsidRPr="00E04CF5" w:rsidRDefault="00E10E84" w:rsidP="00E10E84">
      <w:pPr>
        <w:keepNext/>
        <w:spacing w:line="480" w:lineRule="auto"/>
        <w:jc w:val="both"/>
        <w:rPr>
          <w:rFonts w:ascii="Times New Roman" w:hAnsi="Times New Roman" w:cs="Times New Roman"/>
        </w:rPr>
      </w:pPr>
      <w:r w:rsidRPr="000C1767">
        <w:rPr>
          <w:rFonts w:ascii="Times New Roman" w:hAnsi="Times New Roman" w:cs="Times New Roman"/>
          <w:lang w:val="pt-BR"/>
        </w:rPr>
        <w:tab/>
      </w:r>
      <w:r w:rsidRPr="000C1767">
        <w:rPr>
          <w:rFonts w:ascii="Times New Roman" w:hAnsi="Times New Roman" w:cs="Times New Roman"/>
          <w:lang w:val="pt-BR"/>
        </w:rPr>
        <w:tab/>
      </w:r>
      <w:r>
        <w:rPr>
          <w:rFonts w:ascii="Times New Roman" w:hAnsi="Times New Roman" w:cs="Times New Roman"/>
          <w:lang w:val="pt-BR"/>
        </w:rPr>
        <w:tab/>
      </w:r>
      <w:r w:rsidR="00EE274F">
        <w:rPr>
          <w:rFonts w:ascii="Times New Roman" w:hAnsi="Times New Roman" w:cs="Times New Roman"/>
          <w:lang w:val="pt-BR"/>
        </w:rPr>
        <w:tab/>
      </w:r>
      <w:r>
        <w:rPr>
          <w:rFonts w:ascii="Times New Roman" w:hAnsi="Times New Roman" w:cs="Times New Roman"/>
        </w:rPr>
        <w:t>He    warned the Maria  that         go-</w:t>
      </w:r>
      <w:r w:rsidR="00252826">
        <w:rPr>
          <w:rFonts w:ascii="Times New Roman" w:hAnsi="Times New Roman" w:cs="Times New Roman"/>
          <w:smallCaps/>
        </w:rPr>
        <w:t>prs-</w:t>
      </w:r>
      <w:r>
        <w:rPr>
          <w:rFonts w:ascii="Times New Roman" w:hAnsi="Times New Roman" w:cs="Times New Roman"/>
          <w:smallCaps/>
        </w:rPr>
        <w:t>3sg</w:t>
      </w:r>
      <w:r w:rsidR="00252826">
        <w:rPr>
          <w:rFonts w:ascii="Times New Roman" w:hAnsi="Times New Roman" w:cs="Times New Roman"/>
        </w:rPr>
        <w:t xml:space="preserve"> travel-</w:t>
      </w:r>
      <w:r w:rsidRPr="004636EB">
        <w:rPr>
          <w:rFonts w:ascii="Times New Roman" w:hAnsi="Times New Roman" w:cs="Times New Roman"/>
          <w:smallCaps/>
        </w:rPr>
        <w:t>inf</w:t>
      </w:r>
    </w:p>
    <w:p w14:paraId="1B947854" w14:textId="5E13217E" w:rsidR="00E10E84" w:rsidRDefault="00E10E84" w:rsidP="00E10E84">
      <w:pPr>
        <w:spacing w:line="480" w:lineRule="auto"/>
        <w:rPr>
          <w:rFonts w:ascii="Times New Roman" w:hAnsi="Times New Roman" w:cs="Times New Roman"/>
        </w:rPr>
      </w:pPr>
      <w:r w:rsidRPr="00E04CF5">
        <w:rPr>
          <w:rFonts w:ascii="Times New Roman" w:hAnsi="Times New Roman" w:cs="Times New Roman"/>
        </w:rPr>
        <w:tab/>
      </w:r>
      <w:r w:rsidRPr="00E04CF5">
        <w:rPr>
          <w:rFonts w:ascii="Times New Roman" w:hAnsi="Times New Roman" w:cs="Times New Roman"/>
        </w:rPr>
        <w:tab/>
      </w:r>
      <w:r w:rsidRPr="00E04CF5">
        <w:rPr>
          <w:rFonts w:ascii="Times New Roman" w:hAnsi="Times New Roman" w:cs="Times New Roman"/>
        </w:rPr>
        <w:tab/>
      </w:r>
      <w:r w:rsidR="00EE274F">
        <w:rPr>
          <w:rFonts w:ascii="Times New Roman" w:hAnsi="Times New Roman" w:cs="Times New Roman"/>
        </w:rPr>
        <w:tab/>
      </w:r>
      <w:r>
        <w:rPr>
          <w:rFonts w:ascii="Times New Roman" w:hAnsi="Times New Roman" w:cs="Times New Roman"/>
        </w:rPr>
        <w:t>‘He told Maria that he will travel.’</w:t>
      </w:r>
    </w:p>
    <w:p w14:paraId="29D8DF4C" w14:textId="1EF8CA99" w:rsidR="00E10E84" w:rsidRPr="00357055" w:rsidRDefault="00E10E84" w:rsidP="00771FED">
      <w:pPr>
        <w:keepNext/>
        <w:spacing w:line="480" w:lineRule="auto"/>
        <w:jc w:val="both"/>
        <w:rPr>
          <w:rFonts w:ascii="Times New Roman" w:hAnsi="Times New Roman" w:cs="Times New Roman"/>
          <w:lang w:val="pt-BR"/>
        </w:rPr>
      </w:pPr>
      <w:r>
        <w:rPr>
          <w:rFonts w:ascii="Times New Roman" w:hAnsi="Times New Roman" w:cs="Times New Roman"/>
        </w:rPr>
        <w:tab/>
      </w:r>
      <w:r>
        <w:rPr>
          <w:rFonts w:ascii="Times New Roman" w:hAnsi="Times New Roman" w:cs="Times New Roman"/>
        </w:rPr>
        <w:tab/>
      </w:r>
      <w:r w:rsidR="00EE274F">
        <w:rPr>
          <w:rFonts w:ascii="Times New Roman" w:hAnsi="Times New Roman" w:cs="Times New Roman"/>
        </w:rPr>
        <w:tab/>
      </w:r>
      <w:r>
        <w:rPr>
          <w:rFonts w:ascii="Times New Roman" w:hAnsi="Times New Roman" w:cs="Times New Roman"/>
          <w:lang w:val="pt-BR"/>
        </w:rPr>
        <w:t>c</w:t>
      </w:r>
      <w:r w:rsidRPr="00D57A41">
        <w:rPr>
          <w:rFonts w:ascii="Times New Roman" w:hAnsi="Times New Roman" w:cs="Times New Roman"/>
          <w:lang w:val="pt-BR"/>
        </w:rPr>
        <w:t xml:space="preserve">. </w:t>
      </w:r>
      <w:r w:rsidRPr="00D57A41">
        <w:rPr>
          <w:rFonts w:ascii="Times New Roman" w:hAnsi="Times New Roman" w:cs="Times New Roman"/>
          <w:lang w:val="pt-BR"/>
        </w:rPr>
        <w:tab/>
      </w:r>
      <w:r>
        <w:rPr>
          <w:rFonts w:ascii="Times New Roman" w:hAnsi="Times New Roman" w:cs="Times New Roman"/>
          <w:lang w:val="pt-BR"/>
        </w:rPr>
        <w:t>Ele</w:t>
      </w:r>
      <w:r w:rsidRPr="008D2B8A">
        <w:rPr>
          <w:rFonts w:ascii="Times New Roman" w:hAnsi="Times New Roman" w:cs="Times New Roman"/>
          <w:vertAlign w:val="subscript"/>
          <w:lang w:val="pt-BR"/>
        </w:rPr>
        <w:t>1</w:t>
      </w:r>
      <w:r w:rsidRPr="008D2B8A">
        <w:rPr>
          <w:rFonts w:ascii="Times New Roman" w:hAnsi="Times New Roman" w:cs="Times New Roman"/>
          <w:lang w:val="pt-BR"/>
        </w:rPr>
        <w:t xml:space="preserve"> </w:t>
      </w:r>
      <w:r w:rsidRPr="000D16F5">
        <w:rPr>
          <w:rFonts w:ascii="Times New Roman" w:hAnsi="Times New Roman" w:cs="Times New Roman"/>
          <w:lang w:val="pt-BR"/>
        </w:rPr>
        <w:t xml:space="preserve">avisou </w:t>
      </w:r>
      <w:r>
        <w:rPr>
          <w:rFonts w:ascii="Times New Roman" w:hAnsi="Times New Roman" w:cs="Times New Roman"/>
          <w:lang w:val="pt-BR"/>
        </w:rPr>
        <w:t>a    Maria</w:t>
      </w:r>
      <w:r w:rsidRPr="008D2B8A">
        <w:rPr>
          <w:rFonts w:ascii="Times New Roman" w:hAnsi="Times New Roman" w:cs="Times New Roman"/>
          <w:vertAlign w:val="subscript"/>
          <w:lang w:val="pt-BR"/>
        </w:rPr>
        <w:t>2</w:t>
      </w:r>
      <w:r>
        <w:rPr>
          <w:rFonts w:ascii="Times New Roman" w:hAnsi="Times New Roman" w:cs="Times New Roman"/>
          <w:lang w:val="pt-BR"/>
        </w:rPr>
        <w:t xml:space="preserve"> que ela</w:t>
      </w:r>
      <w:r w:rsidRPr="008D2B8A">
        <w:rPr>
          <w:rFonts w:ascii="Times New Roman" w:hAnsi="Times New Roman" w:cs="Times New Roman"/>
          <w:vertAlign w:val="subscript"/>
          <w:lang w:val="pt-BR"/>
        </w:rPr>
        <w:t>2</w:t>
      </w:r>
      <w:r w:rsidRPr="008D2B8A">
        <w:rPr>
          <w:rFonts w:ascii="Times New Roman" w:hAnsi="Times New Roman" w:cs="Times New Roman"/>
          <w:lang w:val="pt-BR"/>
        </w:rPr>
        <w:t xml:space="preserve"> </w:t>
      </w:r>
      <w:r>
        <w:rPr>
          <w:rFonts w:ascii="Times New Roman" w:hAnsi="Times New Roman" w:cs="Times New Roman"/>
          <w:lang w:val="pt-BR"/>
        </w:rPr>
        <w:t>vai              viajar.</w:t>
      </w:r>
    </w:p>
    <w:p w14:paraId="7FFB2399" w14:textId="37088524" w:rsidR="00E10E84" w:rsidRPr="00E04CF5" w:rsidRDefault="00E10E84" w:rsidP="00E10E84">
      <w:pPr>
        <w:keepNext/>
        <w:spacing w:line="480" w:lineRule="auto"/>
        <w:jc w:val="both"/>
        <w:rPr>
          <w:rFonts w:ascii="Times New Roman" w:hAnsi="Times New Roman" w:cs="Times New Roman"/>
        </w:rPr>
      </w:pP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sidR="00EE274F">
        <w:rPr>
          <w:rFonts w:ascii="Times New Roman" w:hAnsi="Times New Roman" w:cs="Times New Roman"/>
          <w:lang w:val="pt-BR"/>
        </w:rPr>
        <w:tab/>
      </w:r>
      <w:r>
        <w:rPr>
          <w:rFonts w:ascii="Times New Roman" w:hAnsi="Times New Roman" w:cs="Times New Roman"/>
        </w:rPr>
        <w:t>he   warned the Maria  that she go-</w:t>
      </w:r>
      <w:r w:rsidR="00252826">
        <w:rPr>
          <w:rFonts w:ascii="Times New Roman" w:hAnsi="Times New Roman" w:cs="Times New Roman"/>
          <w:smallCaps/>
        </w:rPr>
        <w:t>prs-</w:t>
      </w:r>
      <w:r>
        <w:rPr>
          <w:rFonts w:ascii="Times New Roman" w:hAnsi="Times New Roman" w:cs="Times New Roman"/>
          <w:smallCaps/>
        </w:rPr>
        <w:t>3sg</w:t>
      </w:r>
      <w:r w:rsidR="00252826">
        <w:rPr>
          <w:rFonts w:ascii="Times New Roman" w:hAnsi="Times New Roman" w:cs="Times New Roman"/>
        </w:rPr>
        <w:t xml:space="preserve"> travel-</w:t>
      </w:r>
      <w:r w:rsidRPr="004636EB">
        <w:rPr>
          <w:rFonts w:ascii="Times New Roman" w:hAnsi="Times New Roman" w:cs="Times New Roman"/>
          <w:smallCaps/>
        </w:rPr>
        <w:t>inf</w:t>
      </w:r>
    </w:p>
    <w:p w14:paraId="4D96CE56" w14:textId="4C941A6F" w:rsidR="00E10E84" w:rsidRDefault="00E10E84" w:rsidP="00EE274F">
      <w:pPr>
        <w:spacing w:line="480" w:lineRule="auto"/>
        <w:rPr>
          <w:rFonts w:ascii="Times New Roman" w:hAnsi="Times New Roman" w:cs="Times New Roman"/>
        </w:rPr>
      </w:pPr>
      <w:r w:rsidRPr="00E04CF5">
        <w:rPr>
          <w:rFonts w:ascii="Times New Roman" w:hAnsi="Times New Roman" w:cs="Times New Roman"/>
        </w:rPr>
        <w:tab/>
      </w:r>
      <w:r w:rsidRPr="00E04CF5">
        <w:rPr>
          <w:rFonts w:ascii="Times New Roman" w:hAnsi="Times New Roman" w:cs="Times New Roman"/>
        </w:rPr>
        <w:tab/>
      </w:r>
      <w:r w:rsidRPr="00E04CF5">
        <w:rPr>
          <w:rFonts w:ascii="Times New Roman" w:hAnsi="Times New Roman" w:cs="Times New Roman"/>
        </w:rPr>
        <w:tab/>
      </w:r>
      <w:r w:rsidR="00EE274F">
        <w:rPr>
          <w:rFonts w:ascii="Times New Roman" w:hAnsi="Times New Roman" w:cs="Times New Roman"/>
        </w:rPr>
        <w:tab/>
      </w:r>
      <w:r>
        <w:rPr>
          <w:rFonts w:ascii="Times New Roman" w:hAnsi="Times New Roman" w:cs="Times New Roman"/>
        </w:rPr>
        <w:t>‘He to</w:t>
      </w:r>
      <w:r w:rsidR="00EE274F">
        <w:rPr>
          <w:rFonts w:ascii="Times New Roman" w:hAnsi="Times New Roman" w:cs="Times New Roman"/>
        </w:rPr>
        <w:t>ld Maria that she will travel.’</w:t>
      </w:r>
    </w:p>
    <w:p w14:paraId="2E24C0BD" w14:textId="06B59CB6" w:rsidR="00E10E84" w:rsidRDefault="00E10E84" w:rsidP="00E10E84">
      <w:pPr>
        <w:spacing w:line="480" w:lineRule="auto"/>
        <w:jc w:val="both"/>
        <w:rPr>
          <w:rFonts w:ascii="Times New Roman" w:hAnsi="Times New Roman" w:cs="Times New Roman"/>
        </w:rPr>
      </w:pPr>
      <w:r>
        <w:rPr>
          <w:rFonts w:ascii="Times New Roman" w:hAnsi="Times New Roman" w:cs="Times New Roman"/>
        </w:rPr>
        <w:t>Also unlike in Control contexts, as noted by Modesto (2000), null finite subjects may find their antecedent not in the immediately upper clause, but one up, when the clos</w:t>
      </w:r>
      <w:r w:rsidR="00EE274F">
        <w:rPr>
          <w:rFonts w:ascii="Times New Roman" w:hAnsi="Times New Roman" w:cs="Times New Roman"/>
        </w:rPr>
        <w:t>est subject is non-referential:</w:t>
      </w:r>
    </w:p>
    <w:p w14:paraId="5302EA66" w14:textId="649B6933" w:rsidR="00E10E84" w:rsidRPr="007D20D4" w:rsidRDefault="00E10E84" w:rsidP="008E33ED">
      <w:pPr>
        <w:keepNext/>
        <w:spacing w:line="480" w:lineRule="auto"/>
        <w:ind w:firstLine="397"/>
        <w:jc w:val="both"/>
        <w:rPr>
          <w:rFonts w:ascii="Times New Roman" w:hAnsi="Times New Roman" w:cs="Times New Roman"/>
          <w:lang w:val="pt-BR"/>
        </w:rPr>
      </w:pPr>
      <w:r w:rsidRPr="007D20D4">
        <w:rPr>
          <w:rFonts w:ascii="Times New Roman" w:hAnsi="Times New Roman" w:cs="Times New Roman"/>
          <w:lang w:val="pt-BR"/>
        </w:rPr>
        <w:t>(</w:t>
      </w:r>
      <w:r w:rsidR="008F7DF0">
        <w:rPr>
          <w:rFonts w:ascii="Times New Roman" w:hAnsi="Times New Roman" w:cs="Times New Roman"/>
          <w:lang w:val="pt-BR"/>
        </w:rPr>
        <w:t>19</w:t>
      </w:r>
      <w:r w:rsidRPr="007D20D4">
        <w:rPr>
          <w:rFonts w:ascii="Times New Roman" w:hAnsi="Times New Roman" w:cs="Times New Roman"/>
          <w:lang w:val="pt-BR"/>
        </w:rPr>
        <w:t>)</w:t>
      </w:r>
      <w:r>
        <w:rPr>
          <w:rFonts w:ascii="Times New Roman" w:hAnsi="Times New Roman" w:cs="Times New Roman"/>
          <w:lang w:val="pt-BR"/>
        </w:rPr>
        <w:tab/>
      </w:r>
      <w:r w:rsidRPr="007D20D4">
        <w:rPr>
          <w:rFonts w:ascii="Times New Roman" w:hAnsi="Times New Roman" w:cs="Times New Roman"/>
          <w:lang w:val="pt-BR"/>
        </w:rPr>
        <w:t xml:space="preserve">a. </w:t>
      </w:r>
      <w:r w:rsidRPr="007D20D4">
        <w:rPr>
          <w:rFonts w:ascii="Times New Roman" w:hAnsi="Times New Roman" w:cs="Times New Roman"/>
          <w:lang w:val="pt-BR"/>
        </w:rPr>
        <w:tab/>
        <w:t>O</w:t>
      </w:r>
      <w:r>
        <w:rPr>
          <w:rFonts w:ascii="Times New Roman" w:hAnsi="Times New Roman" w:cs="Times New Roman"/>
          <w:lang w:val="pt-BR"/>
        </w:rPr>
        <w:t xml:space="preserve">  </w:t>
      </w:r>
      <w:r w:rsidRPr="007D20D4">
        <w:rPr>
          <w:rFonts w:ascii="Times New Roman" w:hAnsi="Times New Roman" w:cs="Times New Roman"/>
          <w:lang w:val="pt-BR"/>
        </w:rPr>
        <w:t xml:space="preserve"> Zé</w:t>
      </w:r>
      <w:r w:rsidRPr="008D3D17">
        <w:rPr>
          <w:rFonts w:ascii="Times New Roman" w:hAnsi="Times New Roman" w:cs="Times New Roman"/>
          <w:vertAlign w:val="subscript"/>
          <w:lang w:val="pt-BR"/>
        </w:rPr>
        <w:t>1</w:t>
      </w:r>
      <w:r w:rsidRPr="007D20D4">
        <w:rPr>
          <w:rFonts w:ascii="Times New Roman" w:hAnsi="Times New Roman" w:cs="Times New Roman"/>
          <w:lang w:val="pt-BR"/>
        </w:rPr>
        <w:t xml:space="preserve"> acha/disse que </w:t>
      </w:r>
      <w:r w:rsidRPr="007D20D4">
        <w:rPr>
          <w:rFonts w:ascii="Times New Roman" w:hAnsi="Times New Roman" w:cs="Times New Roman"/>
          <w:i/>
          <w:lang w:val="pt-BR"/>
        </w:rPr>
        <w:t>ec</w:t>
      </w:r>
      <w:r w:rsidRPr="007D20D4">
        <w:rPr>
          <w:rFonts w:ascii="Times New Roman" w:hAnsi="Times New Roman" w:cs="Times New Roman"/>
          <w:lang w:val="pt-BR"/>
        </w:rPr>
        <w:t xml:space="preserve"> parece que </w:t>
      </w:r>
      <w:r w:rsidRPr="000C1767">
        <w:rPr>
          <w:rFonts w:ascii="Times New Roman" w:hAnsi="Times New Roman" w:cs="Times New Roman"/>
          <w:i/>
          <w:lang w:val="pt-BR"/>
        </w:rPr>
        <w:t>ec</w:t>
      </w:r>
      <w:r w:rsidRPr="008D3D17">
        <w:rPr>
          <w:rFonts w:ascii="Times New Roman" w:hAnsi="Times New Roman" w:cs="Times New Roman"/>
          <w:vertAlign w:val="subscript"/>
          <w:lang w:val="pt-BR"/>
        </w:rPr>
        <w:t>1</w:t>
      </w:r>
      <w:r w:rsidRPr="007D20D4">
        <w:rPr>
          <w:rFonts w:ascii="Times New Roman" w:hAnsi="Times New Roman" w:cs="Times New Roman"/>
          <w:lang w:val="pt-BR"/>
        </w:rPr>
        <w:t xml:space="preserve"> vai viajar. </w:t>
      </w:r>
    </w:p>
    <w:p w14:paraId="31E73FCB" w14:textId="0ABF0B86" w:rsidR="00E10E84" w:rsidRDefault="00E10E84" w:rsidP="00E10E84">
      <w:pPr>
        <w:spacing w:line="480" w:lineRule="auto"/>
        <w:jc w:val="both"/>
        <w:rPr>
          <w:rFonts w:ascii="Times New Roman" w:hAnsi="Times New Roman" w:cs="Times New Roman"/>
        </w:rPr>
      </w:pPr>
      <w:r w:rsidRPr="007D20D4">
        <w:rPr>
          <w:rFonts w:ascii="Times New Roman" w:hAnsi="Times New Roman" w:cs="Times New Roman"/>
          <w:lang w:val="pt-BR"/>
        </w:rPr>
        <w:tab/>
      </w:r>
      <w:r w:rsidRPr="007D20D4">
        <w:rPr>
          <w:rFonts w:ascii="Times New Roman" w:hAnsi="Times New Roman" w:cs="Times New Roman"/>
          <w:lang w:val="pt-BR"/>
        </w:rPr>
        <w:tab/>
      </w:r>
      <w:r>
        <w:rPr>
          <w:rFonts w:ascii="Times New Roman" w:hAnsi="Times New Roman" w:cs="Times New Roman"/>
          <w:lang w:val="pt-BR"/>
        </w:rPr>
        <w:tab/>
      </w:r>
      <w:r w:rsidR="00EE274F">
        <w:rPr>
          <w:rFonts w:ascii="Times New Roman" w:hAnsi="Times New Roman" w:cs="Times New Roman"/>
          <w:lang w:val="pt-BR"/>
        </w:rPr>
        <w:tab/>
      </w:r>
      <w:r>
        <w:rPr>
          <w:rFonts w:ascii="Times New Roman" w:hAnsi="Times New Roman" w:cs="Times New Roman"/>
        </w:rPr>
        <w:t>the Zé  thinks/said that     seems  that      goes travel-</w:t>
      </w:r>
      <w:r w:rsidRPr="008D2B8A">
        <w:rPr>
          <w:rFonts w:ascii="Times New Roman" w:hAnsi="Times New Roman" w:cs="Times New Roman"/>
          <w:smallCaps/>
        </w:rPr>
        <w:t>inf</w:t>
      </w:r>
    </w:p>
    <w:p w14:paraId="0F872870" w14:textId="5E29CBA6" w:rsidR="00E10E84" w:rsidRDefault="00E10E84" w:rsidP="00E10E84">
      <w:pPr>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E274F">
        <w:rPr>
          <w:rFonts w:ascii="Times New Roman" w:hAnsi="Times New Roman" w:cs="Times New Roman"/>
        </w:rPr>
        <w:tab/>
      </w:r>
      <w:r>
        <w:rPr>
          <w:rFonts w:ascii="Times New Roman" w:hAnsi="Times New Roman" w:cs="Times New Roman"/>
        </w:rPr>
        <w:t>‘Zé thinks/said that it seems that he is going to travel.’</w:t>
      </w:r>
    </w:p>
    <w:p w14:paraId="4F27146C" w14:textId="04769373" w:rsidR="00E10E84" w:rsidRPr="007D20D4" w:rsidRDefault="00E10E84" w:rsidP="00E10E84">
      <w:pPr>
        <w:keepNext/>
        <w:spacing w:line="480" w:lineRule="auto"/>
        <w:jc w:val="both"/>
        <w:rPr>
          <w:rFonts w:ascii="Times New Roman" w:hAnsi="Times New Roman" w:cs="Times New Roman"/>
          <w:lang w:val="pt-BR"/>
        </w:rPr>
      </w:pPr>
      <w:r>
        <w:rPr>
          <w:rFonts w:ascii="Times New Roman" w:hAnsi="Times New Roman" w:cs="Times New Roman"/>
        </w:rPr>
        <w:tab/>
      </w:r>
      <w:r>
        <w:rPr>
          <w:rFonts w:ascii="Times New Roman" w:hAnsi="Times New Roman" w:cs="Times New Roman"/>
        </w:rPr>
        <w:tab/>
      </w:r>
      <w:r w:rsidR="00EE274F">
        <w:rPr>
          <w:rFonts w:ascii="Times New Roman" w:hAnsi="Times New Roman" w:cs="Times New Roman"/>
        </w:rPr>
        <w:tab/>
      </w:r>
      <w:r w:rsidRPr="007D20D4">
        <w:rPr>
          <w:rFonts w:ascii="Times New Roman" w:hAnsi="Times New Roman" w:cs="Times New Roman"/>
          <w:lang w:val="pt-BR"/>
        </w:rPr>
        <w:t xml:space="preserve">b. </w:t>
      </w:r>
      <w:r w:rsidRPr="007D20D4">
        <w:rPr>
          <w:rFonts w:ascii="Times New Roman" w:hAnsi="Times New Roman" w:cs="Times New Roman"/>
          <w:lang w:val="pt-BR"/>
        </w:rPr>
        <w:tab/>
        <w:t xml:space="preserve">O </w:t>
      </w:r>
      <w:r>
        <w:rPr>
          <w:rFonts w:ascii="Times New Roman" w:hAnsi="Times New Roman" w:cs="Times New Roman"/>
          <w:lang w:val="pt-BR"/>
        </w:rPr>
        <w:t xml:space="preserve">  </w:t>
      </w:r>
      <w:r w:rsidRPr="007D20D4">
        <w:rPr>
          <w:rFonts w:ascii="Times New Roman" w:hAnsi="Times New Roman" w:cs="Times New Roman"/>
          <w:lang w:val="pt-BR"/>
        </w:rPr>
        <w:t>Zé</w:t>
      </w:r>
      <w:r w:rsidRPr="008D3D17">
        <w:rPr>
          <w:rFonts w:ascii="Times New Roman" w:hAnsi="Times New Roman" w:cs="Times New Roman"/>
          <w:vertAlign w:val="subscript"/>
          <w:lang w:val="pt-BR"/>
        </w:rPr>
        <w:t>1</w:t>
      </w:r>
      <w:r w:rsidRPr="007D20D4">
        <w:rPr>
          <w:rFonts w:ascii="Times New Roman" w:hAnsi="Times New Roman" w:cs="Times New Roman"/>
          <w:lang w:val="pt-BR"/>
        </w:rPr>
        <w:t xml:space="preserve"> disse que </w:t>
      </w:r>
      <w:r w:rsidRPr="007D20D4">
        <w:rPr>
          <w:rFonts w:ascii="Times New Roman" w:hAnsi="Times New Roman" w:cs="Times New Roman"/>
          <w:i/>
          <w:lang w:val="pt-BR"/>
        </w:rPr>
        <w:t>ec</w:t>
      </w:r>
      <w:r w:rsidRPr="007D20D4">
        <w:rPr>
          <w:rFonts w:ascii="Times New Roman" w:hAnsi="Times New Roman" w:cs="Times New Roman"/>
          <w:lang w:val="pt-BR"/>
        </w:rPr>
        <w:t xml:space="preserve"> é </w:t>
      </w:r>
      <w:r>
        <w:rPr>
          <w:rFonts w:ascii="Times New Roman" w:hAnsi="Times New Roman" w:cs="Times New Roman"/>
          <w:lang w:val="pt-BR"/>
        </w:rPr>
        <w:t xml:space="preserve"> </w:t>
      </w:r>
      <w:r w:rsidRPr="007D20D4">
        <w:rPr>
          <w:rFonts w:ascii="Times New Roman" w:hAnsi="Times New Roman" w:cs="Times New Roman"/>
          <w:lang w:val="pt-BR"/>
        </w:rPr>
        <w:t xml:space="preserve">claro que </w:t>
      </w:r>
      <w:r w:rsidRPr="007D20D4">
        <w:rPr>
          <w:rFonts w:ascii="Times New Roman" w:hAnsi="Times New Roman" w:cs="Times New Roman"/>
          <w:i/>
          <w:lang w:val="pt-BR"/>
        </w:rPr>
        <w:t>ec</w:t>
      </w:r>
      <w:r w:rsidRPr="008D3D17">
        <w:rPr>
          <w:rFonts w:ascii="Times New Roman" w:hAnsi="Times New Roman" w:cs="Times New Roman"/>
          <w:vertAlign w:val="subscript"/>
          <w:lang w:val="pt-BR"/>
        </w:rPr>
        <w:t>1</w:t>
      </w:r>
      <w:r w:rsidRPr="007D20D4">
        <w:rPr>
          <w:rFonts w:ascii="Times New Roman" w:hAnsi="Times New Roman" w:cs="Times New Roman"/>
          <w:lang w:val="pt-BR"/>
        </w:rPr>
        <w:t xml:space="preserve"> vai </w:t>
      </w:r>
      <w:r>
        <w:rPr>
          <w:rFonts w:ascii="Times New Roman" w:hAnsi="Times New Roman" w:cs="Times New Roman"/>
          <w:lang w:val="pt-BR"/>
        </w:rPr>
        <w:t xml:space="preserve">   </w:t>
      </w:r>
      <w:r w:rsidRPr="007D20D4">
        <w:rPr>
          <w:rFonts w:ascii="Times New Roman" w:hAnsi="Times New Roman" w:cs="Times New Roman"/>
          <w:lang w:val="pt-BR"/>
        </w:rPr>
        <w:t xml:space="preserve">na </w:t>
      </w:r>
      <w:r>
        <w:rPr>
          <w:rFonts w:ascii="Times New Roman" w:hAnsi="Times New Roman" w:cs="Times New Roman"/>
          <w:lang w:val="pt-BR"/>
        </w:rPr>
        <w:t xml:space="preserve">     </w:t>
      </w:r>
      <w:r w:rsidR="002D7788">
        <w:rPr>
          <w:rFonts w:ascii="Times New Roman" w:hAnsi="Times New Roman" w:cs="Times New Roman"/>
          <w:lang w:val="pt-BR"/>
        </w:rPr>
        <w:t xml:space="preserve">tua   </w:t>
      </w:r>
      <w:r w:rsidRPr="007D20D4">
        <w:rPr>
          <w:rFonts w:ascii="Times New Roman" w:hAnsi="Times New Roman" w:cs="Times New Roman"/>
          <w:lang w:val="pt-BR"/>
        </w:rPr>
        <w:t xml:space="preserve">festa. </w:t>
      </w:r>
    </w:p>
    <w:p w14:paraId="294754DE" w14:textId="540344B8" w:rsidR="00E10E84" w:rsidRDefault="00E10E84" w:rsidP="00E10E84">
      <w:pPr>
        <w:spacing w:line="480" w:lineRule="auto"/>
        <w:jc w:val="both"/>
        <w:rPr>
          <w:rFonts w:ascii="Times New Roman" w:hAnsi="Times New Roman" w:cs="Times New Roman"/>
        </w:rPr>
      </w:pPr>
      <w:r w:rsidRPr="007D20D4">
        <w:rPr>
          <w:rFonts w:ascii="Times New Roman" w:hAnsi="Times New Roman" w:cs="Times New Roman"/>
          <w:lang w:val="pt-BR"/>
        </w:rPr>
        <w:tab/>
      </w:r>
      <w:r w:rsidRPr="007D20D4">
        <w:rPr>
          <w:rFonts w:ascii="Times New Roman" w:hAnsi="Times New Roman" w:cs="Times New Roman"/>
          <w:lang w:val="pt-BR"/>
        </w:rPr>
        <w:tab/>
      </w:r>
      <w:r>
        <w:rPr>
          <w:rFonts w:ascii="Times New Roman" w:hAnsi="Times New Roman" w:cs="Times New Roman"/>
          <w:lang w:val="pt-BR"/>
        </w:rPr>
        <w:tab/>
      </w:r>
      <w:r w:rsidR="00EE274F">
        <w:rPr>
          <w:rFonts w:ascii="Times New Roman" w:hAnsi="Times New Roman" w:cs="Times New Roman"/>
          <w:lang w:val="pt-BR"/>
        </w:rPr>
        <w:tab/>
      </w:r>
      <w:r>
        <w:rPr>
          <w:rFonts w:ascii="Times New Roman" w:hAnsi="Times New Roman" w:cs="Times New Roman"/>
        </w:rPr>
        <w:t xml:space="preserve">the Zé  said   that     is clear  that      goes to.the </w:t>
      </w:r>
      <w:r w:rsidR="002D7788">
        <w:rPr>
          <w:rFonts w:ascii="Times New Roman" w:hAnsi="Times New Roman" w:cs="Times New Roman"/>
        </w:rPr>
        <w:t xml:space="preserve">your </w:t>
      </w:r>
      <w:r>
        <w:rPr>
          <w:rFonts w:ascii="Times New Roman" w:hAnsi="Times New Roman" w:cs="Times New Roman"/>
        </w:rPr>
        <w:t>party</w:t>
      </w:r>
    </w:p>
    <w:p w14:paraId="0A5A0557" w14:textId="1C702B8D" w:rsidR="00B8470B" w:rsidRDefault="00E10E84" w:rsidP="00E10E84">
      <w:pPr>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E274F">
        <w:rPr>
          <w:rFonts w:ascii="Times New Roman" w:hAnsi="Times New Roman" w:cs="Times New Roman"/>
        </w:rPr>
        <w:tab/>
      </w:r>
      <w:r>
        <w:rPr>
          <w:rFonts w:ascii="Times New Roman" w:hAnsi="Times New Roman" w:cs="Times New Roman"/>
        </w:rPr>
        <w:t>‘Zé said it is ob</w:t>
      </w:r>
      <w:r w:rsidR="00EE274F">
        <w:rPr>
          <w:rFonts w:ascii="Times New Roman" w:hAnsi="Times New Roman" w:cs="Times New Roman"/>
        </w:rPr>
        <w:t>vious he will go to the party.’</w:t>
      </w:r>
    </w:p>
    <w:p w14:paraId="643A44CB" w14:textId="66876D09" w:rsidR="00E10E84" w:rsidRPr="00537167" w:rsidRDefault="00771FED" w:rsidP="00215E41">
      <w:pPr>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color w:val="000000" w:themeColor="text1"/>
          <w:lang w:eastAsia="pt-BR"/>
        </w:rPr>
        <w:t>RH</w:t>
      </w:r>
      <w:r w:rsidR="00E10E84">
        <w:rPr>
          <w:rFonts w:ascii="Times New Roman" w:eastAsia="Times New Roman" w:hAnsi="Times New Roman" w:cs="Times New Roman"/>
          <w:color w:val="000000" w:themeColor="text1"/>
          <w:lang w:eastAsia="pt-BR"/>
        </w:rPr>
        <w:t>’s claim that inf</w:t>
      </w:r>
      <w:r w:rsidR="00CB7946">
        <w:rPr>
          <w:rFonts w:ascii="Times New Roman" w:eastAsia="Times New Roman" w:hAnsi="Times New Roman" w:cs="Times New Roman"/>
          <w:color w:val="000000" w:themeColor="text1"/>
          <w:lang w:eastAsia="pt-BR"/>
        </w:rPr>
        <w:t>l</w:t>
      </w:r>
      <w:r w:rsidR="00E10E84">
        <w:rPr>
          <w:rFonts w:ascii="Times New Roman" w:eastAsia="Times New Roman" w:hAnsi="Times New Roman" w:cs="Times New Roman"/>
          <w:color w:val="000000" w:themeColor="text1"/>
          <w:lang w:eastAsia="pt-BR"/>
        </w:rPr>
        <w:t xml:space="preserve"> infs are </w:t>
      </w:r>
      <w:r w:rsidR="00DD7D48">
        <w:rPr>
          <w:rFonts w:ascii="Times New Roman" w:eastAsia="Times New Roman" w:hAnsi="Times New Roman" w:cs="Times New Roman"/>
          <w:color w:val="000000" w:themeColor="text1"/>
          <w:lang w:eastAsia="pt-BR"/>
        </w:rPr>
        <w:t>“</w:t>
      </w:r>
      <w:r w:rsidR="00E10E84">
        <w:rPr>
          <w:rFonts w:ascii="Times New Roman" w:eastAsia="Times New Roman" w:hAnsi="Times New Roman" w:cs="Times New Roman"/>
          <w:color w:val="000000" w:themeColor="text1"/>
          <w:lang w:eastAsia="pt-BR"/>
        </w:rPr>
        <w:t xml:space="preserve">NOC </w:t>
      </w:r>
      <w:r w:rsidR="00CB7946">
        <w:rPr>
          <w:rFonts w:ascii="Times New Roman" w:eastAsia="Times New Roman" w:hAnsi="Times New Roman" w:cs="Times New Roman"/>
          <w:color w:val="000000" w:themeColor="text1"/>
          <w:lang w:eastAsia="pt-BR"/>
        </w:rPr>
        <w:t>configurations</w:t>
      </w:r>
      <w:r w:rsidR="00DD7D48">
        <w:rPr>
          <w:rFonts w:ascii="Times New Roman" w:eastAsia="Times New Roman" w:hAnsi="Times New Roman" w:cs="Times New Roman"/>
          <w:color w:val="000000" w:themeColor="text1"/>
          <w:lang w:eastAsia="pt-BR"/>
        </w:rPr>
        <w:t>”</w:t>
      </w:r>
      <w:r w:rsidR="00CB7946">
        <w:rPr>
          <w:rFonts w:ascii="Times New Roman" w:eastAsia="Times New Roman" w:hAnsi="Times New Roman" w:cs="Times New Roman"/>
          <w:color w:val="000000" w:themeColor="text1"/>
          <w:lang w:eastAsia="pt-BR"/>
        </w:rPr>
        <w:t xml:space="preserve"> </w:t>
      </w:r>
      <w:r w:rsidR="00E10E84">
        <w:rPr>
          <w:rFonts w:ascii="Times New Roman" w:eastAsia="Times New Roman" w:hAnsi="Times New Roman" w:cs="Times New Roman"/>
          <w:color w:val="000000" w:themeColor="text1"/>
          <w:lang w:eastAsia="pt-BR"/>
        </w:rPr>
        <w:t>leads one to expect that inf</w:t>
      </w:r>
      <w:r w:rsidR="00DD7D48">
        <w:rPr>
          <w:rFonts w:ascii="Times New Roman" w:eastAsia="Times New Roman" w:hAnsi="Times New Roman" w:cs="Times New Roman"/>
          <w:color w:val="000000" w:themeColor="text1"/>
          <w:lang w:eastAsia="pt-BR"/>
        </w:rPr>
        <w:t>l</w:t>
      </w:r>
      <w:r w:rsidR="00E10E84">
        <w:rPr>
          <w:rFonts w:ascii="Times New Roman" w:eastAsia="Times New Roman" w:hAnsi="Times New Roman" w:cs="Times New Roman"/>
          <w:color w:val="000000" w:themeColor="text1"/>
          <w:lang w:eastAsia="pt-BR"/>
        </w:rPr>
        <w:t xml:space="preserve"> infs would be used in (clearly) NOC </w:t>
      </w:r>
      <w:r w:rsidR="00CB7946">
        <w:rPr>
          <w:rFonts w:ascii="Times New Roman" w:eastAsia="Times New Roman" w:hAnsi="Times New Roman" w:cs="Times New Roman"/>
          <w:color w:val="000000" w:themeColor="text1"/>
          <w:lang w:eastAsia="pt-BR"/>
        </w:rPr>
        <w:t>configurations</w:t>
      </w:r>
      <w:r w:rsidR="00E10E84">
        <w:rPr>
          <w:rFonts w:ascii="Times New Roman" w:eastAsia="Times New Roman" w:hAnsi="Times New Roman" w:cs="Times New Roman"/>
          <w:color w:val="000000" w:themeColor="text1"/>
          <w:lang w:eastAsia="pt-BR"/>
        </w:rPr>
        <w:t xml:space="preserve">. </w:t>
      </w:r>
      <w:r w:rsidR="00E10E84" w:rsidRPr="00537167">
        <w:rPr>
          <w:rFonts w:ascii="Times New Roman" w:eastAsia="Times New Roman" w:hAnsi="Times New Roman" w:cs="Times New Roman"/>
          <w:color w:val="000000" w:themeColor="text1"/>
          <w:lang w:eastAsia="pt-BR"/>
        </w:rPr>
        <w:t>However, that is not the case.</w:t>
      </w:r>
      <w:r w:rsidR="00E10E84">
        <w:rPr>
          <w:rStyle w:val="Refdenotaderodap"/>
          <w:rFonts w:ascii="Times New Roman" w:eastAsia="Times New Roman" w:hAnsi="Times New Roman" w:cs="Times New Roman"/>
          <w:lang w:eastAsia="pt-BR"/>
        </w:rPr>
        <w:footnoteReference w:id="21"/>
      </w:r>
    </w:p>
    <w:p w14:paraId="4552BAD9" w14:textId="0F40CE03" w:rsidR="00215E41" w:rsidRPr="00767E51" w:rsidRDefault="00E10E84" w:rsidP="009E3141">
      <w:pPr>
        <w:keepNext/>
        <w:spacing w:line="480" w:lineRule="auto"/>
        <w:ind w:firstLine="397"/>
        <w:rPr>
          <w:rFonts w:ascii="Times New Roman" w:eastAsia="Times New Roman" w:hAnsi="Times New Roman" w:cs="Times New Roman"/>
          <w:lang w:eastAsia="pt-BR"/>
        </w:rPr>
      </w:pPr>
      <w:r w:rsidRPr="00767E51">
        <w:rPr>
          <w:rFonts w:ascii="Times New Roman" w:eastAsia="Times New Roman" w:hAnsi="Times New Roman" w:cs="Times New Roman"/>
          <w:lang w:eastAsia="pt-BR"/>
        </w:rPr>
        <w:t>(</w:t>
      </w:r>
      <w:r w:rsidR="008F7DF0" w:rsidRPr="00767E51">
        <w:rPr>
          <w:rFonts w:ascii="Times New Roman" w:eastAsia="Times New Roman" w:hAnsi="Times New Roman" w:cs="Times New Roman"/>
          <w:lang w:eastAsia="pt-BR"/>
        </w:rPr>
        <w:t>20</w:t>
      </w:r>
      <w:r w:rsidR="00DE12D6" w:rsidRPr="00767E51">
        <w:rPr>
          <w:rFonts w:ascii="Times New Roman" w:eastAsia="Times New Roman" w:hAnsi="Times New Roman" w:cs="Times New Roman"/>
          <w:lang w:eastAsia="pt-BR"/>
        </w:rPr>
        <w:t>)</w:t>
      </w:r>
      <w:r w:rsidR="00DE12D6" w:rsidRPr="00767E51">
        <w:rPr>
          <w:rFonts w:ascii="Times New Roman" w:eastAsia="Times New Roman" w:hAnsi="Times New Roman" w:cs="Times New Roman"/>
          <w:lang w:eastAsia="pt-BR"/>
        </w:rPr>
        <w:tab/>
      </w:r>
      <w:r w:rsidRPr="00767E51">
        <w:rPr>
          <w:rFonts w:ascii="Times New Roman" w:eastAsia="Times New Roman" w:hAnsi="Times New Roman" w:cs="Times New Roman"/>
          <w:lang w:eastAsia="pt-BR"/>
        </w:rPr>
        <w:t>Comer</w:t>
      </w:r>
      <w:r w:rsidR="00215E41" w:rsidRPr="00767E51">
        <w:rPr>
          <w:rFonts w:ascii="Times New Roman" w:eastAsia="Times New Roman" w:hAnsi="Times New Roman" w:cs="Times New Roman"/>
          <w:lang w:eastAsia="pt-BR"/>
        </w:rPr>
        <w:t>(*em)</w:t>
      </w:r>
      <w:r w:rsidRPr="00767E51">
        <w:rPr>
          <w:rFonts w:ascii="Times New Roman" w:eastAsia="Times New Roman" w:hAnsi="Times New Roman" w:cs="Times New Roman"/>
          <w:lang w:eastAsia="pt-BR"/>
        </w:rPr>
        <w:t xml:space="preserve"> pizza com mostarda é um péssimo    </w:t>
      </w:r>
    </w:p>
    <w:p w14:paraId="7FFD056C" w14:textId="1DCC1CBA" w:rsidR="00215E41" w:rsidRDefault="00E10E84" w:rsidP="009E3141">
      <w:pPr>
        <w:keepNext/>
        <w:spacing w:line="480" w:lineRule="auto"/>
        <w:ind w:left="454" w:firstLine="454"/>
        <w:rPr>
          <w:rFonts w:ascii="Times New Roman" w:eastAsia="Times New Roman" w:hAnsi="Times New Roman" w:cs="Times New Roman"/>
          <w:lang w:eastAsia="pt-BR"/>
        </w:rPr>
      </w:pPr>
      <w:r w:rsidRPr="00767E51">
        <w:rPr>
          <w:rFonts w:ascii="Times New Roman" w:eastAsia="Times New Roman" w:hAnsi="Times New Roman" w:cs="Times New Roman"/>
          <w:lang w:eastAsia="pt-BR"/>
        </w:rPr>
        <w:tab/>
      </w:r>
      <w:r w:rsidRPr="009F372A">
        <w:rPr>
          <w:rFonts w:ascii="Times New Roman" w:eastAsia="Times New Roman" w:hAnsi="Times New Roman" w:cs="Times New Roman"/>
          <w:lang w:eastAsia="pt-BR"/>
        </w:rPr>
        <w:t>eat</w:t>
      </w:r>
      <w:r>
        <w:rPr>
          <w:rFonts w:ascii="Times New Roman" w:eastAsia="Times New Roman" w:hAnsi="Times New Roman" w:cs="Times New Roman"/>
          <w:lang w:eastAsia="pt-BR"/>
        </w:rPr>
        <w:t>-</w:t>
      </w:r>
      <w:r w:rsidRPr="00D55B6E">
        <w:rPr>
          <w:rFonts w:ascii="Times New Roman" w:eastAsia="Times New Roman" w:hAnsi="Times New Roman" w:cs="Times New Roman"/>
          <w:smallCaps/>
          <w:color w:val="000000" w:themeColor="text1"/>
          <w:lang w:eastAsia="pt-BR"/>
        </w:rPr>
        <w:t>inf</w:t>
      </w:r>
      <w:r w:rsidR="002D5B0A">
        <w:rPr>
          <w:rFonts w:ascii="Times New Roman" w:eastAsia="Times New Roman" w:hAnsi="Times New Roman" w:cs="Times New Roman"/>
          <w:smallCaps/>
          <w:color w:val="000000" w:themeColor="text1"/>
          <w:lang w:eastAsia="pt-BR"/>
        </w:rPr>
        <w:t>(-</w:t>
      </w:r>
      <w:r w:rsidR="00215E41">
        <w:rPr>
          <w:rFonts w:ascii="Times New Roman" w:eastAsia="Times New Roman" w:hAnsi="Times New Roman" w:cs="Times New Roman"/>
          <w:smallCaps/>
          <w:color w:val="000000" w:themeColor="text1"/>
          <w:lang w:eastAsia="pt-BR"/>
        </w:rPr>
        <w:t>pl)</w:t>
      </w:r>
      <w:r>
        <w:rPr>
          <w:rFonts w:ascii="Times New Roman" w:eastAsia="Times New Roman" w:hAnsi="Times New Roman" w:cs="Times New Roman"/>
          <w:lang w:eastAsia="pt-BR"/>
        </w:rPr>
        <w:t xml:space="preserve"> </w:t>
      </w:r>
      <w:r w:rsidRPr="009F372A">
        <w:rPr>
          <w:rFonts w:ascii="Times New Roman" w:eastAsia="Times New Roman" w:hAnsi="Times New Roman" w:cs="Times New Roman"/>
          <w:lang w:eastAsia="pt-BR"/>
        </w:rPr>
        <w:t>pizza w</w:t>
      </w:r>
      <w:r>
        <w:rPr>
          <w:rFonts w:ascii="Times New Roman" w:eastAsia="Times New Roman" w:hAnsi="Times New Roman" w:cs="Times New Roman"/>
          <w:lang w:eastAsia="pt-BR"/>
        </w:rPr>
        <w:t xml:space="preserve">ith mustard  is a    lousy    </w:t>
      </w:r>
      <w:r w:rsidRPr="009F372A">
        <w:rPr>
          <w:rFonts w:ascii="Times New Roman" w:eastAsia="Times New Roman" w:hAnsi="Times New Roman" w:cs="Times New Roman"/>
          <w:lang w:eastAsia="pt-BR"/>
        </w:rPr>
        <w:t xml:space="preserve"> </w:t>
      </w:r>
    </w:p>
    <w:p w14:paraId="4D5C6DD5" w14:textId="6E422943" w:rsidR="00215E41" w:rsidRPr="00DE12D6" w:rsidRDefault="00215E41" w:rsidP="009E3141">
      <w:pPr>
        <w:keepNext/>
        <w:spacing w:line="480" w:lineRule="auto"/>
        <w:ind w:left="794" w:firstLine="397"/>
        <w:rPr>
          <w:rFonts w:ascii="Times New Roman" w:eastAsia="Times New Roman" w:hAnsi="Times New Roman" w:cs="Times New Roman"/>
          <w:lang w:val="pt-BR" w:eastAsia="pt-BR"/>
        </w:rPr>
      </w:pPr>
      <w:r w:rsidRPr="00DE12D6">
        <w:rPr>
          <w:rFonts w:ascii="Times New Roman" w:eastAsia="Times New Roman" w:hAnsi="Times New Roman" w:cs="Times New Roman"/>
          <w:lang w:val="pt-BR" w:eastAsia="pt-BR"/>
        </w:rPr>
        <w:t xml:space="preserve">hábito dos cariocas. </w:t>
      </w:r>
    </w:p>
    <w:p w14:paraId="021AAE75" w14:textId="65CBCE3F" w:rsidR="00E10E84" w:rsidRPr="00DE12D6" w:rsidRDefault="00E10E84" w:rsidP="009E3141">
      <w:pPr>
        <w:keepNext/>
        <w:spacing w:line="480" w:lineRule="auto"/>
        <w:ind w:left="794" w:firstLine="397"/>
        <w:rPr>
          <w:rFonts w:ascii="Times New Roman" w:eastAsia="Times New Roman" w:hAnsi="Times New Roman" w:cs="Times New Roman"/>
          <w:lang w:val="pt-BR" w:eastAsia="pt-BR"/>
        </w:rPr>
      </w:pPr>
      <w:r w:rsidRPr="00DE12D6">
        <w:rPr>
          <w:rFonts w:ascii="Times New Roman" w:eastAsia="Times New Roman" w:hAnsi="Times New Roman" w:cs="Times New Roman"/>
          <w:lang w:val="pt-BR" w:eastAsia="pt-BR"/>
        </w:rPr>
        <w:t>habit   of.the cariocas</w:t>
      </w:r>
    </w:p>
    <w:p w14:paraId="1AB4FA41" w14:textId="16A702E7" w:rsidR="00E10E84" w:rsidRDefault="00E10E84" w:rsidP="009E3141">
      <w:pPr>
        <w:spacing w:line="480" w:lineRule="auto"/>
        <w:ind w:left="794" w:firstLine="397"/>
        <w:rPr>
          <w:rFonts w:ascii="Times New Roman" w:eastAsia="Times New Roman" w:hAnsi="Times New Roman" w:cs="Times New Roman"/>
          <w:lang w:eastAsia="pt-BR"/>
        </w:rPr>
      </w:pPr>
      <w:r w:rsidRPr="009F372A">
        <w:rPr>
          <w:rFonts w:ascii="Times New Roman" w:eastAsia="Times New Roman" w:hAnsi="Times New Roman" w:cs="Times New Roman"/>
          <w:lang w:eastAsia="pt-BR"/>
        </w:rPr>
        <w:t xml:space="preserve">‘To eat pizza with mustard is a lousy habit of Cariocas (people </w:t>
      </w:r>
      <w:r w:rsidR="00215E41">
        <w:rPr>
          <w:rFonts w:ascii="Times New Roman" w:eastAsia="Times New Roman" w:hAnsi="Times New Roman" w:cs="Times New Roman"/>
          <w:lang w:eastAsia="pt-BR"/>
        </w:rPr>
        <w:tab/>
      </w:r>
      <w:r w:rsidR="00DE12D6">
        <w:rPr>
          <w:rFonts w:ascii="Times New Roman" w:eastAsia="Times New Roman" w:hAnsi="Times New Roman" w:cs="Times New Roman"/>
          <w:lang w:eastAsia="pt-BR"/>
        </w:rPr>
        <w:tab/>
        <w:t>born in</w:t>
      </w:r>
      <w:r w:rsidRPr="009F372A">
        <w:rPr>
          <w:rFonts w:ascii="Times New Roman" w:eastAsia="Times New Roman" w:hAnsi="Times New Roman" w:cs="Times New Roman"/>
          <w:lang w:eastAsia="pt-BR"/>
        </w:rPr>
        <w:t xml:space="preserve"> Rio</w:t>
      </w:r>
      <w:r>
        <w:rPr>
          <w:rFonts w:ascii="Times New Roman" w:eastAsia="Times New Roman" w:hAnsi="Times New Roman" w:cs="Times New Roman"/>
          <w:lang w:eastAsia="pt-BR"/>
        </w:rPr>
        <w:t xml:space="preserve"> de Janeiro</w:t>
      </w:r>
      <w:r w:rsidRPr="009F372A">
        <w:rPr>
          <w:rFonts w:ascii="Times New Roman" w:eastAsia="Times New Roman" w:hAnsi="Times New Roman" w:cs="Times New Roman"/>
          <w:lang w:eastAsia="pt-BR"/>
        </w:rPr>
        <w:t>).’</w:t>
      </w:r>
    </w:p>
    <w:p w14:paraId="60B06626" w14:textId="3442C4B2" w:rsidR="00E10E84" w:rsidRDefault="00E10E84" w:rsidP="00E10E84">
      <w:pPr>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Also, inflected nonfinite null subjects ne</w:t>
      </w:r>
      <w:r w:rsidR="00215E41">
        <w:rPr>
          <w:rFonts w:ascii="Times New Roman" w:eastAsia="Times New Roman" w:hAnsi="Times New Roman" w:cs="Times New Roman"/>
          <w:lang w:eastAsia="pt-BR"/>
        </w:rPr>
        <w:t xml:space="preserve">ed an antecedent in BP. This is </w:t>
      </w:r>
      <w:r>
        <w:rPr>
          <w:rFonts w:ascii="Times New Roman" w:eastAsia="Times New Roman" w:hAnsi="Times New Roman" w:cs="Times New Roman"/>
          <w:lang w:eastAsia="pt-BR"/>
        </w:rPr>
        <w:t>clearly seen in (</w:t>
      </w:r>
      <w:r w:rsidR="008F7DF0">
        <w:rPr>
          <w:rFonts w:ascii="Times New Roman" w:eastAsia="Times New Roman" w:hAnsi="Times New Roman" w:cs="Times New Roman"/>
          <w:lang w:eastAsia="pt-BR"/>
        </w:rPr>
        <w:t>21</w:t>
      </w:r>
      <w:r>
        <w:rPr>
          <w:rFonts w:ascii="Times New Roman" w:eastAsia="Times New Roman" w:hAnsi="Times New Roman" w:cs="Times New Roman"/>
          <w:lang w:eastAsia="pt-BR"/>
        </w:rPr>
        <w:t>). If there is no antecedent, as in (</w:t>
      </w:r>
      <w:r w:rsidR="008F7DF0">
        <w:rPr>
          <w:rFonts w:ascii="Times New Roman" w:eastAsia="Times New Roman" w:hAnsi="Times New Roman" w:cs="Times New Roman"/>
          <w:lang w:eastAsia="pt-BR"/>
        </w:rPr>
        <w:t>21</w:t>
      </w:r>
      <w:r>
        <w:rPr>
          <w:rFonts w:ascii="Times New Roman" w:eastAsia="Times New Roman" w:hAnsi="Times New Roman" w:cs="Times New Roman"/>
          <w:lang w:eastAsia="pt-BR"/>
        </w:rPr>
        <w:t xml:space="preserve">a, b), only the uninflected infinitive is possible. If inflected infinitives were </w:t>
      </w:r>
      <w:r w:rsidR="00CB7946">
        <w:rPr>
          <w:rFonts w:ascii="Times New Roman" w:eastAsia="Times New Roman" w:hAnsi="Times New Roman" w:cs="Times New Roman"/>
          <w:lang w:eastAsia="pt-BR"/>
        </w:rPr>
        <w:t>“</w:t>
      </w:r>
      <w:r>
        <w:rPr>
          <w:rFonts w:ascii="Times New Roman" w:eastAsia="Times New Roman" w:hAnsi="Times New Roman" w:cs="Times New Roman"/>
          <w:lang w:eastAsia="pt-BR"/>
        </w:rPr>
        <w:t xml:space="preserve">NOC </w:t>
      </w:r>
      <w:r w:rsidR="00CB7946">
        <w:rPr>
          <w:rFonts w:ascii="Times New Roman" w:eastAsia="Times New Roman" w:hAnsi="Times New Roman" w:cs="Times New Roman"/>
          <w:lang w:eastAsia="pt-BR"/>
        </w:rPr>
        <w:t>configurations</w:t>
      </w:r>
      <w:r>
        <w:rPr>
          <w:rFonts w:ascii="Times New Roman" w:eastAsia="Times New Roman" w:hAnsi="Times New Roman" w:cs="Times New Roman"/>
          <w:lang w:eastAsia="pt-BR"/>
        </w:rPr>
        <w:t>,</w:t>
      </w:r>
      <w:r w:rsidR="00CB7946">
        <w:rPr>
          <w:rFonts w:ascii="Times New Roman" w:eastAsia="Times New Roman" w:hAnsi="Times New Roman" w:cs="Times New Roman"/>
          <w:lang w:eastAsia="pt-BR"/>
        </w:rPr>
        <w:t>”</w:t>
      </w:r>
      <w:r>
        <w:rPr>
          <w:rFonts w:ascii="Times New Roman" w:eastAsia="Times New Roman" w:hAnsi="Times New Roman" w:cs="Times New Roman"/>
          <w:lang w:eastAsia="pt-BR"/>
        </w:rPr>
        <w:t xml:space="preserve"> there should be no reason for (</w:t>
      </w:r>
      <w:r w:rsidR="008F7DF0">
        <w:rPr>
          <w:rFonts w:ascii="Times New Roman" w:eastAsia="Times New Roman" w:hAnsi="Times New Roman" w:cs="Times New Roman"/>
          <w:lang w:eastAsia="pt-BR"/>
        </w:rPr>
        <w:t>21</w:t>
      </w:r>
      <w:r w:rsidR="00215E41">
        <w:rPr>
          <w:rFonts w:ascii="Times New Roman" w:eastAsia="Times New Roman" w:hAnsi="Times New Roman" w:cs="Times New Roman"/>
          <w:lang w:eastAsia="pt-BR"/>
        </w:rPr>
        <w:t>b) to be ungrammatical.</w:t>
      </w:r>
      <w:r w:rsidR="009B02F2">
        <w:rPr>
          <w:rStyle w:val="Refdenotaderodap"/>
          <w:rFonts w:ascii="Times New Roman" w:eastAsia="Times New Roman" w:hAnsi="Times New Roman" w:cs="Times New Roman"/>
          <w:lang w:eastAsia="pt-BR"/>
        </w:rPr>
        <w:footnoteReference w:id="22"/>
      </w:r>
      <w:r w:rsidR="00215E41">
        <w:rPr>
          <w:rFonts w:ascii="Times New Roman" w:eastAsia="Times New Roman" w:hAnsi="Times New Roman" w:cs="Times New Roman"/>
          <w:lang w:eastAsia="pt-BR"/>
        </w:rPr>
        <w:t xml:space="preserve"> </w:t>
      </w:r>
    </w:p>
    <w:p w14:paraId="6A4BA255" w14:textId="0AB8BF62" w:rsidR="00E10E84" w:rsidRDefault="00E10E84" w:rsidP="00215E41">
      <w:pPr>
        <w:keepNext/>
        <w:spacing w:line="480" w:lineRule="auto"/>
        <w:ind w:firstLine="397"/>
        <w:jc w:val="both"/>
        <w:rPr>
          <w:rFonts w:ascii="Times New Roman" w:eastAsia="Times New Roman" w:hAnsi="Times New Roman" w:cs="Times New Roman"/>
          <w:lang w:val="pt-BR" w:eastAsia="pt-BR"/>
        </w:rPr>
      </w:pPr>
      <w:r w:rsidRPr="007D20D4">
        <w:rPr>
          <w:rFonts w:ascii="Times New Roman" w:eastAsia="Times New Roman" w:hAnsi="Times New Roman" w:cs="Times New Roman"/>
          <w:lang w:val="pt-BR" w:eastAsia="pt-BR"/>
        </w:rPr>
        <w:t>(</w:t>
      </w:r>
      <w:r w:rsidR="008F7DF0">
        <w:rPr>
          <w:rFonts w:ascii="Times New Roman" w:eastAsia="Times New Roman" w:hAnsi="Times New Roman" w:cs="Times New Roman"/>
          <w:lang w:val="pt-BR" w:eastAsia="pt-BR"/>
        </w:rPr>
        <w:t>21</w:t>
      </w:r>
      <w:r w:rsidRPr="007D20D4">
        <w:rPr>
          <w:rFonts w:ascii="Times New Roman" w:eastAsia="Times New Roman" w:hAnsi="Times New Roman" w:cs="Times New Roman"/>
          <w:lang w:val="pt-BR" w:eastAsia="pt-BR"/>
        </w:rPr>
        <w:t>)</w:t>
      </w:r>
      <w:r w:rsidRPr="007D20D4">
        <w:rPr>
          <w:rFonts w:ascii="Times New Roman" w:eastAsia="Times New Roman" w:hAnsi="Times New Roman" w:cs="Times New Roman"/>
          <w:lang w:val="pt-BR" w:eastAsia="pt-BR"/>
        </w:rPr>
        <w:tab/>
        <w:t xml:space="preserve">a. </w:t>
      </w:r>
      <w:r w:rsidRPr="007D20D4">
        <w:rPr>
          <w:rFonts w:ascii="Times New Roman" w:eastAsia="Times New Roman" w:hAnsi="Times New Roman" w:cs="Times New Roman"/>
          <w:lang w:val="pt-BR" w:eastAsia="pt-BR"/>
        </w:rPr>
        <w:tab/>
        <w:t xml:space="preserve">Essa tecnologia possibilita melhorar </w:t>
      </w:r>
      <w:r>
        <w:rPr>
          <w:rFonts w:ascii="Times New Roman" w:eastAsia="Times New Roman" w:hAnsi="Times New Roman" w:cs="Times New Roman"/>
          <w:lang w:val="pt-BR" w:eastAsia="pt-BR"/>
        </w:rPr>
        <w:t xml:space="preserve">    </w:t>
      </w:r>
      <w:r w:rsidRPr="007D20D4">
        <w:rPr>
          <w:rFonts w:ascii="Times New Roman" w:eastAsia="Times New Roman" w:hAnsi="Times New Roman" w:cs="Times New Roman"/>
          <w:lang w:val="pt-BR" w:eastAsia="pt-BR"/>
        </w:rPr>
        <w:t>o</w:t>
      </w:r>
      <w:r>
        <w:rPr>
          <w:rFonts w:ascii="Times New Roman" w:eastAsia="Times New Roman" w:hAnsi="Times New Roman" w:cs="Times New Roman"/>
          <w:lang w:val="pt-BR" w:eastAsia="pt-BR"/>
        </w:rPr>
        <w:t xml:space="preserve">   produto. </w:t>
      </w:r>
    </w:p>
    <w:p w14:paraId="729F919C" w14:textId="6E2BE6A4" w:rsidR="00E10E84" w:rsidRPr="00385FCC" w:rsidRDefault="00E10E84" w:rsidP="00E10E84">
      <w:pPr>
        <w:keepNext/>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val="pt-BR" w:eastAsia="pt-BR"/>
        </w:rPr>
        <w:tab/>
      </w:r>
      <w:r>
        <w:rPr>
          <w:rFonts w:ascii="Times New Roman" w:eastAsia="Times New Roman" w:hAnsi="Times New Roman" w:cs="Times New Roman"/>
          <w:lang w:val="pt-BR" w:eastAsia="pt-BR"/>
        </w:rPr>
        <w:tab/>
      </w:r>
      <w:r>
        <w:rPr>
          <w:rFonts w:ascii="Times New Roman" w:eastAsia="Times New Roman" w:hAnsi="Times New Roman" w:cs="Times New Roman"/>
          <w:lang w:val="pt-BR" w:eastAsia="pt-BR"/>
        </w:rPr>
        <w:tab/>
      </w:r>
      <w:r w:rsidR="00215E41">
        <w:rPr>
          <w:rFonts w:ascii="Times New Roman" w:eastAsia="Times New Roman" w:hAnsi="Times New Roman" w:cs="Times New Roman"/>
          <w:lang w:val="pt-BR" w:eastAsia="pt-BR"/>
        </w:rPr>
        <w:tab/>
      </w:r>
      <w:r>
        <w:rPr>
          <w:rFonts w:ascii="Times New Roman" w:eastAsia="Times New Roman" w:hAnsi="Times New Roman" w:cs="Times New Roman"/>
          <w:lang w:eastAsia="pt-BR"/>
        </w:rPr>
        <w:t>this technology enables     improve-</w:t>
      </w:r>
      <w:r w:rsidRPr="00D55B6E">
        <w:rPr>
          <w:rFonts w:ascii="Times New Roman" w:hAnsi="Times New Roman" w:cs="Times New Roman"/>
          <w:smallCaps/>
        </w:rPr>
        <w:t>inf</w:t>
      </w:r>
      <w:r>
        <w:rPr>
          <w:rFonts w:ascii="Times New Roman" w:eastAsia="Times New Roman" w:hAnsi="Times New Roman" w:cs="Times New Roman"/>
          <w:lang w:eastAsia="pt-BR"/>
        </w:rPr>
        <w:t xml:space="preserve"> the product</w:t>
      </w:r>
    </w:p>
    <w:p w14:paraId="6EA1FBBD" w14:textId="253C2228" w:rsidR="00E10E84" w:rsidRDefault="00E10E84" w:rsidP="00E10E84">
      <w:pPr>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sidR="00215E41">
        <w:rPr>
          <w:rFonts w:ascii="Times New Roman" w:eastAsia="Times New Roman" w:hAnsi="Times New Roman" w:cs="Times New Roman"/>
          <w:lang w:eastAsia="pt-BR"/>
        </w:rPr>
        <w:tab/>
      </w:r>
      <w:r>
        <w:rPr>
          <w:rFonts w:ascii="Times New Roman" w:eastAsia="Times New Roman" w:hAnsi="Times New Roman" w:cs="Times New Roman"/>
          <w:lang w:eastAsia="pt-BR"/>
        </w:rPr>
        <w:t>‘This technology makes it possible to improve the product.’</w:t>
      </w:r>
    </w:p>
    <w:p w14:paraId="57437B6B" w14:textId="0EF726AF" w:rsidR="00E10E84" w:rsidRDefault="00E10E84" w:rsidP="00E10E84">
      <w:pPr>
        <w:keepNext/>
        <w:spacing w:line="480" w:lineRule="auto"/>
        <w:jc w:val="both"/>
        <w:rPr>
          <w:rFonts w:ascii="Times New Roman" w:eastAsia="Times New Roman" w:hAnsi="Times New Roman" w:cs="Times New Roman"/>
          <w:lang w:val="pt-BR" w:eastAsia="pt-BR"/>
        </w:rPr>
      </w:pP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sidR="00215E41">
        <w:rPr>
          <w:rFonts w:ascii="Times New Roman" w:eastAsia="Times New Roman" w:hAnsi="Times New Roman" w:cs="Times New Roman"/>
          <w:lang w:eastAsia="pt-BR"/>
        </w:rPr>
        <w:tab/>
      </w:r>
      <w:r w:rsidRPr="007D20D4">
        <w:rPr>
          <w:rFonts w:ascii="Times New Roman" w:eastAsia="Times New Roman" w:hAnsi="Times New Roman" w:cs="Times New Roman"/>
          <w:lang w:val="pt-BR" w:eastAsia="pt-BR"/>
        </w:rPr>
        <w:t xml:space="preserve">b. </w:t>
      </w:r>
      <w:r w:rsidRPr="007D20D4">
        <w:rPr>
          <w:rFonts w:ascii="Times New Roman" w:eastAsia="Times New Roman" w:hAnsi="Times New Roman" w:cs="Times New Roman"/>
          <w:lang w:val="pt-BR" w:eastAsia="pt-BR"/>
        </w:rPr>
        <w:tab/>
        <w:t xml:space="preserve">*Essa tecnologia possibilita melhorarmos </w:t>
      </w:r>
      <w:r>
        <w:rPr>
          <w:rFonts w:ascii="Times New Roman" w:eastAsia="Times New Roman" w:hAnsi="Times New Roman" w:cs="Times New Roman"/>
          <w:lang w:val="pt-BR" w:eastAsia="pt-BR"/>
        </w:rPr>
        <w:t xml:space="preserve">     </w:t>
      </w:r>
      <w:r w:rsidRPr="007D20D4">
        <w:rPr>
          <w:rFonts w:ascii="Times New Roman" w:eastAsia="Times New Roman" w:hAnsi="Times New Roman" w:cs="Times New Roman"/>
          <w:lang w:val="pt-BR" w:eastAsia="pt-BR"/>
        </w:rPr>
        <w:t xml:space="preserve">o </w:t>
      </w:r>
      <w:r>
        <w:rPr>
          <w:rFonts w:ascii="Times New Roman" w:eastAsia="Times New Roman" w:hAnsi="Times New Roman" w:cs="Times New Roman"/>
          <w:lang w:val="pt-BR" w:eastAsia="pt-BR"/>
        </w:rPr>
        <w:t xml:space="preserve">   </w:t>
      </w:r>
      <w:r w:rsidRPr="007D20D4">
        <w:rPr>
          <w:rFonts w:ascii="Times New Roman" w:eastAsia="Times New Roman" w:hAnsi="Times New Roman" w:cs="Times New Roman"/>
          <w:lang w:val="pt-BR" w:eastAsia="pt-BR"/>
        </w:rPr>
        <w:t>produto.</w:t>
      </w:r>
      <w:r>
        <w:rPr>
          <w:rFonts w:ascii="Times New Roman" w:eastAsia="Times New Roman" w:hAnsi="Times New Roman" w:cs="Times New Roman"/>
          <w:lang w:val="pt-BR" w:eastAsia="pt-BR"/>
        </w:rPr>
        <w:t xml:space="preserve"> </w:t>
      </w:r>
    </w:p>
    <w:p w14:paraId="52E29827" w14:textId="0AF66C1E" w:rsidR="00E10E84" w:rsidRDefault="00E10E84" w:rsidP="00E10E84">
      <w:pPr>
        <w:keepNext/>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val="pt-BR" w:eastAsia="pt-BR"/>
        </w:rPr>
        <w:tab/>
      </w:r>
      <w:r>
        <w:rPr>
          <w:rFonts w:ascii="Times New Roman" w:eastAsia="Times New Roman" w:hAnsi="Times New Roman" w:cs="Times New Roman"/>
          <w:lang w:val="pt-BR" w:eastAsia="pt-BR"/>
        </w:rPr>
        <w:tab/>
      </w:r>
      <w:r>
        <w:rPr>
          <w:rFonts w:ascii="Times New Roman" w:eastAsia="Times New Roman" w:hAnsi="Times New Roman" w:cs="Times New Roman"/>
          <w:lang w:val="pt-BR" w:eastAsia="pt-BR"/>
        </w:rPr>
        <w:tab/>
      </w:r>
      <w:r w:rsidRPr="00227348">
        <w:rPr>
          <w:rFonts w:ascii="Times New Roman" w:eastAsia="Times New Roman" w:hAnsi="Times New Roman" w:cs="Times New Roman"/>
          <w:lang w:val="pt-BR" w:eastAsia="pt-BR"/>
        </w:rPr>
        <w:t xml:space="preserve">  </w:t>
      </w:r>
      <w:r w:rsidR="00215E41">
        <w:rPr>
          <w:rFonts w:ascii="Times New Roman" w:eastAsia="Times New Roman" w:hAnsi="Times New Roman" w:cs="Times New Roman"/>
          <w:lang w:val="pt-BR" w:eastAsia="pt-BR"/>
        </w:rPr>
        <w:tab/>
      </w:r>
      <w:r>
        <w:rPr>
          <w:rFonts w:ascii="Times New Roman" w:eastAsia="Times New Roman" w:hAnsi="Times New Roman" w:cs="Times New Roman"/>
          <w:lang w:eastAsia="pt-BR"/>
        </w:rPr>
        <w:t>this  technology enables     improve-</w:t>
      </w:r>
      <w:r w:rsidRPr="00D55B6E">
        <w:rPr>
          <w:rFonts w:ascii="Times New Roman" w:hAnsi="Times New Roman" w:cs="Times New Roman"/>
          <w:smallCaps/>
        </w:rPr>
        <w:t>inf</w:t>
      </w:r>
      <w:r w:rsidR="00252826">
        <w:rPr>
          <w:rFonts w:ascii="Times New Roman" w:hAnsi="Times New Roman" w:cs="Times New Roman"/>
          <w:smallCaps/>
        </w:rPr>
        <w:t>-</w:t>
      </w:r>
      <w:r>
        <w:rPr>
          <w:rFonts w:ascii="Times New Roman" w:hAnsi="Times New Roman" w:cs="Times New Roman"/>
          <w:smallCaps/>
        </w:rPr>
        <w:t>1pl</w:t>
      </w:r>
      <w:r>
        <w:rPr>
          <w:rFonts w:ascii="Times New Roman" w:eastAsia="Times New Roman" w:hAnsi="Times New Roman" w:cs="Times New Roman"/>
          <w:lang w:eastAsia="pt-BR"/>
        </w:rPr>
        <w:t xml:space="preserve"> the product</w:t>
      </w:r>
    </w:p>
    <w:p w14:paraId="59F3F9AA" w14:textId="5313B585" w:rsidR="00E10E84" w:rsidRDefault="00E10E84" w:rsidP="00E10E84">
      <w:pPr>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sidR="00215E41">
        <w:rPr>
          <w:rFonts w:ascii="Times New Roman" w:eastAsia="Times New Roman" w:hAnsi="Times New Roman" w:cs="Times New Roman"/>
          <w:lang w:eastAsia="pt-BR"/>
        </w:rPr>
        <w:tab/>
      </w:r>
      <w:r>
        <w:rPr>
          <w:rFonts w:ascii="Times New Roman" w:eastAsia="Times New Roman" w:hAnsi="Times New Roman" w:cs="Times New Roman"/>
          <w:lang w:eastAsia="pt-BR"/>
        </w:rPr>
        <w:t xml:space="preserve">‘This technology makes it possible for us to improve the </w:t>
      </w: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Pr>
          <w:rFonts w:ascii="Times New Roman" w:eastAsia="Times New Roman" w:hAnsi="Times New Roman" w:cs="Times New Roman"/>
          <w:lang w:eastAsia="pt-BR"/>
        </w:rPr>
        <w:tab/>
        <w:t>product.’</w:t>
      </w:r>
    </w:p>
    <w:p w14:paraId="7FBDE55E" w14:textId="36278FD3" w:rsidR="00E10E84" w:rsidRDefault="00E10E84" w:rsidP="00E10E84">
      <w:pPr>
        <w:keepNext/>
        <w:spacing w:line="480" w:lineRule="auto"/>
        <w:jc w:val="both"/>
        <w:rPr>
          <w:rFonts w:ascii="Times New Roman" w:eastAsia="Times New Roman" w:hAnsi="Times New Roman" w:cs="Times New Roman"/>
          <w:lang w:val="pt-BR" w:eastAsia="pt-BR"/>
        </w:rPr>
      </w:pP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sidR="00215E41">
        <w:rPr>
          <w:rFonts w:ascii="Times New Roman" w:eastAsia="Times New Roman" w:hAnsi="Times New Roman" w:cs="Times New Roman"/>
          <w:lang w:eastAsia="pt-BR"/>
        </w:rPr>
        <w:tab/>
      </w:r>
      <w:r w:rsidRPr="007D20D4">
        <w:rPr>
          <w:rFonts w:ascii="Times New Roman" w:eastAsia="Times New Roman" w:hAnsi="Times New Roman" w:cs="Times New Roman"/>
          <w:lang w:val="pt-BR" w:eastAsia="pt-BR"/>
        </w:rPr>
        <w:t xml:space="preserve">c. </w:t>
      </w:r>
      <w:r w:rsidRPr="007D20D4">
        <w:rPr>
          <w:rFonts w:ascii="Times New Roman" w:eastAsia="Times New Roman" w:hAnsi="Times New Roman" w:cs="Times New Roman"/>
          <w:lang w:val="pt-BR" w:eastAsia="pt-BR"/>
        </w:rPr>
        <w:tab/>
        <w:t xml:space="preserve">Essa tecnologia </w:t>
      </w:r>
      <w:r>
        <w:rPr>
          <w:rFonts w:ascii="Times New Roman" w:eastAsia="Times New Roman" w:hAnsi="Times New Roman" w:cs="Times New Roman"/>
          <w:lang w:val="pt-BR" w:eastAsia="pt-BR"/>
        </w:rPr>
        <w:t xml:space="preserve"> </w:t>
      </w:r>
      <w:r w:rsidRPr="007D20D4">
        <w:rPr>
          <w:rFonts w:ascii="Times New Roman" w:eastAsia="Times New Roman" w:hAnsi="Times New Roman" w:cs="Times New Roman"/>
          <w:lang w:val="pt-BR" w:eastAsia="pt-BR"/>
        </w:rPr>
        <w:t xml:space="preserve">nos </w:t>
      </w:r>
      <w:r>
        <w:rPr>
          <w:rFonts w:ascii="Times New Roman" w:eastAsia="Times New Roman" w:hAnsi="Times New Roman" w:cs="Times New Roman"/>
          <w:lang w:val="pt-BR" w:eastAsia="pt-BR"/>
        </w:rPr>
        <w:t xml:space="preserve">  </w:t>
      </w:r>
      <w:r w:rsidRPr="007D20D4">
        <w:rPr>
          <w:rFonts w:ascii="Times New Roman" w:eastAsia="Times New Roman" w:hAnsi="Times New Roman" w:cs="Times New Roman"/>
          <w:lang w:val="pt-BR" w:eastAsia="pt-BR"/>
        </w:rPr>
        <w:t>poss</w:t>
      </w:r>
      <w:r>
        <w:rPr>
          <w:rFonts w:ascii="Times New Roman" w:eastAsia="Times New Roman" w:hAnsi="Times New Roman" w:cs="Times New Roman"/>
          <w:lang w:val="pt-BR" w:eastAsia="pt-BR"/>
        </w:rPr>
        <w:t>ibilita melhorar</w:t>
      </w:r>
      <w:r w:rsidR="00450EF9">
        <w:rPr>
          <w:rFonts w:ascii="Times New Roman" w:eastAsia="Times New Roman" w:hAnsi="Times New Roman" w:cs="Times New Roman"/>
          <w:lang w:val="pt-BR" w:eastAsia="pt-BR"/>
        </w:rPr>
        <w:t>(</w:t>
      </w:r>
      <w:r>
        <w:rPr>
          <w:rFonts w:ascii="Times New Roman" w:eastAsia="Times New Roman" w:hAnsi="Times New Roman" w:cs="Times New Roman"/>
          <w:lang w:val="pt-BR" w:eastAsia="pt-BR"/>
        </w:rPr>
        <w:t>mos</w:t>
      </w:r>
      <w:r w:rsidR="00450EF9">
        <w:rPr>
          <w:rFonts w:ascii="Times New Roman" w:eastAsia="Times New Roman" w:hAnsi="Times New Roman" w:cs="Times New Roman"/>
          <w:lang w:val="pt-BR" w:eastAsia="pt-BR"/>
        </w:rPr>
        <w:t xml:space="preserve">)   </w:t>
      </w:r>
      <w:r>
        <w:rPr>
          <w:rFonts w:ascii="Times New Roman" w:eastAsia="Times New Roman" w:hAnsi="Times New Roman" w:cs="Times New Roman"/>
          <w:lang w:val="pt-BR" w:eastAsia="pt-BR"/>
        </w:rPr>
        <w:t xml:space="preserve">o   produto. </w:t>
      </w:r>
    </w:p>
    <w:p w14:paraId="33153598" w14:textId="6164765A" w:rsidR="00E10E84" w:rsidRPr="00D55B6E" w:rsidRDefault="00E10E84" w:rsidP="00E10E84">
      <w:pPr>
        <w:keepNext/>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val="pt-BR" w:eastAsia="pt-BR"/>
        </w:rPr>
        <w:tab/>
      </w:r>
      <w:r>
        <w:rPr>
          <w:rFonts w:ascii="Times New Roman" w:eastAsia="Times New Roman" w:hAnsi="Times New Roman" w:cs="Times New Roman"/>
          <w:lang w:val="pt-BR" w:eastAsia="pt-BR"/>
        </w:rPr>
        <w:tab/>
      </w:r>
      <w:r>
        <w:rPr>
          <w:rFonts w:ascii="Times New Roman" w:eastAsia="Times New Roman" w:hAnsi="Times New Roman" w:cs="Times New Roman"/>
          <w:lang w:val="pt-BR" w:eastAsia="pt-BR"/>
        </w:rPr>
        <w:tab/>
      </w:r>
      <w:r w:rsidR="00215E41">
        <w:rPr>
          <w:rFonts w:ascii="Times New Roman" w:eastAsia="Times New Roman" w:hAnsi="Times New Roman" w:cs="Times New Roman"/>
          <w:lang w:val="pt-BR" w:eastAsia="pt-BR"/>
        </w:rPr>
        <w:tab/>
      </w:r>
      <w:r>
        <w:rPr>
          <w:rFonts w:ascii="Times New Roman" w:eastAsia="Times New Roman" w:hAnsi="Times New Roman" w:cs="Times New Roman"/>
          <w:lang w:eastAsia="pt-BR"/>
        </w:rPr>
        <w:t xml:space="preserve">this  technology </w:t>
      </w:r>
      <w:r>
        <w:rPr>
          <w:rFonts w:ascii="Times New Roman" w:hAnsi="Times New Roman" w:cs="Times New Roman"/>
          <w:smallCaps/>
        </w:rPr>
        <w:t>refl</w:t>
      </w:r>
      <w:r>
        <w:rPr>
          <w:rFonts w:ascii="Times New Roman" w:eastAsia="Times New Roman" w:hAnsi="Times New Roman" w:cs="Times New Roman"/>
          <w:lang w:eastAsia="pt-BR"/>
        </w:rPr>
        <w:t xml:space="preserve"> enables     improve-</w:t>
      </w:r>
      <w:r w:rsidRPr="00D55B6E">
        <w:rPr>
          <w:rFonts w:ascii="Times New Roman" w:hAnsi="Times New Roman" w:cs="Times New Roman"/>
          <w:smallCaps/>
        </w:rPr>
        <w:t>inf</w:t>
      </w:r>
      <w:r w:rsidR="00252826">
        <w:rPr>
          <w:rFonts w:ascii="Times New Roman" w:hAnsi="Times New Roman" w:cs="Times New Roman"/>
          <w:smallCaps/>
        </w:rPr>
        <w:t>-</w:t>
      </w:r>
      <w:r>
        <w:rPr>
          <w:rFonts w:ascii="Times New Roman" w:hAnsi="Times New Roman" w:cs="Times New Roman"/>
          <w:smallCaps/>
        </w:rPr>
        <w:t>1pl</w:t>
      </w:r>
      <w:r>
        <w:rPr>
          <w:rFonts w:ascii="Times New Roman" w:eastAsia="Times New Roman" w:hAnsi="Times New Roman" w:cs="Times New Roman"/>
          <w:lang w:eastAsia="pt-BR"/>
        </w:rPr>
        <w:t xml:space="preserve"> the product</w:t>
      </w:r>
    </w:p>
    <w:p w14:paraId="0E32BC32" w14:textId="05B54046" w:rsidR="00E10E84" w:rsidRDefault="00E10E84" w:rsidP="00E10E84">
      <w:pPr>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sidR="00215E41">
        <w:rPr>
          <w:rFonts w:ascii="Times New Roman" w:eastAsia="Times New Roman" w:hAnsi="Times New Roman" w:cs="Times New Roman"/>
          <w:lang w:eastAsia="pt-BR"/>
        </w:rPr>
        <w:tab/>
      </w:r>
      <w:r>
        <w:rPr>
          <w:rFonts w:ascii="Times New Roman" w:eastAsia="Times New Roman" w:hAnsi="Times New Roman" w:cs="Times New Roman"/>
          <w:lang w:eastAsia="pt-BR"/>
        </w:rPr>
        <w:t>‘This technology enab</w:t>
      </w:r>
      <w:r w:rsidR="00215E41">
        <w:rPr>
          <w:rFonts w:ascii="Times New Roman" w:eastAsia="Times New Roman" w:hAnsi="Times New Roman" w:cs="Times New Roman"/>
          <w:lang w:eastAsia="pt-BR"/>
        </w:rPr>
        <w:t>les us to improve the product.’</w:t>
      </w:r>
    </w:p>
    <w:p w14:paraId="505A0321" w14:textId="6F6524C9" w:rsidR="00E10E84" w:rsidRDefault="00E10E84" w:rsidP="00215E41">
      <w:pPr>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Not only inflected infinitives need an antecedent,</w:t>
      </w:r>
      <w:r w:rsidR="00215E41">
        <w:rPr>
          <w:rFonts w:ascii="Times New Roman" w:eastAsia="Times New Roman" w:hAnsi="Times New Roman" w:cs="Times New Roman"/>
          <w:lang w:eastAsia="pt-BR"/>
        </w:rPr>
        <w:t xml:space="preserve"> the antecedent must be local: </w:t>
      </w:r>
    </w:p>
    <w:p w14:paraId="2836D93D" w14:textId="53D7552E" w:rsidR="00E10E84" w:rsidRPr="007D20D4" w:rsidRDefault="00E10E84" w:rsidP="00215E41">
      <w:pPr>
        <w:keepNext/>
        <w:autoSpaceDE w:val="0"/>
        <w:autoSpaceDN w:val="0"/>
        <w:adjustRightInd w:val="0"/>
        <w:spacing w:line="480" w:lineRule="auto"/>
        <w:ind w:firstLine="397"/>
        <w:rPr>
          <w:rFonts w:ascii="Times New Roman" w:eastAsia="Times New Roman" w:hAnsi="Times New Roman" w:cs="Times New Roman"/>
          <w:lang w:val="pt-BR" w:eastAsia="pt-BR"/>
        </w:rPr>
      </w:pPr>
      <w:r w:rsidRPr="007D20D4">
        <w:rPr>
          <w:rFonts w:ascii="Times New Roman" w:eastAsia="Times New Roman" w:hAnsi="Times New Roman" w:cs="Times New Roman"/>
          <w:lang w:val="pt-BR" w:eastAsia="pt-BR"/>
        </w:rPr>
        <w:t>(</w:t>
      </w:r>
      <w:r w:rsidR="008F7DF0">
        <w:rPr>
          <w:rFonts w:ascii="Times New Roman" w:eastAsia="Times New Roman" w:hAnsi="Times New Roman" w:cs="Times New Roman"/>
          <w:lang w:val="pt-BR" w:eastAsia="pt-BR"/>
        </w:rPr>
        <w:t>22</w:t>
      </w:r>
      <w:r>
        <w:rPr>
          <w:rFonts w:ascii="Times New Roman" w:eastAsia="Times New Roman" w:hAnsi="Times New Roman" w:cs="Times New Roman"/>
          <w:lang w:val="pt-BR" w:eastAsia="pt-BR"/>
        </w:rPr>
        <w:t>)</w:t>
      </w:r>
      <w:r>
        <w:rPr>
          <w:rFonts w:ascii="Times New Roman" w:eastAsia="Times New Roman" w:hAnsi="Times New Roman" w:cs="Times New Roman"/>
          <w:lang w:val="pt-BR" w:eastAsia="pt-BR"/>
        </w:rPr>
        <w:tab/>
      </w:r>
      <w:r w:rsidRPr="007D20D4">
        <w:rPr>
          <w:rFonts w:ascii="Times New Roman" w:eastAsia="Times New Roman" w:hAnsi="Times New Roman" w:cs="Times New Roman"/>
          <w:lang w:val="pt-BR" w:eastAsia="pt-BR"/>
        </w:rPr>
        <w:t xml:space="preserve">a. </w:t>
      </w:r>
      <w:r w:rsidRPr="007D20D4">
        <w:rPr>
          <w:rFonts w:ascii="Times New Roman" w:eastAsia="Times New Roman" w:hAnsi="Times New Roman" w:cs="Times New Roman"/>
          <w:lang w:val="pt-BR" w:eastAsia="pt-BR"/>
        </w:rPr>
        <w:tab/>
        <w:t>As</w:t>
      </w:r>
      <w:r>
        <w:rPr>
          <w:rFonts w:ascii="Times New Roman" w:eastAsia="Times New Roman" w:hAnsi="Times New Roman" w:cs="Times New Roman"/>
          <w:lang w:val="pt-BR" w:eastAsia="pt-BR"/>
        </w:rPr>
        <w:t xml:space="preserve"> </w:t>
      </w:r>
      <w:r w:rsidRPr="007D20D4">
        <w:rPr>
          <w:rFonts w:ascii="Times New Roman" w:eastAsia="Times New Roman" w:hAnsi="Times New Roman" w:cs="Times New Roman"/>
          <w:lang w:val="pt-BR" w:eastAsia="pt-BR"/>
        </w:rPr>
        <w:t xml:space="preserve"> jogadoras disseram que</w:t>
      </w:r>
      <w:r>
        <w:rPr>
          <w:rFonts w:ascii="Times New Roman" w:eastAsia="Times New Roman" w:hAnsi="Times New Roman" w:cs="Times New Roman"/>
          <w:lang w:val="pt-BR" w:eastAsia="pt-BR"/>
        </w:rPr>
        <w:t xml:space="preserve"> </w:t>
      </w:r>
      <w:r w:rsidRPr="007D20D4">
        <w:rPr>
          <w:rFonts w:ascii="Times New Roman" w:eastAsia="Times New Roman" w:hAnsi="Times New Roman" w:cs="Times New Roman"/>
          <w:lang w:val="pt-BR" w:eastAsia="pt-BR"/>
        </w:rPr>
        <w:t xml:space="preserve"> o </w:t>
      </w:r>
      <w:r>
        <w:rPr>
          <w:rFonts w:ascii="Times New Roman" w:eastAsia="Times New Roman" w:hAnsi="Times New Roman" w:cs="Times New Roman"/>
          <w:lang w:val="pt-BR" w:eastAsia="pt-BR"/>
        </w:rPr>
        <w:t xml:space="preserve">  </w:t>
      </w:r>
      <w:r w:rsidRPr="007D20D4">
        <w:rPr>
          <w:rFonts w:ascii="Times New Roman" w:eastAsia="Times New Roman" w:hAnsi="Times New Roman" w:cs="Times New Roman"/>
          <w:lang w:val="pt-BR" w:eastAsia="pt-BR"/>
        </w:rPr>
        <w:t>treinador</w:t>
      </w:r>
      <w:r w:rsidRPr="00F80C71">
        <w:rPr>
          <w:rFonts w:ascii="Times New Roman" w:eastAsia="Times New Roman" w:hAnsi="Times New Roman" w:cs="Times New Roman"/>
          <w:vertAlign w:val="subscript"/>
          <w:lang w:val="pt-BR" w:eastAsia="pt-BR"/>
        </w:rPr>
        <w:t>2</w:t>
      </w:r>
      <w:r w:rsidRPr="007D20D4">
        <w:rPr>
          <w:rFonts w:ascii="Times New Roman" w:eastAsia="Times New Roman" w:hAnsi="Times New Roman" w:cs="Times New Roman"/>
          <w:lang w:val="pt-BR" w:eastAsia="pt-BR"/>
        </w:rPr>
        <w:t xml:space="preserve"> resolveu </w:t>
      </w:r>
    </w:p>
    <w:p w14:paraId="5B38C13D" w14:textId="351D2053" w:rsidR="00E10E84" w:rsidRDefault="00E10E84" w:rsidP="00AB74B0">
      <w:pPr>
        <w:autoSpaceDE w:val="0"/>
        <w:autoSpaceDN w:val="0"/>
        <w:adjustRightInd w:val="0"/>
        <w:spacing w:line="480" w:lineRule="auto"/>
        <w:rPr>
          <w:rFonts w:ascii="Times New Roman" w:eastAsia="Times New Roman" w:hAnsi="Times New Roman" w:cs="Times New Roman"/>
          <w:lang w:eastAsia="pt-BR"/>
        </w:rPr>
      </w:pPr>
      <w:r w:rsidRPr="007D20D4">
        <w:rPr>
          <w:rFonts w:ascii="Times New Roman" w:eastAsia="Times New Roman" w:hAnsi="Times New Roman" w:cs="Times New Roman"/>
          <w:lang w:val="pt-BR" w:eastAsia="pt-BR"/>
        </w:rPr>
        <w:tab/>
      </w:r>
      <w:r w:rsidRPr="007D20D4">
        <w:rPr>
          <w:rFonts w:ascii="Times New Roman" w:eastAsia="Times New Roman" w:hAnsi="Times New Roman" w:cs="Times New Roman"/>
          <w:lang w:val="pt-BR" w:eastAsia="pt-BR"/>
        </w:rPr>
        <w:tab/>
      </w:r>
      <w:r>
        <w:rPr>
          <w:rFonts w:ascii="Times New Roman" w:eastAsia="Times New Roman" w:hAnsi="Times New Roman" w:cs="Times New Roman"/>
          <w:lang w:val="pt-BR" w:eastAsia="pt-BR"/>
        </w:rPr>
        <w:tab/>
      </w:r>
      <w:r w:rsidR="00215E41">
        <w:rPr>
          <w:rFonts w:ascii="Times New Roman" w:eastAsia="Times New Roman" w:hAnsi="Times New Roman" w:cs="Times New Roman"/>
          <w:lang w:val="pt-BR" w:eastAsia="pt-BR"/>
        </w:rPr>
        <w:tab/>
      </w:r>
      <w:r>
        <w:rPr>
          <w:rFonts w:ascii="Times New Roman" w:eastAsia="Times New Roman" w:hAnsi="Times New Roman" w:cs="Times New Roman"/>
          <w:lang w:eastAsia="pt-BR"/>
        </w:rPr>
        <w:t xml:space="preserve">the players </w:t>
      </w:r>
      <w:r>
        <w:rPr>
          <w:rFonts w:ascii="Times New Roman" w:eastAsia="Times New Roman" w:hAnsi="Times New Roman" w:cs="Times New Roman"/>
          <w:lang w:eastAsia="pt-BR"/>
        </w:rPr>
        <w:tab/>
        <w:t xml:space="preserve">    said        that the coach        decided </w:t>
      </w:r>
    </w:p>
    <w:p w14:paraId="2B5A3753" w14:textId="3F7E0D5D" w:rsidR="00E10E84" w:rsidRPr="0008262C" w:rsidRDefault="00E10E84" w:rsidP="00E10E84">
      <w:pPr>
        <w:keepNext/>
        <w:autoSpaceDE w:val="0"/>
        <w:autoSpaceDN w:val="0"/>
        <w:adjustRightInd w:val="0"/>
        <w:spacing w:line="480" w:lineRule="auto"/>
        <w:rPr>
          <w:rFonts w:ascii="Times New Roman" w:eastAsia="Times New Roman" w:hAnsi="Times New Roman" w:cs="Times New Roman"/>
          <w:lang w:eastAsia="pt-BR"/>
        </w:rPr>
      </w:pP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sidR="00215E41">
        <w:rPr>
          <w:rFonts w:ascii="Times New Roman" w:eastAsia="Times New Roman" w:hAnsi="Times New Roman" w:cs="Times New Roman"/>
          <w:lang w:eastAsia="pt-BR"/>
        </w:rPr>
        <w:tab/>
      </w:r>
      <w:r w:rsidRPr="0008262C">
        <w:rPr>
          <w:rFonts w:ascii="Times New Roman" w:eastAsia="Times New Roman" w:hAnsi="Times New Roman" w:cs="Times New Roman"/>
          <w:lang w:eastAsia="pt-BR"/>
        </w:rPr>
        <w:t xml:space="preserve">não </w:t>
      </w:r>
      <w:r w:rsidRPr="0008262C">
        <w:rPr>
          <w:rFonts w:ascii="Times New Roman" w:eastAsia="Times New Roman" w:hAnsi="Times New Roman" w:cs="Times New Roman"/>
          <w:i/>
          <w:lang w:eastAsia="pt-BR"/>
        </w:rPr>
        <w:t>ec</w:t>
      </w:r>
      <w:r w:rsidR="00DE12D6" w:rsidRPr="0008262C">
        <w:rPr>
          <w:rFonts w:ascii="Times New Roman" w:eastAsia="Times New Roman" w:hAnsi="Times New Roman" w:cs="Times New Roman"/>
          <w:vertAlign w:val="subscript"/>
          <w:lang w:eastAsia="pt-BR"/>
        </w:rPr>
        <w:t>2</w:t>
      </w:r>
      <w:r w:rsidR="00DE12D6" w:rsidRPr="0008262C">
        <w:rPr>
          <w:rFonts w:ascii="Times New Roman" w:eastAsia="Times New Roman" w:hAnsi="Times New Roman" w:cs="Times New Roman"/>
          <w:lang w:eastAsia="pt-BR"/>
        </w:rPr>
        <w:t xml:space="preserve"> usar        </w:t>
      </w:r>
      <w:r w:rsidRPr="0008262C">
        <w:rPr>
          <w:rFonts w:ascii="Times New Roman" w:eastAsia="Times New Roman" w:hAnsi="Times New Roman" w:cs="Times New Roman"/>
          <w:lang w:eastAsia="pt-BR"/>
        </w:rPr>
        <w:t>uniforme.</w:t>
      </w:r>
    </w:p>
    <w:p w14:paraId="3F092FC9" w14:textId="4D7B97B9" w:rsidR="00E10E84" w:rsidRDefault="00E10E84" w:rsidP="00AB74B0">
      <w:pPr>
        <w:spacing w:line="480" w:lineRule="auto"/>
        <w:rPr>
          <w:rFonts w:ascii="Times New Roman" w:eastAsia="Times New Roman" w:hAnsi="Times New Roman" w:cs="Times New Roman"/>
          <w:lang w:eastAsia="pt-BR"/>
        </w:rPr>
      </w:pPr>
      <w:r w:rsidRPr="0008262C">
        <w:rPr>
          <w:rFonts w:ascii="Times New Roman" w:eastAsia="Times New Roman" w:hAnsi="Times New Roman" w:cs="Times New Roman"/>
          <w:lang w:eastAsia="pt-BR"/>
        </w:rPr>
        <w:tab/>
      </w:r>
      <w:r w:rsidRPr="0008262C">
        <w:rPr>
          <w:rFonts w:ascii="Times New Roman" w:eastAsia="Times New Roman" w:hAnsi="Times New Roman" w:cs="Times New Roman"/>
          <w:lang w:eastAsia="pt-BR"/>
        </w:rPr>
        <w:tab/>
      </w:r>
      <w:r w:rsidRPr="0008262C">
        <w:rPr>
          <w:rFonts w:ascii="Times New Roman" w:eastAsia="Times New Roman" w:hAnsi="Times New Roman" w:cs="Times New Roman"/>
          <w:lang w:eastAsia="pt-BR"/>
        </w:rPr>
        <w:tab/>
      </w:r>
      <w:r w:rsidR="00215E41" w:rsidRPr="0008262C">
        <w:rPr>
          <w:rFonts w:ascii="Times New Roman" w:eastAsia="Times New Roman" w:hAnsi="Times New Roman" w:cs="Times New Roman"/>
          <w:lang w:eastAsia="pt-BR"/>
        </w:rPr>
        <w:tab/>
      </w:r>
      <w:r w:rsidR="00DE12D6">
        <w:rPr>
          <w:rFonts w:ascii="Times New Roman" w:eastAsia="Times New Roman" w:hAnsi="Times New Roman" w:cs="Times New Roman"/>
          <w:lang w:eastAsia="pt-BR"/>
        </w:rPr>
        <w:t xml:space="preserve">not       </w:t>
      </w:r>
      <w:r>
        <w:rPr>
          <w:rFonts w:ascii="Times New Roman" w:eastAsia="Times New Roman" w:hAnsi="Times New Roman" w:cs="Times New Roman"/>
          <w:lang w:eastAsia="pt-BR"/>
        </w:rPr>
        <w:t>wear-</w:t>
      </w:r>
      <w:r w:rsidRPr="007136ED">
        <w:rPr>
          <w:rFonts w:ascii="Times New Roman" w:hAnsi="Times New Roman" w:cs="Times New Roman"/>
          <w:smallCaps/>
        </w:rPr>
        <w:t>inf</w:t>
      </w:r>
      <w:r>
        <w:rPr>
          <w:rFonts w:ascii="Times New Roman" w:eastAsia="Times New Roman" w:hAnsi="Times New Roman" w:cs="Times New Roman"/>
          <w:lang w:eastAsia="pt-BR"/>
        </w:rPr>
        <w:t xml:space="preserve"> uniform</w:t>
      </w:r>
    </w:p>
    <w:p w14:paraId="5E7B1A8B" w14:textId="70E8C672" w:rsidR="00E10E84" w:rsidRDefault="00E10E84" w:rsidP="00215E41">
      <w:pPr>
        <w:spacing w:line="480" w:lineRule="auto"/>
        <w:ind w:left="1588" w:firstLine="8"/>
        <w:jc w:val="both"/>
        <w:rPr>
          <w:rFonts w:ascii="Times New Roman" w:eastAsia="Times New Roman" w:hAnsi="Times New Roman" w:cs="Times New Roman"/>
          <w:lang w:eastAsia="pt-BR"/>
        </w:rPr>
      </w:pPr>
      <w:r>
        <w:rPr>
          <w:rFonts w:ascii="Times New Roman" w:eastAsia="Times New Roman" w:hAnsi="Times New Roman" w:cs="Times New Roman"/>
          <w:lang w:eastAsia="pt-BR"/>
        </w:rPr>
        <w:t>‘The players said that the coach decided not to wear a uniform.’</w:t>
      </w:r>
    </w:p>
    <w:p w14:paraId="33B62F3F" w14:textId="2D11EAF7" w:rsidR="00E10E84" w:rsidRPr="007C511C" w:rsidRDefault="00E10E84" w:rsidP="00E10E84">
      <w:pPr>
        <w:keepNext/>
        <w:spacing w:line="480" w:lineRule="auto"/>
        <w:jc w:val="both"/>
        <w:rPr>
          <w:rFonts w:ascii="Times New Roman" w:eastAsia="Times New Roman" w:hAnsi="Times New Roman" w:cs="Times New Roman"/>
          <w:lang w:val="pt-BR" w:eastAsia="pt-BR"/>
        </w:rPr>
      </w:pP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sidR="00215E41">
        <w:rPr>
          <w:rFonts w:ascii="Times New Roman" w:eastAsia="Times New Roman" w:hAnsi="Times New Roman" w:cs="Times New Roman"/>
          <w:lang w:eastAsia="pt-BR"/>
        </w:rPr>
        <w:tab/>
      </w:r>
      <w:r>
        <w:rPr>
          <w:rFonts w:ascii="Times New Roman" w:eastAsia="Times New Roman" w:hAnsi="Times New Roman" w:cs="Times New Roman"/>
          <w:lang w:val="pt-BR" w:eastAsia="pt-BR"/>
        </w:rPr>
        <w:t>b.</w:t>
      </w:r>
      <w:r>
        <w:rPr>
          <w:rFonts w:ascii="Times New Roman" w:eastAsia="Times New Roman" w:hAnsi="Times New Roman" w:cs="Times New Roman"/>
          <w:lang w:val="pt-BR" w:eastAsia="pt-BR"/>
        </w:rPr>
        <w:tab/>
      </w:r>
      <w:r w:rsidRPr="00F959F2">
        <w:rPr>
          <w:rFonts w:ascii="Times New Roman" w:eastAsia="Times New Roman" w:hAnsi="Times New Roman" w:cs="Times New Roman"/>
          <w:lang w:val="pt-BR" w:eastAsia="pt-BR"/>
        </w:rPr>
        <w:t>*As jogadoras</w:t>
      </w:r>
      <w:r w:rsidRPr="00F959F2">
        <w:rPr>
          <w:rFonts w:ascii="Times New Roman" w:eastAsia="Times New Roman" w:hAnsi="Times New Roman" w:cs="Times New Roman"/>
          <w:vertAlign w:val="subscript"/>
          <w:lang w:val="pt-BR" w:eastAsia="pt-BR"/>
        </w:rPr>
        <w:t>1</w:t>
      </w:r>
      <w:r w:rsidRPr="00F959F2">
        <w:rPr>
          <w:rFonts w:ascii="Times New Roman" w:eastAsia="Times New Roman" w:hAnsi="Times New Roman" w:cs="Times New Roman"/>
          <w:lang w:val="pt-BR" w:eastAsia="pt-BR"/>
        </w:rPr>
        <w:t xml:space="preserve"> disseram que o </w:t>
      </w:r>
      <w:r>
        <w:rPr>
          <w:rFonts w:ascii="Times New Roman" w:eastAsia="Times New Roman" w:hAnsi="Times New Roman" w:cs="Times New Roman"/>
          <w:lang w:val="pt-BR" w:eastAsia="pt-BR"/>
        </w:rPr>
        <w:t xml:space="preserve">  </w:t>
      </w:r>
      <w:r w:rsidRPr="00F959F2">
        <w:rPr>
          <w:rFonts w:ascii="Times New Roman" w:eastAsia="Times New Roman" w:hAnsi="Times New Roman" w:cs="Times New Roman"/>
          <w:lang w:val="pt-BR" w:eastAsia="pt-BR"/>
        </w:rPr>
        <w:t xml:space="preserve">treinador resolveu </w:t>
      </w:r>
    </w:p>
    <w:p w14:paraId="6F3F5B2D" w14:textId="236FE0C5" w:rsidR="00E10E84" w:rsidRDefault="00E10E84" w:rsidP="00E10E84">
      <w:pPr>
        <w:keepNext/>
        <w:autoSpaceDE w:val="0"/>
        <w:autoSpaceDN w:val="0"/>
        <w:adjustRightInd w:val="0"/>
        <w:spacing w:line="480" w:lineRule="auto"/>
        <w:jc w:val="both"/>
        <w:rPr>
          <w:rFonts w:ascii="Times New Roman" w:eastAsia="Times New Roman" w:hAnsi="Times New Roman" w:cs="Times New Roman"/>
          <w:lang w:eastAsia="pt-BR"/>
        </w:rPr>
      </w:pPr>
      <w:r w:rsidRPr="00F959F2">
        <w:rPr>
          <w:rFonts w:ascii="Times New Roman" w:eastAsia="Times New Roman" w:hAnsi="Times New Roman" w:cs="Times New Roman"/>
          <w:lang w:val="pt-BR" w:eastAsia="pt-BR"/>
        </w:rPr>
        <w:tab/>
      </w:r>
      <w:r w:rsidRPr="00F959F2">
        <w:rPr>
          <w:rFonts w:ascii="Times New Roman" w:eastAsia="Times New Roman" w:hAnsi="Times New Roman" w:cs="Times New Roman"/>
          <w:lang w:val="pt-BR" w:eastAsia="pt-BR"/>
        </w:rPr>
        <w:tab/>
      </w:r>
      <w:r>
        <w:rPr>
          <w:rFonts w:ascii="Times New Roman" w:eastAsia="Times New Roman" w:hAnsi="Times New Roman" w:cs="Times New Roman"/>
          <w:lang w:val="pt-BR" w:eastAsia="pt-BR"/>
        </w:rPr>
        <w:tab/>
      </w:r>
      <w:r w:rsidR="00215E41">
        <w:rPr>
          <w:rFonts w:ascii="Times New Roman" w:eastAsia="Times New Roman" w:hAnsi="Times New Roman" w:cs="Times New Roman"/>
          <w:lang w:val="pt-BR" w:eastAsia="pt-BR"/>
        </w:rPr>
        <w:tab/>
      </w:r>
      <w:r>
        <w:rPr>
          <w:rFonts w:ascii="Times New Roman" w:eastAsia="Times New Roman" w:hAnsi="Times New Roman" w:cs="Times New Roman"/>
          <w:lang w:eastAsia="pt-BR"/>
        </w:rPr>
        <w:t xml:space="preserve">the   </w:t>
      </w:r>
      <w:r w:rsidRPr="00AB6341">
        <w:rPr>
          <w:rFonts w:ascii="Times New Roman" w:eastAsia="Times New Roman" w:hAnsi="Times New Roman" w:cs="Times New Roman"/>
          <w:lang w:eastAsia="pt-BR"/>
        </w:rPr>
        <w:t xml:space="preserve">players  </w:t>
      </w:r>
      <w:r>
        <w:rPr>
          <w:rFonts w:ascii="Times New Roman" w:eastAsia="Times New Roman" w:hAnsi="Times New Roman" w:cs="Times New Roman"/>
          <w:lang w:eastAsia="pt-BR"/>
        </w:rPr>
        <w:t xml:space="preserve"> </w:t>
      </w:r>
      <w:r w:rsidRPr="00AB6341">
        <w:rPr>
          <w:rFonts w:ascii="Times New Roman" w:eastAsia="Times New Roman" w:hAnsi="Times New Roman" w:cs="Times New Roman"/>
          <w:lang w:eastAsia="pt-BR"/>
        </w:rPr>
        <w:t xml:space="preserve">   said      </w:t>
      </w:r>
      <w:r>
        <w:rPr>
          <w:rFonts w:ascii="Times New Roman" w:eastAsia="Times New Roman" w:hAnsi="Times New Roman" w:cs="Times New Roman"/>
          <w:lang w:eastAsia="pt-BR"/>
        </w:rPr>
        <w:t xml:space="preserve">  </w:t>
      </w:r>
      <w:r w:rsidRPr="00AB6341">
        <w:rPr>
          <w:rFonts w:ascii="Times New Roman" w:eastAsia="Times New Roman" w:hAnsi="Times New Roman" w:cs="Times New Roman"/>
          <w:lang w:eastAsia="pt-BR"/>
        </w:rPr>
        <w:t xml:space="preserve"> that the coach   </w:t>
      </w:r>
      <w:r>
        <w:rPr>
          <w:rFonts w:ascii="Times New Roman" w:eastAsia="Times New Roman" w:hAnsi="Times New Roman" w:cs="Times New Roman"/>
          <w:lang w:eastAsia="pt-BR"/>
        </w:rPr>
        <w:t xml:space="preserve"> </w:t>
      </w:r>
      <w:r w:rsidRPr="00AB6341">
        <w:rPr>
          <w:rFonts w:ascii="Times New Roman" w:eastAsia="Times New Roman" w:hAnsi="Times New Roman" w:cs="Times New Roman"/>
          <w:lang w:eastAsia="pt-BR"/>
        </w:rPr>
        <w:t xml:space="preserve">decided   </w:t>
      </w:r>
    </w:p>
    <w:p w14:paraId="6C99BEA3" w14:textId="0BA78621" w:rsidR="00E10E84" w:rsidRDefault="00E10E84" w:rsidP="00E10E84">
      <w:pPr>
        <w:keepNext/>
        <w:autoSpaceDE w:val="0"/>
        <w:autoSpaceDN w:val="0"/>
        <w:adjustRightInd w:val="0"/>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sidR="00215E41">
        <w:rPr>
          <w:rFonts w:ascii="Times New Roman" w:eastAsia="Times New Roman" w:hAnsi="Times New Roman" w:cs="Times New Roman"/>
          <w:lang w:eastAsia="pt-BR"/>
        </w:rPr>
        <w:tab/>
      </w:r>
      <w:r w:rsidRPr="00F959F2">
        <w:rPr>
          <w:rFonts w:ascii="Times New Roman" w:eastAsia="Times New Roman" w:hAnsi="Times New Roman" w:cs="Times New Roman"/>
          <w:i/>
          <w:lang w:eastAsia="pt-BR"/>
        </w:rPr>
        <w:t>ec</w:t>
      </w:r>
      <w:r w:rsidRPr="00F959F2">
        <w:rPr>
          <w:rFonts w:ascii="Times New Roman" w:eastAsia="Times New Roman" w:hAnsi="Times New Roman" w:cs="Times New Roman"/>
          <w:vertAlign w:val="subscript"/>
          <w:lang w:eastAsia="pt-BR"/>
        </w:rPr>
        <w:t>1</w:t>
      </w:r>
      <w:r>
        <w:rPr>
          <w:rFonts w:ascii="Times New Roman" w:eastAsia="Times New Roman" w:hAnsi="Times New Roman" w:cs="Times New Roman"/>
          <w:lang w:eastAsia="pt-BR"/>
        </w:rPr>
        <w:t xml:space="preserve"> não usarem</w:t>
      </w:r>
      <w:r w:rsidR="002D5B0A">
        <w:rPr>
          <w:rFonts w:ascii="Times New Roman" w:eastAsia="Times New Roman" w:hAnsi="Times New Roman" w:cs="Times New Roman"/>
          <w:lang w:eastAsia="pt-BR"/>
        </w:rPr>
        <w:t xml:space="preserve">    </w:t>
      </w:r>
      <w:r>
        <w:rPr>
          <w:rFonts w:ascii="Times New Roman" w:eastAsia="Times New Roman" w:hAnsi="Times New Roman" w:cs="Times New Roman"/>
          <w:lang w:eastAsia="pt-BR"/>
        </w:rPr>
        <w:t xml:space="preserve">   uniformes.</w:t>
      </w:r>
      <w:r>
        <w:rPr>
          <w:rStyle w:val="Refdenotaderodap"/>
          <w:rFonts w:ascii="Times New Roman" w:eastAsia="Times New Roman" w:hAnsi="Times New Roman" w:cs="Times New Roman"/>
          <w:lang w:eastAsia="pt-BR"/>
        </w:rPr>
        <w:footnoteReference w:id="23"/>
      </w:r>
      <w:r>
        <w:rPr>
          <w:rFonts w:ascii="Times New Roman" w:eastAsia="Times New Roman" w:hAnsi="Times New Roman" w:cs="Times New Roman"/>
          <w:lang w:eastAsia="pt-BR"/>
        </w:rPr>
        <w:t xml:space="preserve"> </w:t>
      </w:r>
    </w:p>
    <w:p w14:paraId="613365A1" w14:textId="18A74573" w:rsidR="00E10E84" w:rsidRDefault="00E10E84" w:rsidP="00E10E84">
      <w:pPr>
        <w:keepNext/>
        <w:autoSpaceDE w:val="0"/>
        <w:autoSpaceDN w:val="0"/>
        <w:adjustRightInd w:val="0"/>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Pr>
          <w:rFonts w:ascii="Times New Roman" w:eastAsia="Times New Roman" w:hAnsi="Times New Roman" w:cs="Times New Roman"/>
          <w:lang w:eastAsia="pt-BR"/>
        </w:rPr>
        <w:tab/>
        <w:t xml:space="preserve">       </w:t>
      </w:r>
      <w:r w:rsidR="00215E41">
        <w:rPr>
          <w:rFonts w:ascii="Times New Roman" w:eastAsia="Times New Roman" w:hAnsi="Times New Roman" w:cs="Times New Roman"/>
          <w:lang w:eastAsia="pt-BR"/>
        </w:rPr>
        <w:t xml:space="preserve">    </w:t>
      </w:r>
      <w:r w:rsidR="00AB74B0">
        <w:rPr>
          <w:rFonts w:ascii="Times New Roman" w:eastAsia="Times New Roman" w:hAnsi="Times New Roman" w:cs="Times New Roman"/>
          <w:lang w:eastAsia="pt-BR"/>
        </w:rPr>
        <w:t xml:space="preserve"> </w:t>
      </w:r>
      <w:r w:rsidR="00215E41">
        <w:rPr>
          <w:rFonts w:ascii="Times New Roman" w:eastAsia="Times New Roman" w:hAnsi="Times New Roman" w:cs="Times New Roman"/>
          <w:lang w:eastAsia="pt-BR"/>
        </w:rPr>
        <w:t xml:space="preserve"> </w:t>
      </w:r>
      <w:r w:rsidRPr="00AB6341">
        <w:rPr>
          <w:rFonts w:ascii="Times New Roman" w:eastAsia="Times New Roman" w:hAnsi="Times New Roman" w:cs="Times New Roman"/>
          <w:lang w:eastAsia="pt-BR"/>
        </w:rPr>
        <w:t xml:space="preserve">not </w:t>
      </w:r>
      <w:r>
        <w:rPr>
          <w:rFonts w:ascii="Times New Roman" w:eastAsia="Times New Roman" w:hAnsi="Times New Roman" w:cs="Times New Roman"/>
          <w:lang w:eastAsia="pt-BR"/>
        </w:rPr>
        <w:t>wear-</w:t>
      </w:r>
      <w:r w:rsidRPr="007136ED">
        <w:rPr>
          <w:rFonts w:ascii="Times New Roman" w:hAnsi="Times New Roman" w:cs="Times New Roman"/>
          <w:smallCaps/>
        </w:rPr>
        <w:t>inf</w:t>
      </w:r>
      <w:r w:rsidR="00252826">
        <w:rPr>
          <w:rFonts w:ascii="Times New Roman" w:eastAsia="Times New Roman" w:hAnsi="Times New Roman" w:cs="Times New Roman"/>
          <w:lang w:eastAsia="pt-BR"/>
        </w:rPr>
        <w:t>-</w:t>
      </w:r>
      <w:r w:rsidRPr="00AB6341">
        <w:rPr>
          <w:rFonts w:ascii="Times New Roman" w:eastAsia="Times New Roman" w:hAnsi="Times New Roman" w:cs="Times New Roman"/>
          <w:smallCaps/>
          <w:lang w:eastAsia="pt-BR"/>
        </w:rPr>
        <w:t>pl</w:t>
      </w:r>
      <w:r w:rsidRPr="00AB6341">
        <w:rPr>
          <w:rFonts w:ascii="Times New Roman" w:eastAsia="Times New Roman" w:hAnsi="Times New Roman" w:cs="Times New Roman"/>
          <w:lang w:eastAsia="pt-BR"/>
        </w:rPr>
        <w:t xml:space="preserve"> uniforms</w:t>
      </w:r>
    </w:p>
    <w:p w14:paraId="14ABEEE1" w14:textId="6B326120" w:rsidR="00E10E84" w:rsidRDefault="00E10E84" w:rsidP="008834EE">
      <w:pPr>
        <w:autoSpaceDE w:val="0"/>
        <w:autoSpaceDN w:val="0"/>
        <w:adjustRightInd w:val="0"/>
        <w:spacing w:line="480" w:lineRule="auto"/>
        <w:ind w:left="1590"/>
        <w:jc w:val="both"/>
        <w:rPr>
          <w:rFonts w:ascii="Times New Roman" w:eastAsia="Times New Roman" w:hAnsi="Times New Roman" w:cs="Times New Roman"/>
          <w:lang w:eastAsia="pt-BR"/>
        </w:rPr>
      </w:pPr>
      <w:r w:rsidRPr="00AB6341">
        <w:rPr>
          <w:rFonts w:ascii="Times New Roman" w:eastAsia="Times New Roman" w:hAnsi="Times New Roman" w:cs="Times New Roman"/>
          <w:lang w:eastAsia="pt-BR"/>
        </w:rPr>
        <w:t>‘The players said that their coach decided that they would not wear uniforms.’</w:t>
      </w:r>
    </w:p>
    <w:p w14:paraId="19571A5D" w14:textId="1B0696DC" w:rsidR="00E10E84" w:rsidRDefault="00E10E84" w:rsidP="00E10E84">
      <w:pPr>
        <w:autoSpaceDE w:val="0"/>
        <w:autoSpaceDN w:val="0"/>
        <w:adjustRightInd w:val="0"/>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That inflected infinitives are controlled is corroborated by the fact that sentences like (</w:t>
      </w:r>
      <w:r w:rsidR="008F7DF0">
        <w:rPr>
          <w:rFonts w:ascii="Times New Roman" w:eastAsia="Times New Roman" w:hAnsi="Times New Roman" w:cs="Times New Roman"/>
          <w:lang w:eastAsia="pt-BR"/>
        </w:rPr>
        <w:t>23</w:t>
      </w:r>
      <w:r>
        <w:rPr>
          <w:rFonts w:ascii="Times New Roman" w:eastAsia="Times New Roman" w:hAnsi="Times New Roman" w:cs="Times New Roman"/>
          <w:lang w:eastAsia="pt-BR"/>
        </w:rPr>
        <w:t>) display</w:t>
      </w:r>
      <w:r w:rsidRPr="00AB6341">
        <w:rPr>
          <w:rFonts w:ascii="Times New Roman" w:eastAsia="Times New Roman" w:hAnsi="Times New Roman" w:cs="Times New Roman"/>
          <w:lang w:eastAsia="pt-BR"/>
        </w:rPr>
        <w:t xml:space="preserve"> </w:t>
      </w:r>
      <w:r>
        <w:rPr>
          <w:rFonts w:ascii="Times New Roman" w:eastAsia="Times New Roman" w:hAnsi="Times New Roman" w:cs="Times New Roman"/>
          <w:lang w:eastAsia="pt-BR"/>
        </w:rPr>
        <w:t xml:space="preserve">only </w:t>
      </w:r>
      <w:r w:rsidRPr="00AB6341">
        <w:rPr>
          <w:rFonts w:ascii="Times New Roman" w:eastAsia="Times New Roman" w:hAnsi="Times New Roman" w:cs="Times New Roman"/>
          <w:lang w:eastAsia="pt-BR"/>
        </w:rPr>
        <w:t xml:space="preserve">a sloppy reading in VP ellipsis contexts. The strict reading is not available. </w:t>
      </w:r>
    </w:p>
    <w:p w14:paraId="3D9B23A6" w14:textId="5E4EF0C8" w:rsidR="00E10E84" w:rsidRPr="00767E51" w:rsidRDefault="00E10E84" w:rsidP="00080F3C">
      <w:pPr>
        <w:keepNext/>
        <w:autoSpaceDE w:val="0"/>
        <w:autoSpaceDN w:val="0"/>
        <w:adjustRightInd w:val="0"/>
        <w:spacing w:line="480" w:lineRule="auto"/>
        <w:ind w:firstLine="397"/>
        <w:jc w:val="both"/>
        <w:rPr>
          <w:rFonts w:ascii="Times New Roman" w:eastAsia="Times New Roman" w:hAnsi="Times New Roman" w:cs="Times New Roman"/>
          <w:lang w:eastAsia="pt-BR"/>
        </w:rPr>
      </w:pPr>
      <w:r w:rsidRPr="00767E51">
        <w:rPr>
          <w:rFonts w:ascii="Times New Roman" w:eastAsia="Times New Roman" w:hAnsi="Times New Roman" w:cs="Times New Roman"/>
          <w:lang w:eastAsia="pt-BR"/>
        </w:rPr>
        <w:t>(</w:t>
      </w:r>
      <w:r w:rsidR="008F7DF0" w:rsidRPr="00767E51">
        <w:rPr>
          <w:rFonts w:ascii="Times New Roman" w:eastAsia="Times New Roman" w:hAnsi="Times New Roman" w:cs="Times New Roman"/>
          <w:lang w:eastAsia="pt-BR"/>
        </w:rPr>
        <w:t>23</w:t>
      </w:r>
      <w:r w:rsidRPr="00767E51">
        <w:rPr>
          <w:rFonts w:ascii="Times New Roman" w:eastAsia="Times New Roman" w:hAnsi="Times New Roman" w:cs="Times New Roman"/>
          <w:lang w:eastAsia="pt-BR"/>
        </w:rPr>
        <w:t>)</w:t>
      </w:r>
      <w:r w:rsidRPr="00767E51">
        <w:rPr>
          <w:rFonts w:ascii="Times New Roman" w:eastAsia="Times New Roman" w:hAnsi="Times New Roman" w:cs="Times New Roman"/>
          <w:lang w:eastAsia="pt-BR"/>
        </w:rPr>
        <w:tab/>
        <w:t>A   Dilma tinha declarado terem</w:t>
      </w:r>
      <w:r w:rsidR="002D5B0A" w:rsidRPr="00767E51">
        <w:rPr>
          <w:rFonts w:ascii="Times New Roman" w:eastAsia="Times New Roman" w:hAnsi="Times New Roman" w:cs="Times New Roman"/>
          <w:lang w:eastAsia="pt-BR"/>
        </w:rPr>
        <w:t xml:space="preserve">     </w:t>
      </w:r>
      <w:r w:rsidRPr="00767E51">
        <w:rPr>
          <w:rFonts w:ascii="Times New Roman" w:eastAsia="Times New Roman" w:hAnsi="Times New Roman" w:cs="Times New Roman"/>
          <w:lang w:eastAsia="pt-BR"/>
        </w:rPr>
        <w:t xml:space="preserve">    contido a   inflação </w:t>
      </w:r>
    </w:p>
    <w:p w14:paraId="03B3642F" w14:textId="3C9F394D" w:rsidR="00E10E84" w:rsidRDefault="00E10E84" w:rsidP="00080F3C">
      <w:pPr>
        <w:autoSpaceDE w:val="0"/>
        <w:autoSpaceDN w:val="0"/>
        <w:adjustRightInd w:val="0"/>
        <w:spacing w:line="480" w:lineRule="auto"/>
        <w:jc w:val="both"/>
        <w:rPr>
          <w:rFonts w:ascii="Times New Roman" w:eastAsia="Times New Roman" w:hAnsi="Times New Roman" w:cs="Times New Roman"/>
          <w:lang w:eastAsia="pt-BR"/>
        </w:rPr>
      </w:pPr>
      <w:r w:rsidRPr="00767E51">
        <w:rPr>
          <w:rFonts w:ascii="Times New Roman" w:eastAsia="Times New Roman" w:hAnsi="Times New Roman" w:cs="Times New Roman"/>
          <w:lang w:eastAsia="pt-BR"/>
        </w:rPr>
        <w:tab/>
      </w:r>
      <w:r w:rsidRPr="00767E51">
        <w:rPr>
          <w:rFonts w:ascii="Times New Roman" w:eastAsia="Times New Roman" w:hAnsi="Times New Roman" w:cs="Times New Roman"/>
          <w:lang w:eastAsia="pt-BR"/>
        </w:rPr>
        <w:tab/>
      </w:r>
      <w:r w:rsidR="00080F3C" w:rsidRPr="00767E51">
        <w:rPr>
          <w:rFonts w:ascii="Times New Roman" w:eastAsia="Times New Roman" w:hAnsi="Times New Roman" w:cs="Times New Roman"/>
          <w:lang w:eastAsia="pt-BR"/>
        </w:rPr>
        <w:tab/>
      </w:r>
      <w:r>
        <w:rPr>
          <w:rFonts w:ascii="Times New Roman" w:eastAsia="Times New Roman" w:hAnsi="Times New Roman" w:cs="Times New Roman"/>
          <w:lang w:eastAsia="pt-BR"/>
        </w:rPr>
        <w:t>the Dilma had   declared   have-</w:t>
      </w:r>
      <w:r w:rsidRPr="007136ED">
        <w:rPr>
          <w:rFonts w:ascii="Times New Roman" w:hAnsi="Times New Roman" w:cs="Times New Roman"/>
          <w:smallCaps/>
        </w:rPr>
        <w:t>inf</w:t>
      </w:r>
      <w:r w:rsidR="00252826">
        <w:rPr>
          <w:rFonts w:ascii="Times New Roman" w:eastAsia="Times New Roman" w:hAnsi="Times New Roman" w:cs="Times New Roman"/>
          <w:lang w:eastAsia="pt-BR"/>
        </w:rPr>
        <w:t>-</w:t>
      </w:r>
      <w:r w:rsidRPr="00AB7CD8">
        <w:rPr>
          <w:rFonts w:ascii="Times New Roman" w:eastAsia="Times New Roman" w:hAnsi="Times New Roman" w:cs="Times New Roman"/>
          <w:smallCaps/>
          <w:lang w:eastAsia="pt-BR"/>
        </w:rPr>
        <w:t>pl</w:t>
      </w:r>
      <w:r>
        <w:rPr>
          <w:rFonts w:ascii="Times New Roman" w:eastAsia="Times New Roman" w:hAnsi="Times New Roman" w:cs="Times New Roman"/>
          <w:lang w:eastAsia="pt-BR"/>
        </w:rPr>
        <w:t xml:space="preserve"> held     the inflation</w:t>
      </w:r>
    </w:p>
    <w:p w14:paraId="1417207D" w14:textId="2D320CDF" w:rsidR="00E10E84" w:rsidRDefault="00E10E84" w:rsidP="00E10E84">
      <w:pPr>
        <w:keepNext/>
        <w:autoSpaceDE w:val="0"/>
        <w:autoSpaceDN w:val="0"/>
        <w:adjustRightInd w:val="0"/>
        <w:spacing w:line="480" w:lineRule="auto"/>
        <w:jc w:val="both"/>
        <w:rPr>
          <w:rFonts w:ascii="Times New Roman" w:eastAsia="Times New Roman" w:hAnsi="Times New Roman" w:cs="Times New Roman"/>
          <w:lang w:val="pt-BR" w:eastAsia="pt-BR"/>
        </w:rPr>
      </w:pP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sidR="00080F3C">
        <w:rPr>
          <w:rFonts w:ascii="Times New Roman" w:eastAsia="Times New Roman" w:hAnsi="Times New Roman" w:cs="Times New Roman"/>
          <w:lang w:eastAsia="pt-BR"/>
        </w:rPr>
        <w:tab/>
      </w:r>
      <w:r w:rsidRPr="00F959F2">
        <w:rPr>
          <w:rFonts w:ascii="Times New Roman" w:eastAsia="Times New Roman" w:hAnsi="Times New Roman" w:cs="Times New Roman"/>
          <w:lang w:val="pt-BR" w:eastAsia="pt-BR"/>
        </w:rPr>
        <w:t xml:space="preserve">e   </w:t>
      </w:r>
      <w:r>
        <w:rPr>
          <w:rFonts w:ascii="Times New Roman" w:eastAsia="Times New Roman" w:hAnsi="Times New Roman" w:cs="Times New Roman"/>
          <w:lang w:val="pt-BR" w:eastAsia="pt-BR"/>
        </w:rPr>
        <w:t xml:space="preserve">  </w:t>
      </w:r>
      <w:r w:rsidRPr="00F959F2">
        <w:rPr>
          <w:rFonts w:ascii="Times New Roman" w:eastAsia="Times New Roman" w:hAnsi="Times New Roman" w:cs="Times New Roman"/>
          <w:lang w:val="pt-BR" w:eastAsia="pt-BR"/>
        </w:rPr>
        <w:t xml:space="preserve">a   </w:t>
      </w:r>
      <w:r>
        <w:rPr>
          <w:rFonts w:ascii="Times New Roman" w:eastAsia="Times New Roman" w:hAnsi="Times New Roman" w:cs="Times New Roman"/>
          <w:lang w:val="pt-BR" w:eastAsia="pt-BR"/>
        </w:rPr>
        <w:t xml:space="preserve"> Cristina Kirchner </w:t>
      </w:r>
      <w:r w:rsidRPr="00F959F2">
        <w:rPr>
          <w:rFonts w:ascii="Times New Roman" w:eastAsia="Times New Roman" w:hAnsi="Times New Roman" w:cs="Times New Roman"/>
          <w:lang w:val="pt-BR" w:eastAsia="pt-BR"/>
        </w:rPr>
        <w:t>também</w:t>
      </w:r>
      <w:r>
        <w:rPr>
          <w:rFonts w:ascii="Times New Roman" w:eastAsia="Times New Roman" w:hAnsi="Times New Roman" w:cs="Times New Roman"/>
          <w:lang w:val="pt-BR" w:eastAsia="pt-BR"/>
        </w:rPr>
        <w:t xml:space="preserve"> tinha</w:t>
      </w:r>
      <w:r w:rsidRPr="00F959F2">
        <w:rPr>
          <w:rFonts w:ascii="Times New Roman" w:eastAsia="Times New Roman" w:hAnsi="Times New Roman" w:cs="Times New Roman"/>
          <w:lang w:val="pt-BR" w:eastAsia="pt-BR"/>
        </w:rPr>
        <w:t>.</w:t>
      </w:r>
      <w:r>
        <w:rPr>
          <w:rStyle w:val="Refdenotaderodap"/>
          <w:rFonts w:ascii="Times New Roman" w:eastAsia="Times New Roman" w:hAnsi="Times New Roman" w:cs="Times New Roman"/>
          <w:lang w:val="pt-BR" w:eastAsia="pt-BR"/>
        </w:rPr>
        <w:footnoteReference w:id="24"/>
      </w:r>
    </w:p>
    <w:p w14:paraId="564624D7" w14:textId="74248FC4" w:rsidR="00E10E84" w:rsidRPr="00385FCC" w:rsidRDefault="00E10E84" w:rsidP="00E10E84">
      <w:pPr>
        <w:keepNext/>
        <w:autoSpaceDE w:val="0"/>
        <w:autoSpaceDN w:val="0"/>
        <w:adjustRightInd w:val="0"/>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val="pt-BR" w:eastAsia="pt-BR"/>
        </w:rPr>
        <w:tab/>
      </w:r>
      <w:r>
        <w:rPr>
          <w:rFonts w:ascii="Times New Roman" w:eastAsia="Times New Roman" w:hAnsi="Times New Roman" w:cs="Times New Roman"/>
          <w:lang w:val="pt-BR" w:eastAsia="pt-BR"/>
        </w:rPr>
        <w:tab/>
      </w:r>
      <w:r w:rsidR="00080F3C">
        <w:rPr>
          <w:rFonts w:ascii="Times New Roman" w:eastAsia="Times New Roman" w:hAnsi="Times New Roman" w:cs="Times New Roman"/>
          <w:lang w:val="pt-BR" w:eastAsia="pt-BR"/>
        </w:rPr>
        <w:tab/>
      </w:r>
      <w:r>
        <w:rPr>
          <w:rFonts w:ascii="Times New Roman" w:eastAsia="Times New Roman" w:hAnsi="Times New Roman" w:cs="Times New Roman"/>
          <w:lang w:eastAsia="pt-BR"/>
        </w:rPr>
        <w:t xml:space="preserve">and the </w:t>
      </w:r>
      <w:r w:rsidRPr="00AB7CD8">
        <w:rPr>
          <w:rFonts w:ascii="Times New Roman" w:eastAsia="Times New Roman" w:hAnsi="Times New Roman" w:cs="Times New Roman"/>
          <w:lang w:eastAsia="pt-BR"/>
        </w:rPr>
        <w:t xml:space="preserve">Cristina </w:t>
      </w:r>
      <w:r>
        <w:rPr>
          <w:rFonts w:ascii="Times New Roman" w:eastAsia="Times New Roman" w:hAnsi="Times New Roman" w:cs="Times New Roman"/>
          <w:lang w:eastAsia="pt-BR"/>
        </w:rPr>
        <w:t xml:space="preserve">Kirchner too </w:t>
      </w:r>
      <w:r>
        <w:rPr>
          <w:rFonts w:ascii="Times New Roman" w:eastAsia="Times New Roman" w:hAnsi="Times New Roman" w:cs="Times New Roman"/>
          <w:lang w:eastAsia="pt-BR"/>
        </w:rPr>
        <w:tab/>
        <w:t xml:space="preserve">  had</w:t>
      </w:r>
    </w:p>
    <w:p w14:paraId="0CC80612" w14:textId="746F4BEC" w:rsidR="00E10E84" w:rsidRDefault="00080F3C" w:rsidP="00080F3C">
      <w:pPr>
        <w:autoSpaceDE w:val="0"/>
        <w:autoSpaceDN w:val="0"/>
        <w:adjustRightInd w:val="0"/>
        <w:spacing w:line="480" w:lineRule="auto"/>
        <w:ind w:left="1191"/>
        <w:jc w:val="both"/>
        <w:rPr>
          <w:rFonts w:ascii="Times New Roman" w:eastAsia="Times New Roman" w:hAnsi="Times New Roman" w:cs="Times New Roman"/>
          <w:lang w:eastAsia="pt-BR"/>
        </w:rPr>
      </w:pPr>
      <w:r>
        <w:rPr>
          <w:rFonts w:ascii="Times New Roman" w:eastAsia="Times New Roman" w:hAnsi="Times New Roman" w:cs="Times New Roman"/>
          <w:lang w:eastAsia="pt-BR"/>
        </w:rPr>
        <w:tab/>
      </w:r>
      <w:r w:rsidR="00E10E84">
        <w:rPr>
          <w:rFonts w:ascii="Times New Roman" w:eastAsia="Times New Roman" w:hAnsi="Times New Roman" w:cs="Times New Roman"/>
          <w:lang w:eastAsia="pt-BR"/>
        </w:rPr>
        <w:t>‘Dilma had declared to have held up inf</w:t>
      </w:r>
      <w:r>
        <w:rPr>
          <w:rFonts w:ascii="Times New Roman" w:eastAsia="Times New Roman" w:hAnsi="Times New Roman" w:cs="Times New Roman"/>
          <w:lang w:eastAsia="pt-BR"/>
        </w:rPr>
        <w:t xml:space="preserve">lation and C. Kirchner had declared </w:t>
      </w:r>
      <w:r w:rsidR="00E10E84">
        <w:rPr>
          <w:rFonts w:ascii="Times New Roman" w:eastAsia="Times New Roman" w:hAnsi="Times New Roman" w:cs="Times New Roman"/>
          <w:lang w:eastAsia="pt-BR"/>
        </w:rPr>
        <w:t>so too.’</w:t>
      </w:r>
    </w:p>
    <w:p w14:paraId="6B7A4A23" w14:textId="5BB2E497" w:rsidR="00E10E84" w:rsidRPr="007D20D4" w:rsidRDefault="00E10E84" w:rsidP="00080F3C">
      <w:pPr>
        <w:autoSpaceDE w:val="0"/>
        <w:autoSpaceDN w:val="0"/>
        <w:adjustRightInd w:val="0"/>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The </w:t>
      </w:r>
      <w:r w:rsidRPr="00AB6341">
        <w:rPr>
          <w:rFonts w:ascii="Times New Roman" w:eastAsia="Times New Roman" w:hAnsi="Times New Roman" w:cs="Times New Roman"/>
          <w:lang w:eastAsia="pt-BR"/>
        </w:rPr>
        <w:t xml:space="preserve">absence of strict readings in ellipsis contexts and the absence of </w:t>
      </w:r>
      <w:r w:rsidRPr="00AB6341">
        <w:rPr>
          <w:rFonts w:ascii="Times New Roman" w:eastAsia="Times New Roman" w:hAnsi="Times New Roman" w:cs="Times New Roman"/>
          <w:i/>
          <w:lang w:eastAsia="pt-BR"/>
        </w:rPr>
        <w:t>de re</w:t>
      </w:r>
      <w:r w:rsidRPr="00AB6341">
        <w:rPr>
          <w:rFonts w:ascii="Times New Roman" w:eastAsia="Times New Roman" w:hAnsi="Times New Roman" w:cs="Times New Roman"/>
          <w:lang w:eastAsia="pt-BR"/>
        </w:rPr>
        <w:t xml:space="preserve"> interpretation</w:t>
      </w:r>
      <w:r>
        <w:rPr>
          <w:rFonts w:ascii="Times New Roman" w:eastAsia="Times New Roman" w:hAnsi="Times New Roman" w:cs="Times New Roman"/>
          <w:lang w:eastAsia="pt-BR"/>
        </w:rPr>
        <w:t>s</w:t>
      </w:r>
      <w:r w:rsidRPr="00AB6341">
        <w:rPr>
          <w:rFonts w:ascii="Times New Roman" w:eastAsia="Times New Roman" w:hAnsi="Times New Roman" w:cs="Times New Roman"/>
          <w:lang w:eastAsia="pt-BR"/>
        </w:rPr>
        <w:t xml:space="preserve"> are widely assumed to be characteristics of OC (see Bouchard 1985, Chierchia 1989, Higginbotham 1992, and Hornstein 1999). </w:t>
      </w:r>
      <w:r>
        <w:rPr>
          <w:rFonts w:ascii="Times New Roman" w:eastAsia="Times New Roman" w:hAnsi="Times New Roman" w:cs="Times New Roman"/>
          <w:lang w:eastAsia="pt-BR"/>
        </w:rPr>
        <w:t>Sentence (</w:t>
      </w:r>
      <w:r w:rsidR="008F7DF0">
        <w:rPr>
          <w:rFonts w:ascii="Times New Roman" w:eastAsia="Times New Roman" w:hAnsi="Times New Roman" w:cs="Times New Roman"/>
          <w:lang w:eastAsia="pt-BR"/>
        </w:rPr>
        <w:t>24</w:t>
      </w:r>
      <w:r>
        <w:rPr>
          <w:rFonts w:ascii="Times New Roman" w:eastAsia="Times New Roman" w:hAnsi="Times New Roman" w:cs="Times New Roman"/>
          <w:lang w:eastAsia="pt-BR"/>
        </w:rPr>
        <w:t xml:space="preserve">a) </w:t>
      </w:r>
      <w:r w:rsidRPr="00AB6341">
        <w:rPr>
          <w:rFonts w:ascii="Times New Roman" w:eastAsia="Times New Roman" w:hAnsi="Times New Roman" w:cs="Times New Roman"/>
          <w:lang w:eastAsia="pt-BR"/>
        </w:rPr>
        <w:t xml:space="preserve">is interpreted </w:t>
      </w:r>
      <w:r w:rsidRPr="00AB6341">
        <w:rPr>
          <w:rFonts w:ascii="Times New Roman" w:eastAsia="Times New Roman" w:hAnsi="Times New Roman" w:cs="Times New Roman"/>
          <w:i/>
          <w:lang w:eastAsia="pt-BR"/>
        </w:rPr>
        <w:t>de se</w:t>
      </w:r>
      <w:r w:rsidRPr="00AB6341">
        <w:rPr>
          <w:rFonts w:ascii="Times New Roman" w:eastAsia="Times New Roman" w:hAnsi="Times New Roman" w:cs="Times New Roman"/>
          <w:lang w:eastAsia="pt-BR"/>
        </w:rPr>
        <w:t xml:space="preserve">, the </w:t>
      </w:r>
      <w:r w:rsidRPr="00AB6341">
        <w:rPr>
          <w:rFonts w:ascii="Times New Roman" w:eastAsia="Times New Roman" w:hAnsi="Times New Roman" w:cs="Times New Roman"/>
          <w:i/>
          <w:lang w:eastAsia="pt-BR"/>
        </w:rPr>
        <w:t>de re</w:t>
      </w:r>
      <w:r w:rsidRPr="00AB6341">
        <w:rPr>
          <w:rFonts w:ascii="Times New Roman" w:eastAsia="Times New Roman" w:hAnsi="Times New Roman" w:cs="Times New Roman"/>
          <w:lang w:eastAsia="pt-BR"/>
        </w:rPr>
        <w:t xml:space="preserve"> reading being unavailable</w:t>
      </w:r>
      <w:r>
        <w:rPr>
          <w:rFonts w:ascii="Times New Roman" w:eastAsia="Times New Roman" w:hAnsi="Times New Roman" w:cs="Times New Roman"/>
          <w:lang w:eastAsia="pt-BR"/>
        </w:rPr>
        <w:t>, so that indicates that the nonfi</w:t>
      </w:r>
      <w:r w:rsidR="00430EB7">
        <w:rPr>
          <w:rFonts w:ascii="Times New Roman" w:eastAsia="Times New Roman" w:hAnsi="Times New Roman" w:cs="Times New Roman"/>
          <w:lang w:eastAsia="pt-BR"/>
        </w:rPr>
        <w:t>nite clause is controlled in (</w:t>
      </w:r>
      <w:r w:rsidR="008F7DF0">
        <w:rPr>
          <w:rFonts w:ascii="Times New Roman" w:eastAsia="Times New Roman" w:hAnsi="Times New Roman" w:cs="Times New Roman"/>
          <w:lang w:eastAsia="pt-BR"/>
        </w:rPr>
        <w:t>24</w:t>
      </w:r>
      <w:r>
        <w:rPr>
          <w:rFonts w:ascii="Times New Roman" w:eastAsia="Times New Roman" w:hAnsi="Times New Roman" w:cs="Times New Roman"/>
          <w:lang w:eastAsia="pt-BR"/>
        </w:rPr>
        <w:t>a)</w:t>
      </w:r>
      <w:r w:rsidRPr="00AB6341">
        <w:rPr>
          <w:rFonts w:ascii="Times New Roman" w:eastAsia="Times New Roman" w:hAnsi="Times New Roman" w:cs="Times New Roman"/>
          <w:lang w:eastAsia="pt-BR"/>
        </w:rPr>
        <w:t>.</w:t>
      </w:r>
      <w:r>
        <w:rPr>
          <w:rStyle w:val="Refdenotaderodap"/>
          <w:rFonts w:ascii="Times New Roman" w:eastAsia="Times New Roman" w:hAnsi="Times New Roman" w:cs="Times New Roman"/>
          <w:lang w:eastAsia="pt-BR"/>
        </w:rPr>
        <w:footnoteReference w:id="25"/>
      </w:r>
      <w:r w:rsidR="00080F3C">
        <w:rPr>
          <w:rFonts w:ascii="Times New Roman" w:eastAsia="Times New Roman" w:hAnsi="Times New Roman" w:cs="Times New Roman"/>
          <w:lang w:eastAsia="pt-BR"/>
        </w:rPr>
        <w:t xml:space="preserve"> </w:t>
      </w:r>
    </w:p>
    <w:p w14:paraId="4D7B04BE" w14:textId="773E61EB" w:rsidR="00E10E84" w:rsidRPr="00AB6341" w:rsidRDefault="00E10E84" w:rsidP="00080F3C">
      <w:pPr>
        <w:keepNext/>
        <w:autoSpaceDE w:val="0"/>
        <w:autoSpaceDN w:val="0"/>
        <w:adjustRightInd w:val="0"/>
        <w:spacing w:line="480" w:lineRule="auto"/>
        <w:ind w:firstLine="397"/>
        <w:jc w:val="both"/>
        <w:rPr>
          <w:rFonts w:ascii="Times New Roman" w:eastAsia="Times New Roman" w:hAnsi="Times New Roman" w:cs="Times New Roman"/>
          <w:lang w:val="pt-BR" w:eastAsia="pt-BR"/>
        </w:rPr>
      </w:pPr>
      <w:r w:rsidRPr="00AB6341">
        <w:rPr>
          <w:rFonts w:ascii="Times New Roman" w:eastAsia="Times New Roman" w:hAnsi="Times New Roman" w:cs="Times New Roman"/>
          <w:lang w:val="pt-BR" w:eastAsia="pt-BR"/>
        </w:rPr>
        <w:t>(</w:t>
      </w:r>
      <w:r w:rsidR="008F7DF0">
        <w:rPr>
          <w:rFonts w:ascii="Times New Roman" w:eastAsia="Times New Roman" w:hAnsi="Times New Roman" w:cs="Times New Roman"/>
          <w:lang w:val="pt-BR" w:eastAsia="pt-BR"/>
        </w:rPr>
        <w:t>24</w:t>
      </w:r>
      <w:r>
        <w:rPr>
          <w:rFonts w:ascii="Times New Roman" w:eastAsia="Times New Roman" w:hAnsi="Times New Roman" w:cs="Times New Roman"/>
          <w:lang w:val="pt-BR" w:eastAsia="pt-BR"/>
        </w:rPr>
        <w:t>)</w:t>
      </w:r>
      <w:r>
        <w:rPr>
          <w:rFonts w:ascii="Times New Roman" w:eastAsia="Times New Roman" w:hAnsi="Times New Roman" w:cs="Times New Roman"/>
          <w:lang w:val="pt-BR" w:eastAsia="pt-BR"/>
        </w:rPr>
        <w:tab/>
      </w:r>
      <w:r w:rsidRPr="00AB6341">
        <w:rPr>
          <w:rFonts w:ascii="Times New Roman" w:eastAsia="Times New Roman" w:hAnsi="Times New Roman" w:cs="Times New Roman"/>
          <w:lang w:val="pt-BR" w:eastAsia="pt-BR"/>
        </w:rPr>
        <w:t xml:space="preserve">a. </w:t>
      </w:r>
      <w:r w:rsidRPr="00AB6341">
        <w:rPr>
          <w:rFonts w:ascii="Times New Roman" w:eastAsia="Times New Roman" w:hAnsi="Times New Roman" w:cs="Times New Roman"/>
          <w:lang w:val="pt-BR" w:eastAsia="pt-BR"/>
        </w:rPr>
        <w:tab/>
        <w:t xml:space="preserve">Os </w:t>
      </w:r>
      <w:r>
        <w:rPr>
          <w:rFonts w:ascii="Times New Roman" w:eastAsia="Times New Roman" w:hAnsi="Times New Roman" w:cs="Times New Roman"/>
          <w:lang w:val="pt-BR" w:eastAsia="pt-BR"/>
        </w:rPr>
        <w:t xml:space="preserve"> </w:t>
      </w:r>
      <w:r w:rsidRPr="00AB6341">
        <w:rPr>
          <w:rFonts w:ascii="Times New Roman" w:eastAsia="Times New Roman" w:hAnsi="Times New Roman" w:cs="Times New Roman"/>
          <w:lang w:val="pt-BR" w:eastAsia="pt-BR"/>
        </w:rPr>
        <w:t>pacientes acreditam terem</w:t>
      </w:r>
      <w:r w:rsidR="002D5B0A">
        <w:rPr>
          <w:rFonts w:ascii="Times New Roman" w:eastAsia="Times New Roman" w:hAnsi="Times New Roman" w:cs="Times New Roman"/>
          <w:lang w:val="pt-BR" w:eastAsia="pt-BR"/>
        </w:rPr>
        <w:t xml:space="preserve">     </w:t>
      </w:r>
      <w:r w:rsidRPr="00AB6341">
        <w:rPr>
          <w:rFonts w:ascii="Times New Roman" w:eastAsia="Times New Roman" w:hAnsi="Times New Roman" w:cs="Times New Roman"/>
          <w:lang w:val="pt-BR" w:eastAsia="pt-BR"/>
        </w:rPr>
        <w:t xml:space="preserve">  </w:t>
      </w:r>
      <w:r>
        <w:rPr>
          <w:rFonts w:ascii="Times New Roman" w:eastAsia="Times New Roman" w:hAnsi="Times New Roman" w:cs="Times New Roman"/>
          <w:lang w:val="pt-BR" w:eastAsia="pt-BR"/>
        </w:rPr>
        <w:t xml:space="preserve">  </w:t>
      </w:r>
      <w:r w:rsidRPr="00AB6341">
        <w:rPr>
          <w:rFonts w:ascii="Times New Roman" w:eastAsia="Times New Roman" w:hAnsi="Times New Roman" w:cs="Times New Roman"/>
          <w:lang w:val="pt-BR" w:eastAsia="pt-BR"/>
        </w:rPr>
        <w:t xml:space="preserve"> recebido uma medalha.  </w:t>
      </w:r>
    </w:p>
    <w:p w14:paraId="0371D9C0" w14:textId="3D404757" w:rsidR="00E10E84" w:rsidRPr="00AB6341" w:rsidRDefault="00E10E84" w:rsidP="00E10E84">
      <w:pPr>
        <w:keepNext/>
        <w:autoSpaceDE w:val="0"/>
        <w:autoSpaceDN w:val="0"/>
        <w:adjustRightInd w:val="0"/>
        <w:spacing w:line="480" w:lineRule="auto"/>
        <w:jc w:val="both"/>
        <w:rPr>
          <w:rFonts w:ascii="Times New Roman" w:eastAsia="Times New Roman" w:hAnsi="Times New Roman" w:cs="Times New Roman"/>
          <w:lang w:eastAsia="pt-BR"/>
        </w:rPr>
      </w:pPr>
      <w:r w:rsidRPr="00AB6341">
        <w:rPr>
          <w:rFonts w:ascii="Times New Roman" w:eastAsia="Times New Roman" w:hAnsi="Times New Roman" w:cs="Times New Roman"/>
          <w:lang w:val="pt-BR" w:eastAsia="pt-BR"/>
        </w:rPr>
        <w:tab/>
      </w:r>
      <w:r w:rsidRPr="00AB6341">
        <w:rPr>
          <w:rFonts w:ascii="Times New Roman" w:eastAsia="Times New Roman" w:hAnsi="Times New Roman" w:cs="Times New Roman"/>
          <w:lang w:val="pt-BR" w:eastAsia="pt-BR"/>
        </w:rPr>
        <w:tab/>
      </w:r>
      <w:r>
        <w:rPr>
          <w:rFonts w:ascii="Times New Roman" w:eastAsia="Times New Roman" w:hAnsi="Times New Roman" w:cs="Times New Roman"/>
          <w:lang w:val="pt-BR" w:eastAsia="pt-BR"/>
        </w:rPr>
        <w:tab/>
      </w:r>
      <w:r w:rsidR="00080F3C">
        <w:rPr>
          <w:rFonts w:ascii="Times New Roman" w:eastAsia="Times New Roman" w:hAnsi="Times New Roman" w:cs="Times New Roman"/>
          <w:lang w:val="pt-BR" w:eastAsia="pt-BR"/>
        </w:rPr>
        <w:tab/>
      </w:r>
      <w:r w:rsidRPr="00AB6341">
        <w:rPr>
          <w:rFonts w:ascii="Times New Roman" w:eastAsia="Times New Roman" w:hAnsi="Times New Roman" w:cs="Times New Roman"/>
          <w:lang w:eastAsia="pt-BR"/>
        </w:rPr>
        <w:t xml:space="preserve">the patients  </w:t>
      </w:r>
      <w:r>
        <w:rPr>
          <w:rFonts w:ascii="Times New Roman" w:eastAsia="Times New Roman" w:hAnsi="Times New Roman" w:cs="Times New Roman"/>
          <w:lang w:eastAsia="pt-BR"/>
        </w:rPr>
        <w:t xml:space="preserve">  </w:t>
      </w:r>
      <w:r w:rsidRPr="00AB6341">
        <w:rPr>
          <w:rFonts w:ascii="Times New Roman" w:eastAsia="Times New Roman" w:hAnsi="Times New Roman" w:cs="Times New Roman"/>
          <w:lang w:eastAsia="pt-BR"/>
        </w:rPr>
        <w:t>believe</w:t>
      </w:r>
      <w:r>
        <w:rPr>
          <w:rFonts w:ascii="Times New Roman" w:eastAsia="Times New Roman" w:hAnsi="Times New Roman" w:cs="Times New Roman"/>
          <w:lang w:eastAsia="pt-BR"/>
        </w:rPr>
        <w:t xml:space="preserve">    </w:t>
      </w:r>
      <w:r w:rsidRPr="00AB6341">
        <w:rPr>
          <w:rFonts w:ascii="Times New Roman" w:eastAsia="Times New Roman" w:hAnsi="Times New Roman" w:cs="Times New Roman"/>
          <w:lang w:eastAsia="pt-BR"/>
        </w:rPr>
        <w:t xml:space="preserve"> have</w:t>
      </w:r>
      <w:r>
        <w:rPr>
          <w:rFonts w:ascii="Times New Roman" w:eastAsia="Times New Roman" w:hAnsi="Times New Roman" w:cs="Times New Roman"/>
          <w:smallCaps/>
          <w:lang w:eastAsia="pt-BR"/>
        </w:rPr>
        <w:t>-inf</w:t>
      </w:r>
      <w:r w:rsidR="00252826">
        <w:rPr>
          <w:rFonts w:ascii="Times New Roman" w:eastAsia="Times New Roman" w:hAnsi="Times New Roman" w:cs="Times New Roman"/>
          <w:smallCaps/>
          <w:lang w:eastAsia="pt-BR"/>
        </w:rPr>
        <w:t>-</w:t>
      </w:r>
      <w:r w:rsidRPr="00AB6341">
        <w:rPr>
          <w:rFonts w:ascii="Times New Roman" w:eastAsia="Times New Roman" w:hAnsi="Times New Roman" w:cs="Times New Roman"/>
          <w:smallCaps/>
          <w:lang w:eastAsia="pt-BR"/>
        </w:rPr>
        <w:t>pl</w:t>
      </w:r>
      <w:r w:rsidRPr="00AB6341">
        <w:rPr>
          <w:rFonts w:ascii="Times New Roman" w:eastAsia="Times New Roman" w:hAnsi="Times New Roman" w:cs="Times New Roman"/>
          <w:lang w:eastAsia="pt-BR"/>
        </w:rPr>
        <w:t xml:space="preserve"> received  a      medal  </w:t>
      </w:r>
    </w:p>
    <w:p w14:paraId="41BB3D5E" w14:textId="431FCA11" w:rsidR="00E10E84" w:rsidRPr="00D57A41" w:rsidRDefault="00E10E84" w:rsidP="00E10E84">
      <w:pPr>
        <w:autoSpaceDE w:val="0"/>
        <w:autoSpaceDN w:val="0"/>
        <w:adjustRightInd w:val="0"/>
        <w:spacing w:line="480" w:lineRule="auto"/>
        <w:jc w:val="both"/>
        <w:rPr>
          <w:rFonts w:ascii="Times New Roman" w:eastAsia="Times New Roman" w:hAnsi="Times New Roman" w:cs="Times New Roman"/>
          <w:lang w:eastAsia="pt-BR"/>
        </w:rPr>
      </w:pPr>
      <w:r w:rsidRPr="00AB6341">
        <w:rPr>
          <w:rFonts w:ascii="Times New Roman" w:eastAsia="Times New Roman" w:hAnsi="Times New Roman" w:cs="Times New Roman"/>
          <w:lang w:eastAsia="pt-BR"/>
        </w:rPr>
        <w:tab/>
      </w:r>
      <w:r w:rsidRPr="00AB6341">
        <w:rPr>
          <w:rFonts w:ascii="Times New Roman" w:eastAsia="Times New Roman" w:hAnsi="Times New Roman" w:cs="Times New Roman"/>
          <w:lang w:eastAsia="pt-BR"/>
        </w:rPr>
        <w:tab/>
      </w:r>
      <w:r>
        <w:rPr>
          <w:rFonts w:ascii="Times New Roman" w:eastAsia="Times New Roman" w:hAnsi="Times New Roman" w:cs="Times New Roman"/>
          <w:lang w:eastAsia="pt-BR"/>
        </w:rPr>
        <w:tab/>
      </w:r>
      <w:r w:rsidR="00080F3C">
        <w:rPr>
          <w:rFonts w:ascii="Times New Roman" w:eastAsia="Times New Roman" w:hAnsi="Times New Roman" w:cs="Times New Roman"/>
          <w:lang w:eastAsia="pt-BR"/>
        </w:rPr>
        <w:tab/>
      </w:r>
      <w:r w:rsidRPr="00D57A41">
        <w:rPr>
          <w:rFonts w:ascii="Times New Roman" w:eastAsia="Times New Roman" w:hAnsi="Times New Roman" w:cs="Times New Roman"/>
          <w:lang w:eastAsia="pt-BR"/>
        </w:rPr>
        <w:t>‘The patients believe to have received a medal.’</w:t>
      </w:r>
    </w:p>
    <w:p w14:paraId="472E15D7" w14:textId="3597B7C2" w:rsidR="00E10E84" w:rsidRPr="00AB6341" w:rsidRDefault="00E10E84" w:rsidP="00E10E84">
      <w:pPr>
        <w:keepNext/>
        <w:autoSpaceDE w:val="0"/>
        <w:autoSpaceDN w:val="0"/>
        <w:adjustRightInd w:val="0"/>
        <w:spacing w:line="480" w:lineRule="auto"/>
        <w:jc w:val="both"/>
        <w:rPr>
          <w:rFonts w:ascii="Times New Roman" w:eastAsia="Times New Roman" w:hAnsi="Times New Roman" w:cs="Times New Roman"/>
          <w:lang w:val="pt-BR" w:eastAsia="pt-BR"/>
        </w:rPr>
      </w:pPr>
      <w:r w:rsidRPr="00D57A41">
        <w:rPr>
          <w:rFonts w:ascii="Times New Roman" w:eastAsia="Times New Roman" w:hAnsi="Times New Roman" w:cs="Times New Roman"/>
          <w:lang w:eastAsia="pt-BR"/>
        </w:rPr>
        <w:tab/>
      </w:r>
      <w:r w:rsidRPr="00D57A41">
        <w:rPr>
          <w:rFonts w:ascii="Times New Roman" w:eastAsia="Times New Roman" w:hAnsi="Times New Roman" w:cs="Times New Roman"/>
          <w:lang w:eastAsia="pt-BR"/>
        </w:rPr>
        <w:tab/>
      </w:r>
      <w:r w:rsidR="00080F3C">
        <w:rPr>
          <w:rFonts w:ascii="Times New Roman" w:eastAsia="Times New Roman" w:hAnsi="Times New Roman" w:cs="Times New Roman"/>
          <w:lang w:eastAsia="pt-BR"/>
        </w:rPr>
        <w:tab/>
      </w:r>
      <w:r w:rsidRPr="00AB6341">
        <w:rPr>
          <w:rFonts w:ascii="Times New Roman" w:eastAsia="Times New Roman" w:hAnsi="Times New Roman" w:cs="Times New Roman"/>
          <w:lang w:val="pt-BR" w:eastAsia="pt-BR"/>
        </w:rPr>
        <w:t xml:space="preserve">b. </w:t>
      </w:r>
      <w:r w:rsidRPr="00AB6341">
        <w:rPr>
          <w:rFonts w:ascii="Times New Roman" w:eastAsia="Times New Roman" w:hAnsi="Times New Roman" w:cs="Times New Roman"/>
          <w:lang w:val="pt-BR" w:eastAsia="pt-BR"/>
        </w:rPr>
        <w:tab/>
        <w:t xml:space="preserve">Os </w:t>
      </w:r>
      <w:r>
        <w:rPr>
          <w:rFonts w:ascii="Times New Roman" w:eastAsia="Times New Roman" w:hAnsi="Times New Roman" w:cs="Times New Roman"/>
          <w:lang w:val="pt-BR" w:eastAsia="pt-BR"/>
        </w:rPr>
        <w:t xml:space="preserve"> </w:t>
      </w:r>
      <w:r w:rsidRPr="00AB6341">
        <w:rPr>
          <w:rFonts w:ascii="Times New Roman" w:eastAsia="Times New Roman" w:hAnsi="Times New Roman" w:cs="Times New Roman"/>
          <w:lang w:val="pt-BR" w:eastAsia="pt-BR"/>
        </w:rPr>
        <w:t xml:space="preserve">pacientes acreditam que </w:t>
      </w:r>
      <w:r>
        <w:rPr>
          <w:rFonts w:ascii="Times New Roman" w:eastAsia="Times New Roman" w:hAnsi="Times New Roman" w:cs="Times New Roman"/>
          <w:lang w:val="pt-BR" w:eastAsia="pt-BR"/>
        </w:rPr>
        <w:t xml:space="preserve"> </w:t>
      </w:r>
      <w:r w:rsidRPr="00AB6341">
        <w:rPr>
          <w:rFonts w:ascii="Times New Roman" w:eastAsia="Times New Roman" w:hAnsi="Times New Roman" w:cs="Times New Roman"/>
          <w:lang w:val="pt-BR" w:eastAsia="pt-BR"/>
        </w:rPr>
        <w:t xml:space="preserve">eles receberam uma medalha. </w:t>
      </w:r>
    </w:p>
    <w:p w14:paraId="4E08B903" w14:textId="18714F31" w:rsidR="00E10E84" w:rsidRPr="00AB6341" w:rsidRDefault="00E10E84" w:rsidP="00E10E84">
      <w:pPr>
        <w:keepNext/>
        <w:autoSpaceDE w:val="0"/>
        <w:autoSpaceDN w:val="0"/>
        <w:adjustRightInd w:val="0"/>
        <w:spacing w:line="480" w:lineRule="auto"/>
        <w:jc w:val="both"/>
        <w:rPr>
          <w:rFonts w:ascii="Times New Roman" w:eastAsia="Times New Roman" w:hAnsi="Times New Roman" w:cs="Times New Roman"/>
          <w:lang w:eastAsia="pt-BR"/>
        </w:rPr>
      </w:pPr>
      <w:r w:rsidRPr="00AB6341">
        <w:rPr>
          <w:rFonts w:ascii="Times New Roman" w:eastAsia="Times New Roman" w:hAnsi="Times New Roman" w:cs="Times New Roman"/>
          <w:lang w:val="pt-BR" w:eastAsia="pt-BR"/>
        </w:rPr>
        <w:tab/>
      </w:r>
      <w:r w:rsidRPr="00AB6341">
        <w:rPr>
          <w:rFonts w:ascii="Times New Roman" w:eastAsia="Times New Roman" w:hAnsi="Times New Roman" w:cs="Times New Roman"/>
          <w:lang w:val="pt-BR" w:eastAsia="pt-BR"/>
        </w:rPr>
        <w:tab/>
      </w:r>
      <w:r>
        <w:rPr>
          <w:rFonts w:ascii="Times New Roman" w:eastAsia="Times New Roman" w:hAnsi="Times New Roman" w:cs="Times New Roman"/>
          <w:lang w:val="pt-BR" w:eastAsia="pt-BR"/>
        </w:rPr>
        <w:tab/>
      </w:r>
      <w:r w:rsidR="00080F3C">
        <w:rPr>
          <w:rFonts w:ascii="Times New Roman" w:eastAsia="Times New Roman" w:hAnsi="Times New Roman" w:cs="Times New Roman"/>
          <w:lang w:val="pt-BR" w:eastAsia="pt-BR"/>
        </w:rPr>
        <w:tab/>
      </w:r>
      <w:r w:rsidRPr="00AB6341">
        <w:rPr>
          <w:rFonts w:ascii="Times New Roman" w:eastAsia="Times New Roman" w:hAnsi="Times New Roman" w:cs="Times New Roman"/>
          <w:lang w:eastAsia="pt-BR"/>
        </w:rPr>
        <w:t xml:space="preserve">the patients  </w:t>
      </w:r>
      <w:r>
        <w:rPr>
          <w:rFonts w:ascii="Times New Roman" w:eastAsia="Times New Roman" w:hAnsi="Times New Roman" w:cs="Times New Roman"/>
          <w:lang w:eastAsia="pt-BR"/>
        </w:rPr>
        <w:t xml:space="preserve"> </w:t>
      </w:r>
      <w:r w:rsidRPr="00AB6341">
        <w:rPr>
          <w:rFonts w:ascii="Times New Roman" w:eastAsia="Times New Roman" w:hAnsi="Times New Roman" w:cs="Times New Roman"/>
          <w:lang w:eastAsia="pt-BR"/>
        </w:rPr>
        <w:t xml:space="preserve"> believe     that they received    </w:t>
      </w:r>
      <w:r>
        <w:rPr>
          <w:rFonts w:ascii="Times New Roman" w:eastAsia="Times New Roman" w:hAnsi="Times New Roman" w:cs="Times New Roman"/>
          <w:lang w:eastAsia="pt-BR"/>
        </w:rPr>
        <w:t xml:space="preserve"> </w:t>
      </w:r>
      <w:r w:rsidRPr="00AB6341">
        <w:rPr>
          <w:rFonts w:ascii="Times New Roman" w:eastAsia="Times New Roman" w:hAnsi="Times New Roman" w:cs="Times New Roman"/>
          <w:lang w:eastAsia="pt-BR"/>
        </w:rPr>
        <w:t xml:space="preserve">a     </w:t>
      </w:r>
      <w:r>
        <w:rPr>
          <w:rFonts w:ascii="Times New Roman" w:eastAsia="Times New Roman" w:hAnsi="Times New Roman" w:cs="Times New Roman"/>
          <w:lang w:eastAsia="pt-BR"/>
        </w:rPr>
        <w:t xml:space="preserve"> </w:t>
      </w:r>
      <w:r w:rsidRPr="00AB6341">
        <w:rPr>
          <w:rFonts w:ascii="Times New Roman" w:eastAsia="Times New Roman" w:hAnsi="Times New Roman" w:cs="Times New Roman"/>
          <w:lang w:eastAsia="pt-BR"/>
        </w:rPr>
        <w:t>medal</w:t>
      </w:r>
    </w:p>
    <w:p w14:paraId="279B3807" w14:textId="36E1A6E4" w:rsidR="00E10E84" w:rsidRDefault="00E10E84" w:rsidP="00E10E84">
      <w:pPr>
        <w:autoSpaceDE w:val="0"/>
        <w:autoSpaceDN w:val="0"/>
        <w:adjustRightInd w:val="0"/>
        <w:spacing w:line="480" w:lineRule="auto"/>
        <w:jc w:val="both"/>
        <w:rPr>
          <w:rFonts w:ascii="Times New Roman" w:eastAsia="Times New Roman" w:hAnsi="Times New Roman" w:cs="Times New Roman"/>
          <w:lang w:eastAsia="pt-BR"/>
        </w:rPr>
      </w:pPr>
      <w:r w:rsidRPr="00AB6341">
        <w:rPr>
          <w:rFonts w:ascii="Times New Roman" w:eastAsia="Times New Roman" w:hAnsi="Times New Roman" w:cs="Times New Roman"/>
          <w:lang w:eastAsia="pt-BR"/>
        </w:rPr>
        <w:tab/>
      </w:r>
      <w:r w:rsidRPr="00AB6341">
        <w:rPr>
          <w:rFonts w:ascii="Times New Roman" w:eastAsia="Times New Roman" w:hAnsi="Times New Roman" w:cs="Times New Roman"/>
          <w:lang w:eastAsia="pt-BR"/>
        </w:rPr>
        <w:tab/>
      </w:r>
      <w:r>
        <w:rPr>
          <w:rFonts w:ascii="Times New Roman" w:eastAsia="Times New Roman" w:hAnsi="Times New Roman" w:cs="Times New Roman"/>
          <w:lang w:eastAsia="pt-BR"/>
        </w:rPr>
        <w:tab/>
      </w:r>
      <w:r w:rsidR="00080F3C">
        <w:rPr>
          <w:rFonts w:ascii="Times New Roman" w:eastAsia="Times New Roman" w:hAnsi="Times New Roman" w:cs="Times New Roman"/>
          <w:lang w:eastAsia="pt-BR"/>
        </w:rPr>
        <w:tab/>
      </w:r>
      <w:r w:rsidRPr="00AB6341">
        <w:rPr>
          <w:rFonts w:ascii="Times New Roman" w:eastAsia="Times New Roman" w:hAnsi="Times New Roman" w:cs="Times New Roman"/>
          <w:lang w:eastAsia="pt-BR"/>
        </w:rPr>
        <w:t>‘The patients belie</w:t>
      </w:r>
      <w:r w:rsidR="00080F3C">
        <w:rPr>
          <w:rFonts w:ascii="Times New Roman" w:eastAsia="Times New Roman" w:hAnsi="Times New Roman" w:cs="Times New Roman"/>
          <w:lang w:eastAsia="pt-BR"/>
        </w:rPr>
        <w:t>ve that they received a medal.’</w:t>
      </w:r>
    </w:p>
    <w:p w14:paraId="08C12AC1" w14:textId="715699D2" w:rsidR="00E10E84" w:rsidRDefault="00E10E84" w:rsidP="00E10E84">
      <w:pPr>
        <w:autoSpaceDE w:val="0"/>
        <w:autoSpaceDN w:val="0"/>
        <w:adjustRightInd w:val="0"/>
        <w:spacing w:line="480" w:lineRule="auto"/>
        <w:jc w:val="both"/>
        <w:rPr>
          <w:rFonts w:ascii="Times New Roman" w:eastAsia="Times New Roman" w:hAnsi="Times New Roman" w:cs="Times New Roman"/>
          <w:lang w:eastAsia="pt-BR"/>
        </w:rPr>
      </w:pPr>
      <w:r w:rsidRPr="00AB6341">
        <w:rPr>
          <w:rFonts w:ascii="Times New Roman" w:eastAsia="Times New Roman" w:hAnsi="Times New Roman" w:cs="Times New Roman"/>
          <w:lang w:eastAsia="pt-BR"/>
        </w:rPr>
        <w:t>Considering the classic context of amnesiac patients, sentence (</w:t>
      </w:r>
      <w:r w:rsidR="008F7DF0">
        <w:rPr>
          <w:rFonts w:ascii="Times New Roman" w:eastAsia="Times New Roman" w:hAnsi="Times New Roman" w:cs="Times New Roman"/>
          <w:lang w:eastAsia="pt-BR"/>
        </w:rPr>
        <w:t>24</w:t>
      </w:r>
      <w:r w:rsidRPr="00AB6341">
        <w:rPr>
          <w:rFonts w:ascii="Times New Roman" w:eastAsia="Times New Roman" w:hAnsi="Times New Roman" w:cs="Times New Roman"/>
          <w:lang w:eastAsia="pt-BR"/>
        </w:rPr>
        <w:t>a) cannot be used if the patients have no memory of having received a medal themselves. In contrast, the same is not true of (</w:t>
      </w:r>
      <w:r w:rsidR="008F7DF0">
        <w:rPr>
          <w:rFonts w:ascii="Times New Roman" w:eastAsia="Times New Roman" w:hAnsi="Times New Roman" w:cs="Times New Roman"/>
          <w:lang w:eastAsia="pt-BR"/>
        </w:rPr>
        <w:t>24</w:t>
      </w:r>
      <w:r w:rsidRPr="00AB6341">
        <w:rPr>
          <w:rFonts w:ascii="Times New Roman" w:eastAsia="Times New Roman" w:hAnsi="Times New Roman" w:cs="Times New Roman"/>
          <w:lang w:eastAsia="pt-BR"/>
        </w:rPr>
        <w:t xml:space="preserve">b), with an overt pronoun, </w:t>
      </w:r>
      <w:r>
        <w:rPr>
          <w:rFonts w:ascii="Times New Roman" w:eastAsia="Times New Roman" w:hAnsi="Times New Roman" w:cs="Times New Roman"/>
          <w:lang w:eastAsia="pt-BR"/>
        </w:rPr>
        <w:t>that</w:t>
      </w:r>
      <w:r w:rsidRPr="00AB6341">
        <w:rPr>
          <w:rFonts w:ascii="Times New Roman" w:eastAsia="Times New Roman" w:hAnsi="Times New Roman" w:cs="Times New Roman"/>
          <w:lang w:eastAsia="pt-BR"/>
        </w:rPr>
        <w:t xml:space="preserve"> can be used if the patients saw themselves getting a medal on TV</w:t>
      </w:r>
      <w:r>
        <w:rPr>
          <w:rFonts w:ascii="Times New Roman" w:eastAsia="Times New Roman" w:hAnsi="Times New Roman" w:cs="Times New Roman"/>
          <w:lang w:eastAsia="pt-BR"/>
        </w:rPr>
        <w:t>,</w:t>
      </w:r>
      <w:r w:rsidRPr="00AB6341">
        <w:rPr>
          <w:rFonts w:ascii="Times New Roman" w:eastAsia="Times New Roman" w:hAnsi="Times New Roman" w:cs="Times New Roman"/>
          <w:lang w:eastAsia="pt-BR"/>
        </w:rPr>
        <w:t xml:space="preserve"> but have no idea that the war heroes on TV are </w:t>
      </w:r>
      <w:r>
        <w:rPr>
          <w:rFonts w:ascii="Times New Roman" w:eastAsia="Times New Roman" w:hAnsi="Times New Roman" w:cs="Times New Roman"/>
          <w:lang w:eastAsia="pt-BR"/>
        </w:rPr>
        <w:t xml:space="preserve">actually themselves.  </w:t>
      </w:r>
    </w:p>
    <w:p w14:paraId="79AA8276" w14:textId="7C722C1F" w:rsidR="00E10E84" w:rsidRPr="00AB6341" w:rsidRDefault="00E10E84" w:rsidP="00080F3C">
      <w:pPr>
        <w:autoSpaceDE w:val="0"/>
        <w:autoSpaceDN w:val="0"/>
        <w:adjustRightInd w:val="0"/>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ab/>
      </w:r>
      <w:r w:rsidRPr="00AB6341">
        <w:rPr>
          <w:rFonts w:ascii="Times New Roman" w:eastAsia="Times New Roman" w:hAnsi="Times New Roman" w:cs="Times New Roman"/>
          <w:lang w:eastAsia="pt-BR"/>
        </w:rPr>
        <w:t>Further evidence that inflected nonfinite complements are obligatorily controlled in BP comes from sentences like (</w:t>
      </w:r>
      <w:r w:rsidR="008F7DF0">
        <w:rPr>
          <w:rFonts w:ascii="Times New Roman" w:eastAsia="Times New Roman" w:hAnsi="Times New Roman" w:cs="Times New Roman"/>
          <w:lang w:eastAsia="pt-BR"/>
        </w:rPr>
        <w:t>25</w:t>
      </w:r>
      <w:r w:rsidRPr="00AB6341">
        <w:rPr>
          <w:rFonts w:ascii="Times New Roman" w:eastAsia="Times New Roman" w:hAnsi="Times New Roman" w:cs="Times New Roman"/>
          <w:lang w:eastAsia="pt-BR"/>
        </w:rPr>
        <w:t xml:space="preserve">a). It entails what Fodor (1975: 133-4) </w:t>
      </w:r>
      <w:r>
        <w:rPr>
          <w:rFonts w:ascii="Times New Roman" w:eastAsia="Times New Roman" w:hAnsi="Times New Roman" w:cs="Times New Roman"/>
          <w:lang w:eastAsia="pt-BR"/>
        </w:rPr>
        <w:t>calls</w:t>
      </w:r>
      <w:r w:rsidRPr="00AB6341">
        <w:rPr>
          <w:rFonts w:ascii="Times New Roman" w:eastAsia="Times New Roman" w:hAnsi="Times New Roman" w:cs="Times New Roman"/>
          <w:lang w:eastAsia="pt-BR"/>
        </w:rPr>
        <w:t xml:space="preserve"> ‘epistemic privacy’: the dictators are the only ones to believe of themselves to have commanded the country well (so all the democratic presidents must believe that they did not govern well: probably a false statement). Sentence (</w:t>
      </w:r>
      <w:r w:rsidR="008F7DF0">
        <w:rPr>
          <w:rFonts w:ascii="Times New Roman" w:eastAsia="Times New Roman" w:hAnsi="Times New Roman" w:cs="Times New Roman"/>
          <w:lang w:eastAsia="pt-BR"/>
        </w:rPr>
        <w:t>25</w:t>
      </w:r>
      <w:r w:rsidRPr="00AB6341">
        <w:rPr>
          <w:rFonts w:ascii="Times New Roman" w:eastAsia="Times New Roman" w:hAnsi="Times New Roman" w:cs="Times New Roman"/>
          <w:lang w:eastAsia="pt-BR"/>
        </w:rPr>
        <w:t xml:space="preserve">b), on the other hand, is not restricted to one’s belief about oneself. Epistemic privacy is also taken to be a distinguishing property of </w:t>
      </w:r>
      <w:r>
        <w:rPr>
          <w:rFonts w:ascii="Times New Roman" w:eastAsia="Times New Roman" w:hAnsi="Times New Roman" w:cs="Times New Roman"/>
          <w:lang w:eastAsia="pt-BR"/>
        </w:rPr>
        <w:t>OC</w:t>
      </w:r>
      <w:r w:rsidRPr="00AB6341">
        <w:rPr>
          <w:rFonts w:ascii="Times New Roman" w:eastAsia="Times New Roman" w:hAnsi="Times New Roman" w:cs="Times New Roman"/>
          <w:lang w:eastAsia="pt-BR"/>
        </w:rPr>
        <w:t xml:space="preserve"> (see Bouchard 1985 and Hornstein 1999). Minimal pairs like the one in (</w:t>
      </w:r>
      <w:r w:rsidR="008F7DF0">
        <w:rPr>
          <w:rFonts w:ascii="Times New Roman" w:eastAsia="Times New Roman" w:hAnsi="Times New Roman" w:cs="Times New Roman"/>
          <w:lang w:eastAsia="pt-BR"/>
        </w:rPr>
        <w:t>25</w:t>
      </w:r>
      <w:r w:rsidRPr="00AB6341">
        <w:rPr>
          <w:rFonts w:ascii="Times New Roman" w:eastAsia="Times New Roman" w:hAnsi="Times New Roman" w:cs="Times New Roman"/>
          <w:lang w:eastAsia="pt-BR"/>
        </w:rPr>
        <w:t>) show that</w:t>
      </w:r>
      <w:r>
        <w:rPr>
          <w:rFonts w:ascii="Times New Roman" w:eastAsia="Times New Roman" w:hAnsi="Times New Roman" w:cs="Times New Roman"/>
          <w:lang w:eastAsia="pt-BR"/>
        </w:rPr>
        <w:t xml:space="preserve"> neither</w:t>
      </w:r>
      <w:r w:rsidRPr="00AB6341">
        <w:rPr>
          <w:rFonts w:ascii="Times New Roman" w:eastAsia="Times New Roman" w:hAnsi="Times New Roman" w:cs="Times New Roman"/>
          <w:lang w:eastAsia="pt-BR"/>
        </w:rPr>
        <w:t xml:space="preserve"> </w:t>
      </w:r>
      <w:r w:rsidRPr="00AB6341">
        <w:rPr>
          <w:rFonts w:ascii="Times New Roman" w:eastAsia="Times New Roman" w:hAnsi="Times New Roman" w:cs="Times New Roman"/>
          <w:i/>
          <w:lang w:eastAsia="pt-BR"/>
        </w:rPr>
        <w:t>pro</w:t>
      </w:r>
      <w:r w:rsidRPr="00AB6341">
        <w:rPr>
          <w:rFonts w:ascii="Times New Roman" w:eastAsia="Times New Roman" w:hAnsi="Times New Roman" w:cs="Times New Roman"/>
          <w:lang w:eastAsia="pt-BR"/>
        </w:rPr>
        <w:t xml:space="preserve"> </w:t>
      </w:r>
      <w:r>
        <w:rPr>
          <w:rFonts w:ascii="Times New Roman" w:eastAsia="Times New Roman" w:hAnsi="Times New Roman" w:cs="Times New Roman"/>
          <w:lang w:eastAsia="pt-BR"/>
        </w:rPr>
        <w:t xml:space="preserve">or NOC PRO/pro </w:t>
      </w:r>
      <w:r w:rsidRPr="00AB6341">
        <w:rPr>
          <w:rFonts w:ascii="Times New Roman" w:eastAsia="Times New Roman" w:hAnsi="Times New Roman" w:cs="Times New Roman"/>
          <w:lang w:eastAsia="pt-BR"/>
        </w:rPr>
        <w:t>is licensed in nonfinite clauses in BP, otherwise the contrast between the two sentences should not exist.</w:t>
      </w:r>
      <w:r w:rsidRPr="00AB6341">
        <w:rPr>
          <w:rFonts w:ascii="Times New Roman" w:eastAsia="Times New Roman" w:hAnsi="Times New Roman" w:cs="Times New Roman"/>
          <w:vertAlign w:val="superscript"/>
          <w:lang w:eastAsia="pt-BR"/>
        </w:rPr>
        <w:footnoteReference w:id="26"/>
      </w:r>
      <w:r w:rsidRPr="00AB6341">
        <w:rPr>
          <w:rFonts w:ascii="Times New Roman" w:eastAsia="Times New Roman" w:hAnsi="Times New Roman" w:cs="Times New Roman"/>
          <w:lang w:eastAsia="pt-BR"/>
        </w:rPr>
        <w:t xml:space="preserve"> </w:t>
      </w:r>
    </w:p>
    <w:p w14:paraId="1D5BEE77" w14:textId="6FE285C4" w:rsidR="00E10E84" w:rsidRPr="00F959F2" w:rsidRDefault="00E10E84" w:rsidP="00CB3D06">
      <w:pPr>
        <w:keepNext/>
        <w:autoSpaceDE w:val="0"/>
        <w:autoSpaceDN w:val="0"/>
        <w:adjustRightInd w:val="0"/>
        <w:spacing w:line="480" w:lineRule="auto"/>
        <w:ind w:firstLine="397"/>
        <w:rPr>
          <w:rFonts w:ascii="Times New Roman" w:eastAsia="Times New Roman" w:hAnsi="Times New Roman" w:cs="Times New Roman"/>
          <w:lang w:val="pt-BR" w:eastAsia="pt-BR"/>
        </w:rPr>
      </w:pPr>
      <w:r w:rsidRPr="007136ED">
        <w:rPr>
          <w:rFonts w:ascii="Times New Roman" w:eastAsia="Times New Roman" w:hAnsi="Times New Roman" w:cs="Times New Roman"/>
          <w:lang w:val="pt-BR" w:eastAsia="pt-BR"/>
        </w:rPr>
        <w:t>(</w:t>
      </w:r>
      <w:r w:rsidR="008F7DF0">
        <w:rPr>
          <w:rFonts w:ascii="Times New Roman" w:eastAsia="Times New Roman" w:hAnsi="Times New Roman" w:cs="Times New Roman"/>
          <w:lang w:val="pt-BR" w:eastAsia="pt-BR"/>
        </w:rPr>
        <w:t>25</w:t>
      </w:r>
      <w:r>
        <w:rPr>
          <w:rFonts w:ascii="Times New Roman" w:eastAsia="Times New Roman" w:hAnsi="Times New Roman" w:cs="Times New Roman"/>
          <w:lang w:val="pt-BR" w:eastAsia="pt-BR"/>
        </w:rPr>
        <w:t>)</w:t>
      </w:r>
      <w:r>
        <w:rPr>
          <w:rFonts w:ascii="Times New Roman" w:eastAsia="Times New Roman" w:hAnsi="Times New Roman" w:cs="Times New Roman"/>
          <w:lang w:val="pt-BR" w:eastAsia="pt-BR"/>
        </w:rPr>
        <w:tab/>
      </w:r>
      <w:r w:rsidRPr="007136ED">
        <w:rPr>
          <w:rFonts w:ascii="Times New Roman" w:eastAsia="Times New Roman" w:hAnsi="Times New Roman" w:cs="Times New Roman"/>
          <w:lang w:val="pt-BR" w:eastAsia="pt-BR"/>
        </w:rPr>
        <w:t xml:space="preserve">a. </w:t>
      </w:r>
      <w:r w:rsidRPr="007136ED">
        <w:rPr>
          <w:rFonts w:ascii="Times New Roman" w:eastAsia="Times New Roman" w:hAnsi="Times New Roman" w:cs="Times New Roman"/>
          <w:lang w:val="pt-BR" w:eastAsia="pt-BR"/>
        </w:rPr>
        <w:tab/>
      </w:r>
      <w:r>
        <w:rPr>
          <w:rFonts w:ascii="Times New Roman" w:eastAsia="Times New Roman" w:hAnsi="Times New Roman" w:cs="Times New Roman"/>
          <w:lang w:val="pt-BR" w:eastAsia="pt-BR"/>
        </w:rPr>
        <w:t>Só</w:t>
      </w:r>
      <w:r w:rsidRPr="00F959F2">
        <w:rPr>
          <w:rFonts w:ascii="Times New Roman" w:eastAsia="Times New Roman" w:hAnsi="Times New Roman" w:cs="Times New Roman"/>
          <w:lang w:val="pt-BR" w:eastAsia="pt-BR"/>
        </w:rPr>
        <w:t xml:space="preserve"> </w:t>
      </w:r>
      <w:r>
        <w:rPr>
          <w:rFonts w:ascii="Times New Roman" w:eastAsia="Times New Roman" w:hAnsi="Times New Roman" w:cs="Times New Roman"/>
          <w:lang w:val="pt-BR" w:eastAsia="pt-BR"/>
        </w:rPr>
        <w:t xml:space="preserve">   </w:t>
      </w:r>
      <w:r w:rsidRPr="00F959F2">
        <w:rPr>
          <w:rFonts w:ascii="Times New Roman" w:eastAsia="Times New Roman" w:hAnsi="Times New Roman" w:cs="Times New Roman"/>
          <w:lang w:val="pt-BR" w:eastAsia="pt-BR"/>
        </w:rPr>
        <w:t>os  dita</w:t>
      </w:r>
      <w:r>
        <w:rPr>
          <w:rFonts w:ascii="Times New Roman" w:eastAsia="Times New Roman" w:hAnsi="Times New Roman" w:cs="Times New Roman"/>
          <w:lang w:val="pt-BR" w:eastAsia="pt-BR"/>
        </w:rPr>
        <w:t xml:space="preserve">dores acreditam terem        </w:t>
      </w:r>
      <w:r w:rsidRPr="00F959F2">
        <w:rPr>
          <w:rFonts w:ascii="Times New Roman" w:eastAsia="Times New Roman" w:hAnsi="Times New Roman" w:cs="Times New Roman"/>
          <w:lang w:val="pt-BR" w:eastAsia="pt-BR"/>
        </w:rPr>
        <w:t xml:space="preserve">governado bem </w:t>
      </w:r>
    </w:p>
    <w:p w14:paraId="6AD81FF9" w14:textId="70A0FB2C" w:rsidR="00E10E84" w:rsidRDefault="00E10E84" w:rsidP="00DE12D6">
      <w:pPr>
        <w:autoSpaceDE w:val="0"/>
        <w:autoSpaceDN w:val="0"/>
        <w:adjustRightInd w:val="0"/>
        <w:spacing w:line="480" w:lineRule="auto"/>
        <w:ind w:left="708"/>
        <w:rPr>
          <w:rFonts w:ascii="Times New Roman" w:eastAsia="Times New Roman" w:hAnsi="Times New Roman" w:cs="Times New Roman"/>
          <w:lang w:eastAsia="pt-BR"/>
        </w:rPr>
      </w:pPr>
      <w:r w:rsidRPr="00F71FFA">
        <w:rPr>
          <w:rFonts w:ascii="Times New Roman" w:eastAsia="Times New Roman" w:hAnsi="Times New Roman" w:cs="Times New Roman"/>
          <w:lang w:val="pt-BR" w:eastAsia="pt-BR"/>
        </w:rPr>
        <w:t xml:space="preserve">      </w:t>
      </w:r>
      <w:r w:rsidRPr="00F71FFA">
        <w:rPr>
          <w:rFonts w:ascii="Times New Roman" w:eastAsia="Times New Roman" w:hAnsi="Times New Roman" w:cs="Times New Roman"/>
          <w:lang w:val="pt-BR" w:eastAsia="pt-BR"/>
        </w:rPr>
        <w:tab/>
      </w:r>
      <w:r w:rsidR="00080F3C">
        <w:rPr>
          <w:rFonts w:ascii="Times New Roman" w:eastAsia="Times New Roman" w:hAnsi="Times New Roman" w:cs="Times New Roman"/>
          <w:lang w:val="pt-BR" w:eastAsia="pt-BR"/>
        </w:rPr>
        <w:tab/>
      </w:r>
      <w:r>
        <w:rPr>
          <w:rFonts w:ascii="Times New Roman" w:eastAsia="Times New Roman" w:hAnsi="Times New Roman" w:cs="Times New Roman"/>
          <w:lang w:eastAsia="pt-BR"/>
        </w:rPr>
        <w:t xml:space="preserve">only the dictators believe    </w:t>
      </w:r>
      <w:r w:rsidRPr="00AB6341">
        <w:rPr>
          <w:rFonts w:ascii="Times New Roman" w:eastAsia="Times New Roman" w:hAnsi="Times New Roman" w:cs="Times New Roman"/>
          <w:lang w:eastAsia="pt-BR"/>
        </w:rPr>
        <w:t>have</w:t>
      </w:r>
      <w:r>
        <w:rPr>
          <w:rFonts w:ascii="Times New Roman" w:eastAsia="Times New Roman" w:hAnsi="Times New Roman" w:cs="Times New Roman"/>
          <w:smallCaps/>
          <w:lang w:eastAsia="pt-BR"/>
        </w:rPr>
        <w:t>-inf</w:t>
      </w:r>
      <w:r w:rsidR="002D5B0A">
        <w:rPr>
          <w:rFonts w:ascii="Times New Roman" w:eastAsia="Times New Roman" w:hAnsi="Times New Roman" w:cs="Times New Roman"/>
          <w:smallCaps/>
          <w:lang w:eastAsia="pt-BR"/>
        </w:rPr>
        <w:t>-</w:t>
      </w:r>
      <w:r w:rsidRPr="00AB6341">
        <w:rPr>
          <w:rFonts w:ascii="Times New Roman" w:eastAsia="Times New Roman" w:hAnsi="Times New Roman" w:cs="Times New Roman"/>
          <w:smallCaps/>
          <w:lang w:eastAsia="pt-BR"/>
        </w:rPr>
        <w:t>pl</w:t>
      </w:r>
      <w:r>
        <w:rPr>
          <w:rFonts w:ascii="Times New Roman" w:eastAsia="Times New Roman" w:hAnsi="Times New Roman" w:cs="Times New Roman"/>
          <w:lang w:eastAsia="pt-BR"/>
        </w:rPr>
        <w:t xml:space="preserve"> governed</w:t>
      </w:r>
      <w:r w:rsidRPr="00AB6341">
        <w:rPr>
          <w:rFonts w:ascii="Times New Roman" w:eastAsia="Times New Roman" w:hAnsi="Times New Roman" w:cs="Times New Roman"/>
          <w:lang w:eastAsia="pt-BR"/>
        </w:rPr>
        <w:t xml:space="preserve"> </w:t>
      </w:r>
      <w:r>
        <w:rPr>
          <w:rFonts w:ascii="Times New Roman" w:eastAsia="Times New Roman" w:hAnsi="Times New Roman" w:cs="Times New Roman"/>
          <w:lang w:eastAsia="pt-BR"/>
        </w:rPr>
        <w:t xml:space="preserve">  </w:t>
      </w:r>
      <w:r w:rsidRPr="00AB6341">
        <w:rPr>
          <w:rFonts w:ascii="Times New Roman" w:eastAsia="Times New Roman" w:hAnsi="Times New Roman" w:cs="Times New Roman"/>
          <w:lang w:eastAsia="pt-BR"/>
        </w:rPr>
        <w:t xml:space="preserve">well </w:t>
      </w:r>
    </w:p>
    <w:p w14:paraId="004F7E02" w14:textId="66DC3B20" w:rsidR="00E10E84" w:rsidRDefault="00E10E84" w:rsidP="00E10E84">
      <w:pPr>
        <w:keepNext/>
        <w:autoSpaceDE w:val="0"/>
        <w:autoSpaceDN w:val="0"/>
        <w:adjustRightInd w:val="0"/>
        <w:spacing w:line="480" w:lineRule="auto"/>
        <w:ind w:left="708"/>
        <w:rPr>
          <w:rFonts w:ascii="Times New Roman" w:eastAsia="Times New Roman" w:hAnsi="Times New Roman" w:cs="Times New Roman"/>
          <w:lang w:eastAsia="pt-BR"/>
        </w:rPr>
      </w:pP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sidR="00080F3C">
        <w:rPr>
          <w:rFonts w:ascii="Times New Roman" w:eastAsia="Times New Roman" w:hAnsi="Times New Roman" w:cs="Times New Roman"/>
          <w:lang w:eastAsia="pt-BR"/>
        </w:rPr>
        <w:tab/>
      </w:r>
      <w:r>
        <w:rPr>
          <w:rFonts w:ascii="Times New Roman" w:eastAsia="Times New Roman" w:hAnsi="Times New Roman" w:cs="Times New Roman"/>
          <w:lang w:eastAsia="pt-BR"/>
        </w:rPr>
        <w:t xml:space="preserve">o    país. </w:t>
      </w:r>
    </w:p>
    <w:p w14:paraId="04A1D198" w14:textId="29D51657" w:rsidR="00E10E84" w:rsidRDefault="00E10E84" w:rsidP="00E10E84">
      <w:pPr>
        <w:keepNext/>
        <w:autoSpaceDE w:val="0"/>
        <w:autoSpaceDN w:val="0"/>
        <w:adjustRightInd w:val="0"/>
        <w:spacing w:line="480" w:lineRule="auto"/>
        <w:ind w:left="708"/>
        <w:rPr>
          <w:rFonts w:ascii="Times New Roman" w:eastAsia="Times New Roman" w:hAnsi="Times New Roman" w:cs="Times New Roman"/>
          <w:lang w:eastAsia="pt-BR"/>
        </w:rPr>
      </w:pP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sidR="00080F3C">
        <w:rPr>
          <w:rFonts w:ascii="Times New Roman" w:eastAsia="Times New Roman" w:hAnsi="Times New Roman" w:cs="Times New Roman"/>
          <w:lang w:eastAsia="pt-BR"/>
        </w:rPr>
        <w:tab/>
      </w:r>
      <w:r>
        <w:rPr>
          <w:rFonts w:ascii="Times New Roman" w:eastAsia="Times New Roman" w:hAnsi="Times New Roman" w:cs="Times New Roman"/>
          <w:lang w:eastAsia="pt-BR"/>
        </w:rPr>
        <w:t xml:space="preserve">the </w:t>
      </w:r>
      <w:r w:rsidRPr="00AB6341">
        <w:rPr>
          <w:rFonts w:ascii="Times New Roman" w:eastAsia="Times New Roman" w:hAnsi="Times New Roman" w:cs="Times New Roman"/>
          <w:lang w:eastAsia="pt-BR"/>
        </w:rPr>
        <w:t>cou</w:t>
      </w:r>
      <w:r>
        <w:rPr>
          <w:rFonts w:ascii="Times New Roman" w:eastAsia="Times New Roman" w:hAnsi="Times New Roman" w:cs="Times New Roman"/>
          <w:lang w:eastAsia="pt-BR"/>
        </w:rPr>
        <w:t>ntry</w:t>
      </w:r>
    </w:p>
    <w:p w14:paraId="4EF276E8" w14:textId="1AA0ACD2" w:rsidR="00E10E84" w:rsidRPr="00AB6341" w:rsidRDefault="00080F3C" w:rsidP="00080F3C">
      <w:pPr>
        <w:autoSpaceDE w:val="0"/>
        <w:autoSpaceDN w:val="0"/>
        <w:adjustRightInd w:val="0"/>
        <w:spacing w:line="480" w:lineRule="auto"/>
        <w:ind w:left="1588"/>
        <w:rPr>
          <w:rFonts w:ascii="Times New Roman" w:eastAsia="Times New Roman" w:hAnsi="Times New Roman" w:cs="Times New Roman"/>
          <w:lang w:eastAsia="pt-BR"/>
        </w:rPr>
      </w:pPr>
      <w:r>
        <w:rPr>
          <w:rFonts w:ascii="Times New Roman" w:eastAsia="Times New Roman" w:hAnsi="Times New Roman" w:cs="Times New Roman"/>
          <w:lang w:eastAsia="pt-BR"/>
        </w:rPr>
        <w:tab/>
      </w:r>
      <w:r w:rsidR="00E10E84" w:rsidRPr="00AB6341">
        <w:rPr>
          <w:rFonts w:ascii="Times New Roman" w:eastAsia="Times New Roman" w:hAnsi="Times New Roman" w:cs="Times New Roman"/>
          <w:lang w:eastAsia="pt-BR"/>
        </w:rPr>
        <w:t>‘Only the dictators believe to have governed the country well.’</w:t>
      </w:r>
    </w:p>
    <w:p w14:paraId="46C87D74" w14:textId="4F4D72FA" w:rsidR="00E10E84" w:rsidRDefault="00E10E84" w:rsidP="00E10E84">
      <w:pPr>
        <w:keepNext/>
        <w:autoSpaceDE w:val="0"/>
        <w:autoSpaceDN w:val="0"/>
        <w:adjustRightInd w:val="0"/>
        <w:spacing w:line="480" w:lineRule="auto"/>
        <w:jc w:val="both"/>
        <w:rPr>
          <w:rFonts w:ascii="Times New Roman" w:eastAsia="Times New Roman" w:hAnsi="Times New Roman" w:cs="Times New Roman"/>
          <w:lang w:val="pt-BR" w:eastAsia="pt-BR"/>
        </w:rPr>
      </w:pPr>
      <w:r w:rsidRPr="00AB6341">
        <w:rPr>
          <w:rFonts w:ascii="Times New Roman" w:eastAsia="Times New Roman" w:hAnsi="Times New Roman" w:cs="Times New Roman"/>
          <w:lang w:eastAsia="pt-BR"/>
        </w:rPr>
        <w:tab/>
      </w:r>
      <w:r>
        <w:rPr>
          <w:rFonts w:ascii="Times New Roman" w:eastAsia="Times New Roman" w:hAnsi="Times New Roman" w:cs="Times New Roman"/>
          <w:lang w:eastAsia="pt-BR"/>
        </w:rPr>
        <w:tab/>
      </w:r>
      <w:r w:rsidR="00080F3C">
        <w:rPr>
          <w:rFonts w:ascii="Times New Roman" w:eastAsia="Times New Roman" w:hAnsi="Times New Roman" w:cs="Times New Roman"/>
          <w:lang w:eastAsia="pt-BR"/>
        </w:rPr>
        <w:tab/>
      </w:r>
      <w:r>
        <w:rPr>
          <w:rFonts w:ascii="Times New Roman" w:eastAsia="Times New Roman" w:hAnsi="Times New Roman" w:cs="Times New Roman"/>
          <w:lang w:val="pt-BR" w:eastAsia="pt-BR"/>
        </w:rPr>
        <w:t xml:space="preserve">b. </w:t>
      </w:r>
      <w:r>
        <w:rPr>
          <w:rFonts w:ascii="Times New Roman" w:eastAsia="Times New Roman" w:hAnsi="Times New Roman" w:cs="Times New Roman"/>
          <w:lang w:val="pt-BR" w:eastAsia="pt-BR"/>
        </w:rPr>
        <w:tab/>
        <w:t xml:space="preserve">Só   </w:t>
      </w:r>
      <w:r w:rsidRPr="00AB6341">
        <w:rPr>
          <w:rFonts w:ascii="Times New Roman" w:eastAsia="Times New Roman" w:hAnsi="Times New Roman" w:cs="Times New Roman"/>
          <w:lang w:val="pt-BR" w:eastAsia="pt-BR"/>
        </w:rPr>
        <w:t>os  ditadores acre</w:t>
      </w:r>
      <w:r>
        <w:rPr>
          <w:rFonts w:ascii="Times New Roman" w:eastAsia="Times New Roman" w:hAnsi="Times New Roman" w:cs="Times New Roman"/>
          <w:lang w:val="pt-BR" w:eastAsia="pt-BR"/>
        </w:rPr>
        <w:t xml:space="preserve">ditam que eles  governaram bem </w:t>
      </w:r>
    </w:p>
    <w:p w14:paraId="6940AFB8" w14:textId="77777777" w:rsidR="00080F3C" w:rsidRDefault="00E10E84" w:rsidP="00080F3C">
      <w:pPr>
        <w:autoSpaceDE w:val="0"/>
        <w:autoSpaceDN w:val="0"/>
        <w:adjustRightInd w:val="0"/>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val="pt-BR" w:eastAsia="pt-BR"/>
        </w:rPr>
        <w:tab/>
      </w:r>
      <w:r>
        <w:rPr>
          <w:rFonts w:ascii="Times New Roman" w:eastAsia="Times New Roman" w:hAnsi="Times New Roman" w:cs="Times New Roman"/>
          <w:lang w:val="pt-BR" w:eastAsia="pt-BR"/>
        </w:rPr>
        <w:tab/>
      </w:r>
      <w:r>
        <w:rPr>
          <w:rFonts w:ascii="Times New Roman" w:eastAsia="Times New Roman" w:hAnsi="Times New Roman" w:cs="Times New Roman"/>
          <w:lang w:val="pt-BR" w:eastAsia="pt-BR"/>
        </w:rPr>
        <w:tab/>
      </w:r>
      <w:r w:rsidR="00080F3C">
        <w:rPr>
          <w:rFonts w:ascii="Times New Roman" w:eastAsia="Times New Roman" w:hAnsi="Times New Roman" w:cs="Times New Roman"/>
          <w:lang w:val="pt-BR" w:eastAsia="pt-BR"/>
        </w:rPr>
        <w:tab/>
      </w:r>
      <w:r>
        <w:rPr>
          <w:rFonts w:ascii="Times New Roman" w:eastAsia="Times New Roman" w:hAnsi="Times New Roman" w:cs="Times New Roman"/>
          <w:lang w:eastAsia="pt-BR"/>
        </w:rPr>
        <w:t xml:space="preserve">only the dictators  believe     </w:t>
      </w:r>
      <w:r w:rsidRPr="00AB6341">
        <w:rPr>
          <w:rFonts w:ascii="Times New Roman" w:eastAsia="Times New Roman" w:hAnsi="Times New Roman" w:cs="Times New Roman"/>
          <w:lang w:eastAsia="pt-BR"/>
        </w:rPr>
        <w:t xml:space="preserve">that they governed     well </w:t>
      </w:r>
      <w:r>
        <w:rPr>
          <w:rFonts w:ascii="Times New Roman" w:eastAsia="Times New Roman" w:hAnsi="Times New Roman" w:cs="Times New Roman"/>
          <w:lang w:eastAsia="pt-BR"/>
        </w:rPr>
        <w:t xml:space="preserve"> </w:t>
      </w:r>
    </w:p>
    <w:p w14:paraId="70647C87" w14:textId="4E92C34D" w:rsidR="00080F3C" w:rsidRPr="00080F3C" w:rsidRDefault="00080F3C" w:rsidP="00080F3C">
      <w:pPr>
        <w:keepNext/>
        <w:autoSpaceDE w:val="0"/>
        <w:autoSpaceDN w:val="0"/>
        <w:adjustRightInd w:val="0"/>
        <w:spacing w:line="480" w:lineRule="auto"/>
        <w:ind w:left="1191" w:firstLine="397"/>
        <w:jc w:val="both"/>
        <w:rPr>
          <w:rFonts w:ascii="Times New Roman" w:eastAsia="Times New Roman" w:hAnsi="Times New Roman" w:cs="Times New Roman"/>
          <w:lang w:eastAsia="pt-BR"/>
        </w:rPr>
      </w:pPr>
      <w:r w:rsidRPr="00080F3C">
        <w:rPr>
          <w:rFonts w:ascii="Times New Roman" w:eastAsia="Times New Roman" w:hAnsi="Times New Roman" w:cs="Times New Roman"/>
          <w:lang w:eastAsia="pt-BR"/>
        </w:rPr>
        <w:t xml:space="preserve">o </w:t>
      </w:r>
      <w:r>
        <w:rPr>
          <w:rFonts w:ascii="Times New Roman" w:eastAsia="Times New Roman" w:hAnsi="Times New Roman" w:cs="Times New Roman"/>
          <w:lang w:eastAsia="pt-BR"/>
        </w:rPr>
        <w:t xml:space="preserve">  </w:t>
      </w:r>
      <w:r w:rsidRPr="00080F3C">
        <w:rPr>
          <w:rFonts w:ascii="Times New Roman" w:eastAsia="Times New Roman" w:hAnsi="Times New Roman" w:cs="Times New Roman"/>
          <w:lang w:eastAsia="pt-BR"/>
        </w:rPr>
        <w:t>país.</w:t>
      </w:r>
    </w:p>
    <w:p w14:paraId="1481B6AA" w14:textId="45CFC3AE" w:rsidR="00E10E84" w:rsidRPr="007C511C" w:rsidRDefault="00080F3C" w:rsidP="00080F3C">
      <w:pPr>
        <w:keepNext/>
        <w:autoSpaceDE w:val="0"/>
        <w:autoSpaceDN w:val="0"/>
        <w:adjustRightInd w:val="0"/>
        <w:spacing w:line="480" w:lineRule="auto"/>
        <w:ind w:left="1191" w:firstLine="397"/>
        <w:jc w:val="both"/>
        <w:rPr>
          <w:rFonts w:ascii="Times New Roman" w:eastAsia="Times New Roman" w:hAnsi="Times New Roman" w:cs="Times New Roman"/>
          <w:lang w:eastAsia="pt-BR"/>
        </w:rPr>
      </w:pPr>
      <w:r>
        <w:rPr>
          <w:rFonts w:ascii="Times New Roman" w:eastAsia="Times New Roman" w:hAnsi="Times New Roman" w:cs="Times New Roman"/>
          <w:lang w:eastAsia="pt-BR"/>
        </w:rPr>
        <w:t>t</w:t>
      </w:r>
      <w:r w:rsidR="00E10E84">
        <w:rPr>
          <w:rFonts w:ascii="Times New Roman" w:eastAsia="Times New Roman" w:hAnsi="Times New Roman" w:cs="Times New Roman"/>
          <w:lang w:eastAsia="pt-BR"/>
        </w:rPr>
        <w:t>he county</w:t>
      </w:r>
    </w:p>
    <w:p w14:paraId="4D9B0325" w14:textId="02B08C2D" w:rsidR="00E10E84" w:rsidRDefault="00E10E84" w:rsidP="00080F3C">
      <w:pPr>
        <w:keepNext/>
        <w:autoSpaceDE w:val="0"/>
        <w:autoSpaceDN w:val="0"/>
        <w:adjustRightInd w:val="0"/>
        <w:spacing w:line="480" w:lineRule="auto"/>
        <w:ind w:left="1588" w:firstLine="2"/>
        <w:jc w:val="both"/>
        <w:rPr>
          <w:rFonts w:ascii="Times New Roman" w:eastAsia="Times New Roman" w:hAnsi="Times New Roman" w:cs="Times New Roman"/>
          <w:lang w:eastAsia="pt-BR"/>
        </w:rPr>
      </w:pPr>
      <w:r w:rsidRPr="00AB6341">
        <w:rPr>
          <w:rFonts w:ascii="Times New Roman" w:eastAsia="Times New Roman" w:hAnsi="Times New Roman" w:cs="Times New Roman"/>
          <w:lang w:eastAsia="pt-BR"/>
        </w:rPr>
        <w:t>‘Only the dictators believe that they governed the country well.’</w:t>
      </w:r>
    </w:p>
    <w:p w14:paraId="49FE5B9C" w14:textId="1AC8DC47" w:rsidR="00080F3C" w:rsidRDefault="00E10E84" w:rsidP="00E10E84">
      <w:pPr>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Concluding, after considering the data, the assumption that inflected infinitives are </w:t>
      </w:r>
      <w:r w:rsidR="00DD7D48">
        <w:rPr>
          <w:rFonts w:ascii="Times New Roman" w:eastAsia="Times New Roman" w:hAnsi="Times New Roman" w:cs="Times New Roman"/>
          <w:lang w:eastAsia="pt-BR"/>
        </w:rPr>
        <w:t>“</w:t>
      </w:r>
      <w:r>
        <w:rPr>
          <w:rFonts w:ascii="Times New Roman" w:eastAsia="Times New Roman" w:hAnsi="Times New Roman" w:cs="Times New Roman"/>
          <w:lang w:eastAsia="pt-BR"/>
        </w:rPr>
        <w:t xml:space="preserve">NOC </w:t>
      </w:r>
      <w:r w:rsidR="00CB7946">
        <w:rPr>
          <w:rFonts w:ascii="Times New Roman" w:eastAsia="Times New Roman" w:hAnsi="Times New Roman" w:cs="Times New Roman"/>
          <w:lang w:eastAsia="pt-BR"/>
        </w:rPr>
        <w:t>configurations</w:t>
      </w:r>
      <w:r w:rsidR="00DD7D48">
        <w:rPr>
          <w:rFonts w:ascii="Times New Roman" w:eastAsia="Times New Roman" w:hAnsi="Times New Roman" w:cs="Times New Roman"/>
          <w:lang w:eastAsia="pt-BR"/>
        </w:rPr>
        <w:t>”</w:t>
      </w:r>
      <w:r>
        <w:rPr>
          <w:rFonts w:ascii="Times New Roman" w:eastAsia="Times New Roman" w:hAnsi="Times New Roman" w:cs="Times New Roman"/>
          <w:lang w:eastAsia="pt-BR"/>
        </w:rPr>
        <w:t xml:space="preserve"> in BP is untenable. Inf</w:t>
      </w:r>
      <w:r w:rsidR="00DD7D48">
        <w:rPr>
          <w:rFonts w:ascii="Times New Roman" w:eastAsia="Times New Roman" w:hAnsi="Times New Roman" w:cs="Times New Roman"/>
          <w:lang w:eastAsia="pt-BR"/>
        </w:rPr>
        <w:t>l</w:t>
      </w:r>
      <w:r>
        <w:rPr>
          <w:rFonts w:ascii="Times New Roman" w:eastAsia="Times New Roman" w:hAnsi="Times New Roman" w:cs="Times New Roman"/>
          <w:lang w:eastAsia="pt-BR"/>
        </w:rPr>
        <w:t xml:space="preserve"> infs are ungrammatical in clear NOC contexts, they give rise to sloppy readings under ellipsis, and </w:t>
      </w:r>
      <w:r w:rsidRPr="00B317CB">
        <w:rPr>
          <w:rFonts w:ascii="Times New Roman" w:eastAsia="Times New Roman" w:hAnsi="Times New Roman" w:cs="Times New Roman"/>
          <w:i/>
          <w:lang w:eastAsia="pt-BR"/>
        </w:rPr>
        <w:t>de se</w:t>
      </w:r>
      <w:r>
        <w:rPr>
          <w:rFonts w:ascii="Times New Roman" w:eastAsia="Times New Roman" w:hAnsi="Times New Roman" w:cs="Times New Roman"/>
          <w:lang w:eastAsia="pt-BR"/>
        </w:rPr>
        <w:t xml:space="preserve"> beliefs, as well as epistemic priva</w:t>
      </w:r>
      <w:r w:rsidR="00D71729">
        <w:rPr>
          <w:rFonts w:ascii="Times New Roman" w:eastAsia="Times New Roman" w:hAnsi="Times New Roman" w:cs="Times New Roman"/>
          <w:lang w:eastAsia="pt-BR"/>
        </w:rPr>
        <w:t xml:space="preserve">cy; all characteristics of OC. </w:t>
      </w:r>
      <w:r w:rsidR="00430B05">
        <w:rPr>
          <w:rFonts w:ascii="Times New Roman" w:eastAsia="Times New Roman" w:hAnsi="Times New Roman" w:cs="Times New Roman"/>
          <w:lang w:eastAsia="pt-BR"/>
        </w:rPr>
        <w:t xml:space="preserve">The claim that inf infs do not exist in BP is discussed in the next subsection. </w:t>
      </w:r>
    </w:p>
    <w:p w14:paraId="48B387B3" w14:textId="77777777" w:rsidR="00E10E84" w:rsidRDefault="00E10E84" w:rsidP="00E10E84">
      <w:pPr>
        <w:spacing w:line="480" w:lineRule="auto"/>
        <w:jc w:val="both"/>
        <w:rPr>
          <w:rFonts w:ascii="Times New Roman" w:eastAsia="Times New Roman" w:hAnsi="Times New Roman" w:cs="Times New Roman"/>
          <w:lang w:eastAsia="pt-BR"/>
        </w:rPr>
      </w:pPr>
    </w:p>
    <w:p w14:paraId="2A69B34C" w14:textId="299CDAEE" w:rsidR="00E10E84" w:rsidRPr="00ED55E6" w:rsidRDefault="00771FED" w:rsidP="00E10E84">
      <w:pPr>
        <w:keepNext/>
        <w:spacing w:line="480" w:lineRule="auto"/>
        <w:jc w:val="both"/>
        <w:rPr>
          <w:rFonts w:ascii="Times New Roman" w:eastAsia="Times New Roman" w:hAnsi="Times New Roman" w:cs="Times New Roman"/>
          <w:i/>
          <w:lang w:eastAsia="pt-BR"/>
        </w:rPr>
      </w:pPr>
      <w:r>
        <w:rPr>
          <w:rFonts w:ascii="Times New Roman" w:eastAsia="Times New Roman" w:hAnsi="Times New Roman" w:cs="Times New Roman"/>
          <w:i/>
          <w:lang w:eastAsia="pt-BR"/>
        </w:rPr>
        <w:t>3</w:t>
      </w:r>
      <w:r w:rsidR="00E10E84" w:rsidRPr="00ED55E6">
        <w:rPr>
          <w:rFonts w:ascii="Times New Roman" w:eastAsia="Times New Roman" w:hAnsi="Times New Roman" w:cs="Times New Roman"/>
          <w:i/>
          <w:lang w:eastAsia="pt-BR"/>
        </w:rPr>
        <w:t>.</w:t>
      </w:r>
      <w:r w:rsidR="00450EF9">
        <w:rPr>
          <w:rFonts w:ascii="Times New Roman" w:eastAsia="Times New Roman" w:hAnsi="Times New Roman" w:cs="Times New Roman"/>
          <w:i/>
          <w:lang w:eastAsia="pt-BR"/>
        </w:rPr>
        <w:t>3</w:t>
      </w:r>
      <w:r w:rsidR="00E10E84" w:rsidRPr="00ED55E6">
        <w:rPr>
          <w:rFonts w:ascii="Times New Roman" w:eastAsia="Times New Roman" w:hAnsi="Times New Roman" w:cs="Times New Roman"/>
          <w:i/>
          <w:lang w:eastAsia="pt-BR"/>
        </w:rPr>
        <w:tab/>
        <w:t>BP has nonfinite inflected clauses</w:t>
      </w:r>
    </w:p>
    <w:p w14:paraId="34103936" w14:textId="77777777" w:rsidR="00E10E84" w:rsidRDefault="00E10E84" w:rsidP="00E10E84">
      <w:pPr>
        <w:keepNext/>
        <w:spacing w:line="480" w:lineRule="auto"/>
        <w:jc w:val="both"/>
        <w:rPr>
          <w:rFonts w:ascii="Times New Roman" w:eastAsia="Times New Roman" w:hAnsi="Times New Roman" w:cs="Times New Roman"/>
          <w:lang w:eastAsia="pt-BR"/>
        </w:rPr>
      </w:pPr>
    </w:p>
    <w:p w14:paraId="6CAE2691" w14:textId="6477BD69" w:rsidR="00E10E84" w:rsidRPr="009F372A" w:rsidRDefault="00E10E84" w:rsidP="00E10E84">
      <w:pPr>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Turning now to the other main claim in </w:t>
      </w:r>
      <w:r w:rsidR="00771FED">
        <w:rPr>
          <w:rFonts w:ascii="Times New Roman" w:eastAsia="Times New Roman" w:hAnsi="Times New Roman" w:cs="Times New Roman"/>
          <w:lang w:eastAsia="pt-BR"/>
        </w:rPr>
        <w:t>RH</w:t>
      </w:r>
      <w:r w:rsidR="00F1704C">
        <w:rPr>
          <w:rFonts w:ascii="Times New Roman" w:eastAsia="Times New Roman" w:hAnsi="Times New Roman" w:cs="Times New Roman"/>
          <w:lang w:eastAsia="pt-BR"/>
        </w:rPr>
        <w:t xml:space="preserve">, they wrote: </w:t>
      </w:r>
    </w:p>
    <w:p w14:paraId="5ACB242E" w14:textId="709F99E4" w:rsidR="00E10E84" w:rsidRDefault="00E10E84" w:rsidP="00F1704C">
      <w:pPr>
        <w:spacing w:line="276" w:lineRule="auto"/>
        <w:ind w:left="709" w:right="516"/>
        <w:jc w:val="both"/>
        <w:rPr>
          <w:rFonts w:ascii="Times New Roman" w:eastAsia="Times New Roman" w:hAnsi="Times New Roman" w:cs="Times New Roman"/>
          <w:lang w:eastAsia="pt-BR"/>
        </w:rPr>
      </w:pPr>
      <w:r w:rsidRPr="009675F8">
        <w:rPr>
          <w:rFonts w:ascii="Times New Roman" w:eastAsia="Times New Roman" w:hAnsi="Times New Roman" w:cs="Times New Roman"/>
          <w:lang w:eastAsia="pt-BR"/>
        </w:rPr>
        <w:t>In Pires &amp; Rothman 2010, it is argued that the majority of Brazilian Portuguese speakers do not acquire inflected infinitives via an early native acquisition process but rather via late exposure to the standard dialect at school. These authors investigated the competence of 87 upper-income Brazilian children (ages ranging from 6 to 15 years), concluding that they do not master the syntax and semantics of inflected infinitives until the age of 10–12 years, after which they display adultlike competence, with no significant individual variation. (</w:t>
      </w:r>
      <w:r>
        <w:rPr>
          <w:rFonts w:ascii="Times New Roman" w:eastAsia="Times New Roman" w:hAnsi="Times New Roman" w:cs="Times New Roman"/>
          <w:lang w:eastAsia="pt-BR"/>
        </w:rPr>
        <w:t>Rodrigues and Hornstein 2013:</w:t>
      </w:r>
      <w:r w:rsidR="00CB7946">
        <w:rPr>
          <w:rFonts w:ascii="Times New Roman" w:eastAsia="Times New Roman" w:hAnsi="Times New Roman" w:cs="Times New Roman"/>
          <w:lang w:eastAsia="pt-BR"/>
        </w:rPr>
        <w:t xml:space="preserve"> 307</w:t>
      </w:r>
      <w:r>
        <w:rPr>
          <w:rFonts w:ascii="Times New Roman" w:eastAsia="Times New Roman" w:hAnsi="Times New Roman" w:cs="Times New Roman"/>
          <w:lang w:eastAsia="pt-BR"/>
        </w:rPr>
        <w:t>)</w:t>
      </w:r>
    </w:p>
    <w:p w14:paraId="3E37DD57" w14:textId="0FDB96C8" w:rsidR="00E10E84" w:rsidRDefault="00E10E84" w:rsidP="00E10E84">
      <w:pPr>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Pires and Rothman (2010) claimed that inf</w:t>
      </w:r>
      <w:r w:rsidR="00CB7946">
        <w:rPr>
          <w:rFonts w:ascii="Times New Roman" w:eastAsia="Times New Roman" w:hAnsi="Times New Roman" w:cs="Times New Roman"/>
          <w:lang w:eastAsia="pt-BR"/>
        </w:rPr>
        <w:t>l</w:t>
      </w:r>
      <w:r>
        <w:rPr>
          <w:rFonts w:ascii="Times New Roman" w:eastAsia="Times New Roman" w:hAnsi="Times New Roman" w:cs="Times New Roman"/>
          <w:lang w:eastAsia="pt-BR"/>
        </w:rPr>
        <w:t xml:space="preserve"> infs are learned in school (based on 87 informants). However, Rothman, et al. (2013) have found inflected infinitive use in the production of 3 year olds. This shows that the matter is far from being settled. On one </w:t>
      </w:r>
      <w:r w:rsidR="004C1A5B">
        <w:rPr>
          <w:rFonts w:ascii="Times New Roman" w:eastAsia="Times New Roman" w:hAnsi="Times New Roman" w:cs="Times New Roman"/>
          <w:lang w:eastAsia="pt-BR"/>
        </w:rPr>
        <w:t>hand</w:t>
      </w:r>
      <w:r>
        <w:rPr>
          <w:rFonts w:ascii="Times New Roman" w:eastAsia="Times New Roman" w:hAnsi="Times New Roman" w:cs="Times New Roman"/>
          <w:lang w:eastAsia="pt-BR"/>
        </w:rPr>
        <w:t xml:space="preserve">, </w:t>
      </w:r>
      <w:r w:rsidR="00771FED">
        <w:rPr>
          <w:rFonts w:ascii="Times New Roman" w:eastAsia="Times New Roman" w:hAnsi="Times New Roman" w:cs="Times New Roman"/>
          <w:lang w:eastAsia="pt-BR"/>
        </w:rPr>
        <w:t>RH</w:t>
      </w:r>
      <w:r>
        <w:rPr>
          <w:rFonts w:ascii="Times New Roman" w:eastAsia="Times New Roman" w:hAnsi="Times New Roman" w:cs="Times New Roman"/>
          <w:lang w:eastAsia="pt-BR"/>
        </w:rPr>
        <w:t xml:space="preserve"> are </w:t>
      </w:r>
      <w:r w:rsidR="004C1A5B" w:rsidRPr="004C1A5B">
        <w:rPr>
          <w:rFonts w:ascii="Times New Roman" w:eastAsia="Times New Roman" w:hAnsi="Times New Roman" w:cs="Times New Roman"/>
          <w:i/>
          <w:lang w:eastAsia="pt-BR"/>
        </w:rPr>
        <w:t>not</w:t>
      </w:r>
      <w:r w:rsidR="004C1A5B">
        <w:rPr>
          <w:rFonts w:ascii="Times New Roman" w:eastAsia="Times New Roman" w:hAnsi="Times New Roman" w:cs="Times New Roman"/>
          <w:lang w:eastAsia="pt-BR"/>
        </w:rPr>
        <w:t xml:space="preserve"> </w:t>
      </w:r>
      <w:r>
        <w:rPr>
          <w:rFonts w:ascii="Times New Roman" w:eastAsia="Times New Roman" w:hAnsi="Times New Roman" w:cs="Times New Roman"/>
          <w:lang w:eastAsia="pt-BR"/>
        </w:rPr>
        <w:t>arguing that inf</w:t>
      </w:r>
      <w:r w:rsidR="00CB7946">
        <w:rPr>
          <w:rFonts w:ascii="Times New Roman" w:eastAsia="Times New Roman" w:hAnsi="Times New Roman" w:cs="Times New Roman"/>
          <w:lang w:eastAsia="pt-BR"/>
        </w:rPr>
        <w:t>l infs are not used in BP;</w:t>
      </w:r>
      <w:r>
        <w:rPr>
          <w:rFonts w:ascii="Times New Roman" w:eastAsia="Times New Roman" w:hAnsi="Times New Roman" w:cs="Times New Roman"/>
          <w:lang w:eastAsia="pt-BR"/>
        </w:rPr>
        <w:t xml:space="preserve"> they se</w:t>
      </w:r>
      <w:r w:rsidR="00CB7946">
        <w:rPr>
          <w:rFonts w:ascii="Times New Roman" w:eastAsia="Times New Roman" w:hAnsi="Times New Roman" w:cs="Times New Roman"/>
          <w:lang w:eastAsia="pt-BR"/>
        </w:rPr>
        <w:t>em to assume that they are used,</w:t>
      </w:r>
      <w:r>
        <w:rPr>
          <w:rFonts w:ascii="Times New Roman" w:eastAsia="Times New Roman" w:hAnsi="Times New Roman" w:cs="Times New Roman"/>
          <w:lang w:eastAsia="pt-BR"/>
        </w:rPr>
        <w:t xml:space="preserve"> but that use is not scientifically interesting. On the other </w:t>
      </w:r>
      <w:r w:rsidR="004C1A5B">
        <w:rPr>
          <w:rFonts w:ascii="Times New Roman" w:eastAsia="Times New Roman" w:hAnsi="Times New Roman" w:cs="Times New Roman"/>
          <w:lang w:eastAsia="pt-BR"/>
        </w:rPr>
        <w:t>hand</w:t>
      </w:r>
      <w:r>
        <w:rPr>
          <w:rFonts w:ascii="Times New Roman" w:eastAsia="Times New Roman" w:hAnsi="Times New Roman" w:cs="Times New Roman"/>
          <w:lang w:eastAsia="pt-BR"/>
        </w:rPr>
        <w:t xml:space="preserve">, </w:t>
      </w:r>
      <w:r w:rsidR="00771FED">
        <w:rPr>
          <w:rFonts w:ascii="Times New Roman" w:eastAsia="Times New Roman" w:hAnsi="Times New Roman" w:cs="Times New Roman"/>
          <w:lang w:eastAsia="pt-BR"/>
        </w:rPr>
        <w:t>RH</w:t>
      </w:r>
      <w:r>
        <w:rPr>
          <w:rFonts w:ascii="Times New Roman" w:eastAsia="Times New Roman" w:hAnsi="Times New Roman" w:cs="Times New Roman"/>
          <w:lang w:eastAsia="pt-BR"/>
        </w:rPr>
        <w:t xml:space="preserve"> mention “</w:t>
      </w:r>
      <w:r w:rsidRPr="00760E1E">
        <w:rPr>
          <w:rFonts w:ascii="Times New Roman" w:eastAsia="Times New Roman" w:hAnsi="Times New Roman" w:cs="Times New Roman"/>
          <w:lang w:eastAsia="pt-BR"/>
        </w:rPr>
        <w:t>the scarcity of inf</w:t>
      </w:r>
      <w:r>
        <w:rPr>
          <w:rFonts w:ascii="Times New Roman" w:eastAsia="Times New Roman" w:hAnsi="Times New Roman" w:cs="Times New Roman"/>
          <w:lang w:eastAsia="pt-BR"/>
        </w:rPr>
        <w:t xml:space="preserve">lected infinitives among native </w:t>
      </w:r>
      <w:r w:rsidRPr="00760E1E">
        <w:rPr>
          <w:rFonts w:ascii="Times New Roman" w:eastAsia="Times New Roman" w:hAnsi="Times New Roman" w:cs="Times New Roman"/>
          <w:lang w:eastAsia="pt-BR"/>
        </w:rPr>
        <w:t>speakers</w:t>
      </w:r>
      <w:r>
        <w:rPr>
          <w:rFonts w:ascii="Times New Roman" w:eastAsia="Times New Roman" w:hAnsi="Times New Roman" w:cs="Times New Roman"/>
          <w:lang w:eastAsia="pt-BR"/>
        </w:rPr>
        <w:t xml:space="preserve"> [of BP]”. It is our contention that inf</w:t>
      </w:r>
      <w:r w:rsidR="00CB7946">
        <w:rPr>
          <w:rFonts w:ascii="Times New Roman" w:eastAsia="Times New Roman" w:hAnsi="Times New Roman" w:cs="Times New Roman"/>
          <w:lang w:eastAsia="pt-BR"/>
        </w:rPr>
        <w:t>l</w:t>
      </w:r>
      <w:r>
        <w:rPr>
          <w:rFonts w:ascii="Times New Roman" w:eastAsia="Times New Roman" w:hAnsi="Times New Roman" w:cs="Times New Roman"/>
          <w:lang w:eastAsia="pt-BR"/>
        </w:rPr>
        <w:t xml:space="preserve"> infs are very scientifically interesting, as long as confounds like normative grammar are weeded out. The affirmation that they are scarcely used by BP native speakers is incorrect. As </w:t>
      </w:r>
      <w:r w:rsidRPr="00557654">
        <w:rPr>
          <w:rFonts w:ascii="Times New Roman" w:eastAsia="Times New Roman" w:hAnsi="Times New Roman" w:cs="Times New Roman"/>
          <w:lang w:eastAsia="pt-BR"/>
        </w:rPr>
        <w:t>Lightfoot (</w:t>
      </w:r>
      <w:r>
        <w:rPr>
          <w:rFonts w:ascii="Times New Roman" w:eastAsia="Times New Roman" w:hAnsi="Times New Roman" w:cs="Times New Roman"/>
          <w:lang w:eastAsia="pt-BR"/>
        </w:rPr>
        <w:t xml:space="preserve">1991: </w:t>
      </w:r>
      <w:r w:rsidRPr="00557654">
        <w:rPr>
          <w:rFonts w:ascii="Times New Roman" w:eastAsia="Times New Roman" w:hAnsi="Times New Roman" w:cs="Times New Roman"/>
          <w:lang w:eastAsia="pt-BR"/>
        </w:rPr>
        <w:t xml:space="preserve">99-102) </w:t>
      </w:r>
      <w:r>
        <w:rPr>
          <w:rFonts w:ascii="Times New Roman" w:eastAsia="Times New Roman" w:hAnsi="Times New Roman" w:cs="Times New Roman"/>
          <w:lang w:eastAsia="pt-BR"/>
        </w:rPr>
        <w:t>has noted, “t</w:t>
      </w:r>
      <w:r w:rsidRPr="00557654">
        <w:rPr>
          <w:rFonts w:ascii="Times New Roman" w:eastAsia="Times New Roman" w:hAnsi="Times New Roman" w:cs="Times New Roman"/>
          <w:lang w:eastAsia="pt-BR"/>
        </w:rPr>
        <w:t>here are speakers who use only the forms characterized here as innovative, and a few Brazilians use only the "standard" forms with the inflected infinitive, even in their spoken language. The bifurcation described here seems to be real</w:t>
      </w:r>
      <w:r w:rsidR="000D4C76">
        <w:rPr>
          <w:rFonts w:ascii="Times New Roman" w:eastAsia="Times New Roman" w:hAnsi="Times New Roman" w:cs="Times New Roman"/>
          <w:lang w:eastAsia="pt-BR"/>
        </w:rPr>
        <w:t>…”.</w:t>
      </w:r>
      <w:r w:rsidR="00F84BED">
        <w:rPr>
          <w:rStyle w:val="Refdenotaderodap"/>
          <w:rFonts w:ascii="Times New Roman" w:eastAsia="Times New Roman" w:hAnsi="Times New Roman" w:cs="Times New Roman"/>
          <w:lang w:eastAsia="pt-BR"/>
        </w:rPr>
        <w:footnoteReference w:id="27"/>
      </w:r>
      <w:r>
        <w:rPr>
          <w:rFonts w:ascii="Times New Roman" w:eastAsia="Times New Roman" w:hAnsi="Times New Roman" w:cs="Times New Roman"/>
          <w:lang w:eastAsia="pt-BR"/>
        </w:rPr>
        <w:t xml:space="preserve"> Lightfoot’s observations are exactly in line with what </w:t>
      </w:r>
      <w:r w:rsidR="004C1A5B">
        <w:rPr>
          <w:rFonts w:ascii="Times New Roman" w:eastAsia="Times New Roman" w:hAnsi="Times New Roman" w:cs="Times New Roman"/>
          <w:lang w:eastAsia="pt-BR"/>
        </w:rPr>
        <w:t>is defended here</w:t>
      </w:r>
      <w:r>
        <w:rPr>
          <w:rFonts w:ascii="Times New Roman" w:eastAsia="Times New Roman" w:hAnsi="Times New Roman" w:cs="Times New Roman"/>
          <w:lang w:eastAsia="pt-BR"/>
        </w:rPr>
        <w:t>. Lightfoot does not assume that those speakers who use inflection use it because they want to sound proper</w:t>
      </w:r>
      <w:r w:rsidR="00771FED">
        <w:rPr>
          <w:rFonts w:ascii="Times New Roman" w:eastAsia="Times New Roman" w:hAnsi="Times New Roman" w:cs="Times New Roman"/>
          <w:lang w:eastAsia="pt-BR"/>
        </w:rPr>
        <w:t xml:space="preserve"> (why would he?)</w:t>
      </w:r>
      <w:r>
        <w:rPr>
          <w:rFonts w:ascii="Times New Roman" w:eastAsia="Times New Roman" w:hAnsi="Times New Roman" w:cs="Times New Roman"/>
          <w:lang w:eastAsia="pt-BR"/>
        </w:rPr>
        <w:t xml:space="preserve">. </w:t>
      </w:r>
    </w:p>
    <w:p w14:paraId="00332A47" w14:textId="7E773185" w:rsidR="00E10E84" w:rsidRDefault="00E10E84" w:rsidP="00E10E84">
      <w:pPr>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ab/>
        <w:t xml:space="preserve">We believe that, if children grow up in an environment with a lot of variation (with some speakers inflecting infinitives in most contexts and some speakers not inflecting them in the same contexts), the </w:t>
      </w:r>
      <w:r w:rsidR="00141C1D">
        <w:rPr>
          <w:rFonts w:ascii="Times New Roman" w:eastAsia="Times New Roman" w:hAnsi="Times New Roman" w:cs="Times New Roman"/>
          <w:lang w:eastAsia="pt-BR"/>
        </w:rPr>
        <w:t>expected result</w:t>
      </w:r>
      <w:r>
        <w:rPr>
          <w:rFonts w:ascii="Times New Roman" w:eastAsia="Times New Roman" w:hAnsi="Times New Roman" w:cs="Times New Roman"/>
          <w:lang w:eastAsia="pt-BR"/>
        </w:rPr>
        <w:t xml:space="preserve"> is for children to regularize inf</w:t>
      </w:r>
      <w:r w:rsidR="00DD7D48">
        <w:rPr>
          <w:rFonts w:ascii="Times New Roman" w:eastAsia="Times New Roman" w:hAnsi="Times New Roman" w:cs="Times New Roman"/>
          <w:lang w:eastAsia="pt-BR"/>
        </w:rPr>
        <w:t>l</w:t>
      </w:r>
      <w:r>
        <w:rPr>
          <w:rFonts w:ascii="Times New Roman" w:eastAsia="Times New Roman" w:hAnsi="Times New Roman" w:cs="Times New Roman"/>
          <w:lang w:eastAsia="pt-BR"/>
        </w:rPr>
        <w:t xml:space="preserve"> infs use. Since variation in nonfinite inflection is in fact attested in Brazil (cf. Lightfoot 1991), it is possible that BP speakers have interpreted inf</w:t>
      </w:r>
      <w:r w:rsidR="00DD7D48">
        <w:rPr>
          <w:rFonts w:ascii="Times New Roman" w:eastAsia="Times New Roman" w:hAnsi="Times New Roman" w:cs="Times New Roman"/>
          <w:lang w:eastAsia="pt-BR"/>
        </w:rPr>
        <w:t>l</w:t>
      </w:r>
      <w:r>
        <w:rPr>
          <w:rFonts w:ascii="Times New Roman" w:eastAsia="Times New Roman" w:hAnsi="Times New Roman" w:cs="Times New Roman"/>
          <w:lang w:eastAsia="pt-BR"/>
        </w:rPr>
        <w:t xml:space="preserve"> infs as control</w:t>
      </w:r>
      <w:r w:rsidR="00654D2A">
        <w:rPr>
          <w:rFonts w:ascii="Times New Roman" w:eastAsia="Times New Roman" w:hAnsi="Times New Roman" w:cs="Times New Roman"/>
          <w:lang w:eastAsia="pt-BR"/>
        </w:rPr>
        <w:t>led</w:t>
      </w:r>
      <w:r>
        <w:rPr>
          <w:rFonts w:ascii="Times New Roman" w:eastAsia="Times New Roman" w:hAnsi="Times New Roman" w:cs="Times New Roman"/>
          <w:lang w:eastAsia="pt-BR"/>
        </w:rPr>
        <w:t xml:space="preserve"> contexts, as argued in Modesto 2010.  </w:t>
      </w:r>
    </w:p>
    <w:p w14:paraId="586CB047" w14:textId="77777777" w:rsidR="00D71729" w:rsidRDefault="00D71729" w:rsidP="00E10E84">
      <w:pPr>
        <w:spacing w:line="480" w:lineRule="auto"/>
        <w:jc w:val="both"/>
        <w:rPr>
          <w:rFonts w:ascii="Times New Roman" w:eastAsia="Times New Roman" w:hAnsi="Times New Roman" w:cs="Times New Roman"/>
          <w:lang w:eastAsia="pt-BR"/>
        </w:rPr>
      </w:pPr>
    </w:p>
    <w:p w14:paraId="2AB1F5FC" w14:textId="4F579FAB" w:rsidR="003205BB" w:rsidRPr="003205BB" w:rsidRDefault="003205BB" w:rsidP="003205BB">
      <w:pPr>
        <w:keepNext/>
        <w:spacing w:line="480" w:lineRule="auto"/>
        <w:jc w:val="both"/>
        <w:rPr>
          <w:rFonts w:ascii="Times New Roman" w:hAnsi="Times New Roman" w:cs="Times New Roman"/>
          <w:i/>
        </w:rPr>
      </w:pPr>
      <w:r w:rsidRPr="003205BB">
        <w:rPr>
          <w:rFonts w:ascii="Times New Roman" w:hAnsi="Times New Roman" w:cs="Times New Roman"/>
          <w:i/>
        </w:rPr>
        <w:t>3.4</w:t>
      </w:r>
      <w:r w:rsidRPr="003205BB">
        <w:rPr>
          <w:rFonts w:ascii="Times New Roman" w:hAnsi="Times New Roman" w:cs="Times New Roman"/>
          <w:i/>
        </w:rPr>
        <w:tab/>
        <w:t>Epicene agreement and null finite subjects in Brazilian Portuguese</w:t>
      </w:r>
    </w:p>
    <w:p w14:paraId="08368776" w14:textId="77777777" w:rsidR="003205BB" w:rsidRDefault="003205BB" w:rsidP="003205BB">
      <w:pPr>
        <w:keepNext/>
        <w:spacing w:line="480" w:lineRule="auto"/>
        <w:ind w:firstLine="720"/>
        <w:jc w:val="both"/>
        <w:rPr>
          <w:rFonts w:ascii="Times New Roman" w:hAnsi="Times New Roman" w:cs="Times New Roman"/>
        </w:rPr>
      </w:pPr>
    </w:p>
    <w:p w14:paraId="2EF77536" w14:textId="76F6651B" w:rsidR="003205BB" w:rsidRDefault="003205BB" w:rsidP="003205BB">
      <w:pPr>
        <w:spacing w:line="480" w:lineRule="auto"/>
        <w:jc w:val="both"/>
        <w:rPr>
          <w:rFonts w:ascii="Times New Roman" w:hAnsi="Times New Roman" w:cs="Times New Roman"/>
        </w:rPr>
      </w:pPr>
      <w:r>
        <w:rPr>
          <w:rFonts w:ascii="Times New Roman" w:hAnsi="Times New Roman" w:cs="Times New Roman"/>
        </w:rPr>
        <w:t>Taking most postulates from Hornstein’s (1999, 2003) MTC, Rodrigues (2004) proposed a movement analysis of null finite subjects in BP as a partial pro-drop language.</w:t>
      </w:r>
      <w:r>
        <w:rPr>
          <w:rStyle w:val="Refdenotaderodap"/>
          <w:rFonts w:ascii="Times New Roman" w:hAnsi="Times New Roman" w:cs="Times New Roman"/>
        </w:rPr>
        <w:footnoteReference w:id="28"/>
      </w:r>
      <w:r>
        <w:rPr>
          <w:rFonts w:ascii="Times New Roman" w:hAnsi="Times New Roman" w:cs="Times New Roman"/>
        </w:rPr>
        <w:t xml:space="preserve"> The same set of data had been analyzed by Modesto (2000) as an A’-binding relation between two subjects (an updated version of that analysis is given in Modesto 2008, in which the A’-binding relation is described as a topic-chain relation, similar to what happens in Chinese (see also Modesto 2007</w:t>
      </w:r>
      <w:r w:rsidR="000C5F64">
        <w:rPr>
          <w:rFonts w:ascii="Times New Roman" w:hAnsi="Times New Roman" w:cs="Times New Roman"/>
        </w:rPr>
        <w:t>a</w:t>
      </w:r>
      <w:r>
        <w:rPr>
          <w:rFonts w:ascii="Times New Roman" w:hAnsi="Times New Roman" w:cs="Times New Roman"/>
        </w:rPr>
        <w:t xml:space="preserve">). One of the </w:t>
      </w:r>
      <w:r w:rsidRPr="008D2A3D">
        <w:rPr>
          <w:rFonts w:ascii="Times New Roman" w:hAnsi="Times New Roman" w:cs="Times New Roman"/>
        </w:rPr>
        <w:t xml:space="preserve">arguments </w:t>
      </w:r>
      <w:r>
        <w:rPr>
          <w:rFonts w:ascii="Times New Roman" w:hAnsi="Times New Roman" w:cs="Times New Roman"/>
        </w:rPr>
        <w:t xml:space="preserve">used by Rodrigues (2004) in favor of an account of finite subjects in BP in terms of Control as A-movement </w:t>
      </w:r>
      <w:r w:rsidRPr="008D2A3D">
        <w:rPr>
          <w:rFonts w:ascii="Times New Roman" w:hAnsi="Times New Roman" w:cs="Times New Roman"/>
        </w:rPr>
        <w:t>involved epicene nominal agreement</w:t>
      </w:r>
      <w:r>
        <w:rPr>
          <w:rFonts w:ascii="Times New Roman" w:hAnsi="Times New Roman" w:cs="Times New Roman"/>
        </w:rPr>
        <w:t xml:space="preserve"> in BP and Italian</w:t>
      </w:r>
      <w:r w:rsidRPr="008D2A3D">
        <w:rPr>
          <w:rFonts w:ascii="Times New Roman" w:hAnsi="Times New Roman" w:cs="Times New Roman"/>
        </w:rPr>
        <w:t>.</w:t>
      </w:r>
      <w:r w:rsidR="001F2BC7">
        <w:rPr>
          <w:rStyle w:val="Refdenotaderodap"/>
          <w:rFonts w:ascii="Times New Roman" w:hAnsi="Times New Roman" w:cs="Times New Roman"/>
        </w:rPr>
        <w:footnoteReference w:id="29"/>
      </w:r>
      <w:r w:rsidRPr="008D2A3D">
        <w:rPr>
          <w:rFonts w:ascii="Times New Roman" w:hAnsi="Times New Roman" w:cs="Times New Roman"/>
        </w:rPr>
        <w:t xml:space="preserve"> </w:t>
      </w:r>
      <w:r>
        <w:rPr>
          <w:rFonts w:ascii="Times New Roman" w:hAnsi="Times New Roman" w:cs="Times New Roman"/>
        </w:rPr>
        <w:t>In Boeckx and Hornstein 2006, the argument involving epicene agreement is reproduced. Modesto 2010 replied to Boeckx and Hornstein 2006, basically claiming two things: a) PC structures in BP, which can use inflected infinitives, provide evidence that control phenomena should not be treated as movement, as discussed previously,</w:t>
      </w:r>
      <w:r w:rsidRPr="00035546">
        <w:rPr>
          <w:rFonts w:ascii="Times New Roman" w:hAnsi="Times New Roman" w:cs="Times New Roman"/>
        </w:rPr>
        <w:t xml:space="preserve"> </w:t>
      </w:r>
      <w:r>
        <w:rPr>
          <w:rFonts w:ascii="Times New Roman" w:hAnsi="Times New Roman" w:cs="Times New Roman"/>
        </w:rPr>
        <w:t xml:space="preserve">and b) BP and Italian are not as different as described by Rodrigues 2004 (the original argument). The experimental data provided by RH to counter claim (b), however, in fact confirms Modesto’s point: epicene agreement in Italian is not very different from epicene agreement in BP. In both languages, in finite contexts, epicene agreement is grammatical to every speaker, and mismatched agreement is accepted by some speakers in different degrees, as seen by RH’s results in table 2. </w:t>
      </w:r>
    </w:p>
    <w:p w14:paraId="66586D0F" w14:textId="77777777" w:rsidR="003205BB" w:rsidRDefault="003205BB" w:rsidP="003205BB">
      <w:pPr>
        <w:spacing w:line="480" w:lineRule="auto"/>
        <w:jc w:val="both"/>
        <w:rPr>
          <w:rFonts w:ascii="Times New Roman" w:hAnsi="Times New Roman" w:cs="Times New Roman"/>
        </w:rPr>
      </w:pPr>
    </w:p>
    <w:p w14:paraId="695CCD7C" w14:textId="77777777" w:rsidR="003205BB" w:rsidRPr="008D2A3D" w:rsidRDefault="003205BB" w:rsidP="003205BB">
      <w:pPr>
        <w:spacing w:line="480" w:lineRule="auto"/>
        <w:jc w:val="both"/>
        <w:rPr>
          <w:rFonts w:ascii="Times New Roman" w:hAnsi="Times New Roman" w:cs="Times New Roman"/>
        </w:rPr>
      </w:pPr>
      <w:r w:rsidRPr="008D2A3D">
        <w:rPr>
          <w:rFonts w:ascii="Times New Roman" w:hAnsi="Times New Roman" w:cs="Times New Roman"/>
          <w:noProof/>
          <w:lang w:val="pt-BR" w:eastAsia="pt-BR"/>
        </w:rPr>
        <w:drawing>
          <wp:inline distT="0" distB="0" distL="0" distR="0" wp14:anchorId="627E1E3D" wp14:editId="1B5AFDC7">
            <wp:extent cx="2047875" cy="3606800"/>
            <wp:effectExtent l="0" t="0" r="9525" b="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0">
                      <a:extLst>
                        <a:ext uri="{28A0092B-C50C-407E-A947-70E740481C1C}">
                          <a14:useLocalDpi xmlns:a14="http://schemas.microsoft.com/office/drawing/2010/main" val="0"/>
                        </a:ext>
                      </a:extLst>
                    </a:blip>
                    <a:srcRect l="32495" t="-1627" r="35236" b="-1627"/>
                    <a:stretch>
                      <a:fillRect/>
                    </a:stretch>
                  </pic:blipFill>
                  <pic:spPr bwMode="auto">
                    <a:xfrm>
                      <a:off x="0" y="0"/>
                      <a:ext cx="2047875" cy="3606800"/>
                    </a:xfrm>
                    <a:prstGeom prst="rect">
                      <a:avLst/>
                    </a:prstGeom>
                    <a:noFill/>
                    <a:ln>
                      <a:noFill/>
                    </a:ln>
                  </pic:spPr>
                </pic:pic>
              </a:graphicData>
            </a:graphic>
          </wp:inline>
        </w:drawing>
      </w:r>
      <w:r w:rsidRPr="008D2A3D">
        <w:rPr>
          <w:rFonts w:ascii="Times New Roman" w:hAnsi="Times New Roman" w:cs="Times New Roman"/>
          <w:noProof/>
          <w:lang w:val="pt-BR" w:eastAsia="pt-BR"/>
        </w:rPr>
        <w:drawing>
          <wp:inline distT="0" distB="0" distL="0" distR="0" wp14:anchorId="0CC67930" wp14:editId="3523DB43">
            <wp:extent cx="2276475" cy="3594100"/>
            <wp:effectExtent l="0" t="0" r="9525" b="6350"/>
            <wp:docPr id="4" name="Picture 3" descr="Title: jg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tle: jgjg"/>
                    <pic:cNvPicPr>
                      <a:picLocks noChangeAspect="1" noChangeArrowheads="1"/>
                    </pic:cNvPicPr>
                  </pic:nvPicPr>
                  <pic:blipFill>
                    <a:blip r:embed="rId11">
                      <a:extLst>
                        <a:ext uri="{28A0092B-C50C-407E-A947-70E740481C1C}">
                          <a14:useLocalDpi xmlns:a14="http://schemas.microsoft.com/office/drawing/2010/main" val="0"/>
                        </a:ext>
                      </a:extLst>
                    </a:blip>
                    <a:srcRect l="49385" t="-1860" r="-26" b="-93"/>
                    <a:stretch>
                      <a:fillRect/>
                    </a:stretch>
                  </pic:blipFill>
                  <pic:spPr bwMode="auto">
                    <a:xfrm>
                      <a:off x="0" y="0"/>
                      <a:ext cx="2276475" cy="3594100"/>
                    </a:xfrm>
                    <a:prstGeom prst="rect">
                      <a:avLst/>
                    </a:prstGeom>
                    <a:noFill/>
                    <a:ln>
                      <a:noFill/>
                    </a:ln>
                    <a:effectLst/>
                  </pic:spPr>
                </pic:pic>
              </a:graphicData>
            </a:graphic>
          </wp:inline>
        </w:drawing>
      </w:r>
      <w:r w:rsidRPr="008D2A3D">
        <w:rPr>
          <w:rFonts w:ascii="Times New Roman" w:hAnsi="Times New Roman" w:cs="Times New Roman"/>
        </w:rPr>
        <w:t xml:space="preserve">      </w:t>
      </w:r>
    </w:p>
    <w:p w14:paraId="2844039C" w14:textId="77777777" w:rsidR="003205BB" w:rsidRPr="008D2A3D" w:rsidRDefault="003205BB" w:rsidP="003205BB">
      <w:pPr>
        <w:spacing w:line="480" w:lineRule="auto"/>
        <w:jc w:val="center"/>
        <w:rPr>
          <w:rFonts w:ascii="Times New Roman" w:hAnsi="Times New Roman" w:cs="Times New Roman"/>
          <w:i/>
        </w:rPr>
      </w:pPr>
      <w:r>
        <w:rPr>
          <w:rFonts w:ascii="Times New Roman" w:hAnsi="Times New Roman" w:cs="Times New Roman"/>
          <w:i/>
        </w:rPr>
        <w:t xml:space="preserve">Table 2 - </w:t>
      </w:r>
      <w:r w:rsidRPr="008D2A3D">
        <w:rPr>
          <w:rFonts w:ascii="Times New Roman" w:hAnsi="Times New Roman" w:cs="Times New Roman"/>
          <w:i/>
        </w:rPr>
        <w:t>Left: Italian finite CP mismatch</w:t>
      </w:r>
      <w:r>
        <w:rPr>
          <w:rFonts w:ascii="Times New Roman" w:hAnsi="Times New Roman" w:cs="Times New Roman"/>
          <w:i/>
        </w:rPr>
        <w:t xml:space="preserve"> contexts (from RH: p. 301)</w:t>
      </w:r>
    </w:p>
    <w:p w14:paraId="544B5149" w14:textId="77777777" w:rsidR="003205BB" w:rsidRPr="006F3B6A" w:rsidRDefault="003205BB" w:rsidP="003205BB">
      <w:pPr>
        <w:spacing w:line="480" w:lineRule="auto"/>
        <w:jc w:val="center"/>
        <w:rPr>
          <w:rFonts w:ascii="Times New Roman" w:hAnsi="Times New Roman" w:cs="Times New Roman"/>
          <w:i/>
        </w:rPr>
      </w:pPr>
      <w:r w:rsidRPr="008D2A3D">
        <w:rPr>
          <w:rFonts w:ascii="Times New Roman" w:hAnsi="Times New Roman" w:cs="Times New Roman"/>
          <w:i/>
        </w:rPr>
        <w:t>Right: BP finite CP mismatch</w:t>
      </w:r>
      <w:r>
        <w:rPr>
          <w:rFonts w:ascii="Times New Roman" w:hAnsi="Times New Roman" w:cs="Times New Roman"/>
          <w:i/>
        </w:rPr>
        <w:t xml:space="preserve"> contexts (from RH: p. 300)</w:t>
      </w:r>
    </w:p>
    <w:p w14:paraId="687A40A6" w14:textId="77777777" w:rsidR="003205BB" w:rsidRPr="008D2A3D" w:rsidRDefault="003205BB" w:rsidP="003205BB">
      <w:pPr>
        <w:spacing w:line="480" w:lineRule="auto"/>
        <w:jc w:val="both"/>
        <w:rPr>
          <w:rFonts w:ascii="Times New Roman" w:hAnsi="Times New Roman" w:cs="Times New Roman"/>
        </w:rPr>
      </w:pPr>
    </w:p>
    <w:p w14:paraId="350F060F" w14:textId="4D028783" w:rsidR="003205BB" w:rsidRDefault="003205BB" w:rsidP="003205BB">
      <w:pPr>
        <w:spacing w:line="480" w:lineRule="auto"/>
        <w:jc w:val="both"/>
        <w:rPr>
          <w:rFonts w:ascii="Times New Roman" w:hAnsi="Times New Roman" w:cs="Times New Roman"/>
        </w:rPr>
      </w:pPr>
      <w:r>
        <w:rPr>
          <w:rFonts w:ascii="Times New Roman" w:hAnsi="Times New Roman" w:cs="Times New Roman"/>
        </w:rPr>
        <w:t>To recap, Rodrigues’ and RH’s argumentation is this: e</w:t>
      </w:r>
      <w:r w:rsidRPr="008D2A3D">
        <w:rPr>
          <w:rFonts w:ascii="Times New Roman" w:hAnsi="Times New Roman" w:cs="Times New Roman"/>
        </w:rPr>
        <w:t xml:space="preserve">picene </w:t>
      </w:r>
      <w:r>
        <w:rPr>
          <w:rFonts w:ascii="Times New Roman" w:hAnsi="Times New Roman" w:cs="Times New Roman"/>
        </w:rPr>
        <w:t>nouns</w:t>
      </w:r>
      <w:r w:rsidRPr="008D2A3D">
        <w:rPr>
          <w:rFonts w:ascii="Times New Roman" w:hAnsi="Times New Roman" w:cs="Times New Roman"/>
        </w:rPr>
        <w:t xml:space="preserve"> are lexically </w:t>
      </w:r>
      <w:r>
        <w:rPr>
          <w:rFonts w:ascii="Times New Roman" w:hAnsi="Times New Roman" w:cs="Times New Roman"/>
        </w:rPr>
        <w:t xml:space="preserve">specified as </w:t>
      </w:r>
      <w:r w:rsidRPr="008D2A3D">
        <w:rPr>
          <w:rFonts w:ascii="Times New Roman" w:hAnsi="Times New Roman" w:cs="Times New Roman"/>
        </w:rPr>
        <w:t>feminine</w:t>
      </w:r>
      <w:r>
        <w:rPr>
          <w:rFonts w:ascii="Times New Roman" w:hAnsi="Times New Roman" w:cs="Times New Roman"/>
        </w:rPr>
        <w:t xml:space="preserve">, no matter what the gender of its referent. They </w:t>
      </w:r>
      <w:r w:rsidRPr="008D2A3D">
        <w:rPr>
          <w:rFonts w:ascii="Times New Roman" w:hAnsi="Times New Roman" w:cs="Times New Roman"/>
        </w:rPr>
        <w:t>induce feminine participle a</w:t>
      </w:r>
      <w:r>
        <w:rPr>
          <w:rFonts w:ascii="Times New Roman" w:hAnsi="Times New Roman" w:cs="Times New Roman"/>
        </w:rPr>
        <w:t xml:space="preserve">greement in simplex clauses. According to Rodrigues 2004 and RH, </w:t>
      </w:r>
      <w:r w:rsidRPr="008D2A3D">
        <w:rPr>
          <w:rFonts w:ascii="Times New Roman" w:hAnsi="Times New Roman" w:cs="Times New Roman"/>
        </w:rPr>
        <w:t>epicene-feminine agreement is preserved under A-movement operations, such as raising.</w:t>
      </w:r>
      <w:r>
        <w:rPr>
          <w:rStyle w:val="Refdenotaderodap"/>
          <w:rFonts w:ascii="Times New Roman" w:hAnsi="Times New Roman" w:cs="Times New Roman"/>
        </w:rPr>
        <w:footnoteReference w:id="30"/>
      </w:r>
      <w:r w:rsidRPr="008D2A3D">
        <w:rPr>
          <w:rFonts w:ascii="Times New Roman" w:hAnsi="Times New Roman" w:cs="Times New Roman"/>
        </w:rPr>
        <w:t xml:space="preserve"> Rodrigues then compares Italian and BP and argues that, since the embedded subject is pronominal in Italian and a trace</w:t>
      </w:r>
      <w:r>
        <w:rPr>
          <w:rFonts w:ascii="Times New Roman" w:hAnsi="Times New Roman" w:cs="Times New Roman"/>
        </w:rPr>
        <w:t xml:space="preserve"> of movement</w:t>
      </w:r>
      <w:r w:rsidRPr="008D2A3D">
        <w:rPr>
          <w:rFonts w:ascii="Times New Roman" w:hAnsi="Times New Roman" w:cs="Times New Roman"/>
        </w:rPr>
        <w:t xml:space="preserve"> in BP, epicene agreement </w:t>
      </w:r>
      <w:r>
        <w:rPr>
          <w:rFonts w:ascii="Times New Roman" w:hAnsi="Times New Roman" w:cs="Times New Roman"/>
        </w:rPr>
        <w:t>should be preserved (obligatorily</w:t>
      </w:r>
      <w:r w:rsidRPr="008D2A3D">
        <w:rPr>
          <w:rFonts w:ascii="Times New Roman" w:hAnsi="Times New Roman" w:cs="Times New Roman"/>
        </w:rPr>
        <w:t xml:space="preserve">) in BP finite contexts, whereas in Italian </w:t>
      </w:r>
      <w:r>
        <w:rPr>
          <w:rFonts w:ascii="Times New Roman" w:hAnsi="Times New Roman" w:cs="Times New Roman"/>
        </w:rPr>
        <w:t>epicene agreement</w:t>
      </w:r>
      <w:r w:rsidRPr="008D2A3D">
        <w:rPr>
          <w:rFonts w:ascii="Times New Roman" w:hAnsi="Times New Roman" w:cs="Times New Roman"/>
        </w:rPr>
        <w:t xml:space="preserve"> </w:t>
      </w:r>
      <w:r>
        <w:rPr>
          <w:rFonts w:ascii="Times New Roman" w:hAnsi="Times New Roman" w:cs="Times New Roman"/>
        </w:rPr>
        <w:t>should</w:t>
      </w:r>
      <w:r w:rsidRPr="008D2A3D">
        <w:rPr>
          <w:rFonts w:ascii="Times New Roman" w:hAnsi="Times New Roman" w:cs="Times New Roman"/>
        </w:rPr>
        <w:t xml:space="preserve"> not </w:t>
      </w:r>
      <w:r>
        <w:rPr>
          <w:rFonts w:ascii="Times New Roman" w:hAnsi="Times New Roman" w:cs="Times New Roman"/>
        </w:rPr>
        <w:t>be possible in the same context.</w:t>
      </w:r>
      <w:r>
        <w:rPr>
          <w:rStyle w:val="Refdenotaderodap"/>
          <w:rFonts w:ascii="Times New Roman" w:hAnsi="Times New Roman" w:cs="Times New Roman"/>
        </w:rPr>
        <w:footnoteReference w:id="31"/>
      </w:r>
      <w:r>
        <w:rPr>
          <w:rFonts w:ascii="Times New Roman" w:hAnsi="Times New Roman" w:cs="Times New Roman"/>
        </w:rPr>
        <w:t xml:space="preserve"> She gives the paradigms in (26) in support of her analysis</w:t>
      </w:r>
      <w:r w:rsidRPr="008D2A3D">
        <w:rPr>
          <w:rFonts w:ascii="Times New Roman" w:hAnsi="Times New Roman" w:cs="Times New Roman"/>
        </w:rPr>
        <w:t>. Hornstein</w:t>
      </w:r>
      <w:r>
        <w:rPr>
          <w:rFonts w:ascii="Times New Roman" w:hAnsi="Times New Roman" w:cs="Times New Roman"/>
        </w:rPr>
        <w:t xml:space="preserve"> and Boeckx 2006 </w:t>
      </w:r>
      <w:r w:rsidRPr="008D2A3D">
        <w:rPr>
          <w:rFonts w:ascii="Times New Roman" w:hAnsi="Times New Roman" w:cs="Times New Roman"/>
        </w:rPr>
        <w:t xml:space="preserve">use the same data and analysis to </w:t>
      </w:r>
      <w:r>
        <w:rPr>
          <w:rFonts w:ascii="Times New Roman" w:hAnsi="Times New Roman" w:cs="Times New Roman"/>
        </w:rPr>
        <w:t>argue that the MTC</w:t>
      </w:r>
      <w:r w:rsidRPr="008D2A3D">
        <w:rPr>
          <w:rFonts w:ascii="Times New Roman" w:hAnsi="Times New Roman" w:cs="Times New Roman"/>
        </w:rPr>
        <w:t xml:space="preserve"> explain</w:t>
      </w:r>
      <w:r>
        <w:rPr>
          <w:rFonts w:ascii="Times New Roman" w:hAnsi="Times New Roman" w:cs="Times New Roman"/>
        </w:rPr>
        <w:t>s</w:t>
      </w:r>
      <w:r w:rsidRPr="008D2A3D">
        <w:rPr>
          <w:rFonts w:ascii="Times New Roman" w:hAnsi="Times New Roman" w:cs="Times New Roman"/>
        </w:rPr>
        <w:t xml:space="preserve"> the BP </w:t>
      </w:r>
      <w:r>
        <w:rPr>
          <w:rFonts w:ascii="Times New Roman" w:hAnsi="Times New Roman" w:cs="Times New Roman"/>
        </w:rPr>
        <w:t>facts</w:t>
      </w:r>
      <w:r w:rsidRPr="008D2A3D">
        <w:rPr>
          <w:rFonts w:ascii="Times New Roman" w:hAnsi="Times New Roman" w:cs="Times New Roman"/>
        </w:rPr>
        <w:t>.</w:t>
      </w:r>
      <w:r>
        <w:rPr>
          <w:rFonts w:ascii="Times New Roman" w:hAnsi="Times New Roman" w:cs="Times New Roman"/>
        </w:rPr>
        <w:t xml:space="preserve"> The data and judgments below are from Rodrigues 2004,</w:t>
      </w:r>
      <w:r w:rsidRPr="00135726">
        <w:rPr>
          <w:rFonts w:ascii="Times New Roman" w:hAnsi="Times New Roman" w:cs="Times New Roman"/>
        </w:rPr>
        <w:t xml:space="preserve"> </w:t>
      </w:r>
      <w:r>
        <w:rPr>
          <w:rFonts w:ascii="Times New Roman" w:hAnsi="Times New Roman" w:cs="Times New Roman"/>
        </w:rPr>
        <w:t xml:space="preserve">Boeckx and Hornstein 2006 </w:t>
      </w:r>
      <w:r w:rsidRPr="00986EAC">
        <w:rPr>
          <w:rFonts w:ascii="Times New Roman" w:hAnsi="Times New Roman" w:cs="Times New Roman"/>
        </w:rPr>
        <w:t>and</w:t>
      </w:r>
      <w:r>
        <w:rPr>
          <w:rFonts w:ascii="Times New Roman" w:hAnsi="Times New Roman" w:cs="Times New Roman"/>
        </w:rPr>
        <w:t>, unexplainably also RH (example ‘a’ is in Italian,</w:t>
      </w:r>
      <w:r w:rsidRPr="00344F4F">
        <w:rPr>
          <w:rFonts w:ascii="Times New Roman" w:hAnsi="Times New Roman" w:cs="Times New Roman"/>
        </w:rPr>
        <w:t xml:space="preserve"> ‘b’ in </w:t>
      </w:r>
      <w:r>
        <w:rPr>
          <w:rFonts w:ascii="Times New Roman" w:hAnsi="Times New Roman" w:cs="Times New Roman"/>
        </w:rPr>
        <w:t>BP</w:t>
      </w:r>
      <w:r w:rsidRPr="00344F4F">
        <w:rPr>
          <w:rFonts w:ascii="Times New Roman" w:hAnsi="Times New Roman" w:cs="Times New Roman"/>
        </w:rPr>
        <w:t>)</w:t>
      </w:r>
      <w:r>
        <w:rPr>
          <w:rFonts w:ascii="Times New Roman" w:hAnsi="Times New Roman" w:cs="Times New Roman"/>
        </w:rPr>
        <w:t>.</w:t>
      </w:r>
      <w:r>
        <w:rPr>
          <w:rStyle w:val="Refdenotaderodap"/>
          <w:rFonts w:ascii="Times New Roman" w:hAnsi="Times New Roman" w:cs="Times New Roman"/>
        </w:rPr>
        <w:footnoteReference w:id="32"/>
      </w:r>
      <w:r w:rsidRPr="008D2A3D">
        <w:rPr>
          <w:rFonts w:ascii="Times New Roman" w:hAnsi="Times New Roman" w:cs="Times New Roman"/>
        </w:rPr>
        <w:t xml:space="preserve"> </w:t>
      </w:r>
      <w:r>
        <w:rPr>
          <w:rFonts w:ascii="Times New Roman" w:hAnsi="Times New Roman" w:cs="Times New Roman"/>
        </w:rPr>
        <w:t xml:space="preserve"> </w:t>
      </w:r>
    </w:p>
    <w:p w14:paraId="1C683A8E" w14:textId="547FCAE4" w:rsidR="003205BB" w:rsidRDefault="003205BB" w:rsidP="003205BB">
      <w:pPr>
        <w:keepNext/>
        <w:spacing w:line="480" w:lineRule="auto"/>
        <w:ind w:firstLine="397"/>
        <w:jc w:val="both"/>
        <w:rPr>
          <w:rFonts w:ascii="Times New Roman" w:hAnsi="Times New Roman" w:cs="Times New Roman"/>
          <w:lang w:val="pt-BR"/>
        </w:rPr>
      </w:pPr>
      <w:r w:rsidRPr="009E61ED">
        <w:rPr>
          <w:rFonts w:ascii="Times New Roman" w:hAnsi="Times New Roman" w:cs="Times New Roman"/>
          <w:lang w:val="pt-BR"/>
        </w:rPr>
        <w:t>(</w:t>
      </w:r>
      <w:r>
        <w:rPr>
          <w:rFonts w:ascii="Times New Roman" w:hAnsi="Times New Roman" w:cs="Times New Roman"/>
          <w:lang w:val="pt-BR"/>
        </w:rPr>
        <w:t>26)</w:t>
      </w:r>
      <w:r>
        <w:rPr>
          <w:rFonts w:ascii="Times New Roman" w:hAnsi="Times New Roman" w:cs="Times New Roman"/>
          <w:lang w:val="pt-BR"/>
        </w:rPr>
        <w:tab/>
      </w:r>
      <w:r w:rsidRPr="009E61ED">
        <w:rPr>
          <w:rFonts w:ascii="Times New Roman" w:hAnsi="Times New Roman" w:cs="Times New Roman"/>
          <w:lang w:val="pt-BR"/>
        </w:rPr>
        <w:t>a.</w:t>
      </w:r>
      <w:r w:rsidRPr="009E61ED">
        <w:rPr>
          <w:rFonts w:ascii="Times New Roman" w:hAnsi="Times New Roman" w:cs="Times New Roman"/>
          <w:lang w:val="pt-BR"/>
        </w:rPr>
        <w:tab/>
        <w:t>La  vittima</w:t>
      </w:r>
      <w:r w:rsidRPr="009E61ED">
        <w:rPr>
          <w:rFonts w:ascii="Times New Roman" w:hAnsi="Times New Roman" w:cs="Times New Roman"/>
          <w:vertAlign w:val="subscript"/>
          <w:lang w:val="pt-BR"/>
        </w:rPr>
        <w:t>1</w:t>
      </w:r>
      <w:r w:rsidRPr="009E61ED">
        <w:rPr>
          <w:rFonts w:ascii="Times New Roman" w:hAnsi="Times New Roman" w:cs="Times New Roman"/>
          <w:lang w:val="pt-BR"/>
        </w:rPr>
        <w:t xml:space="preserve"> ha  detto che </w:t>
      </w:r>
      <w:r w:rsidRPr="009E61ED">
        <w:rPr>
          <w:rFonts w:ascii="Times New Roman" w:hAnsi="Times New Roman" w:cs="Times New Roman"/>
          <w:i/>
          <w:lang w:val="pt-BR"/>
        </w:rPr>
        <w:t>pro</w:t>
      </w:r>
      <w:r w:rsidRPr="009E61ED">
        <w:rPr>
          <w:rFonts w:ascii="Times New Roman" w:hAnsi="Times New Roman" w:cs="Times New Roman"/>
          <w:vertAlign w:val="subscript"/>
          <w:lang w:val="pt-BR"/>
        </w:rPr>
        <w:t>1</w:t>
      </w:r>
      <w:r w:rsidRPr="009E61ED">
        <w:rPr>
          <w:rFonts w:ascii="Times New Roman" w:hAnsi="Times New Roman" w:cs="Times New Roman"/>
          <w:lang w:val="pt-BR"/>
        </w:rPr>
        <w:t xml:space="preserve"> era *stata aggredita/</w:t>
      </w:r>
      <w:r w:rsidRPr="009E61ED">
        <w:rPr>
          <w:rFonts w:ascii="Times New Roman" w:hAnsi="Times New Roman" w:cs="Times New Roman"/>
          <w:lang w:val="pt-BR"/>
        </w:rPr>
        <w:tab/>
        <w:t xml:space="preserve"> </w:t>
      </w:r>
    </w:p>
    <w:p w14:paraId="659B098A" w14:textId="77777777" w:rsidR="003205BB" w:rsidRDefault="003205BB" w:rsidP="003205BB">
      <w:pPr>
        <w:keepNext/>
        <w:spacing w:line="480" w:lineRule="auto"/>
        <w:jc w:val="both"/>
        <w:rPr>
          <w:rFonts w:ascii="Times New Roman" w:hAnsi="Times New Roman" w:cs="Times New Roman"/>
        </w:rPr>
      </w:pP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rPr>
        <w:t>the victim-</w:t>
      </w:r>
      <w:r>
        <w:rPr>
          <w:rFonts w:ascii="Times New Roman" w:hAnsi="Times New Roman" w:cs="Times New Roman"/>
          <w:smallCaps/>
        </w:rPr>
        <w:t>f</w:t>
      </w:r>
      <w:r>
        <w:rPr>
          <w:rFonts w:ascii="Times New Roman" w:hAnsi="Times New Roman" w:cs="Times New Roman"/>
        </w:rPr>
        <w:t xml:space="preserve"> has said  that        was *been-attacked-</w:t>
      </w:r>
      <w:r>
        <w:rPr>
          <w:rFonts w:ascii="Times New Roman" w:hAnsi="Times New Roman" w:cs="Times New Roman"/>
          <w:smallCaps/>
        </w:rPr>
        <w:t>f/</w:t>
      </w:r>
    </w:p>
    <w:p w14:paraId="07C9D691" w14:textId="77777777" w:rsidR="003205BB" w:rsidRDefault="003205BB" w:rsidP="003205BB">
      <w:pPr>
        <w:keepNext/>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F43CF">
        <w:rPr>
          <w:rFonts w:ascii="Times New Roman" w:hAnsi="Times New Roman" w:cs="Times New Roman"/>
        </w:rPr>
        <w:t xml:space="preserve">stato aggredito </w:t>
      </w:r>
      <w:r>
        <w:rPr>
          <w:rFonts w:ascii="Times New Roman" w:hAnsi="Times New Roman" w:cs="Times New Roman"/>
        </w:rPr>
        <w:t xml:space="preserve">  </w:t>
      </w:r>
      <w:r w:rsidRPr="006F43CF">
        <w:rPr>
          <w:rFonts w:ascii="Times New Roman" w:hAnsi="Times New Roman" w:cs="Times New Roman"/>
        </w:rPr>
        <w:t xml:space="preserve">in </w:t>
      </w:r>
      <w:r>
        <w:rPr>
          <w:rFonts w:ascii="Times New Roman" w:hAnsi="Times New Roman" w:cs="Times New Roman"/>
        </w:rPr>
        <w:t xml:space="preserve"> </w:t>
      </w:r>
      <w:r w:rsidRPr="006F43CF">
        <w:rPr>
          <w:rFonts w:ascii="Times New Roman" w:hAnsi="Times New Roman" w:cs="Times New Roman"/>
        </w:rPr>
        <w:t>strata</w:t>
      </w:r>
      <w:r>
        <w:rPr>
          <w:rFonts w:ascii="Times New Roman" w:hAnsi="Times New Roman" w:cs="Times New Roman"/>
        </w:rPr>
        <w:t>.</w:t>
      </w:r>
    </w:p>
    <w:p w14:paraId="65392D93" w14:textId="77777777" w:rsidR="003205BB" w:rsidRPr="006F43CF" w:rsidRDefault="003205BB" w:rsidP="003205BB">
      <w:pPr>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been-</w:t>
      </w:r>
      <w:r w:rsidRPr="006F43CF">
        <w:rPr>
          <w:rFonts w:ascii="Times New Roman" w:hAnsi="Times New Roman" w:cs="Times New Roman"/>
        </w:rPr>
        <w:t>attacked-</w:t>
      </w:r>
      <w:r>
        <w:rPr>
          <w:rFonts w:ascii="Times New Roman" w:hAnsi="Times New Roman" w:cs="Times New Roman"/>
          <w:smallCaps/>
        </w:rPr>
        <w:t>m</w:t>
      </w:r>
      <w:r w:rsidRPr="006F43CF">
        <w:rPr>
          <w:rFonts w:ascii="Times New Roman" w:hAnsi="Times New Roman" w:cs="Times New Roman"/>
        </w:rPr>
        <w:t xml:space="preserve"> in street</w:t>
      </w:r>
      <w:r>
        <w:rPr>
          <w:rFonts w:ascii="Times New Roman" w:hAnsi="Times New Roman" w:cs="Times New Roman"/>
        </w:rPr>
        <w:t xml:space="preserve"> </w:t>
      </w:r>
    </w:p>
    <w:p w14:paraId="5D964362" w14:textId="77777777" w:rsidR="003205BB" w:rsidRDefault="003205BB" w:rsidP="003205BB">
      <w:pPr>
        <w:keepNext/>
        <w:spacing w:line="480" w:lineRule="auto"/>
        <w:jc w:val="both"/>
        <w:rPr>
          <w:rFonts w:ascii="Times New Roman" w:hAnsi="Times New Roman" w:cs="Times New Roman"/>
          <w:lang w:val="pt-BR"/>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D20D4">
        <w:rPr>
          <w:rFonts w:ascii="Times New Roman" w:hAnsi="Times New Roman" w:cs="Times New Roman"/>
          <w:lang w:val="pt-BR"/>
        </w:rPr>
        <w:t xml:space="preserve">b. </w:t>
      </w:r>
      <w:r w:rsidRPr="007D20D4">
        <w:rPr>
          <w:rFonts w:ascii="Times New Roman" w:hAnsi="Times New Roman" w:cs="Times New Roman"/>
          <w:lang w:val="pt-BR"/>
        </w:rPr>
        <w:tab/>
        <w:t>A   vítima</w:t>
      </w:r>
      <w:r w:rsidRPr="007D20D4">
        <w:rPr>
          <w:rFonts w:ascii="Times New Roman" w:hAnsi="Times New Roman" w:cs="Times New Roman"/>
          <w:vertAlign w:val="subscript"/>
          <w:lang w:val="pt-BR"/>
        </w:rPr>
        <w:t>1</w:t>
      </w:r>
      <w:r>
        <w:rPr>
          <w:rFonts w:ascii="Times New Roman" w:hAnsi="Times New Roman" w:cs="Times New Roman"/>
          <w:lang w:val="pt-BR"/>
        </w:rPr>
        <w:t xml:space="preserve"> </w:t>
      </w:r>
      <w:r w:rsidRPr="007D20D4">
        <w:rPr>
          <w:rFonts w:ascii="Times New Roman" w:hAnsi="Times New Roman" w:cs="Times New Roman"/>
          <w:lang w:val="pt-BR"/>
        </w:rPr>
        <w:t xml:space="preserve"> disse que </w:t>
      </w:r>
      <w:r w:rsidRPr="00041101">
        <w:rPr>
          <w:rFonts w:ascii="Times New Roman" w:hAnsi="Times New Roman" w:cs="Times New Roman"/>
          <w:i/>
          <w:lang w:val="pt-BR"/>
        </w:rPr>
        <w:t>ec</w:t>
      </w:r>
      <w:r>
        <w:rPr>
          <w:rFonts w:ascii="Times New Roman" w:hAnsi="Times New Roman" w:cs="Times New Roman"/>
          <w:lang w:val="pt-BR"/>
        </w:rPr>
        <w:t xml:space="preserve"> </w:t>
      </w:r>
      <w:r w:rsidRPr="007D20D4">
        <w:rPr>
          <w:rFonts w:ascii="Times New Roman" w:hAnsi="Times New Roman" w:cs="Times New Roman"/>
          <w:lang w:val="pt-BR"/>
        </w:rPr>
        <w:t>foi</w:t>
      </w:r>
      <w:r>
        <w:rPr>
          <w:rFonts w:ascii="Times New Roman" w:hAnsi="Times New Roman" w:cs="Times New Roman"/>
          <w:lang w:val="pt-BR"/>
        </w:rPr>
        <w:t xml:space="preserve">  </w:t>
      </w:r>
      <w:r w:rsidRPr="007D20D4">
        <w:rPr>
          <w:rFonts w:ascii="Times New Roman" w:hAnsi="Times New Roman" w:cs="Times New Roman"/>
          <w:lang w:val="pt-BR"/>
        </w:rPr>
        <w:t xml:space="preserve"> atacada/??</w:t>
      </w:r>
      <w:r>
        <w:rPr>
          <w:rFonts w:ascii="Times New Roman" w:hAnsi="Times New Roman" w:cs="Times New Roman"/>
          <w:lang w:val="pt-BR"/>
        </w:rPr>
        <w:t xml:space="preserve">atacado </w:t>
      </w:r>
      <w:r w:rsidRPr="007D20D4">
        <w:rPr>
          <w:rFonts w:ascii="Times New Roman" w:hAnsi="Times New Roman" w:cs="Times New Roman"/>
          <w:lang w:val="pt-BR"/>
        </w:rPr>
        <w:t xml:space="preserve">na      </w:t>
      </w:r>
      <w:r>
        <w:rPr>
          <w:rFonts w:ascii="Times New Roman" w:hAnsi="Times New Roman" w:cs="Times New Roman"/>
          <w:lang w:val="pt-BR"/>
        </w:rPr>
        <w:t xml:space="preserve"> </w:t>
      </w:r>
      <w:r w:rsidRPr="007D20D4">
        <w:rPr>
          <w:rFonts w:ascii="Times New Roman" w:hAnsi="Times New Roman" w:cs="Times New Roman"/>
          <w:lang w:val="pt-BR"/>
        </w:rPr>
        <w:t>rua.</w:t>
      </w:r>
    </w:p>
    <w:p w14:paraId="68A3DE6A" w14:textId="77777777" w:rsidR="003205BB" w:rsidRDefault="003205BB" w:rsidP="003205BB">
      <w:pPr>
        <w:keepNext/>
        <w:spacing w:line="480" w:lineRule="auto"/>
        <w:jc w:val="both"/>
        <w:rPr>
          <w:rFonts w:ascii="Times New Roman" w:hAnsi="Times New Roman" w:cs="Times New Roman"/>
        </w:rPr>
      </w:pP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sidRPr="00847322">
        <w:rPr>
          <w:rFonts w:ascii="Times New Roman" w:hAnsi="Times New Roman" w:cs="Times New Roman"/>
        </w:rPr>
        <w:t>t</w:t>
      </w:r>
      <w:r>
        <w:rPr>
          <w:rFonts w:ascii="Times New Roman" w:hAnsi="Times New Roman" w:cs="Times New Roman"/>
        </w:rPr>
        <w:t>he victim-</w:t>
      </w:r>
      <w:r>
        <w:rPr>
          <w:rFonts w:ascii="Times New Roman" w:hAnsi="Times New Roman" w:cs="Times New Roman"/>
          <w:smallCaps/>
        </w:rPr>
        <w:t>f</w:t>
      </w:r>
      <w:r>
        <w:rPr>
          <w:rFonts w:ascii="Times New Roman" w:hAnsi="Times New Roman" w:cs="Times New Roman"/>
        </w:rPr>
        <w:t xml:space="preserve"> said</w:t>
      </w:r>
      <w:r w:rsidRPr="00E82730">
        <w:rPr>
          <w:rFonts w:ascii="Times New Roman" w:hAnsi="Times New Roman" w:cs="Times New Roman"/>
        </w:rPr>
        <w:t xml:space="preserve"> </w:t>
      </w:r>
      <w:r>
        <w:rPr>
          <w:rFonts w:ascii="Times New Roman" w:hAnsi="Times New Roman" w:cs="Times New Roman"/>
        </w:rPr>
        <w:t xml:space="preserve"> that     was </w:t>
      </w:r>
      <w:r w:rsidRPr="00E82730">
        <w:rPr>
          <w:rFonts w:ascii="Times New Roman" w:hAnsi="Times New Roman" w:cs="Times New Roman"/>
        </w:rPr>
        <w:t>attacked-</w:t>
      </w:r>
      <w:r>
        <w:rPr>
          <w:rFonts w:ascii="Times New Roman" w:hAnsi="Times New Roman" w:cs="Times New Roman"/>
          <w:smallCaps/>
        </w:rPr>
        <w:t>f</w:t>
      </w:r>
      <w:r>
        <w:rPr>
          <w:rFonts w:ascii="Times New Roman" w:hAnsi="Times New Roman" w:cs="Times New Roman"/>
        </w:rPr>
        <w:t>/??</w:t>
      </w:r>
      <w:r>
        <w:rPr>
          <w:rFonts w:ascii="Times New Roman" w:hAnsi="Times New Roman" w:cs="Times New Roman"/>
          <w:smallCaps/>
        </w:rPr>
        <w:t xml:space="preserve">m </w:t>
      </w:r>
      <w:r>
        <w:rPr>
          <w:rFonts w:ascii="Times New Roman" w:hAnsi="Times New Roman" w:cs="Times New Roman"/>
        </w:rPr>
        <w:t xml:space="preserve">     in.the street</w:t>
      </w:r>
    </w:p>
    <w:p w14:paraId="71988436" w14:textId="77777777" w:rsidR="003205BB" w:rsidRPr="00E82730" w:rsidRDefault="003205BB" w:rsidP="003205BB">
      <w:pPr>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‘The victim </w:t>
      </w:r>
      <w:r w:rsidRPr="00E82730">
        <w:rPr>
          <w:rFonts w:ascii="Times New Roman" w:hAnsi="Times New Roman" w:cs="Times New Roman"/>
        </w:rPr>
        <w:t>said that he was attacked on the street.’</w:t>
      </w:r>
    </w:p>
    <w:p w14:paraId="0315078D" w14:textId="652CFF66" w:rsidR="003205BB" w:rsidRDefault="003205BB" w:rsidP="003205BB">
      <w:pPr>
        <w:spacing w:line="480" w:lineRule="auto"/>
        <w:jc w:val="both"/>
        <w:rPr>
          <w:rFonts w:ascii="Times New Roman" w:hAnsi="Times New Roman" w:cs="Times New Roman"/>
        </w:rPr>
      </w:pPr>
      <w:r>
        <w:rPr>
          <w:rFonts w:ascii="Times New Roman" w:hAnsi="Times New Roman" w:cs="Times New Roman"/>
        </w:rPr>
        <w:t>In a reply to Boeckx and Hornstein 2006</w:t>
      </w:r>
      <w:r w:rsidRPr="008D2A3D">
        <w:rPr>
          <w:rFonts w:ascii="Times New Roman" w:hAnsi="Times New Roman" w:cs="Times New Roman"/>
        </w:rPr>
        <w:t xml:space="preserve">, Modesto (2010) </w:t>
      </w:r>
      <w:r>
        <w:rPr>
          <w:rFonts w:ascii="Times New Roman" w:hAnsi="Times New Roman" w:cs="Times New Roman"/>
        </w:rPr>
        <w:t>claimed</w:t>
      </w:r>
      <w:r w:rsidRPr="008D2A3D">
        <w:rPr>
          <w:rFonts w:ascii="Times New Roman" w:hAnsi="Times New Roman" w:cs="Times New Roman"/>
        </w:rPr>
        <w:t xml:space="preserve"> that the ungrammaticality of epicene feminine agreement in (</w:t>
      </w:r>
      <w:r>
        <w:rPr>
          <w:rFonts w:ascii="Times New Roman" w:hAnsi="Times New Roman" w:cs="Times New Roman"/>
        </w:rPr>
        <w:t>26</w:t>
      </w:r>
      <w:r w:rsidRPr="008D2A3D">
        <w:rPr>
          <w:rFonts w:ascii="Times New Roman" w:hAnsi="Times New Roman" w:cs="Times New Roman"/>
        </w:rPr>
        <w:t xml:space="preserve">a) </w:t>
      </w:r>
      <w:r>
        <w:rPr>
          <w:rFonts w:ascii="Times New Roman" w:hAnsi="Times New Roman" w:cs="Times New Roman"/>
        </w:rPr>
        <w:t>“</w:t>
      </w:r>
      <w:r w:rsidRPr="008D2A3D">
        <w:rPr>
          <w:rFonts w:ascii="Times New Roman" w:hAnsi="Times New Roman" w:cs="Times New Roman"/>
        </w:rPr>
        <w:t>could not be verified with Italian speakers.</w:t>
      </w:r>
      <w:r>
        <w:rPr>
          <w:rFonts w:ascii="Times New Roman" w:hAnsi="Times New Roman" w:cs="Times New Roman"/>
        </w:rPr>
        <w:t>”</w:t>
      </w:r>
      <w:r>
        <w:rPr>
          <w:rStyle w:val="Refdenotaderodap"/>
          <w:rFonts w:ascii="Times New Roman" w:hAnsi="Times New Roman" w:cs="Times New Roman"/>
        </w:rPr>
        <w:footnoteReference w:id="33"/>
      </w:r>
      <w:r w:rsidRPr="008D2A3D">
        <w:rPr>
          <w:rFonts w:ascii="Times New Roman" w:hAnsi="Times New Roman" w:cs="Times New Roman"/>
        </w:rPr>
        <w:t xml:space="preserve"> </w:t>
      </w:r>
      <w:r>
        <w:rPr>
          <w:rFonts w:ascii="Times New Roman" w:hAnsi="Times New Roman" w:cs="Times New Roman"/>
        </w:rPr>
        <w:t xml:space="preserve">Since Boeckx and Hornstein’s </w:t>
      </w:r>
      <w:r w:rsidR="000B5356">
        <w:rPr>
          <w:rFonts w:ascii="Times New Roman" w:hAnsi="Times New Roman" w:cs="Times New Roman"/>
        </w:rPr>
        <w:t xml:space="preserve">2006 </w:t>
      </w:r>
      <w:r>
        <w:rPr>
          <w:rFonts w:ascii="Times New Roman" w:hAnsi="Times New Roman" w:cs="Times New Roman"/>
        </w:rPr>
        <w:t>argument depended on Italian being different from BP in finite CP contexts, RH</w:t>
      </w:r>
      <w:r w:rsidRPr="008D2A3D">
        <w:rPr>
          <w:rFonts w:ascii="Times New Roman" w:hAnsi="Times New Roman" w:cs="Times New Roman"/>
        </w:rPr>
        <w:t xml:space="preserve"> </w:t>
      </w:r>
      <w:r>
        <w:rPr>
          <w:rFonts w:ascii="Times New Roman" w:hAnsi="Times New Roman" w:cs="Times New Roman"/>
        </w:rPr>
        <w:t>had an experiment done</w:t>
      </w:r>
      <w:r w:rsidRPr="008D2A3D">
        <w:rPr>
          <w:rFonts w:ascii="Times New Roman" w:hAnsi="Times New Roman" w:cs="Times New Roman"/>
        </w:rPr>
        <w:t xml:space="preserve">. </w:t>
      </w:r>
      <w:r>
        <w:rPr>
          <w:rFonts w:ascii="Times New Roman" w:hAnsi="Times New Roman" w:cs="Times New Roman"/>
        </w:rPr>
        <w:t xml:space="preserve">They applied a questionnaire </w:t>
      </w:r>
      <w:r w:rsidRPr="00CD7BCA">
        <w:rPr>
          <w:rFonts w:ascii="Times New Roman" w:hAnsi="Times New Roman" w:cs="Times New Roman"/>
        </w:rPr>
        <w:t xml:space="preserve">with 44 sentences to be judged using a scale of </w:t>
      </w:r>
      <w:r>
        <w:rPr>
          <w:rFonts w:ascii="Times New Roman" w:hAnsi="Times New Roman" w:cs="Times New Roman"/>
        </w:rPr>
        <w:t>1</w:t>
      </w:r>
      <w:r w:rsidRPr="00CD7BCA">
        <w:rPr>
          <w:rFonts w:ascii="Times New Roman" w:hAnsi="Times New Roman" w:cs="Times New Roman"/>
        </w:rPr>
        <w:t xml:space="preserve"> to </w:t>
      </w:r>
      <w:r>
        <w:rPr>
          <w:rFonts w:ascii="Times New Roman" w:hAnsi="Times New Roman" w:cs="Times New Roman"/>
        </w:rPr>
        <w:t>5</w:t>
      </w:r>
      <w:r w:rsidRPr="00CD7BCA">
        <w:rPr>
          <w:rFonts w:ascii="Times New Roman" w:hAnsi="Times New Roman" w:cs="Times New Roman"/>
        </w:rPr>
        <w:t>, in which 1 correspond</w:t>
      </w:r>
      <w:r>
        <w:rPr>
          <w:rFonts w:ascii="Times New Roman" w:hAnsi="Times New Roman" w:cs="Times New Roman"/>
        </w:rPr>
        <w:t>ed to ‘not good’ and 5 to ‘perfect’, to 14 Italian speakers (and 21 BP speakers). The sentences included finite CP, OC and NOC contexts with mismatch</w:t>
      </w:r>
      <w:r w:rsidR="000B5356">
        <w:rPr>
          <w:rFonts w:ascii="Times New Roman" w:hAnsi="Times New Roman" w:cs="Times New Roman"/>
        </w:rPr>
        <w:t>ed</w:t>
      </w:r>
      <w:r>
        <w:rPr>
          <w:rFonts w:ascii="Times New Roman" w:hAnsi="Times New Roman" w:cs="Times New Roman"/>
        </w:rPr>
        <w:t xml:space="preserve"> epicene agreement, plus some distractor sentences. Unfortunately, their results show that the judgments in (26a) are in fact </w:t>
      </w:r>
      <w:r w:rsidR="00430B05">
        <w:rPr>
          <w:rFonts w:ascii="Times New Roman" w:hAnsi="Times New Roman" w:cs="Times New Roman"/>
        </w:rPr>
        <w:t>incorrect</w:t>
      </w:r>
      <w:r>
        <w:rPr>
          <w:rFonts w:ascii="Times New Roman" w:hAnsi="Times New Roman" w:cs="Times New Roman"/>
        </w:rPr>
        <w:t xml:space="preserve"> (see table 2 above). Epicene agreement is the preferred choice also in Italian. So we may debate on whether mismatched agreement is more grammatical in Italian than in BP (which RH end up doing), or we admit that the argument is inconclusive. </w:t>
      </w:r>
    </w:p>
    <w:p w14:paraId="58CF707B" w14:textId="4B1DA335" w:rsidR="003205BB" w:rsidRDefault="003205BB" w:rsidP="003205BB">
      <w:pPr>
        <w:spacing w:line="480" w:lineRule="auto"/>
        <w:ind w:firstLine="397"/>
        <w:jc w:val="both"/>
        <w:rPr>
          <w:rFonts w:ascii="Times New Roman" w:hAnsi="Times New Roman" w:cs="Times New Roman"/>
        </w:rPr>
      </w:pPr>
      <w:r>
        <w:rPr>
          <w:rFonts w:ascii="Times New Roman" w:hAnsi="Times New Roman" w:cs="Times New Roman"/>
        </w:rPr>
        <w:t>RH use statistical analysis to argue that finite embedded contexts are similar to nonfinite (OC) contexts in BP; and that finite contexts are dissimilar to O</w:t>
      </w:r>
      <w:r w:rsidR="000B5356">
        <w:rPr>
          <w:rFonts w:ascii="Times New Roman" w:hAnsi="Times New Roman" w:cs="Times New Roman"/>
        </w:rPr>
        <w:t>C contexts in Italian, which le</w:t>
      </w:r>
      <w:r>
        <w:rPr>
          <w:rFonts w:ascii="Times New Roman" w:hAnsi="Times New Roman" w:cs="Times New Roman"/>
        </w:rPr>
        <w:t xml:space="preserve">d them to the conclusion that finite contexts of epicene-agreement are </w:t>
      </w:r>
      <w:r w:rsidR="00910AB3">
        <w:rPr>
          <w:rFonts w:ascii="Times New Roman" w:hAnsi="Times New Roman" w:cs="Times New Roman"/>
        </w:rPr>
        <w:t xml:space="preserve">(statistically) </w:t>
      </w:r>
      <w:r>
        <w:rPr>
          <w:rFonts w:ascii="Times New Roman" w:hAnsi="Times New Roman" w:cs="Times New Roman"/>
        </w:rPr>
        <w:t>dissimilar in the two languages. Since RH did not statistically compare finite contexts in the two languages, the argument is clearly fallacious.</w:t>
      </w:r>
      <w:r>
        <w:rPr>
          <w:rStyle w:val="Refdenotaderodap"/>
          <w:rFonts w:ascii="Times New Roman" w:hAnsi="Times New Roman" w:cs="Times New Roman"/>
        </w:rPr>
        <w:footnoteReference w:id="34"/>
      </w:r>
      <w:r>
        <w:rPr>
          <w:rFonts w:ascii="Times New Roman" w:hAnsi="Times New Roman" w:cs="Times New Roman"/>
        </w:rPr>
        <w:t xml:space="preserve"> </w:t>
      </w:r>
    </w:p>
    <w:p w14:paraId="291B0ABC" w14:textId="1FA2722E" w:rsidR="003205BB" w:rsidRDefault="003205BB" w:rsidP="003205BB">
      <w:pPr>
        <w:spacing w:line="480" w:lineRule="auto"/>
        <w:ind w:firstLine="397"/>
        <w:jc w:val="both"/>
        <w:rPr>
          <w:rFonts w:ascii="Times New Roman" w:hAnsi="Times New Roman" w:cs="Times New Roman"/>
        </w:rPr>
      </w:pPr>
      <w:r>
        <w:rPr>
          <w:rFonts w:ascii="Times New Roman" w:hAnsi="Times New Roman" w:cs="Times New Roman"/>
        </w:rPr>
        <w:t xml:space="preserve">Despite their experimental results, RH do maintain their analysis; however, they are not very explicit about the fact that the argument now rests on paradigm (27), not on the one in (26): so the argument rests on the contrast between one </w:t>
      </w:r>
      <w:r w:rsidRPr="007C1146">
        <w:rPr>
          <w:rFonts w:ascii="Times New Roman" w:hAnsi="Times New Roman" w:cs="Times New Roman"/>
          <w:i/>
        </w:rPr>
        <w:t>versus</w:t>
      </w:r>
      <w:r>
        <w:rPr>
          <w:rFonts w:ascii="Times New Roman" w:hAnsi="Times New Roman" w:cs="Times New Roman"/>
        </w:rPr>
        <w:t xml:space="preserve"> two question marks for mismatched agreement in finite contexts. </w:t>
      </w:r>
    </w:p>
    <w:p w14:paraId="0D7795EF" w14:textId="3126672F" w:rsidR="003205BB" w:rsidRDefault="003205BB" w:rsidP="003205BB">
      <w:pPr>
        <w:keepNext/>
        <w:spacing w:line="480" w:lineRule="auto"/>
        <w:ind w:firstLine="397"/>
        <w:jc w:val="both"/>
        <w:rPr>
          <w:rFonts w:ascii="Times New Roman" w:hAnsi="Times New Roman" w:cs="Times New Roman"/>
        </w:rPr>
      </w:pPr>
      <w:r w:rsidRPr="00A17DC6">
        <w:rPr>
          <w:rFonts w:ascii="Times New Roman" w:hAnsi="Times New Roman" w:cs="Times New Roman"/>
        </w:rPr>
        <w:t>(</w:t>
      </w:r>
      <w:r>
        <w:rPr>
          <w:rFonts w:ascii="Times New Roman" w:hAnsi="Times New Roman" w:cs="Times New Roman"/>
        </w:rPr>
        <w:t>27</w:t>
      </w:r>
      <w:r w:rsidRPr="00A17DC6">
        <w:rPr>
          <w:rFonts w:ascii="Times New Roman" w:hAnsi="Times New Roman" w:cs="Times New Roman"/>
        </w:rPr>
        <w:t>)</w:t>
      </w:r>
      <w:r w:rsidRPr="00A17DC6">
        <w:rPr>
          <w:rFonts w:ascii="Times New Roman" w:hAnsi="Times New Roman" w:cs="Times New Roman"/>
        </w:rPr>
        <w:tab/>
        <w:t>a.</w:t>
      </w:r>
      <w:r w:rsidRPr="00A17DC6">
        <w:rPr>
          <w:rFonts w:ascii="Times New Roman" w:hAnsi="Times New Roman" w:cs="Times New Roman"/>
        </w:rPr>
        <w:tab/>
        <w:t>La  vittima</w:t>
      </w:r>
      <w:r w:rsidRPr="00A17DC6">
        <w:rPr>
          <w:rFonts w:ascii="Times New Roman" w:hAnsi="Times New Roman" w:cs="Times New Roman"/>
          <w:vertAlign w:val="subscript"/>
        </w:rPr>
        <w:t>1</w:t>
      </w:r>
      <w:r w:rsidRPr="00A17DC6">
        <w:rPr>
          <w:rFonts w:ascii="Times New Roman" w:hAnsi="Times New Roman" w:cs="Times New Roman"/>
        </w:rPr>
        <w:t xml:space="preserve">   </w:t>
      </w:r>
      <w:r>
        <w:rPr>
          <w:rFonts w:ascii="Times New Roman" w:hAnsi="Times New Roman" w:cs="Times New Roman"/>
        </w:rPr>
        <w:t xml:space="preserve">ha  </w:t>
      </w:r>
      <w:r w:rsidRPr="00A17DC6">
        <w:rPr>
          <w:rFonts w:ascii="Times New Roman" w:hAnsi="Times New Roman" w:cs="Times New Roman"/>
        </w:rPr>
        <w:t xml:space="preserve">detto che </w:t>
      </w:r>
      <w:r w:rsidRPr="00A17DC6">
        <w:rPr>
          <w:rFonts w:ascii="Times New Roman" w:hAnsi="Times New Roman" w:cs="Times New Roman"/>
          <w:i/>
        </w:rPr>
        <w:t>pro</w:t>
      </w:r>
      <w:r w:rsidRPr="00A17DC6">
        <w:rPr>
          <w:rFonts w:ascii="Times New Roman" w:hAnsi="Times New Roman" w:cs="Times New Roman"/>
          <w:vertAlign w:val="subscript"/>
        </w:rPr>
        <w:t>1</w:t>
      </w:r>
      <w:r w:rsidRPr="00A17DC6">
        <w:rPr>
          <w:rFonts w:ascii="Times New Roman" w:hAnsi="Times New Roman" w:cs="Times New Roman"/>
        </w:rPr>
        <w:t xml:space="preserve"> era stata aggredita/</w:t>
      </w:r>
      <w:r w:rsidRPr="00A17DC6">
        <w:rPr>
          <w:rFonts w:ascii="Times New Roman" w:hAnsi="Times New Roman" w:cs="Times New Roman"/>
        </w:rPr>
        <w:tab/>
        <w:t xml:space="preserve">       </w:t>
      </w:r>
      <w:r w:rsidRPr="00A17DC6">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the victims-</w:t>
      </w:r>
      <w:r>
        <w:rPr>
          <w:rFonts w:ascii="Times New Roman" w:hAnsi="Times New Roman" w:cs="Times New Roman"/>
          <w:smallCaps/>
        </w:rPr>
        <w:t>f</w:t>
      </w:r>
      <w:r>
        <w:rPr>
          <w:rFonts w:ascii="Times New Roman" w:hAnsi="Times New Roman" w:cs="Times New Roman"/>
        </w:rPr>
        <w:t xml:space="preserve"> has said  that        was been attacked-</w:t>
      </w:r>
      <w:r>
        <w:rPr>
          <w:rFonts w:ascii="Times New Roman" w:hAnsi="Times New Roman" w:cs="Times New Roman"/>
          <w:smallCaps/>
        </w:rPr>
        <w:t>f/</w:t>
      </w:r>
    </w:p>
    <w:p w14:paraId="3FBF97D0" w14:textId="77777777" w:rsidR="003205BB" w:rsidRDefault="003205BB" w:rsidP="003205BB">
      <w:pPr>
        <w:keepNext/>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sidRPr="006F43CF">
        <w:rPr>
          <w:rFonts w:ascii="Times New Roman" w:hAnsi="Times New Roman" w:cs="Times New Roman"/>
        </w:rPr>
        <w:t xml:space="preserve">stato aggredito </w:t>
      </w:r>
      <w:r>
        <w:rPr>
          <w:rFonts w:ascii="Times New Roman" w:hAnsi="Times New Roman" w:cs="Times New Roman"/>
        </w:rPr>
        <w:t xml:space="preserve">  </w:t>
      </w:r>
      <w:r w:rsidRPr="006F43CF">
        <w:rPr>
          <w:rFonts w:ascii="Times New Roman" w:hAnsi="Times New Roman" w:cs="Times New Roman"/>
        </w:rPr>
        <w:t>in strata</w:t>
      </w:r>
      <w:r>
        <w:rPr>
          <w:rFonts w:ascii="Times New Roman" w:hAnsi="Times New Roman" w:cs="Times New Roman"/>
        </w:rPr>
        <w:t>.</w:t>
      </w:r>
    </w:p>
    <w:p w14:paraId="342FE3ED" w14:textId="77777777" w:rsidR="003205BB" w:rsidRPr="006F43CF" w:rsidRDefault="003205BB" w:rsidP="003205BB">
      <w:pPr>
        <w:keepNext/>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?been-</w:t>
      </w:r>
      <w:r w:rsidRPr="006F43CF">
        <w:rPr>
          <w:rFonts w:ascii="Times New Roman" w:hAnsi="Times New Roman" w:cs="Times New Roman"/>
        </w:rPr>
        <w:t>attacked-</w:t>
      </w:r>
      <w:r>
        <w:rPr>
          <w:rFonts w:ascii="Times New Roman" w:hAnsi="Times New Roman" w:cs="Times New Roman"/>
          <w:smallCaps/>
        </w:rPr>
        <w:t>m</w:t>
      </w:r>
      <w:r w:rsidRPr="006F43CF">
        <w:rPr>
          <w:rFonts w:ascii="Times New Roman" w:hAnsi="Times New Roman" w:cs="Times New Roman"/>
        </w:rPr>
        <w:t xml:space="preserve"> in street</w:t>
      </w:r>
    </w:p>
    <w:p w14:paraId="2C47BB03" w14:textId="77777777" w:rsidR="003205BB" w:rsidRDefault="003205BB" w:rsidP="003205BB">
      <w:pPr>
        <w:keepNext/>
        <w:spacing w:line="480" w:lineRule="auto"/>
        <w:jc w:val="both"/>
        <w:rPr>
          <w:rFonts w:ascii="Times New Roman" w:hAnsi="Times New Roman" w:cs="Times New Roman"/>
          <w:lang w:val="pt-BR"/>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44F4F">
        <w:rPr>
          <w:rFonts w:ascii="Times New Roman" w:hAnsi="Times New Roman" w:cs="Times New Roman"/>
          <w:lang w:val="pt-BR"/>
        </w:rPr>
        <w:t xml:space="preserve">b. </w:t>
      </w:r>
      <w:r w:rsidRPr="00344F4F">
        <w:rPr>
          <w:rFonts w:ascii="Times New Roman" w:hAnsi="Times New Roman" w:cs="Times New Roman"/>
          <w:lang w:val="pt-BR"/>
        </w:rPr>
        <w:tab/>
      </w:r>
      <w:r w:rsidRPr="007D20D4">
        <w:rPr>
          <w:rFonts w:ascii="Times New Roman" w:hAnsi="Times New Roman" w:cs="Times New Roman"/>
          <w:lang w:val="pt-BR"/>
        </w:rPr>
        <w:t>A   vítima</w:t>
      </w:r>
      <w:r w:rsidRPr="007D20D4">
        <w:rPr>
          <w:rFonts w:ascii="Times New Roman" w:hAnsi="Times New Roman" w:cs="Times New Roman"/>
          <w:vertAlign w:val="subscript"/>
          <w:lang w:val="pt-BR"/>
        </w:rPr>
        <w:t>1</w:t>
      </w:r>
      <w:r w:rsidRPr="007D20D4">
        <w:rPr>
          <w:rFonts w:ascii="Times New Roman" w:hAnsi="Times New Roman" w:cs="Times New Roman"/>
          <w:lang w:val="pt-BR"/>
        </w:rPr>
        <w:t xml:space="preserve">  disse </w:t>
      </w:r>
      <w:r>
        <w:rPr>
          <w:rFonts w:ascii="Times New Roman" w:hAnsi="Times New Roman" w:cs="Times New Roman"/>
          <w:lang w:val="pt-BR"/>
        </w:rPr>
        <w:t xml:space="preserve">que </w:t>
      </w:r>
      <w:r w:rsidRPr="00631F86">
        <w:rPr>
          <w:rFonts w:ascii="Times New Roman" w:hAnsi="Times New Roman" w:cs="Times New Roman"/>
          <w:i/>
          <w:lang w:val="pt-BR"/>
        </w:rPr>
        <w:t>ec</w:t>
      </w:r>
      <w:r w:rsidRPr="00631F86">
        <w:rPr>
          <w:rFonts w:ascii="Times New Roman" w:hAnsi="Times New Roman" w:cs="Times New Roman"/>
          <w:vertAlign w:val="subscript"/>
          <w:lang w:val="pt-BR"/>
        </w:rPr>
        <w:t>1</w:t>
      </w:r>
      <w:r>
        <w:rPr>
          <w:rFonts w:ascii="Times New Roman" w:hAnsi="Times New Roman" w:cs="Times New Roman"/>
          <w:lang w:val="pt-BR"/>
        </w:rPr>
        <w:t xml:space="preserve"> foi  atacada/??atacado </w:t>
      </w:r>
      <w:r w:rsidRPr="007D20D4">
        <w:rPr>
          <w:rFonts w:ascii="Times New Roman" w:hAnsi="Times New Roman" w:cs="Times New Roman"/>
          <w:lang w:val="pt-BR"/>
        </w:rPr>
        <w:t>na      rua.</w:t>
      </w:r>
    </w:p>
    <w:p w14:paraId="56DE399B" w14:textId="77777777" w:rsidR="003205BB" w:rsidRDefault="003205BB" w:rsidP="003205BB">
      <w:pPr>
        <w:keepNext/>
        <w:spacing w:line="480" w:lineRule="auto"/>
        <w:jc w:val="both"/>
        <w:rPr>
          <w:rFonts w:ascii="Times New Roman" w:hAnsi="Times New Roman" w:cs="Times New Roman"/>
        </w:rPr>
      </w:pP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rPr>
        <w:t>the victim-</w:t>
      </w:r>
      <w:r>
        <w:rPr>
          <w:rFonts w:ascii="Times New Roman" w:hAnsi="Times New Roman" w:cs="Times New Roman"/>
          <w:smallCaps/>
        </w:rPr>
        <w:t>f</w:t>
      </w:r>
      <w:r>
        <w:rPr>
          <w:rFonts w:ascii="Times New Roman" w:hAnsi="Times New Roman" w:cs="Times New Roman"/>
        </w:rPr>
        <w:t xml:space="preserve"> said</w:t>
      </w:r>
      <w:r w:rsidRPr="00E82730">
        <w:rPr>
          <w:rFonts w:ascii="Times New Roman" w:hAnsi="Times New Roman" w:cs="Times New Roman"/>
        </w:rPr>
        <w:t xml:space="preserve"> </w:t>
      </w:r>
      <w:r>
        <w:rPr>
          <w:rFonts w:ascii="Times New Roman" w:hAnsi="Times New Roman" w:cs="Times New Roman"/>
        </w:rPr>
        <w:t xml:space="preserve"> </w:t>
      </w:r>
      <w:r w:rsidRPr="00E82730">
        <w:rPr>
          <w:rFonts w:ascii="Times New Roman" w:hAnsi="Times New Roman" w:cs="Times New Roman"/>
        </w:rPr>
        <w:t xml:space="preserve">that </w:t>
      </w:r>
      <w:r>
        <w:rPr>
          <w:rFonts w:ascii="Times New Roman" w:hAnsi="Times New Roman" w:cs="Times New Roman"/>
        </w:rPr>
        <w:t xml:space="preserve">     </w:t>
      </w:r>
      <w:r w:rsidRPr="00E82730">
        <w:rPr>
          <w:rFonts w:ascii="Times New Roman" w:hAnsi="Times New Roman" w:cs="Times New Roman"/>
        </w:rPr>
        <w:t>was attacked-</w:t>
      </w:r>
      <w:r>
        <w:rPr>
          <w:rFonts w:ascii="Times New Roman" w:hAnsi="Times New Roman" w:cs="Times New Roman"/>
          <w:smallCaps/>
        </w:rPr>
        <w:t>f</w:t>
      </w:r>
      <w:r>
        <w:rPr>
          <w:rFonts w:ascii="Times New Roman" w:hAnsi="Times New Roman" w:cs="Times New Roman"/>
        </w:rPr>
        <w:t>/??</w:t>
      </w:r>
      <w:r>
        <w:rPr>
          <w:rFonts w:ascii="Times New Roman" w:hAnsi="Times New Roman" w:cs="Times New Roman"/>
          <w:smallCaps/>
        </w:rPr>
        <w:t>m</w:t>
      </w:r>
      <w:r w:rsidRPr="00E82730">
        <w:rPr>
          <w:rFonts w:ascii="Times New Roman" w:hAnsi="Times New Roman" w:cs="Times New Roman"/>
        </w:rPr>
        <w:t xml:space="preserve"> </w:t>
      </w:r>
      <w:r>
        <w:rPr>
          <w:rFonts w:ascii="Times New Roman" w:hAnsi="Times New Roman" w:cs="Times New Roman"/>
        </w:rPr>
        <w:t xml:space="preserve">    </w:t>
      </w:r>
      <w:r w:rsidRPr="00E82730">
        <w:rPr>
          <w:rFonts w:ascii="Times New Roman" w:hAnsi="Times New Roman" w:cs="Times New Roman"/>
        </w:rPr>
        <w:t>in.the street</w:t>
      </w:r>
    </w:p>
    <w:p w14:paraId="2654CF25" w14:textId="77777777" w:rsidR="003205BB" w:rsidRDefault="003205BB" w:rsidP="003205BB">
      <w:pPr>
        <w:keepNext/>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‘The victim </w:t>
      </w:r>
      <w:r w:rsidRPr="00E82730">
        <w:rPr>
          <w:rFonts w:ascii="Times New Roman" w:hAnsi="Times New Roman" w:cs="Times New Roman"/>
        </w:rPr>
        <w:t xml:space="preserve">said that </w:t>
      </w:r>
      <w:r>
        <w:rPr>
          <w:rFonts w:ascii="Times New Roman" w:hAnsi="Times New Roman" w:cs="Times New Roman"/>
        </w:rPr>
        <w:t>he was attacked on the street.’</w:t>
      </w:r>
    </w:p>
    <w:p w14:paraId="1E9B7E22" w14:textId="5BA3C46A" w:rsidR="003205BB" w:rsidRDefault="003205BB" w:rsidP="003205BB">
      <w:pPr>
        <w:spacing w:line="480" w:lineRule="auto"/>
        <w:jc w:val="both"/>
        <w:rPr>
          <w:rFonts w:ascii="Times New Roman" w:hAnsi="Times New Roman" w:cs="Times New Roman"/>
        </w:rPr>
      </w:pPr>
      <w:r>
        <w:rPr>
          <w:rFonts w:ascii="Times New Roman" w:hAnsi="Times New Roman" w:cs="Times New Roman"/>
        </w:rPr>
        <w:t xml:space="preserve">Our conclusion, then, reaffirming what Modesto 2010 has claimed, is that epicene agreement is a rather weak argument, especially considering what it is an argument for: A-movement out of finite </w:t>
      </w:r>
      <w:r w:rsidRPr="00C9253B">
        <w:rPr>
          <w:rFonts w:ascii="Times New Roman" w:hAnsi="Times New Roman" w:cs="Times New Roman"/>
          <w:i/>
        </w:rPr>
        <w:t>indicative</w:t>
      </w:r>
      <w:r>
        <w:rPr>
          <w:rFonts w:ascii="Times New Roman" w:hAnsi="Times New Roman" w:cs="Times New Roman"/>
        </w:rPr>
        <w:t xml:space="preserve"> clauses. A-movement out of indicative clauses is something rather unexpected, especially in a theory that assumes syntactic derivation by phases (as Chomsky 200</w:t>
      </w:r>
      <w:r w:rsidR="006302B6">
        <w:rPr>
          <w:rFonts w:ascii="Times New Roman" w:hAnsi="Times New Roman" w:cs="Times New Roman"/>
        </w:rPr>
        <w:t>1, 2008</w:t>
      </w:r>
      <w:r>
        <w:rPr>
          <w:rFonts w:ascii="Times New Roman" w:hAnsi="Times New Roman" w:cs="Times New Roman"/>
        </w:rPr>
        <w:t>); and</w:t>
      </w:r>
      <w:r w:rsidR="00910AB3">
        <w:rPr>
          <w:rFonts w:ascii="Times New Roman" w:hAnsi="Times New Roman" w:cs="Times New Roman"/>
        </w:rPr>
        <w:t>,</w:t>
      </w:r>
      <w:r>
        <w:rPr>
          <w:rFonts w:ascii="Times New Roman" w:hAnsi="Times New Roman" w:cs="Times New Roman"/>
        </w:rPr>
        <w:t xml:space="preserve"> in fact</w:t>
      </w:r>
      <w:r w:rsidR="003A1EDF">
        <w:rPr>
          <w:rFonts w:ascii="Times New Roman" w:hAnsi="Times New Roman" w:cs="Times New Roman"/>
        </w:rPr>
        <w:t>,</w:t>
      </w:r>
      <w:r>
        <w:rPr>
          <w:rFonts w:ascii="Times New Roman" w:hAnsi="Times New Roman" w:cs="Times New Roman"/>
        </w:rPr>
        <w:t xml:space="preserve"> A-movement out of finite indicative clauses has never been unquestionably attested in any language (except for some poorly understood phenomena examined by Ura 1994). Therefore, in order to accept A-movement out of finite indicative clauses in BP, a much stronger argument than the difference between Italian and BP w.r.t. epicene agreement would have to be presented.  </w:t>
      </w:r>
    </w:p>
    <w:p w14:paraId="2E8E7883" w14:textId="77777777" w:rsidR="003205BB" w:rsidRDefault="003205BB" w:rsidP="00E10E84">
      <w:pPr>
        <w:spacing w:line="480" w:lineRule="auto"/>
        <w:jc w:val="both"/>
        <w:rPr>
          <w:rFonts w:ascii="Times New Roman" w:eastAsia="Times New Roman" w:hAnsi="Times New Roman" w:cs="Times New Roman"/>
          <w:lang w:eastAsia="pt-BR"/>
        </w:rPr>
      </w:pPr>
    </w:p>
    <w:p w14:paraId="3824587E" w14:textId="77777777" w:rsidR="00D71729" w:rsidRDefault="00D71729" w:rsidP="00E10E84">
      <w:pPr>
        <w:spacing w:line="480" w:lineRule="auto"/>
        <w:jc w:val="both"/>
        <w:rPr>
          <w:rFonts w:ascii="Times New Roman" w:eastAsia="Times New Roman" w:hAnsi="Times New Roman" w:cs="Times New Roman"/>
          <w:lang w:eastAsia="pt-BR"/>
        </w:rPr>
      </w:pPr>
    </w:p>
    <w:p w14:paraId="5CB374E6" w14:textId="6B9884FA" w:rsidR="00D71729" w:rsidRPr="00D71729" w:rsidRDefault="00D71729" w:rsidP="00E10E84">
      <w:pPr>
        <w:spacing w:line="480" w:lineRule="auto"/>
        <w:jc w:val="both"/>
        <w:rPr>
          <w:rFonts w:ascii="Times New Roman" w:eastAsia="Times New Roman" w:hAnsi="Times New Roman" w:cs="Times New Roman"/>
          <w:b/>
          <w:lang w:eastAsia="pt-BR"/>
        </w:rPr>
      </w:pPr>
      <w:r w:rsidRPr="00D71729">
        <w:rPr>
          <w:rFonts w:ascii="Times New Roman" w:eastAsia="Times New Roman" w:hAnsi="Times New Roman" w:cs="Times New Roman"/>
          <w:b/>
          <w:lang w:eastAsia="pt-BR"/>
        </w:rPr>
        <w:t xml:space="preserve">4. </w:t>
      </w:r>
      <w:r w:rsidRPr="00D71729">
        <w:rPr>
          <w:rFonts w:ascii="Times New Roman" w:eastAsia="Times New Roman" w:hAnsi="Times New Roman" w:cs="Times New Roman"/>
          <w:b/>
          <w:lang w:eastAsia="pt-BR"/>
        </w:rPr>
        <w:tab/>
        <w:t>The distribution of inflected infinitives in BP</w:t>
      </w:r>
    </w:p>
    <w:p w14:paraId="07C55396" w14:textId="77777777" w:rsidR="00D71729" w:rsidRDefault="00D71729" w:rsidP="00E10E84">
      <w:pPr>
        <w:spacing w:line="480" w:lineRule="auto"/>
        <w:jc w:val="both"/>
        <w:rPr>
          <w:rFonts w:ascii="Times New Roman" w:eastAsia="Times New Roman" w:hAnsi="Times New Roman" w:cs="Times New Roman"/>
          <w:lang w:eastAsia="pt-BR"/>
        </w:rPr>
      </w:pPr>
    </w:p>
    <w:p w14:paraId="74B26A4F" w14:textId="4ADB0F33" w:rsidR="00516FC7" w:rsidRDefault="00516FC7" w:rsidP="00E10E84">
      <w:pPr>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Modesto 2010 claimed that nonfinite inflection was possible </w:t>
      </w:r>
      <w:r w:rsidR="004B724C">
        <w:rPr>
          <w:rFonts w:ascii="Times New Roman" w:eastAsia="Times New Roman" w:hAnsi="Times New Roman" w:cs="Times New Roman"/>
          <w:lang w:eastAsia="pt-BR"/>
        </w:rPr>
        <w:t xml:space="preserve">to occur in BP </w:t>
      </w:r>
      <w:r>
        <w:rPr>
          <w:rFonts w:ascii="Times New Roman" w:eastAsia="Times New Roman" w:hAnsi="Times New Roman" w:cs="Times New Roman"/>
          <w:lang w:eastAsia="pt-BR"/>
        </w:rPr>
        <w:t>in the complement of all PC verbs, as defined by Landau 2004, in PC structures. That has been confirmed by data collected spontaneously and from the Internet (see (2) and (8c) above, for example). In (25)</w:t>
      </w:r>
      <w:r w:rsidR="003B6686">
        <w:rPr>
          <w:rFonts w:ascii="Times New Roman" w:eastAsia="Times New Roman" w:hAnsi="Times New Roman" w:cs="Times New Roman"/>
          <w:lang w:eastAsia="pt-BR"/>
        </w:rPr>
        <w:t xml:space="preserve"> above</w:t>
      </w:r>
      <w:r>
        <w:rPr>
          <w:rFonts w:ascii="Times New Roman" w:eastAsia="Times New Roman" w:hAnsi="Times New Roman" w:cs="Times New Roman"/>
          <w:lang w:eastAsia="pt-BR"/>
        </w:rPr>
        <w:t xml:space="preserve">, we </w:t>
      </w:r>
      <w:r w:rsidR="003B6686">
        <w:rPr>
          <w:rFonts w:ascii="Times New Roman" w:eastAsia="Times New Roman" w:hAnsi="Times New Roman" w:cs="Times New Roman"/>
          <w:lang w:eastAsia="pt-BR"/>
        </w:rPr>
        <w:t>saw</w:t>
      </w:r>
      <w:r>
        <w:rPr>
          <w:rFonts w:ascii="Times New Roman" w:eastAsia="Times New Roman" w:hAnsi="Times New Roman" w:cs="Times New Roman"/>
          <w:lang w:eastAsia="pt-BR"/>
        </w:rPr>
        <w:t xml:space="preserve"> nonfinite inflection occurring in an Exhaustive Control (EC) structure</w:t>
      </w:r>
      <w:r w:rsidR="00BD4745">
        <w:rPr>
          <w:rFonts w:ascii="Times New Roman" w:eastAsia="Times New Roman" w:hAnsi="Times New Roman" w:cs="Times New Roman"/>
          <w:lang w:eastAsia="pt-BR"/>
        </w:rPr>
        <w:t xml:space="preserve"> </w:t>
      </w:r>
      <w:r w:rsidR="003B6686">
        <w:rPr>
          <w:rFonts w:ascii="Times New Roman" w:eastAsia="Times New Roman" w:hAnsi="Times New Roman" w:cs="Times New Roman"/>
          <w:lang w:eastAsia="pt-BR"/>
        </w:rPr>
        <w:t>under</w:t>
      </w:r>
      <w:r w:rsidR="00BD4745">
        <w:rPr>
          <w:rFonts w:ascii="Times New Roman" w:eastAsia="Times New Roman" w:hAnsi="Times New Roman" w:cs="Times New Roman"/>
          <w:lang w:eastAsia="pt-BR"/>
        </w:rPr>
        <w:t xml:space="preserve"> a PC verb</w:t>
      </w:r>
      <w:r>
        <w:rPr>
          <w:rFonts w:ascii="Times New Roman" w:eastAsia="Times New Roman" w:hAnsi="Times New Roman" w:cs="Times New Roman"/>
          <w:lang w:eastAsia="pt-BR"/>
        </w:rPr>
        <w:t>, like</w:t>
      </w:r>
      <w:r w:rsidR="003B6686">
        <w:rPr>
          <w:rFonts w:ascii="Times New Roman" w:eastAsia="Times New Roman" w:hAnsi="Times New Roman" w:cs="Times New Roman"/>
          <w:lang w:eastAsia="pt-BR"/>
        </w:rPr>
        <w:t xml:space="preserve"> in</w:t>
      </w:r>
      <w:r>
        <w:rPr>
          <w:rFonts w:ascii="Times New Roman" w:eastAsia="Times New Roman" w:hAnsi="Times New Roman" w:cs="Times New Roman"/>
          <w:lang w:eastAsia="pt-BR"/>
        </w:rPr>
        <w:t xml:space="preserve"> (</w:t>
      </w:r>
      <w:r w:rsidR="00C278DF">
        <w:rPr>
          <w:rFonts w:ascii="Times New Roman" w:eastAsia="Times New Roman" w:hAnsi="Times New Roman" w:cs="Times New Roman"/>
          <w:lang w:eastAsia="pt-BR"/>
        </w:rPr>
        <w:t>28</w:t>
      </w:r>
      <w:r>
        <w:rPr>
          <w:rFonts w:ascii="Times New Roman" w:eastAsia="Times New Roman" w:hAnsi="Times New Roman" w:cs="Times New Roman"/>
          <w:lang w:eastAsia="pt-BR"/>
        </w:rPr>
        <w:t xml:space="preserve">) below. </w:t>
      </w:r>
      <w:r w:rsidR="00BD4745">
        <w:rPr>
          <w:rFonts w:ascii="Times New Roman" w:eastAsia="Times New Roman" w:hAnsi="Times New Roman" w:cs="Times New Roman"/>
          <w:lang w:eastAsia="pt-BR"/>
        </w:rPr>
        <w:t>Such structures, frowned upon by normative grammar, turned out to be much more common than I expected.</w:t>
      </w:r>
      <w:r w:rsidR="001870FB">
        <w:rPr>
          <w:rStyle w:val="Refdenotaderodap"/>
          <w:rFonts w:ascii="Times New Roman" w:eastAsia="Times New Roman" w:hAnsi="Times New Roman" w:cs="Times New Roman"/>
          <w:lang w:eastAsia="pt-BR"/>
        </w:rPr>
        <w:footnoteReference w:id="35"/>
      </w:r>
      <w:r w:rsidR="00BD4745">
        <w:rPr>
          <w:rFonts w:ascii="Times New Roman" w:eastAsia="Times New Roman" w:hAnsi="Times New Roman" w:cs="Times New Roman"/>
          <w:lang w:eastAsia="pt-BR"/>
        </w:rPr>
        <w:t xml:space="preserve"> </w:t>
      </w:r>
    </w:p>
    <w:p w14:paraId="715CDB56" w14:textId="7157AE2B" w:rsidR="00516FC7" w:rsidRDefault="00516FC7" w:rsidP="004B724C">
      <w:pPr>
        <w:keepNext/>
        <w:spacing w:line="480" w:lineRule="auto"/>
        <w:jc w:val="both"/>
        <w:rPr>
          <w:rFonts w:ascii="Times New Roman" w:eastAsia="Times New Roman" w:hAnsi="Times New Roman" w:cs="Times New Roman"/>
          <w:lang w:val="pt-BR" w:eastAsia="pt-BR"/>
        </w:rPr>
      </w:pPr>
      <w:r w:rsidRPr="00516FC7">
        <w:rPr>
          <w:rFonts w:ascii="Times New Roman" w:eastAsia="Times New Roman" w:hAnsi="Times New Roman" w:cs="Times New Roman"/>
          <w:lang w:val="pt-BR" w:eastAsia="pt-BR"/>
        </w:rPr>
        <w:t>(</w:t>
      </w:r>
      <w:r w:rsidR="00C278DF">
        <w:rPr>
          <w:rFonts w:ascii="Times New Roman" w:eastAsia="Times New Roman" w:hAnsi="Times New Roman" w:cs="Times New Roman"/>
          <w:lang w:val="pt-BR" w:eastAsia="pt-BR"/>
        </w:rPr>
        <w:t>28</w:t>
      </w:r>
      <w:r w:rsidRPr="00516FC7">
        <w:rPr>
          <w:rFonts w:ascii="Times New Roman" w:eastAsia="Times New Roman" w:hAnsi="Times New Roman" w:cs="Times New Roman"/>
          <w:lang w:val="pt-BR" w:eastAsia="pt-BR"/>
        </w:rPr>
        <w:t>)</w:t>
      </w:r>
      <w:r w:rsidRPr="00516FC7">
        <w:rPr>
          <w:rFonts w:ascii="Times New Roman" w:eastAsia="Times New Roman" w:hAnsi="Times New Roman" w:cs="Times New Roman"/>
          <w:lang w:val="pt-BR" w:eastAsia="pt-BR"/>
        </w:rPr>
        <w:tab/>
      </w:r>
      <w:r w:rsidR="00C278DF">
        <w:rPr>
          <w:rFonts w:ascii="Times New Roman" w:eastAsia="Times New Roman" w:hAnsi="Times New Roman" w:cs="Times New Roman"/>
          <w:lang w:val="pt-BR" w:eastAsia="pt-BR"/>
        </w:rPr>
        <w:t xml:space="preserve">a. </w:t>
      </w:r>
      <w:r w:rsidR="00C278DF">
        <w:rPr>
          <w:rFonts w:ascii="Times New Roman" w:eastAsia="Times New Roman" w:hAnsi="Times New Roman" w:cs="Times New Roman"/>
          <w:lang w:val="pt-BR" w:eastAsia="pt-BR"/>
        </w:rPr>
        <w:tab/>
      </w:r>
      <w:r w:rsidRPr="00516FC7">
        <w:rPr>
          <w:rFonts w:ascii="Times New Roman" w:eastAsia="Times New Roman" w:hAnsi="Times New Roman" w:cs="Times New Roman"/>
          <w:lang w:val="pt-BR" w:eastAsia="pt-BR"/>
        </w:rPr>
        <w:t xml:space="preserve">Eles </w:t>
      </w:r>
      <w:r w:rsidR="009C62C7">
        <w:rPr>
          <w:rFonts w:ascii="Times New Roman" w:eastAsia="Times New Roman" w:hAnsi="Times New Roman" w:cs="Times New Roman"/>
          <w:lang w:val="pt-BR" w:eastAsia="pt-BR"/>
        </w:rPr>
        <w:t xml:space="preserve"> tão  torcendo</w:t>
      </w:r>
      <w:r w:rsidRPr="00516FC7">
        <w:rPr>
          <w:rFonts w:ascii="Times New Roman" w:eastAsia="Times New Roman" w:hAnsi="Times New Roman" w:cs="Times New Roman"/>
          <w:lang w:val="pt-BR" w:eastAsia="pt-BR"/>
        </w:rPr>
        <w:t xml:space="preserve"> pra ficarem </w:t>
      </w:r>
      <w:r w:rsidR="009C62C7">
        <w:rPr>
          <w:rFonts w:ascii="Times New Roman" w:eastAsia="Times New Roman" w:hAnsi="Times New Roman" w:cs="Times New Roman"/>
          <w:lang w:val="pt-BR" w:eastAsia="pt-BR"/>
        </w:rPr>
        <w:t xml:space="preserve">   </w:t>
      </w:r>
      <w:r w:rsidR="00BD4745">
        <w:rPr>
          <w:rFonts w:ascii="Times New Roman" w:eastAsia="Times New Roman" w:hAnsi="Times New Roman" w:cs="Times New Roman"/>
          <w:lang w:val="pt-BR" w:eastAsia="pt-BR"/>
        </w:rPr>
        <w:t>sozinhos logo</w:t>
      </w:r>
      <w:r>
        <w:rPr>
          <w:rFonts w:ascii="Times New Roman" w:eastAsia="Times New Roman" w:hAnsi="Times New Roman" w:cs="Times New Roman"/>
          <w:lang w:val="pt-BR" w:eastAsia="pt-BR"/>
        </w:rPr>
        <w:t xml:space="preserve">. </w:t>
      </w:r>
    </w:p>
    <w:p w14:paraId="1CF0D5D9" w14:textId="470120BD" w:rsidR="009C62C7" w:rsidRPr="009C62C7" w:rsidRDefault="009C62C7" w:rsidP="004B724C">
      <w:pPr>
        <w:keepNext/>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val="pt-BR" w:eastAsia="pt-BR"/>
        </w:rPr>
        <w:tab/>
      </w:r>
      <w:r>
        <w:rPr>
          <w:rFonts w:ascii="Times New Roman" w:eastAsia="Times New Roman" w:hAnsi="Times New Roman" w:cs="Times New Roman"/>
          <w:lang w:val="pt-BR" w:eastAsia="pt-BR"/>
        </w:rPr>
        <w:tab/>
      </w:r>
      <w:r w:rsidR="00C278DF">
        <w:rPr>
          <w:rFonts w:ascii="Times New Roman" w:eastAsia="Times New Roman" w:hAnsi="Times New Roman" w:cs="Times New Roman"/>
          <w:lang w:val="pt-BR" w:eastAsia="pt-BR"/>
        </w:rPr>
        <w:tab/>
      </w:r>
      <w:r w:rsidR="00252826">
        <w:rPr>
          <w:rFonts w:ascii="Times New Roman" w:eastAsia="Times New Roman" w:hAnsi="Times New Roman" w:cs="Times New Roman"/>
          <w:lang w:eastAsia="pt-BR"/>
        </w:rPr>
        <w:t>They are cheering for stay-</w:t>
      </w:r>
      <w:r w:rsidRPr="00C278DF">
        <w:rPr>
          <w:rFonts w:ascii="Times New Roman" w:eastAsia="Times New Roman" w:hAnsi="Times New Roman" w:cs="Times New Roman"/>
          <w:smallCaps/>
          <w:lang w:eastAsia="pt-BR"/>
        </w:rPr>
        <w:t>inf</w:t>
      </w:r>
      <w:r w:rsidR="00252826">
        <w:rPr>
          <w:rFonts w:ascii="Times New Roman" w:eastAsia="Times New Roman" w:hAnsi="Times New Roman" w:cs="Times New Roman"/>
          <w:lang w:eastAsia="pt-BR"/>
        </w:rPr>
        <w:t>-</w:t>
      </w:r>
      <w:r w:rsidRPr="00C278DF">
        <w:rPr>
          <w:rFonts w:ascii="Times New Roman" w:eastAsia="Times New Roman" w:hAnsi="Times New Roman" w:cs="Times New Roman"/>
          <w:smallCaps/>
          <w:lang w:eastAsia="pt-BR"/>
        </w:rPr>
        <w:t>pl</w:t>
      </w:r>
      <w:r w:rsidRPr="009C62C7">
        <w:rPr>
          <w:rFonts w:ascii="Times New Roman" w:eastAsia="Times New Roman" w:hAnsi="Times New Roman" w:cs="Times New Roman"/>
          <w:lang w:eastAsia="pt-BR"/>
        </w:rPr>
        <w:t xml:space="preserve"> alone soon</w:t>
      </w:r>
    </w:p>
    <w:p w14:paraId="2C209D1D" w14:textId="4C148710" w:rsidR="009C62C7" w:rsidRDefault="009C62C7" w:rsidP="006302B6">
      <w:pPr>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sidR="00C278DF">
        <w:rPr>
          <w:rFonts w:ascii="Times New Roman" w:eastAsia="Times New Roman" w:hAnsi="Times New Roman" w:cs="Times New Roman"/>
          <w:lang w:eastAsia="pt-BR"/>
        </w:rPr>
        <w:tab/>
      </w:r>
      <w:r>
        <w:rPr>
          <w:rFonts w:ascii="Times New Roman" w:eastAsia="Times New Roman" w:hAnsi="Times New Roman" w:cs="Times New Roman"/>
          <w:lang w:eastAsia="pt-BR"/>
        </w:rPr>
        <w:t>‘They are hoping to be alone soon.’</w:t>
      </w:r>
    </w:p>
    <w:p w14:paraId="4A8E42EF" w14:textId="19F394AD" w:rsidR="00C278DF" w:rsidRDefault="00C278DF" w:rsidP="00E10E84">
      <w:pPr>
        <w:spacing w:line="480" w:lineRule="auto"/>
        <w:jc w:val="both"/>
        <w:rPr>
          <w:rFonts w:ascii="Times New Roman" w:eastAsia="Times New Roman" w:hAnsi="Times New Roman" w:cs="Times New Roman"/>
          <w:lang w:val="pt-BR" w:eastAsia="pt-BR"/>
        </w:rPr>
      </w:pP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sidRPr="00140239">
        <w:rPr>
          <w:rFonts w:ascii="Times New Roman" w:eastAsia="Times New Roman" w:hAnsi="Times New Roman" w:cs="Times New Roman"/>
          <w:lang w:val="pt-BR" w:eastAsia="pt-BR"/>
        </w:rPr>
        <w:t xml:space="preserve">b. </w:t>
      </w:r>
      <w:r w:rsidRPr="00140239">
        <w:rPr>
          <w:rFonts w:ascii="Times New Roman" w:eastAsia="Times New Roman" w:hAnsi="Times New Roman" w:cs="Times New Roman"/>
          <w:lang w:val="pt-BR" w:eastAsia="pt-BR"/>
        </w:rPr>
        <w:tab/>
      </w:r>
      <w:r w:rsidRPr="00C278DF">
        <w:rPr>
          <w:rFonts w:ascii="Times New Roman" w:eastAsia="Times New Roman" w:hAnsi="Times New Roman" w:cs="Times New Roman"/>
          <w:lang w:val="pt-BR" w:eastAsia="pt-BR"/>
        </w:rPr>
        <w:t xml:space="preserve">Elas </w:t>
      </w:r>
      <w:r w:rsidR="001870FB">
        <w:rPr>
          <w:rFonts w:ascii="Times New Roman" w:eastAsia="Times New Roman" w:hAnsi="Times New Roman" w:cs="Times New Roman"/>
          <w:lang w:val="pt-BR" w:eastAsia="pt-BR"/>
        </w:rPr>
        <w:t>preferem</w:t>
      </w:r>
      <w:r w:rsidRPr="00C278DF">
        <w:rPr>
          <w:rFonts w:ascii="Times New Roman" w:eastAsia="Times New Roman" w:hAnsi="Times New Roman" w:cs="Times New Roman"/>
          <w:lang w:val="pt-BR" w:eastAsia="pt-BR"/>
        </w:rPr>
        <w:t xml:space="preserve"> </w:t>
      </w:r>
      <w:r>
        <w:rPr>
          <w:rFonts w:ascii="Times New Roman" w:eastAsia="Times New Roman" w:hAnsi="Times New Roman" w:cs="Times New Roman"/>
          <w:lang w:val="pt-BR" w:eastAsia="pt-BR"/>
        </w:rPr>
        <w:t>não</w:t>
      </w:r>
      <w:r w:rsidRPr="00C278DF">
        <w:rPr>
          <w:rFonts w:ascii="Times New Roman" w:eastAsia="Times New Roman" w:hAnsi="Times New Roman" w:cs="Times New Roman"/>
          <w:lang w:val="pt-BR" w:eastAsia="pt-BR"/>
        </w:rPr>
        <w:t xml:space="preserve"> ficarem </w:t>
      </w:r>
      <w:r>
        <w:rPr>
          <w:rFonts w:ascii="Times New Roman" w:eastAsia="Times New Roman" w:hAnsi="Times New Roman" w:cs="Times New Roman"/>
          <w:lang w:val="pt-BR" w:eastAsia="pt-BR"/>
        </w:rPr>
        <w:t xml:space="preserve">   mais nesse</w:t>
      </w:r>
      <w:r w:rsidRPr="00C278DF">
        <w:rPr>
          <w:rFonts w:ascii="Times New Roman" w:eastAsia="Times New Roman" w:hAnsi="Times New Roman" w:cs="Times New Roman"/>
          <w:lang w:val="pt-BR" w:eastAsia="pt-BR"/>
        </w:rPr>
        <w:t xml:space="preserve"> hotel. </w:t>
      </w:r>
    </w:p>
    <w:p w14:paraId="6546CA3F" w14:textId="7C116124" w:rsidR="00C278DF" w:rsidRDefault="00C278DF" w:rsidP="00E10E84">
      <w:pPr>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val="pt-BR" w:eastAsia="pt-BR"/>
        </w:rPr>
        <w:tab/>
      </w:r>
      <w:r>
        <w:rPr>
          <w:rFonts w:ascii="Times New Roman" w:eastAsia="Times New Roman" w:hAnsi="Times New Roman" w:cs="Times New Roman"/>
          <w:lang w:val="pt-BR" w:eastAsia="pt-BR"/>
        </w:rPr>
        <w:tab/>
      </w:r>
      <w:r>
        <w:rPr>
          <w:rFonts w:ascii="Times New Roman" w:eastAsia="Times New Roman" w:hAnsi="Times New Roman" w:cs="Times New Roman"/>
          <w:lang w:val="pt-BR" w:eastAsia="pt-BR"/>
        </w:rPr>
        <w:tab/>
      </w:r>
      <w:r>
        <w:rPr>
          <w:rFonts w:ascii="Times New Roman" w:eastAsia="Times New Roman" w:hAnsi="Times New Roman" w:cs="Times New Roman"/>
          <w:lang w:eastAsia="pt-BR"/>
        </w:rPr>
        <w:t>t</w:t>
      </w:r>
      <w:r w:rsidRPr="00C278DF">
        <w:rPr>
          <w:rFonts w:ascii="Times New Roman" w:eastAsia="Times New Roman" w:hAnsi="Times New Roman" w:cs="Times New Roman"/>
          <w:lang w:eastAsia="pt-BR"/>
        </w:rPr>
        <w:t xml:space="preserve">hey </w:t>
      </w:r>
      <w:r w:rsidR="001870FB">
        <w:rPr>
          <w:rFonts w:ascii="Times New Roman" w:eastAsia="Times New Roman" w:hAnsi="Times New Roman" w:cs="Times New Roman"/>
          <w:lang w:eastAsia="pt-BR"/>
        </w:rPr>
        <w:t>preffer</w:t>
      </w:r>
      <w:r w:rsidRPr="00C278DF">
        <w:rPr>
          <w:rFonts w:ascii="Times New Roman" w:eastAsia="Times New Roman" w:hAnsi="Times New Roman" w:cs="Times New Roman"/>
          <w:lang w:eastAsia="pt-BR"/>
        </w:rPr>
        <w:t xml:space="preserve">   </w:t>
      </w:r>
      <w:r>
        <w:rPr>
          <w:rFonts w:ascii="Times New Roman" w:eastAsia="Times New Roman" w:hAnsi="Times New Roman" w:cs="Times New Roman"/>
          <w:lang w:eastAsia="pt-BR"/>
        </w:rPr>
        <w:t xml:space="preserve"> not</w:t>
      </w:r>
      <w:r w:rsidR="00252826">
        <w:rPr>
          <w:rFonts w:ascii="Times New Roman" w:eastAsia="Times New Roman" w:hAnsi="Times New Roman" w:cs="Times New Roman"/>
          <w:lang w:eastAsia="pt-BR"/>
        </w:rPr>
        <w:t xml:space="preserve"> stay-</w:t>
      </w:r>
      <w:r w:rsidRPr="00C278DF">
        <w:rPr>
          <w:rFonts w:ascii="Times New Roman" w:eastAsia="Times New Roman" w:hAnsi="Times New Roman" w:cs="Times New Roman"/>
          <w:smallCaps/>
          <w:lang w:eastAsia="pt-BR"/>
        </w:rPr>
        <w:t>inf</w:t>
      </w:r>
      <w:r w:rsidR="00252826">
        <w:rPr>
          <w:rFonts w:ascii="Times New Roman" w:eastAsia="Times New Roman" w:hAnsi="Times New Roman" w:cs="Times New Roman"/>
          <w:lang w:eastAsia="pt-BR"/>
        </w:rPr>
        <w:t>-</w:t>
      </w:r>
      <w:r w:rsidRPr="00C278DF">
        <w:rPr>
          <w:rFonts w:ascii="Times New Roman" w:eastAsia="Times New Roman" w:hAnsi="Times New Roman" w:cs="Times New Roman"/>
          <w:smallCaps/>
          <w:lang w:eastAsia="pt-BR"/>
        </w:rPr>
        <w:t>pl</w:t>
      </w:r>
      <w:r w:rsidRPr="00C278DF">
        <w:rPr>
          <w:rFonts w:ascii="Times New Roman" w:eastAsia="Times New Roman" w:hAnsi="Times New Roman" w:cs="Times New Roman"/>
          <w:lang w:eastAsia="pt-BR"/>
        </w:rPr>
        <w:t xml:space="preserve"> </w:t>
      </w:r>
      <w:r>
        <w:rPr>
          <w:rFonts w:ascii="Times New Roman" w:eastAsia="Times New Roman" w:hAnsi="Times New Roman" w:cs="Times New Roman"/>
          <w:lang w:eastAsia="pt-BR"/>
        </w:rPr>
        <w:t>more in.that</w:t>
      </w:r>
      <w:r w:rsidRPr="00C278DF">
        <w:rPr>
          <w:rFonts w:ascii="Times New Roman" w:eastAsia="Times New Roman" w:hAnsi="Times New Roman" w:cs="Times New Roman"/>
          <w:lang w:eastAsia="pt-BR"/>
        </w:rPr>
        <w:t xml:space="preserve"> hotel</w:t>
      </w:r>
    </w:p>
    <w:p w14:paraId="440A959F" w14:textId="4DBD0BD0" w:rsidR="00C278DF" w:rsidRDefault="00C278DF" w:rsidP="00E10E84">
      <w:pPr>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Pr>
          <w:rFonts w:ascii="Times New Roman" w:eastAsia="Times New Roman" w:hAnsi="Times New Roman" w:cs="Times New Roman"/>
          <w:lang w:eastAsia="pt-BR"/>
        </w:rPr>
        <w:tab/>
        <w:t>‘</w:t>
      </w:r>
      <w:r w:rsidR="001870FB">
        <w:rPr>
          <w:rFonts w:ascii="Times New Roman" w:eastAsia="Times New Roman" w:hAnsi="Times New Roman" w:cs="Times New Roman"/>
          <w:lang w:eastAsia="pt-BR"/>
        </w:rPr>
        <w:t xml:space="preserve">They’d rather </w:t>
      </w:r>
      <w:r>
        <w:rPr>
          <w:rFonts w:ascii="Times New Roman" w:eastAsia="Times New Roman" w:hAnsi="Times New Roman" w:cs="Times New Roman"/>
          <w:lang w:eastAsia="pt-BR"/>
        </w:rPr>
        <w:t xml:space="preserve">not stay in that hotel </w:t>
      </w:r>
      <w:r w:rsidR="001870FB">
        <w:rPr>
          <w:rFonts w:ascii="Times New Roman" w:eastAsia="Times New Roman" w:hAnsi="Times New Roman" w:cs="Times New Roman"/>
          <w:lang w:eastAsia="pt-BR"/>
        </w:rPr>
        <w:t>any longer</w:t>
      </w:r>
      <w:r>
        <w:rPr>
          <w:rFonts w:ascii="Times New Roman" w:eastAsia="Times New Roman" w:hAnsi="Times New Roman" w:cs="Times New Roman"/>
          <w:lang w:eastAsia="pt-BR"/>
        </w:rPr>
        <w:t>.’</w:t>
      </w:r>
    </w:p>
    <w:p w14:paraId="0A8EF7D6" w14:textId="1B736F0F" w:rsidR="001870FB" w:rsidRPr="001870FB" w:rsidRDefault="001870FB" w:rsidP="001870FB">
      <w:pPr>
        <w:keepNext/>
        <w:spacing w:line="480" w:lineRule="auto"/>
        <w:jc w:val="both"/>
        <w:rPr>
          <w:rFonts w:ascii="Times New Roman" w:eastAsia="Times New Roman" w:hAnsi="Times New Roman" w:cs="Times New Roman"/>
          <w:lang w:val="pt-BR" w:eastAsia="pt-BR"/>
        </w:rPr>
      </w:pP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sidRPr="00140239">
        <w:rPr>
          <w:rFonts w:ascii="Times New Roman" w:eastAsia="Times New Roman" w:hAnsi="Times New Roman" w:cs="Times New Roman"/>
          <w:lang w:val="pt-BR" w:eastAsia="pt-BR"/>
        </w:rPr>
        <w:t xml:space="preserve">c. </w:t>
      </w:r>
      <w:r w:rsidRPr="00140239">
        <w:rPr>
          <w:rFonts w:ascii="Times New Roman" w:eastAsia="Times New Roman" w:hAnsi="Times New Roman" w:cs="Times New Roman"/>
          <w:lang w:val="pt-BR" w:eastAsia="pt-BR"/>
        </w:rPr>
        <w:tab/>
      </w:r>
      <w:r w:rsidRPr="001870FB">
        <w:rPr>
          <w:rFonts w:ascii="Times New Roman" w:eastAsia="Times New Roman" w:hAnsi="Times New Roman" w:cs="Times New Roman"/>
          <w:lang w:val="pt-BR" w:eastAsia="pt-BR"/>
        </w:rPr>
        <w:t xml:space="preserve">Os </w:t>
      </w:r>
      <w:r>
        <w:rPr>
          <w:rFonts w:ascii="Times New Roman" w:eastAsia="Times New Roman" w:hAnsi="Times New Roman" w:cs="Times New Roman"/>
          <w:lang w:val="pt-BR" w:eastAsia="pt-BR"/>
        </w:rPr>
        <w:t xml:space="preserve"> </w:t>
      </w:r>
      <w:r w:rsidRPr="001870FB">
        <w:rPr>
          <w:rFonts w:ascii="Times New Roman" w:eastAsia="Times New Roman" w:hAnsi="Times New Roman" w:cs="Times New Roman"/>
          <w:lang w:val="pt-BR" w:eastAsia="pt-BR"/>
        </w:rPr>
        <w:t>policiais</w:t>
      </w:r>
      <w:r>
        <w:rPr>
          <w:rFonts w:ascii="Times New Roman" w:eastAsia="Times New Roman" w:hAnsi="Times New Roman" w:cs="Times New Roman"/>
          <w:lang w:val="pt-BR" w:eastAsia="pt-BR"/>
        </w:rPr>
        <w:t xml:space="preserve"> </w:t>
      </w:r>
      <w:r w:rsidRPr="001870FB">
        <w:rPr>
          <w:rFonts w:ascii="Times New Roman" w:eastAsia="Times New Roman" w:hAnsi="Times New Roman" w:cs="Times New Roman"/>
          <w:lang w:val="pt-BR" w:eastAsia="pt-BR"/>
        </w:rPr>
        <w:t xml:space="preserve"> admitiram terem</w:t>
      </w:r>
      <w:r w:rsidR="002D5B0A">
        <w:rPr>
          <w:rFonts w:ascii="Times New Roman" w:eastAsia="Times New Roman" w:hAnsi="Times New Roman" w:cs="Times New Roman"/>
          <w:lang w:val="pt-BR" w:eastAsia="pt-BR"/>
        </w:rPr>
        <w:t xml:space="preserve">       </w:t>
      </w:r>
      <w:r w:rsidRPr="001870FB">
        <w:rPr>
          <w:rFonts w:ascii="Times New Roman" w:eastAsia="Times New Roman" w:hAnsi="Times New Roman" w:cs="Times New Roman"/>
          <w:lang w:val="pt-BR" w:eastAsia="pt-BR"/>
        </w:rPr>
        <w:t xml:space="preserve"> usado armas no protesto. </w:t>
      </w:r>
    </w:p>
    <w:p w14:paraId="0E51A56E" w14:textId="15FB5AAD" w:rsidR="001870FB" w:rsidRPr="001870FB" w:rsidRDefault="001870FB" w:rsidP="001870FB">
      <w:pPr>
        <w:spacing w:line="480" w:lineRule="auto"/>
        <w:jc w:val="both"/>
        <w:rPr>
          <w:rFonts w:ascii="Times New Roman" w:eastAsia="Times New Roman" w:hAnsi="Times New Roman" w:cs="Times New Roman"/>
          <w:lang w:eastAsia="pt-BR"/>
        </w:rPr>
      </w:pPr>
      <w:r w:rsidRPr="001870FB">
        <w:rPr>
          <w:rFonts w:ascii="Times New Roman" w:eastAsia="Times New Roman" w:hAnsi="Times New Roman" w:cs="Times New Roman"/>
          <w:lang w:val="pt-BR" w:eastAsia="pt-BR"/>
        </w:rPr>
        <w:tab/>
      </w:r>
      <w:r w:rsidRPr="001870FB">
        <w:rPr>
          <w:rFonts w:ascii="Times New Roman" w:eastAsia="Times New Roman" w:hAnsi="Times New Roman" w:cs="Times New Roman"/>
          <w:lang w:val="pt-BR" w:eastAsia="pt-BR"/>
        </w:rPr>
        <w:tab/>
      </w:r>
      <w:r w:rsidRPr="001870FB">
        <w:rPr>
          <w:rFonts w:ascii="Times New Roman" w:eastAsia="Times New Roman" w:hAnsi="Times New Roman" w:cs="Times New Roman"/>
          <w:lang w:val="pt-BR" w:eastAsia="pt-BR"/>
        </w:rPr>
        <w:tab/>
      </w:r>
      <w:r w:rsidRPr="001870FB">
        <w:rPr>
          <w:rFonts w:ascii="Times New Roman" w:eastAsia="Times New Roman" w:hAnsi="Times New Roman" w:cs="Times New Roman"/>
          <w:lang w:eastAsia="pt-BR"/>
        </w:rPr>
        <w:t>the police</w:t>
      </w:r>
      <w:r>
        <w:rPr>
          <w:rFonts w:ascii="Times New Roman" w:eastAsia="Times New Roman" w:hAnsi="Times New Roman" w:cs="Times New Roman"/>
          <w:lang w:eastAsia="pt-BR"/>
        </w:rPr>
        <w:t>men</w:t>
      </w:r>
      <w:r w:rsidR="00252826">
        <w:rPr>
          <w:rFonts w:ascii="Times New Roman" w:eastAsia="Times New Roman" w:hAnsi="Times New Roman" w:cs="Times New Roman"/>
          <w:lang w:eastAsia="pt-BR"/>
        </w:rPr>
        <w:t xml:space="preserve"> admitted have-</w:t>
      </w:r>
      <w:r w:rsidRPr="001870FB">
        <w:rPr>
          <w:rFonts w:ascii="Times New Roman" w:eastAsia="Times New Roman" w:hAnsi="Times New Roman" w:cs="Times New Roman"/>
          <w:smallCaps/>
          <w:lang w:eastAsia="pt-BR"/>
        </w:rPr>
        <w:t>inf</w:t>
      </w:r>
      <w:r w:rsidR="00252826">
        <w:rPr>
          <w:rFonts w:ascii="Times New Roman" w:eastAsia="Times New Roman" w:hAnsi="Times New Roman" w:cs="Times New Roman"/>
          <w:lang w:eastAsia="pt-BR"/>
        </w:rPr>
        <w:t>-</w:t>
      </w:r>
      <w:r w:rsidRPr="001870FB">
        <w:rPr>
          <w:rFonts w:ascii="Times New Roman" w:eastAsia="Times New Roman" w:hAnsi="Times New Roman" w:cs="Times New Roman"/>
          <w:smallCaps/>
          <w:lang w:eastAsia="pt-BR"/>
        </w:rPr>
        <w:t>pl</w:t>
      </w:r>
      <w:r w:rsidRPr="001870FB">
        <w:rPr>
          <w:rFonts w:ascii="Times New Roman" w:eastAsia="Times New Roman" w:hAnsi="Times New Roman" w:cs="Times New Roman"/>
          <w:lang w:eastAsia="pt-BR"/>
        </w:rPr>
        <w:t xml:space="preserve"> used guns in.the protest</w:t>
      </w:r>
    </w:p>
    <w:p w14:paraId="54FD695C" w14:textId="69DE9726" w:rsidR="001870FB" w:rsidRDefault="001870FB" w:rsidP="001870FB">
      <w:pPr>
        <w:keepNext/>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Pr>
          <w:rFonts w:ascii="Times New Roman" w:eastAsia="Times New Roman" w:hAnsi="Times New Roman" w:cs="Times New Roman"/>
          <w:lang w:eastAsia="pt-BR"/>
        </w:rPr>
        <w:tab/>
        <w:t>‘The policemen admitted using guns at the protest.’</w:t>
      </w:r>
    </w:p>
    <w:p w14:paraId="7A52F314" w14:textId="18A5F189" w:rsidR="003B6686" w:rsidRDefault="003B6686" w:rsidP="006302B6">
      <w:pPr>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Nonfinite inflection usually licenses overt subjects in most syntactic contexts it appears. Since inflection is used in the complement of </w:t>
      </w:r>
      <w:r w:rsidR="007835E4">
        <w:rPr>
          <w:rFonts w:ascii="Times New Roman" w:eastAsia="Times New Roman" w:hAnsi="Times New Roman" w:cs="Times New Roman"/>
          <w:lang w:eastAsia="pt-BR"/>
        </w:rPr>
        <w:t>PC verbs</w:t>
      </w:r>
      <w:r>
        <w:rPr>
          <w:rFonts w:ascii="Times New Roman" w:eastAsia="Times New Roman" w:hAnsi="Times New Roman" w:cs="Times New Roman"/>
          <w:lang w:eastAsia="pt-BR"/>
        </w:rPr>
        <w:t>, overt subjects are possib</w:t>
      </w:r>
      <w:r w:rsidR="00F03B62">
        <w:rPr>
          <w:rFonts w:ascii="Times New Roman" w:eastAsia="Times New Roman" w:hAnsi="Times New Roman" w:cs="Times New Roman"/>
          <w:lang w:eastAsia="pt-BR"/>
        </w:rPr>
        <w:t>le in the same contexts. Although such examples may be rare (speakers prefer to use finite completive clauses), they are</w:t>
      </w:r>
      <w:r w:rsidR="00372DA4">
        <w:rPr>
          <w:rFonts w:ascii="Times New Roman" w:eastAsia="Times New Roman" w:hAnsi="Times New Roman" w:cs="Times New Roman"/>
          <w:lang w:eastAsia="pt-BR"/>
        </w:rPr>
        <w:t xml:space="preserve"> certainly</w:t>
      </w:r>
      <w:r w:rsidR="00F03B62">
        <w:rPr>
          <w:rFonts w:ascii="Times New Roman" w:eastAsia="Times New Roman" w:hAnsi="Times New Roman" w:cs="Times New Roman"/>
          <w:lang w:eastAsia="pt-BR"/>
        </w:rPr>
        <w:t xml:space="preserve"> grammatical. </w:t>
      </w:r>
      <w:r w:rsidR="00372DA4">
        <w:rPr>
          <w:rFonts w:ascii="Times New Roman" w:eastAsia="Times New Roman" w:hAnsi="Times New Roman" w:cs="Times New Roman"/>
          <w:lang w:eastAsia="pt-BR"/>
        </w:rPr>
        <w:t>All sentences in (</w:t>
      </w:r>
      <w:r w:rsidR="007835E4">
        <w:rPr>
          <w:rFonts w:ascii="Times New Roman" w:eastAsia="Times New Roman" w:hAnsi="Times New Roman" w:cs="Times New Roman"/>
          <w:lang w:eastAsia="pt-BR"/>
        </w:rPr>
        <w:t>28) could have an overt subject.</w:t>
      </w:r>
      <w:r w:rsidR="00D262E0">
        <w:rPr>
          <w:rStyle w:val="Refdenotaderodap"/>
          <w:rFonts w:ascii="Times New Roman" w:eastAsia="Times New Roman" w:hAnsi="Times New Roman" w:cs="Times New Roman"/>
          <w:lang w:eastAsia="pt-BR"/>
        </w:rPr>
        <w:footnoteReference w:id="36"/>
      </w:r>
      <w:r w:rsidR="00372DA4">
        <w:rPr>
          <w:rFonts w:ascii="Times New Roman" w:eastAsia="Times New Roman" w:hAnsi="Times New Roman" w:cs="Times New Roman"/>
          <w:lang w:eastAsia="pt-BR"/>
        </w:rPr>
        <w:t xml:space="preserve"> Complements of epistemic verbs </w:t>
      </w:r>
      <w:r w:rsidR="001731DB">
        <w:rPr>
          <w:rFonts w:ascii="Times New Roman" w:eastAsia="Times New Roman" w:hAnsi="Times New Roman" w:cs="Times New Roman"/>
          <w:lang w:eastAsia="pt-BR"/>
        </w:rPr>
        <w:t xml:space="preserve">can also license overt subjects (in pre-verbal position). </w:t>
      </w:r>
      <w:r w:rsidR="00F03B62">
        <w:rPr>
          <w:rFonts w:ascii="Times New Roman" w:eastAsia="Times New Roman" w:hAnsi="Times New Roman" w:cs="Times New Roman"/>
          <w:lang w:eastAsia="pt-BR"/>
        </w:rPr>
        <w:t>Example (</w:t>
      </w:r>
      <w:r w:rsidR="004B4DF0">
        <w:rPr>
          <w:rFonts w:ascii="Times New Roman" w:eastAsia="Times New Roman" w:hAnsi="Times New Roman" w:cs="Times New Roman"/>
          <w:lang w:eastAsia="pt-BR"/>
        </w:rPr>
        <w:t>29</w:t>
      </w:r>
      <w:r w:rsidR="00F03B62">
        <w:rPr>
          <w:rFonts w:ascii="Times New Roman" w:eastAsia="Times New Roman" w:hAnsi="Times New Roman" w:cs="Times New Roman"/>
          <w:lang w:eastAsia="pt-BR"/>
        </w:rPr>
        <w:t xml:space="preserve">b) is extracted from </w:t>
      </w:r>
      <w:r w:rsidR="00372DA4">
        <w:rPr>
          <w:rFonts w:ascii="Times New Roman" w:eastAsia="Times New Roman" w:hAnsi="Times New Roman" w:cs="Times New Roman"/>
          <w:lang w:eastAsia="pt-BR"/>
        </w:rPr>
        <w:t>a</w:t>
      </w:r>
      <w:r w:rsidR="00F03B62">
        <w:rPr>
          <w:rFonts w:ascii="Times New Roman" w:eastAsia="Times New Roman" w:hAnsi="Times New Roman" w:cs="Times New Roman"/>
          <w:lang w:eastAsia="pt-BR"/>
        </w:rPr>
        <w:t xml:space="preserve"> corpus </w:t>
      </w:r>
      <w:r w:rsidR="00372DA4">
        <w:rPr>
          <w:rFonts w:ascii="Times New Roman" w:eastAsia="Times New Roman" w:hAnsi="Times New Roman" w:cs="Times New Roman"/>
          <w:lang w:eastAsia="pt-BR"/>
        </w:rPr>
        <w:t xml:space="preserve">of spoken BP (from Gorski 2000:98). </w:t>
      </w:r>
      <w:r w:rsidR="00AB2E4B">
        <w:rPr>
          <w:rFonts w:ascii="Times New Roman" w:eastAsia="Times New Roman" w:hAnsi="Times New Roman" w:cs="Times New Roman"/>
          <w:lang w:eastAsia="pt-BR"/>
        </w:rPr>
        <w:t xml:space="preserve">Then, w.r.t licensing overt subjects in </w:t>
      </w:r>
      <w:r w:rsidR="000B5356">
        <w:rPr>
          <w:rFonts w:ascii="Times New Roman" w:eastAsia="Times New Roman" w:hAnsi="Times New Roman" w:cs="Times New Roman"/>
          <w:lang w:eastAsia="pt-BR"/>
        </w:rPr>
        <w:t>nonfinite</w:t>
      </w:r>
      <w:r w:rsidR="00AB2E4B">
        <w:rPr>
          <w:rFonts w:ascii="Times New Roman" w:eastAsia="Times New Roman" w:hAnsi="Times New Roman" w:cs="Times New Roman"/>
          <w:lang w:eastAsia="pt-BR"/>
        </w:rPr>
        <w:t xml:space="preserve"> contexts, BP is like </w:t>
      </w:r>
      <w:r w:rsidR="00732188">
        <w:rPr>
          <w:rFonts w:ascii="Times New Roman" w:eastAsia="Times New Roman" w:hAnsi="Times New Roman" w:cs="Times New Roman"/>
          <w:lang w:eastAsia="pt-BR"/>
        </w:rPr>
        <w:t xml:space="preserve">Turkish (Landau 2015) or </w:t>
      </w:r>
      <w:r w:rsidR="00720BA0">
        <w:rPr>
          <w:rFonts w:ascii="Times New Roman" w:eastAsia="Times New Roman" w:hAnsi="Times New Roman" w:cs="Times New Roman"/>
          <w:lang w:eastAsia="pt-BR"/>
        </w:rPr>
        <w:t xml:space="preserve">the languages discussed </w:t>
      </w:r>
      <w:r w:rsidR="00D262E0">
        <w:rPr>
          <w:rFonts w:ascii="Times New Roman" w:eastAsia="Times New Roman" w:hAnsi="Times New Roman" w:cs="Times New Roman"/>
          <w:lang w:eastAsia="pt-BR"/>
        </w:rPr>
        <w:t>in</w:t>
      </w:r>
      <w:r w:rsidR="00720BA0">
        <w:rPr>
          <w:rFonts w:ascii="Times New Roman" w:eastAsia="Times New Roman" w:hAnsi="Times New Roman" w:cs="Times New Roman"/>
          <w:lang w:eastAsia="pt-BR"/>
        </w:rPr>
        <w:t xml:space="preserve"> </w:t>
      </w:r>
      <w:r w:rsidR="00210C93">
        <w:rPr>
          <w:rFonts w:ascii="Times New Roman" w:eastAsia="Times New Roman" w:hAnsi="Times New Roman" w:cs="Times New Roman"/>
          <w:lang w:eastAsia="pt-BR"/>
        </w:rPr>
        <w:t xml:space="preserve">Sundaresan and McFadden 2009, </w:t>
      </w:r>
      <w:r w:rsidR="00D262E0">
        <w:rPr>
          <w:rFonts w:ascii="Times New Roman" w:eastAsia="Times New Roman" w:hAnsi="Times New Roman" w:cs="Times New Roman"/>
          <w:lang w:eastAsia="pt-BR"/>
        </w:rPr>
        <w:t>Sundaresan 2014 and</w:t>
      </w:r>
      <w:r w:rsidR="00720BA0" w:rsidRPr="00720BA0">
        <w:rPr>
          <w:rFonts w:ascii="Times New Roman" w:eastAsia="Times New Roman" w:hAnsi="Times New Roman" w:cs="Times New Roman"/>
          <w:lang w:eastAsia="pt-BR"/>
        </w:rPr>
        <w:t xml:space="preserve"> McFadden &amp; Sundaresan 2014</w:t>
      </w:r>
      <w:r w:rsidR="006A579E">
        <w:rPr>
          <w:rFonts w:ascii="Times New Roman" w:eastAsia="Times New Roman" w:hAnsi="Times New Roman" w:cs="Times New Roman"/>
          <w:lang w:eastAsia="pt-BR"/>
        </w:rPr>
        <w:t xml:space="preserve">. The discussions in </w:t>
      </w:r>
      <w:r w:rsidR="00720BA0">
        <w:rPr>
          <w:rFonts w:ascii="Times New Roman" w:eastAsia="Times New Roman" w:hAnsi="Times New Roman" w:cs="Times New Roman"/>
          <w:lang w:eastAsia="pt-BR"/>
        </w:rPr>
        <w:t>Landau 2000</w:t>
      </w:r>
      <w:r w:rsidR="006A579E">
        <w:rPr>
          <w:rFonts w:ascii="Times New Roman" w:eastAsia="Times New Roman" w:hAnsi="Times New Roman" w:cs="Times New Roman"/>
          <w:lang w:eastAsia="pt-BR"/>
        </w:rPr>
        <w:t xml:space="preserve"> and Szabolcsi 2009 also indicate that contro</w:t>
      </w:r>
      <w:r w:rsidR="000B5356">
        <w:rPr>
          <w:rFonts w:ascii="Times New Roman" w:eastAsia="Times New Roman" w:hAnsi="Times New Roman" w:cs="Times New Roman"/>
          <w:lang w:eastAsia="pt-BR"/>
        </w:rPr>
        <w:t>lled subjects may not be null. All this indicates that there is no complementary distribution between PRO and overt subjects crosslinguistically (s</w:t>
      </w:r>
      <w:r w:rsidR="006A579E">
        <w:rPr>
          <w:rFonts w:ascii="Times New Roman" w:eastAsia="Times New Roman" w:hAnsi="Times New Roman" w:cs="Times New Roman"/>
          <w:lang w:eastAsia="pt-BR"/>
        </w:rPr>
        <w:t>ee the discussion in section 5</w:t>
      </w:r>
      <w:r w:rsidR="000B5356">
        <w:rPr>
          <w:rFonts w:ascii="Times New Roman" w:eastAsia="Times New Roman" w:hAnsi="Times New Roman" w:cs="Times New Roman"/>
          <w:lang w:eastAsia="pt-BR"/>
        </w:rPr>
        <w:t>)</w:t>
      </w:r>
      <w:r w:rsidR="00325C6B">
        <w:rPr>
          <w:rFonts w:ascii="Times New Roman" w:eastAsia="Times New Roman" w:hAnsi="Times New Roman" w:cs="Times New Roman"/>
          <w:lang w:eastAsia="pt-BR"/>
        </w:rPr>
        <w:t>, so the distribution in English is due to some particularity of English</w:t>
      </w:r>
      <w:r w:rsidR="006A579E">
        <w:rPr>
          <w:rFonts w:ascii="Times New Roman" w:eastAsia="Times New Roman" w:hAnsi="Times New Roman" w:cs="Times New Roman"/>
          <w:lang w:eastAsia="pt-BR"/>
        </w:rPr>
        <w:t xml:space="preserve">. </w:t>
      </w:r>
    </w:p>
    <w:p w14:paraId="36491518" w14:textId="447F875B" w:rsidR="00372DA4" w:rsidRPr="00720BA0" w:rsidRDefault="00372DA4" w:rsidP="00372DA4">
      <w:pPr>
        <w:keepNext/>
        <w:spacing w:line="480" w:lineRule="auto"/>
        <w:jc w:val="both"/>
        <w:rPr>
          <w:rFonts w:ascii="Times New Roman" w:eastAsia="Times New Roman" w:hAnsi="Times New Roman" w:cs="Times New Roman"/>
          <w:lang w:val="pt-BR" w:eastAsia="pt-BR"/>
        </w:rPr>
      </w:pPr>
      <w:r>
        <w:rPr>
          <w:rFonts w:ascii="Times New Roman" w:eastAsia="Times New Roman" w:hAnsi="Times New Roman" w:cs="Times New Roman"/>
          <w:lang w:eastAsia="pt-BR"/>
        </w:rPr>
        <w:tab/>
      </w:r>
      <w:r w:rsidRPr="00140239">
        <w:rPr>
          <w:rFonts w:ascii="Times New Roman" w:eastAsia="Times New Roman" w:hAnsi="Times New Roman" w:cs="Times New Roman"/>
          <w:lang w:val="pt-BR" w:eastAsia="pt-BR"/>
        </w:rPr>
        <w:t>(</w:t>
      </w:r>
      <w:r w:rsidR="004B4DF0" w:rsidRPr="00140239">
        <w:rPr>
          <w:rFonts w:ascii="Times New Roman" w:eastAsia="Times New Roman" w:hAnsi="Times New Roman" w:cs="Times New Roman"/>
          <w:lang w:val="pt-BR" w:eastAsia="pt-BR"/>
        </w:rPr>
        <w:t>29</w:t>
      </w:r>
      <w:r w:rsidRPr="00140239">
        <w:rPr>
          <w:rFonts w:ascii="Times New Roman" w:eastAsia="Times New Roman" w:hAnsi="Times New Roman" w:cs="Times New Roman"/>
          <w:lang w:val="pt-BR" w:eastAsia="pt-BR"/>
        </w:rPr>
        <w:t>)</w:t>
      </w:r>
      <w:r w:rsidRPr="00140239">
        <w:rPr>
          <w:rFonts w:ascii="Times New Roman" w:eastAsia="Times New Roman" w:hAnsi="Times New Roman" w:cs="Times New Roman"/>
          <w:lang w:val="pt-BR" w:eastAsia="pt-BR"/>
        </w:rPr>
        <w:tab/>
        <w:t xml:space="preserve">a. </w:t>
      </w:r>
      <w:r w:rsidRPr="00140239">
        <w:rPr>
          <w:rFonts w:ascii="Times New Roman" w:eastAsia="Times New Roman" w:hAnsi="Times New Roman" w:cs="Times New Roman"/>
          <w:lang w:val="pt-BR" w:eastAsia="pt-BR"/>
        </w:rPr>
        <w:tab/>
      </w:r>
      <w:r w:rsidRPr="00720BA0">
        <w:rPr>
          <w:rFonts w:ascii="Times New Roman" w:eastAsia="Times New Roman" w:hAnsi="Times New Roman" w:cs="Times New Roman"/>
          <w:lang w:val="pt-BR" w:eastAsia="pt-BR"/>
        </w:rPr>
        <w:t>Eu não acredito el</w:t>
      </w:r>
      <w:r w:rsidR="00720BA0" w:rsidRPr="00720BA0">
        <w:rPr>
          <w:rFonts w:ascii="Times New Roman" w:eastAsia="Times New Roman" w:hAnsi="Times New Roman" w:cs="Times New Roman"/>
          <w:lang w:val="pt-BR" w:eastAsia="pt-BR"/>
        </w:rPr>
        <w:t>e</w:t>
      </w:r>
      <w:r w:rsidRPr="00720BA0">
        <w:rPr>
          <w:rFonts w:ascii="Times New Roman" w:eastAsia="Times New Roman" w:hAnsi="Times New Roman" w:cs="Times New Roman"/>
          <w:lang w:val="pt-BR" w:eastAsia="pt-BR"/>
        </w:rPr>
        <w:t xml:space="preserve">s estarem     te        roubando! </w:t>
      </w:r>
    </w:p>
    <w:p w14:paraId="2CBAFC7B" w14:textId="086DDDBE" w:rsidR="00372DA4" w:rsidRPr="00BD6368" w:rsidRDefault="00372DA4" w:rsidP="00372DA4">
      <w:pPr>
        <w:spacing w:line="480" w:lineRule="auto"/>
        <w:jc w:val="both"/>
        <w:rPr>
          <w:rFonts w:ascii="Times New Roman" w:eastAsia="Times New Roman" w:hAnsi="Times New Roman" w:cs="Times New Roman"/>
          <w:lang w:eastAsia="pt-BR"/>
        </w:rPr>
      </w:pPr>
      <w:r w:rsidRPr="00720BA0">
        <w:rPr>
          <w:rFonts w:ascii="Times New Roman" w:eastAsia="Times New Roman" w:hAnsi="Times New Roman" w:cs="Times New Roman"/>
          <w:lang w:val="pt-BR" w:eastAsia="pt-BR"/>
        </w:rPr>
        <w:tab/>
      </w:r>
      <w:r w:rsidRPr="00720BA0">
        <w:rPr>
          <w:rFonts w:ascii="Times New Roman" w:eastAsia="Times New Roman" w:hAnsi="Times New Roman" w:cs="Times New Roman"/>
          <w:lang w:val="pt-BR" w:eastAsia="pt-BR"/>
        </w:rPr>
        <w:tab/>
      </w:r>
      <w:r w:rsidRPr="00720BA0">
        <w:rPr>
          <w:rFonts w:ascii="Times New Roman" w:eastAsia="Times New Roman" w:hAnsi="Times New Roman" w:cs="Times New Roman"/>
          <w:lang w:val="pt-BR" w:eastAsia="pt-BR"/>
        </w:rPr>
        <w:tab/>
      </w:r>
      <w:r w:rsidRPr="00720BA0">
        <w:rPr>
          <w:rFonts w:ascii="Times New Roman" w:eastAsia="Times New Roman" w:hAnsi="Times New Roman" w:cs="Times New Roman"/>
          <w:lang w:val="pt-BR" w:eastAsia="pt-BR"/>
        </w:rPr>
        <w:tab/>
      </w:r>
      <w:r w:rsidRPr="00BD6368">
        <w:rPr>
          <w:rFonts w:ascii="Times New Roman" w:eastAsia="Times New Roman" w:hAnsi="Times New Roman" w:cs="Times New Roman"/>
          <w:lang w:eastAsia="pt-BR"/>
        </w:rPr>
        <w:t xml:space="preserve">I </w:t>
      </w:r>
      <w:r>
        <w:rPr>
          <w:rFonts w:ascii="Times New Roman" w:eastAsia="Times New Roman" w:hAnsi="Times New Roman" w:cs="Times New Roman"/>
          <w:lang w:eastAsia="pt-BR"/>
        </w:rPr>
        <w:t xml:space="preserve">  not</w:t>
      </w:r>
      <w:r w:rsidRPr="00BD6368">
        <w:rPr>
          <w:rFonts w:ascii="Times New Roman" w:eastAsia="Times New Roman" w:hAnsi="Times New Roman" w:cs="Times New Roman"/>
          <w:lang w:eastAsia="pt-BR"/>
        </w:rPr>
        <w:t xml:space="preserve"> </w:t>
      </w:r>
      <w:r>
        <w:rPr>
          <w:rFonts w:ascii="Times New Roman" w:eastAsia="Times New Roman" w:hAnsi="Times New Roman" w:cs="Times New Roman"/>
          <w:lang w:eastAsia="pt-BR"/>
        </w:rPr>
        <w:t>believe</w:t>
      </w:r>
      <w:r w:rsidRPr="00BD6368">
        <w:rPr>
          <w:rFonts w:ascii="Times New Roman" w:eastAsia="Times New Roman" w:hAnsi="Times New Roman" w:cs="Times New Roman"/>
          <w:lang w:eastAsia="pt-BR"/>
        </w:rPr>
        <w:t xml:space="preserve"> </w:t>
      </w:r>
      <w:r>
        <w:rPr>
          <w:rFonts w:ascii="Times New Roman" w:eastAsia="Times New Roman" w:hAnsi="Times New Roman" w:cs="Times New Roman"/>
          <w:lang w:eastAsia="pt-BR"/>
        </w:rPr>
        <w:t xml:space="preserve">  they</w:t>
      </w:r>
      <w:r w:rsidRPr="00BD6368">
        <w:rPr>
          <w:rFonts w:ascii="Times New Roman" w:eastAsia="Times New Roman" w:hAnsi="Times New Roman" w:cs="Times New Roman"/>
          <w:lang w:eastAsia="pt-BR"/>
        </w:rPr>
        <w:t xml:space="preserve"> </w:t>
      </w:r>
      <w:r>
        <w:rPr>
          <w:rFonts w:ascii="Times New Roman" w:eastAsia="Times New Roman" w:hAnsi="Times New Roman" w:cs="Times New Roman"/>
          <w:lang w:eastAsia="pt-BR"/>
        </w:rPr>
        <w:t>be-</w:t>
      </w:r>
      <w:r w:rsidRPr="004E3A23">
        <w:rPr>
          <w:rFonts w:ascii="Times New Roman" w:eastAsia="Times New Roman" w:hAnsi="Times New Roman" w:cs="Times New Roman"/>
          <w:smallCaps/>
          <w:lang w:eastAsia="pt-BR"/>
        </w:rPr>
        <w:t>inf</w:t>
      </w:r>
      <w:r w:rsidR="00252826">
        <w:rPr>
          <w:rFonts w:ascii="Times New Roman" w:eastAsia="Times New Roman" w:hAnsi="Times New Roman" w:cs="Times New Roman"/>
          <w:lang w:eastAsia="pt-BR"/>
        </w:rPr>
        <w:t>-</w:t>
      </w:r>
      <w:r w:rsidRPr="004E3A23">
        <w:rPr>
          <w:rFonts w:ascii="Times New Roman" w:eastAsia="Times New Roman" w:hAnsi="Times New Roman" w:cs="Times New Roman"/>
          <w:smallCaps/>
          <w:lang w:eastAsia="pt-BR"/>
        </w:rPr>
        <w:t>pl</w:t>
      </w:r>
      <w:r w:rsidR="00252826">
        <w:rPr>
          <w:rFonts w:ascii="Times New Roman" w:eastAsia="Times New Roman" w:hAnsi="Times New Roman" w:cs="Times New Roman"/>
          <w:smallCaps/>
          <w:lang w:eastAsia="pt-BR"/>
        </w:rPr>
        <w:t xml:space="preserve"> cl-</w:t>
      </w:r>
      <w:r>
        <w:rPr>
          <w:rFonts w:ascii="Times New Roman" w:eastAsia="Times New Roman" w:hAnsi="Times New Roman" w:cs="Times New Roman"/>
          <w:smallCaps/>
          <w:lang w:eastAsia="pt-BR"/>
        </w:rPr>
        <w:t xml:space="preserve">2sg </w:t>
      </w:r>
      <w:r w:rsidRPr="00A63A9C">
        <w:rPr>
          <w:rFonts w:ascii="Times New Roman" w:eastAsia="Times New Roman" w:hAnsi="Times New Roman" w:cs="Times New Roman"/>
          <w:lang w:eastAsia="pt-BR"/>
        </w:rPr>
        <w:t>stealing</w:t>
      </w:r>
    </w:p>
    <w:p w14:paraId="1C74CE75" w14:textId="77777777" w:rsidR="00372DA4" w:rsidRPr="00850344" w:rsidRDefault="00372DA4" w:rsidP="00372DA4">
      <w:pPr>
        <w:spacing w:line="480" w:lineRule="auto"/>
        <w:jc w:val="both"/>
        <w:rPr>
          <w:rFonts w:ascii="Times New Roman" w:eastAsia="Times New Roman" w:hAnsi="Times New Roman" w:cs="Times New Roman"/>
          <w:lang w:eastAsia="pt-BR"/>
        </w:rPr>
      </w:pPr>
      <w:r w:rsidRPr="00BD6368">
        <w:rPr>
          <w:rFonts w:ascii="Times New Roman" w:eastAsia="Times New Roman" w:hAnsi="Times New Roman" w:cs="Times New Roman"/>
          <w:lang w:eastAsia="pt-BR"/>
        </w:rPr>
        <w:tab/>
      </w:r>
      <w:r w:rsidRPr="00BD6368">
        <w:rPr>
          <w:rFonts w:ascii="Times New Roman" w:eastAsia="Times New Roman" w:hAnsi="Times New Roman" w:cs="Times New Roman"/>
          <w:lang w:eastAsia="pt-BR"/>
        </w:rPr>
        <w:tab/>
      </w: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sidRPr="00BD6368">
        <w:rPr>
          <w:rFonts w:ascii="Times New Roman" w:eastAsia="Times New Roman" w:hAnsi="Times New Roman" w:cs="Times New Roman"/>
          <w:lang w:eastAsia="pt-BR"/>
        </w:rPr>
        <w:t xml:space="preserve">‘I </w:t>
      </w:r>
      <w:r>
        <w:rPr>
          <w:rFonts w:ascii="Times New Roman" w:eastAsia="Times New Roman" w:hAnsi="Times New Roman" w:cs="Times New Roman"/>
          <w:lang w:eastAsia="pt-BR"/>
        </w:rPr>
        <w:t>can’t believe they are stealing from you.’</w:t>
      </w:r>
    </w:p>
    <w:p w14:paraId="32C4D3D5" w14:textId="0C1AE636" w:rsidR="00372DA4" w:rsidRPr="001731DB" w:rsidRDefault="00372DA4" w:rsidP="001870FB">
      <w:pPr>
        <w:keepNext/>
        <w:spacing w:line="480" w:lineRule="auto"/>
        <w:jc w:val="both"/>
        <w:rPr>
          <w:rFonts w:ascii="Times New Roman" w:eastAsia="Times New Roman" w:hAnsi="Times New Roman" w:cs="Times New Roman"/>
          <w:lang w:val="pt-BR" w:eastAsia="pt-BR"/>
        </w:rPr>
      </w:pP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sidRPr="00140239">
        <w:rPr>
          <w:rFonts w:ascii="Times New Roman" w:eastAsia="Times New Roman" w:hAnsi="Times New Roman" w:cs="Times New Roman"/>
          <w:lang w:val="pt-BR" w:eastAsia="pt-BR"/>
        </w:rPr>
        <w:t xml:space="preserve">b. </w:t>
      </w:r>
      <w:r w:rsidRPr="00140239">
        <w:rPr>
          <w:rFonts w:ascii="Times New Roman" w:eastAsia="Times New Roman" w:hAnsi="Times New Roman" w:cs="Times New Roman"/>
          <w:lang w:val="pt-BR" w:eastAsia="pt-BR"/>
        </w:rPr>
        <w:tab/>
      </w:r>
      <w:r w:rsidRPr="001731DB">
        <w:rPr>
          <w:rFonts w:ascii="Times New Roman" w:eastAsia="Times New Roman" w:hAnsi="Times New Roman" w:cs="Times New Roman"/>
          <w:lang w:val="pt-BR" w:eastAsia="pt-BR"/>
        </w:rPr>
        <w:t>O</w:t>
      </w:r>
      <w:r w:rsidR="001731DB" w:rsidRPr="001731DB">
        <w:rPr>
          <w:rFonts w:ascii="Times New Roman" w:eastAsia="Times New Roman" w:hAnsi="Times New Roman" w:cs="Times New Roman"/>
          <w:lang w:val="pt-BR" w:eastAsia="pt-BR"/>
        </w:rPr>
        <w:t xml:space="preserve"> </w:t>
      </w:r>
      <w:r w:rsidRPr="001731DB">
        <w:rPr>
          <w:rFonts w:ascii="Times New Roman" w:eastAsia="Times New Roman" w:hAnsi="Times New Roman" w:cs="Times New Roman"/>
          <w:lang w:val="pt-BR" w:eastAsia="pt-BR"/>
        </w:rPr>
        <w:t xml:space="preserve"> governo </w:t>
      </w:r>
      <w:r w:rsidR="001731DB" w:rsidRPr="001731DB">
        <w:rPr>
          <w:rFonts w:ascii="Times New Roman" w:eastAsia="Times New Roman" w:hAnsi="Times New Roman" w:cs="Times New Roman"/>
          <w:lang w:val="pt-BR" w:eastAsia="pt-BR"/>
        </w:rPr>
        <w:t xml:space="preserve">      </w:t>
      </w:r>
      <w:r w:rsidRPr="001731DB">
        <w:rPr>
          <w:rFonts w:ascii="Times New Roman" w:eastAsia="Times New Roman" w:hAnsi="Times New Roman" w:cs="Times New Roman"/>
          <w:lang w:val="pt-BR" w:eastAsia="pt-BR"/>
        </w:rPr>
        <w:t xml:space="preserve">admite </w:t>
      </w:r>
      <w:r w:rsidR="001731DB" w:rsidRPr="001731DB">
        <w:rPr>
          <w:rFonts w:ascii="Times New Roman" w:eastAsia="Times New Roman" w:hAnsi="Times New Roman" w:cs="Times New Roman"/>
          <w:lang w:val="pt-BR" w:eastAsia="pt-BR"/>
        </w:rPr>
        <w:t xml:space="preserve"> </w:t>
      </w:r>
      <w:r w:rsidRPr="001731DB">
        <w:rPr>
          <w:rFonts w:ascii="Times New Roman" w:eastAsia="Times New Roman" w:hAnsi="Times New Roman" w:cs="Times New Roman"/>
          <w:lang w:val="pt-BR" w:eastAsia="pt-BR"/>
        </w:rPr>
        <w:t xml:space="preserve">eles venderem </w:t>
      </w:r>
      <w:r w:rsidR="001731DB">
        <w:rPr>
          <w:rFonts w:ascii="Times New Roman" w:eastAsia="Times New Roman" w:hAnsi="Times New Roman" w:cs="Times New Roman"/>
          <w:lang w:val="pt-BR" w:eastAsia="pt-BR"/>
        </w:rPr>
        <w:t xml:space="preserve"> </w:t>
      </w:r>
      <w:r w:rsidRPr="001731DB">
        <w:rPr>
          <w:rFonts w:ascii="Times New Roman" w:eastAsia="Times New Roman" w:hAnsi="Times New Roman" w:cs="Times New Roman"/>
          <w:lang w:val="pt-BR" w:eastAsia="pt-BR"/>
        </w:rPr>
        <w:t>os</w:t>
      </w:r>
      <w:r w:rsidR="001731DB">
        <w:rPr>
          <w:rFonts w:ascii="Times New Roman" w:eastAsia="Times New Roman" w:hAnsi="Times New Roman" w:cs="Times New Roman"/>
          <w:lang w:val="pt-BR" w:eastAsia="pt-BR"/>
        </w:rPr>
        <w:t xml:space="preserve">  </w:t>
      </w:r>
      <w:r w:rsidRPr="001731DB">
        <w:rPr>
          <w:rFonts w:ascii="Times New Roman" w:eastAsia="Times New Roman" w:hAnsi="Times New Roman" w:cs="Times New Roman"/>
          <w:lang w:val="pt-BR" w:eastAsia="pt-BR"/>
        </w:rPr>
        <w:t xml:space="preserve"> imóveis </w:t>
      </w:r>
    </w:p>
    <w:p w14:paraId="6B0E36DF" w14:textId="7FE7BC3C" w:rsidR="001731DB" w:rsidRDefault="001731DB" w:rsidP="001870FB">
      <w:pPr>
        <w:keepNext/>
        <w:spacing w:line="480" w:lineRule="auto"/>
        <w:jc w:val="both"/>
        <w:rPr>
          <w:rFonts w:ascii="Times New Roman" w:eastAsia="Times New Roman" w:hAnsi="Times New Roman" w:cs="Times New Roman"/>
          <w:lang w:eastAsia="pt-BR"/>
        </w:rPr>
      </w:pPr>
      <w:r w:rsidRPr="001731DB">
        <w:rPr>
          <w:rFonts w:ascii="Times New Roman" w:eastAsia="Times New Roman" w:hAnsi="Times New Roman" w:cs="Times New Roman"/>
          <w:lang w:val="pt-BR" w:eastAsia="pt-BR"/>
        </w:rPr>
        <w:tab/>
      </w:r>
      <w:r w:rsidRPr="001731DB">
        <w:rPr>
          <w:rFonts w:ascii="Times New Roman" w:eastAsia="Times New Roman" w:hAnsi="Times New Roman" w:cs="Times New Roman"/>
          <w:lang w:val="pt-BR" w:eastAsia="pt-BR"/>
        </w:rPr>
        <w:tab/>
      </w:r>
      <w:r w:rsidRPr="001731DB">
        <w:rPr>
          <w:rFonts w:ascii="Times New Roman" w:eastAsia="Times New Roman" w:hAnsi="Times New Roman" w:cs="Times New Roman"/>
          <w:lang w:val="pt-BR" w:eastAsia="pt-BR"/>
        </w:rPr>
        <w:tab/>
      </w:r>
      <w:r w:rsidRPr="001731DB">
        <w:rPr>
          <w:rFonts w:ascii="Times New Roman" w:eastAsia="Times New Roman" w:hAnsi="Times New Roman" w:cs="Times New Roman"/>
          <w:lang w:val="pt-BR" w:eastAsia="pt-BR"/>
        </w:rPr>
        <w:tab/>
      </w:r>
      <w:r>
        <w:rPr>
          <w:rFonts w:ascii="Times New Roman" w:eastAsia="Times New Roman" w:hAnsi="Times New Roman" w:cs="Times New Roman"/>
          <w:lang w:eastAsia="pt-BR"/>
        </w:rPr>
        <w:t>the government admits they sell-</w:t>
      </w:r>
      <w:r w:rsidRPr="00021766">
        <w:rPr>
          <w:rFonts w:ascii="Times New Roman" w:eastAsia="Times New Roman" w:hAnsi="Times New Roman" w:cs="Times New Roman"/>
          <w:smallCaps/>
          <w:lang w:eastAsia="pt-BR"/>
        </w:rPr>
        <w:t>inf</w:t>
      </w:r>
      <w:r>
        <w:rPr>
          <w:rFonts w:ascii="Times New Roman" w:eastAsia="Times New Roman" w:hAnsi="Times New Roman" w:cs="Times New Roman"/>
          <w:lang w:eastAsia="pt-BR"/>
        </w:rPr>
        <w:t>-</w:t>
      </w:r>
      <w:r w:rsidRPr="00021766">
        <w:rPr>
          <w:rFonts w:ascii="Times New Roman" w:eastAsia="Times New Roman" w:hAnsi="Times New Roman" w:cs="Times New Roman"/>
          <w:smallCaps/>
          <w:lang w:eastAsia="pt-BR"/>
        </w:rPr>
        <w:t>pl</w:t>
      </w:r>
      <w:r>
        <w:rPr>
          <w:rFonts w:ascii="Times New Roman" w:eastAsia="Times New Roman" w:hAnsi="Times New Roman" w:cs="Times New Roman"/>
          <w:lang w:eastAsia="pt-BR"/>
        </w:rPr>
        <w:t xml:space="preserve"> the homes </w:t>
      </w:r>
    </w:p>
    <w:p w14:paraId="49C59B20" w14:textId="1FA1AAC9" w:rsidR="001731DB" w:rsidRPr="00140239" w:rsidRDefault="001731DB" w:rsidP="001870FB">
      <w:pPr>
        <w:keepNext/>
        <w:spacing w:line="480" w:lineRule="auto"/>
        <w:jc w:val="both"/>
        <w:rPr>
          <w:rFonts w:ascii="Times New Roman" w:eastAsia="Times New Roman" w:hAnsi="Times New Roman" w:cs="Times New Roman"/>
          <w:lang w:eastAsia="pt-BR"/>
        </w:rPr>
      </w:pPr>
      <w:r w:rsidRPr="002D5B0A">
        <w:rPr>
          <w:rFonts w:ascii="Times New Roman" w:eastAsia="Times New Roman" w:hAnsi="Times New Roman" w:cs="Times New Roman"/>
          <w:lang w:eastAsia="pt-BR"/>
        </w:rPr>
        <w:tab/>
      </w:r>
      <w:r w:rsidRPr="002D5B0A">
        <w:rPr>
          <w:rFonts w:ascii="Times New Roman" w:eastAsia="Times New Roman" w:hAnsi="Times New Roman" w:cs="Times New Roman"/>
          <w:lang w:eastAsia="pt-BR"/>
        </w:rPr>
        <w:tab/>
      </w:r>
      <w:r w:rsidRPr="002D5B0A">
        <w:rPr>
          <w:rFonts w:ascii="Times New Roman" w:eastAsia="Times New Roman" w:hAnsi="Times New Roman" w:cs="Times New Roman"/>
          <w:lang w:eastAsia="pt-BR"/>
        </w:rPr>
        <w:tab/>
      </w:r>
      <w:r w:rsidRPr="002D5B0A">
        <w:rPr>
          <w:rFonts w:ascii="Times New Roman" w:eastAsia="Times New Roman" w:hAnsi="Times New Roman" w:cs="Times New Roman"/>
          <w:lang w:eastAsia="pt-BR"/>
        </w:rPr>
        <w:tab/>
      </w:r>
      <w:r w:rsidRPr="00140239">
        <w:rPr>
          <w:rFonts w:ascii="Times New Roman" w:eastAsia="Times New Roman" w:hAnsi="Times New Roman" w:cs="Times New Roman"/>
          <w:lang w:eastAsia="pt-BR"/>
        </w:rPr>
        <w:t>à pessoa...</w:t>
      </w:r>
    </w:p>
    <w:p w14:paraId="26F1819C" w14:textId="1E42C5D3" w:rsidR="001731DB" w:rsidRPr="00140239" w:rsidRDefault="001731DB" w:rsidP="001870FB">
      <w:pPr>
        <w:keepNext/>
        <w:spacing w:line="480" w:lineRule="auto"/>
        <w:jc w:val="both"/>
        <w:rPr>
          <w:rFonts w:ascii="Times New Roman" w:eastAsia="Times New Roman" w:hAnsi="Times New Roman" w:cs="Times New Roman"/>
          <w:lang w:eastAsia="pt-BR"/>
        </w:rPr>
      </w:pPr>
      <w:r w:rsidRPr="00140239">
        <w:rPr>
          <w:rFonts w:ascii="Times New Roman" w:eastAsia="Times New Roman" w:hAnsi="Times New Roman" w:cs="Times New Roman"/>
          <w:lang w:eastAsia="pt-BR"/>
        </w:rPr>
        <w:tab/>
      </w:r>
      <w:r w:rsidRPr="00140239">
        <w:rPr>
          <w:rFonts w:ascii="Times New Roman" w:eastAsia="Times New Roman" w:hAnsi="Times New Roman" w:cs="Times New Roman"/>
          <w:lang w:eastAsia="pt-BR"/>
        </w:rPr>
        <w:tab/>
      </w:r>
      <w:r w:rsidRPr="00140239">
        <w:rPr>
          <w:rFonts w:ascii="Times New Roman" w:eastAsia="Times New Roman" w:hAnsi="Times New Roman" w:cs="Times New Roman"/>
          <w:lang w:eastAsia="pt-BR"/>
        </w:rPr>
        <w:tab/>
      </w:r>
      <w:r w:rsidRPr="00140239">
        <w:rPr>
          <w:rFonts w:ascii="Times New Roman" w:eastAsia="Times New Roman" w:hAnsi="Times New Roman" w:cs="Times New Roman"/>
          <w:lang w:eastAsia="pt-BR"/>
        </w:rPr>
        <w:tab/>
        <w:t>to.the person</w:t>
      </w:r>
    </w:p>
    <w:p w14:paraId="02ABF8A3" w14:textId="799DE464" w:rsidR="001731DB" w:rsidRPr="001731DB" w:rsidRDefault="001731DB" w:rsidP="001870FB">
      <w:pPr>
        <w:keepNext/>
        <w:spacing w:line="480" w:lineRule="auto"/>
        <w:jc w:val="both"/>
        <w:rPr>
          <w:rFonts w:ascii="Times New Roman" w:eastAsia="Times New Roman" w:hAnsi="Times New Roman" w:cs="Times New Roman"/>
          <w:lang w:eastAsia="pt-BR"/>
        </w:rPr>
      </w:pPr>
      <w:r w:rsidRPr="00140239">
        <w:rPr>
          <w:rFonts w:ascii="Times New Roman" w:eastAsia="Times New Roman" w:hAnsi="Times New Roman" w:cs="Times New Roman"/>
          <w:lang w:eastAsia="pt-BR"/>
        </w:rPr>
        <w:tab/>
      </w:r>
      <w:r w:rsidRPr="00140239">
        <w:rPr>
          <w:rFonts w:ascii="Times New Roman" w:eastAsia="Times New Roman" w:hAnsi="Times New Roman" w:cs="Times New Roman"/>
          <w:lang w:eastAsia="pt-BR"/>
        </w:rPr>
        <w:tab/>
      </w:r>
      <w:r w:rsidRPr="00140239">
        <w:rPr>
          <w:rFonts w:ascii="Times New Roman" w:eastAsia="Times New Roman" w:hAnsi="Times New Roman" w:cs="Times New Roman"/>
          <w:lang w:eastAsia="pt-BR"/>
        </w:rPr>
        <w:tab/>
      </w:r>
      <w:r w:rsidRPr="00140239">
        <w:rPr>
          <w:rFonts w:ascii="Times New Roman" w:eastAsia="Times New Roman" w:hAnsi="Times New Roman" w:cs="Times New Roman"/>
          <w:lang w:eastAsia="pt-BR"/>
        </w:rPr>
        <w:tab/>
      </w:r>
      <w:r w:rsidRPr="001731DB">
        <w:rPr>
          <w:rFonts w:ascii="Times New Roman" w:eastAsia="Times New Roman" w:hAnsi="Times New Roman" w:cs="Times New Roman"/>
          <w:lang w:eastAsia="pt-BR"/>
        </w:rPr>
        <w:t>‘The government admits that they sell property</w:t>
      </w:r>
      <w:r>
        <w:rPr>
          <w:rFonts w:ascii="Times New Roman" w:eastAsia="Times New Roman" w:hAnsi="Times New Roman" w:cs="Times New Roman"/>
          <w:lang w:eastAsia="pt-BR"/>
        </w:rPr>
        <w:t xml:space="preserve"> to the </w:t>
      </w: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Pr>
          <w:rFonts w:ascii="Times New Roman" w:eastAsia="Times New Roman" w:hAnsi="Times New Roman" w:cs="Times New Roman"/>
          <w:lang w:eastAsia="pt-BR"/>
        </w:rPr>
        <w:tab/>
        <w:t>person…’</w:t>
      </w:r>
    </w:p>
    <w:p w14:paraId="1F0DBC3B" w14:textId="6DF8A247" w:rsidR="004B724C" w:rsidRDefault="004B724C" w:rsidP="00E10E84">
      <w:pPr>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The only two contexts in which nonfinite inflection does not license overt subjects are in object control structures (that use the prepositional complementizer </w:t>
      </w:r>
      <w:r w:rsidRPr="004B724C">
        <w:rPr>
          <w:rFonts w:ascii="Times New Roman" w:eastAsia="Times New Roman" w:hAnsi="Times New Roman" w:cs="Times New Roman"/>
          <w:i/>
          <w:lang w:eastAsia="pt-BR"/>
        </w:rPr>
        <w:t>a</w:t>
      </w:r>
      <w:r>
        <w:rPr>
          <w:rFonts w:ascii="Times New Roman" w:eastAsia="Times New Roman" w:hAnsi="Times New Roman" w:cs="Times New Roman"/>
          <w:lang w:eastAsia="pt-BR"/>
        </w:rPr>
        <w:t xml:space="preserve"> ‘to’)</w:t>
      </w:r>
      <w:r w:rsidR="00021766">
        <w:rPr>
          <w:rFonts w:ascii="Times New Roman" w:eastAsia="Times New Roman" w:hAnsi="Times New Roman" w:cs="Times New Roman"/>
          <w:lang w:eastAsia="pt-BR"/>
        </w:rPr>
        <w:t xml:space="preserve"> and in nominals (that also govern the use of </w:t>
      </w:r>
      <w:r w:rsidR="00021766" w:rsidRPr="00021766">
        <w:rPr>
          <w:rFonts w:ascii="Times New Roman" w:eastAsia="Times New Roman" w:hAnsi="Times New Roman" w:cs="Times New Roman"/>
          <w:i/>
          <w:lang w:eastAsia="pt-BR"/>
        </w:rPr>
        <w:t>a</w:t>
      </w:r>
      <w:r w:rsidR="00021766">
        <w:rPr>
          <w:rFonts w:ascii="Times New Roman" w:eastAsia="Times New Roman" w:hAnsi="Times New Roman" w:cs="Times New Roman"/>
          <w:lang w:eastAsia="pt-BR"/>
        </w:rPr>
        <w:t xml:space="preserve">). </w:t>
      </w:r>
    </w:p>
    <w:p w14:paraId="73A72F2C" w14:textId="6E51E02E" w:rsidR="00021766" w:rsidRDefault="00021766" w:rsidP="00E10E84">
      <w:pPr>
        <w:spacing w:line="480" w:lineRule="auto"/>
        <w:jc w:val="both"/>
        <w:rPr>
          <w:rFonts w:ascii="Times New Roman" w:eastAsia="Times New Roman" w:hAnsi="Times New Roman" w:cs="Times New Roman"/>
          <w:lang w:val="pt-BR" w:eastAsia="pt-BR"/>
        </w:rPr>
      </w:pPr>
      <w:r>
        <w:rPr>
          <w:rFonts w:ascii="Times New Roman" w:eastAsia="Times New Roman" w:hAnsi="Times New Roman" w:cs="Times New Roman"/>
          <w:lang w:eastAsia="pt-BR"/>
        </w:rPr>
        <w:tab/>
      </w:r>
      <w:r w:rsidRPr="004B4DF0">
        <w:rPr>
          <w:rFonts w:ascii="Times New Roman" w:eastAsia="Times New Roman" w:hAnsi="Times New Roman" w:cs="Times New Roman"/>
          <w:lang w:val="pt-BR" w:eastAsia="pt-BR"/>
        </w:rPr>
        <w:t>(</w:t>
      </w:r>
      <w:r w:rsidR="004B4DF0" w:rsidRPr="004B4DF0">
        <w:rPr>
          <w:rFonts w:ascii="Times New Roman" w:eastAsia="Times New Roman" w:hAnsi="Times New Roman" w:cs="Times New Roman"/>
          <w:lang w:val="pt-BR" w:eastAsia="pt-BR"/>
        </w:rPr>
        <w:t>30</w:t>
      </w:r>
      <w:r w:rsidRPr="004B4DF0">
        <w:rPr>
          <w:rFonts w:ascii="Times New Roman" w:eastAsia="Times New Roman" w:hAnsi="Times New Roman" w:cs="Times New Roman"/>
          <w:lang w:val="pt-BR" w:eastAsia="pt-BR"/>
        </w:rPr>
        <w:t>)</w:t>
      </w:r>
      <w:r w:rsidRPr="004B4DF0">
        <w:rPr>
          <w:rFonts w:ascii="Times New Roman" w:eastAsia="Times New Roman" w:hAnsi="Times New Roman" w:cs="Times New Roman"/>
          <w:lang w:val="pt-BR" w:eastAsia="pt-BR"/>
        </w:rPr>
        <w:tab/>
        <w:t xml:space="preserve">a. </w:t>
      </w:r>
      <w:r w:rsidRPr="004B4DF0">
        <w:rPr>
          <w:rFonts w:ascii="Times New Roman" w:eastAsia="Times New Roman" w:hAnsi="Times New Roman" w:cs="Times New Roman"/>
          <w:lang w:val="pt-BR" w:eastAsia="pt-BR"/>
        </w:rPr>
        <w:tab/>
      </w:r>
      <w:r w:rsidRPr="00021766">
        <w:rPr>
          <w:rFonts w:ascii="Times New Roman" w:eastAsia="Times New Roman" w:hAnsi="Times New Roman" w:cs="Times New Roman"/>
          <w:lang w:val="pt-BR" w:eastAsia="pt-BR"/>
        </w:rPr>
        <w:t xml:space="preserve">Eu convenci as meninas </w:t>
      </w:r>
      <w:r>
        <w:rPr>
          <w:rFonts w:ascii="Times New Roman" w:eastAsia="Times New Roman" w:hAnsi="Times New Roman" w:cs="Times New Roman"/>
          <w:lang w:val="pt-BR" w:eastAsia="pt-BR"/>
        </w:rPr>
        <w:t xml:space="preserve">a (*os meninos) </w:t>
      </w:r>
      <w:r w:rsidR="00767E51">
        <w:rPr>
          <w:rFonts w:ascii="Times New Roman" w:eastAsia="Times New Roman" w:hAnsi="Times New Roman" w:cs="Times New Roman"/>
          <w:lang w:val="pt-BR" w:eastAsia="pt-BR"/>
        </w:rPr>
        <w:t>saírem</w:t>
      </w:r>
      <w:r>
        <w:rPr>
          <w:rFonts w:ascii="Times New Roman" w:eastAsia="Times New Roman" w:hAnsi="Times New Roman" w:cs="Times New Roman"/>
          <w:lang w:val="pt-BR" w:eastAsia="pt-BR"/>
        </w:rPr>
        <w:t xml:space="preserve">. </w:t>
      </w:r>
    </w:p>
    <w:p w14:paraId="224769E9" w14:textId="7BEA280D" w:rsidR="00021766" w:rsidRDefault="00021766" w:rsidP="00021766">
      <w:pPr>
        <w:keepNext/>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val="pt-BR" w:eastAsia="pt-BR"/>
        </w:rPr>
        <w:tab/>
      </w:r>
      <w:r>
        <w:rPr>
          <w:rFonts w:ascii="Times New Roman" w:eastAsia="Times New Roman" w:hAnsi="Times New Roman" w:cs="Times New Roman"/>
          <w:lang w:val="pt-BR" w:eastAsia="pt-BR"/>
        </w:rPr>
        <w:tab/>
      </w:r>
      <w:r>
        <w:rPr>
          <w:rFonts w:ascii="Times New Roman" w:eastAsia="Times New Roman" w:hAnsi="Times New Roman" w:cs="Times New Roman"/>
          <w:lang w:val="pt-BR" w:eastAsia="pt-BR"/>
        </w:rPr>
        <w:tab/>
      </w:r>
      <w:r>
        <w:rPr>
          <w:rFonts w:ascii="Times New Roman" w:eastAsia="Times New Roman" w:hAnsi="Times New Roman" w:cs="Times New Roman"/>
          <w:lang w:val="pt-BR" w:eastAsia="pt-BR"/>
        </w:rPr>
        <w:tab/>
      </w:r>
      <w:r w:rsidRPr="00021766">
        <w:rPr>
          <w:rFonts w:ascii="Times New Roman" w:eastAsia="Times New Roman" w:hAnsi="Times New Roman" w:cs="Times New Roman"/>
          <w:lang w:eastAsia="pt-BR"/>
        </w:rPr>
        <w:t xml:space="preserve">I </w:t>
      </w:r>
      <w:r>
        <w:rPr>
          <w:rFonts w:ascii="Times New Roman" w:eastAsia="Times New Roman" w:hAnsi="Times New Roman" w:cs="Times New Roman"/>
          <w:lang w:eastAsia="pt-BR"/>
        </w:rPr>
        <w:t xml:space="preserve">   </w:t>
      </w:r>
      <w:r w:rsidRPr="00021766">
        <w:rPr>
          <w:rFonts w:ascii="Times New Roman" w:eastAsia="Times New Roman" w:hAnsi="Times New Roman" w:cs="Times New Roman"/>
          <w:lang w:eastAsia="pt-BR"/>
        </w:rPr>
        <w:t xml:space="preserve">convinced </w:t>
      </w:r>
      <w:r>
        <w:rPr>
          <w:rFonts w:ascii="Times New Roman" w:eastAsia="Times New Roman" w:hAnsi="Times New Roman" w:cs="Times New Roman"/>
          <w:lang w:eastAsia="pt-BR"/>
        </w:rPr>
        <w:t xml:space="preserve"> </w:t>
      </w:r>
      <w:r w:rsidRPr="00021766">
        <w:rPr>
          <w:rFonts w:ascii="Times New Roman" w:eastAsia="Times New Roman" w:hAnsi="Times New Roman" w:cs="Times New Roman"/>
          <w:lang w:eastAsia="pt-BR"/>
        </w:rPr>
        <w:t xml:space="preserve">the girls </w:t>
      </w:r>
      <w:r>
        <w:rPr>
          <w:rFonts w:ascii="Times New Roman" w:eastAsia="Times New Roman" w:hAnsi="Times New Roman" w:cs="Times New Roman"/>
          <w:lang w:eastAsia="pt-BR"/>
        </w:rPr>
        <w:t xml:space="preserve">    to   </w:t>
      </w:r>
      <w:r w:rsidRPr="00021766">
        <w:rPr>
          <w:rFonts w:ascii="Times New Roman" w:eastAsia="Times New Roman" w:hAnsi="Times New Roman" w:cs="Times New Roman"/>
          <w:lang w:eastAsia="pt-BR"/>
        </w:rPr>
        <w:t xml:space="preserve">the </w:t>
      </w:r>
      <w:r>
        <w:rPr>
          <w:rFonts w:ascii="Times New Roman" w:eastAsia="Times New Roman" w:hAnsi="Times New Roman" w:cs="Times New Roman"/>
          <w:lang w:eastAsia="pt-BR"/>
        </w:rPr>
        <w:t>boys      leave-</w:t>
      </w:r>
      <w:r w:rsidRPr="00021766">
        <w:rPr>
          <w:rFonts w:ascii="Times New Roman" w:eastAsia="Times New Roman" w:hAnsi="Times New Roman" w:cs="Times New Roman"/>
          <w:smallCaps/>
          <w:lang w:eastAsia="pt-BR"/>
        </w:rPr>
        <w:t>inf</w:t>
      </w:r>
      <w:r w:rsidR="002D5B0A">
        <w:rPr>
          <w:rFonts w:ascii="Times New Roman" w:eastAsia="Times New Roman" w:hAnsi="Times New Roman" w:cs="Times New Roman"/>
          <w:lang w:eastAsia="pt-BR"/>
        </w:rPr>
        <w:t>-</w:t>
      </w:r>
      <w:r>
        <w:rPr>
          <w:rFonts w:ascii="Times New Roman" w:eastAsia="Times New Roman" w:hAnsi="Times New Roman" w:cs="Times New Roman"/>
          <w:smallCaps/>
          <w:lang w:eastAsia="pt-BR"/>
        </w:rPr>
        <w:t>pl</w:t>
      </w:r>
    </w:p>
    <w:p w14:paraId="09866AB3" w14:textId="01304A4E" w:rsidR="00021766" w:rsidRDefault="00021766" w:rsidP="00E10E84">
      <w:pPr>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Pr>
          <w:rFonts w:ascii="Times New Roman" w:eastAsia="Times New Roman" w:hAnsi="Times New Roman" w:cs="Times New Roman"/>
          <w:lang w:eastAsia="pt-BR"/>
        </w:rPr>
        <w:tab/>
        <w:t>‘I convinced the girls to leave/ *to let the boys leave.’</w:t>
      </w:r>
    </w:p>
    <w:p w14:paraId="45F141A6" w14:textId="3DD754BB" w:rsidR="00021766" w:rsidRDefault="00021766" w:rsidP="00325C6B">
      <w:pPr>
        <w:keepNext/>
        <w:spacing w:line="480" w:lineRule="auto"/>
        <w:jc w:val="both"/>
        <w:rPr>
          <w:rFonts w:ascii="Times New Roman" w:eastAsia="Times New Roman" w:hAnsi="Times New Roman" w:cs="Times New Roman"/>
          <w:lang w:val="pt-BR" w:eastAsia="pt-BR"/>
        </w:rPr>
      </w:pP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sidRPr="00140239">
        <w:rPr>
          <w:rFonts w:ascii="Times New Roman" w:eastAsia="Times New Roman" w:hAnsi="Times New Roman" w:cs="Times New Roman"/>
          <w:lang w:val="pt-BR" w:eastAsia="pt-BR"/>
        </w:rPr>
        <w:t xml:space="preserve">b. </w:t>
      </w:r>
      <w:r w:rsidRPr="00140239">
        <w:rPr>
          <w:rFonts w:ascii="Times New Roman" w:eastAsia="Times New Roman" w:hAnsi="Times New Roman" w:cs="Times New Roman"/>
          <w:lang w:val="pt-BR" w:eastAsia="pt-BR"/>
        </w:rPr>
        <w:tab/>
      </w:r>
      <w:r w:rsidRPr="00021766">
        <w:rPr>
          <w:rFonts w:ascii="Times New Roman" w:eastAsia="Times New Roman" w:hAnsi="Times New Roman" w:cs="Times New Roman"/>
          <w:lang w:val="pt-BR" w:eastAsia="pt-BR"/>
        </w:rPr>
        <w:t xml:space="preserve">Os </w:t>
      </w:r>
      <w:r>
        <w:rPr>
          <w:rFonts w:ascii="Times New Roman" w:eastAsia="Times New Roman" w:hAnsi="Times New Roman" w:cs="Times New Roman"/>
          <w:lang w:val="pt-BR" w:eastAsia="pt-BR"/>
        </w:rPr>
        <w:t>a</w:t>
      </w:r>
      <w:r w:rsidRPr="00021766">
        <w:rPr>
          <w:rFonts w:ascii="Times New Roman" w:eastAsia="Times New Roman" w:hAnsi="Times New Roman" w:cs="Times New Roman"/>
          <w:lang w:val="pt-BR" w:eastAsia="pt-BR"/>
        </w:rPr>
        <w:t xml:space="preserve">mericanos foram os primeiros a </w:t>
      </w:r>
      <w:r>
        <w:rPr>
          <w:rFonts w:ascii="Times New Roman" w:eastAsia="Times New Roman" w:hAnsi="Times New Roman" w:cs="Times New Roman"/>
          <w:lang w:val="pt-BR" w:eastAsia="pt-BR"/>
        </w:rPr>
        <w:t>(*</w:t>
      </w:r>
      <w:r w:rsidRPr="00021766">
        <w:rPr>
          <w:rFonts w:ascii="Times New Roman" w:eastAsia="Times New Roman" w:hAnsi="Times New Roman" w:cs="Times New Roman"/>
          <w:lang w:val="pt-BR" w:eastAsia="pt-BR"/>
        </w:rPr>
        <w:t>os brit</w:t>
      </w:r>
      <w:r>
        <w:rPr>
          <w:rFonts w:ascii="Times New Roman" w:eastAsia="Times New Roman" w:hAnsi="Times New Roman" w:cs="Times New Roman"/>
          <w:lang w:val="pt-BR" w:eastAsia="pt-BR"/>
        </w:rPr>
        <w:t xml:space="preserve">ânicos) </w:t>
      </w:r>
    </w:p>
    <w:p w14:paraId="18D18C59" w14:textId="5BFB7D1B" w:rsidR="00021766" w:rsidRPr="00021766" w:rsidRDefault="00021766" w:rsidP="00325C6B">
      <w:pPr>
        <w:keepNext/>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val="pt-BR" w:eastAsia="pt-BR"/>
        </w:rPr>
        <w:tab/>
      </w:r>
      <w:r>
        <w:rPr>
          <w:rFonts w:ascii="Times New Roman" w:eastAsia="Times New Roman" w:hAnsi="Times New Roman" w:cs="Times New Roman"/>
          <w:lang w:val="pt-BR" w:eastAsia="pt-BR"/>
        </w:rPr>
        <w:tab/>
      </w:r>
      <w:r>
        <w:rPr>
          <w:rFonts w:ascii="Times New Roman" w:eastAsia="Times New Roman" w:hAnsi="Times New Roman" w:cs="Times New Roman"/>
          <w:lang w:val="pt-BR" w:eastAsia="pt-BR"/>
        </w:rPr>
        <w:tab/>
      </w:r>
      <w:r>
        <w:rPr>
          <w:rFonts w:ascii="Times New Roman" w:eastAsia="Times New Roman" w:hAnsi="Times New Roman" w:cs="Times New Roman"/>
          <w:lang w:val="pt-BR" w:eastAsia="pt-BR"/>
        </w:rPr>
        <w:tab/>
      </w:r>
      <w:r w:rsidRPr="00021766">
        <w:rPr>
          <w:rFonts w:ascii="Times New Roman" w:eastAsia="Times New Roman" w:hAnsi="Times New Roman" w:cs="Times New Roman"/>
          <w:lang w:eastAsia="pt-BR"/>
        </w:rPr>
        <w:t xml:space="preserve">the </w:t>
      </w:r>
      <w:r>
        <w:rPr>
          <w:rFonts w:ascii="Times New Roman" w:eastAsia="Times New Roman" w:hAnsi="Times New Roman" w:cs="Times New Roman"/>
          <w:lang w:eastAsia="pt-BR"/>
        </w:rPr>
        <w:t xml:space="preserve"> A</w:t>
      </w:r>
      <w:r w:rsidRPr="00021766">
        <w:rPr>
          <w:rFonts w:ascii="Times New Roman" w:eastAsia="Times New Roman" w:hAnsi="Times New Roman" w:cs="Times New Roman"/>
          <w:lang w:eastAsia="pt-BR"/>
        </w:rPr>
        <w:t xml:space="preserve">mericans </w:t>
      </w:r>
      <w:r>
        <w:rPr>
          <w:rFonts w:ascii="Times New Roman" w:eastAsia="Times New Roman" w:hAnsi="Times New Roman" w:cs="Times New Roman"/>
          <w:lang w:eastAsia="pt-BR"/>
        </w:rPr>
        <w:t xml:space="preserve">  </w:t>
      </w:r>
      <w:r w:rsidRPr="00021766">
        <w:rPr>
          <w:rFonts w:ascii="Times New Roman" w:eastAsia="Times New Roman" w:hAnsi="Times New Roman" w:cs="Times New Roman"/>
          <w:lang w:eastAsia="pt-BR"/>
        </w:rPr>
        <w:t>were the first</w:t>
      </w:r>
      <w:r>
        <w:rPr>
          <w:rFonts w:ascii="Times New Roman" w:eastAsia="Times New Roman" w:hAnsi="Times New Roman" w:cs="Times New Roman"/>
          <w:lang w:eastAsia="pt-BR"/>
        </w:rPr>
        <w:t xml:space="preserve">        </w:t>
      </w:r>
      <w:r w:rsidRPr="00021766">
        <w:rPr>
          <w:rFonts w:ascii="Times New Roman" w:eastAsia="Times New Roman" w:hAnsi="Times New Roman" w:cs="Times New Roman"/>
          <w:lang w:eastAsia="pt-BR"/>
        </w:rPr>
        <w:t xml:space="preserve"> t</w:t>
      </w:r>
      <w:r>
        <w:rPr>
          <w:rFonts w:ascii="Times New Roman" w:eastAsia="Times New Roman" w:hAnsi="Times New Roman" w:cs="Times New Roman"/>
          <w:lang w:eastAsia="pt-BR"/>
        </w:rPr>
        <w:t>o  the  British</w:t>
      </w:r>
    </w:p>
    <w:p w14:paraId="5FDA4536" w14:textId="014F0307" w:rsidR="00021766" w:rsidRPr="00021766" w:rsidRDefault="00021766" w:rsidP="000B5356">
      <w:pPr>
        <w:keepNext/>
        <w:spacing w:line="480" w:lineRule="auto"/>
        <w:jc w:val="both"/>
        <w:rPr>
          <w:rFonts w:ascii="Times New Roman" w:eastAsia="Times New Roman" w:hAnsi="Times New Roman" w:cs="Times New Roman"/>
          <w:lang w:val="pt-BR" w:eastAsia="pt-BR"/>
        </w:rPr>
      </w:pP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sidRPr="00021766">
        <w:rPr>
          <w:rFonts w:ascii="Times New Roman" w:eastAsia="Times New Roman" w:hAnsi="Times New Roman" w:cs="Times New Roman"/>
          <w:lang w:val="pt-BR" w:eastAsia="pt-BR"/>
        </w:rPr>
        <w:t xml:space="preserve">pisarem </w:t>
      </w:r>
      <w:r w:rsidR="002D5B0A">
        <w:rPr>
          <w:rFonts w:ascii="Times New Roman" w:eastAsia="Times New Roman" w:hAnsi="Times New Roman" w:cs="Times New Roman"/>
          <w:lang w:val="pt-BR" w:eastAsia="pt-BR"/>
        </w:rPr>
        <w:t xml:space="preserve">     </w:t>
      </w:r>
      <w:r w:rsidRPr="00021766">
        <w:rPr>
          <w:rFonts w:ascii="Times New Roman" w:eastAsia="Times New Roman" w:hAnsi="Times New Roman" w:cs="Times New Roman"/>
          <w:lang w:val="pt-BR" w:eastAsia="pt-BR"/>
        </w:rPr>
        <w:t xml:space="preserve">na lua. </w:t>
      </w:r>
    </w:p>
    <w:p w14:paraId="649827A5" w14:textId="32C03F50" w:rsidR="00021766" w:rsidRPr="00252826" w:rsidRDefault="00021766" w:rsidP="00021766">
      <w:pPr>
        <w:keepNext/>
        <w:spacing w:line="480" w:lineRule="auto"/>
        <w:jc w:val="both"/>
        <w:rPr>
          <w:rFonts w:ascii="Times New Roman" w:eastAsia="Times New Roman" w:hAnsi="Times New Roman" w:cs="Times New Roman"/>
          <w:lang w:val="pt-BR" w:eastAsia="pt-BR"/>
        </w:rPr>
      </w:pPr>
      <w:r w:rsidRPr="00021766">
        <w:rPr>
          <w:rFonts w:ascii="Times New Roman" w:eastAsia="Times New Roman" w:hAnsi="Times New Roman" w:cs="Times New Roman"/>
          <w:lang w:val="pt-BR" w:eastAsia="pt-BR"/>
        </w:rPr>
        <w:tab/>
      </w:r>
      <w:r w:rsidRPr="00021766">
        <w:rPr>
          <w:rFonts w:ascii="Times New Roman" w:eastAsia="Times New Roman" w:hAnsi="Times New Roman" w:cs="Times New Roman"/>
          <w:lang w:val="pt-BR" w:eastAsia="pt-BR"/>
        </w:rPr>
        <w:tab/>
      </w:r>
      <w:r w:rsidRPr="00021766">
        <w:rPr>
          <w:rFonts w:ascii="Times New Roman" w:eastAsia="Times New Roman" w:hAnsi="Times New Roman" w:cs="Times New Roman"/>
          <w:lang w:val="pt-BR" w:eastAsia="pt-BR"/>
        </w:rPr>
        <w:tab/>
      </w:r>
      <w:r>
        <w:rPr>
          <w:rFonts w:ascii="Times New Roman" w:eastAsia="Times New Roman" w:hAnsi="Times New Roman" w:cs="Times New Roman"/>
          <w:lang w:val="pt-BR" w:eastAsia="pt-BR"/>
        </w:rPr>
        <w:tab/>
      </w:r>
      <w:r w:rsidR="00252826" w:rsidRPr="00252826">
        <w:rPr>
          <w:rFonts w:ascii="Times New Roman" w:eastAsia="Times New Roman" w:hAnsi="Times New Roman" w:cs="Times New Roman"/>
          <w:lang w:val="pt-BR" w:eastAsia="pt-BR"/>
        </w:rPr>
        <w:t>Step-</w:t>
      </w:r>
      <w:r w:rsidRPr="00252826">
        <w:rPr>
          <w:rFonts w:ascii="Times New Roman" w:eastAsia="Times New Roman" w:hAnsi="Times New Roman" w:cs="Times New Roman"/>
          <w:smallCaps/>
          <w:lang w:val="pt-BR" w:eastAsia="pt-BR"/>
        </w:rPr>
        <w:t>inf</w:t>
      </w:r>
      <w:r w:rsidR="00252826" w:rsidRPr="00252826">
        <w:rPr>
          <w:rFonts w:ascii="Times New Roman" w:eastAsia="Times New Roman" w:hAnsi="Times New Roman" w:cs="Times New Roman"/>
          <w:lang w:val="pt-BR" w:eastAsia="pt-BR"/>
        </w:rPr>
        <w:t>-</w:t>
      </w:r>
      <w:r w:rsidRPr="00252826">
        <w:rPr>
          <w:rFonts w:ascii="Times New Roman" w:eastAsia="Times New Roman" w:hAnsi="Times New Roman" w:cs="Times New Roman"/>
          <w:smallCaps/>
          <w:lang w:val="pt-BR" w:eastAsia="pt-BR"/>
        </w:rPr>
        <w:t>pl</w:t>
      </w:r>
      <w:r w:rsidRPr="00252826">
        <w:rPr>
          <w:rFonts w:ascii="Times New Roman" w:eastAsia="Times New Roman" w:hAnsi="Times New Roman" w:cs="Times New Roman"/>
          <w:lang w:val="pt-BR" w:eastAsia="pt-BR"/>
        </w:rPr>
        <w:t xml:space="preserve"> on.the moon</w:t>
      </w:r>
    </w:p>
    <w:p w14:paraId="6F23A4B1" w14:textId="1E8D6FAA" w:rsidR="00021766" w:rsidRDefault="00021766" w:rsidP="00142E7D">
      <w:pPr>
        <w:spacing w:line="480" w:lineRule="auto"/>
        <w:jc w:val="both"/>
        <w:rPr>
          <w:rFonts w:ascii="Times New Roman" w:eastAsia="Times New Roman" w:hAnsi="Times New Roman" w:cs="Times New Roman"/>
          <w:lang w:eastAsia="pt-BR"/>
        </w:rPr>
      </w:pPr>
      <w:r w:rsidRPr="00252826">
        <w:rPr>
          <w:rFonts w:ascii="Times New Roman" w:eastAsia="Times New Roman" w:hAnsi="Times New Roman" w:cs="Times New Roman"/>
          <w:lang w:val="pt-BR" w:eastAsia="pt-BR"/>
        </w:rPr>
        <w:tab/>
      </w:r>
      <w:r w:rsidRPr="00252826">
        <w:rPr>
          <w:rFonts w:ascii="Times New Roman" w:eastAsia="Times New Roman" w:hAnsi="Times New Roman" w:cs="Times New Roman"/>
          <w:lang w:val="pt-BR" w:eastAsia="pt-BR"/>
        </w:rPr>
        <w:tab/>
      </w:r>
      <w:r w:rsidRPr="00252826">
        <w:rPr>
          <w:rFonts w:ascii="Times New Roman" w:eastAsia="Times New Roman" w:hAnsi="Times New Roman" w:cs="Times New Roman"/>
          <w:lang w:val="pt-BR" w:eastAsia="pt-BR"/>
        </w:rPr>
        <w:tab/>
      </w:r>
      <w:r w:rsidRPr="00252826">
        <w:rPr>
          <w:rFonts w:ascii="Times New Roman" w:eastAsia="Times New Roman" w:hAnsi="Times New Roman" w:cs="Times New Roman"/>
          <w:lang w:val="pt-BR" w:eastAsia="pt-BR"/>
        </w:rPr>
        <w:tab/>
      </w:r>
      <w:r>
        <w:rPr>
          <w:rFonts w:ascii="Times New Roman" w:eastAsia="Times New Roman" w:hAnsi="Times New Roman" w:cs="Times New Roman"/>
          <w:lang w:eastAsia="pt-BR"/>
        </w:rPr>
        <w:t xml:space="preserve">‘The Americans were the first to step on the moon/ *to make </w:t>
      </w: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Pr>
          <w:rFonts w:ascii="Times New Roman" w:eastAsia="Times New Roman" w:hAnsi="Times New Roman" w:cs="Times New Roman"/>
          <w:lang w:eastAsia="pt-BR"/>
        </w:rPr>
        <w:tab/>
        <w:t>the British step on the moon.’</w:t>
      </w:r>
    </w:p>
    <w:p w14:paraId="7C5451BA" w14:textId="2459D02D" w:rsidR="00021766" w:rsidRDefault="00325C6B" w:rsidP="00142E7D">
      <w:pPr>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The same contexts – object control and nominals –</w:t>
      </w:r>
      <w:r w:rsidR="00021766">
        <w:rPr>
          <w:rFonts w:ascii="Times New Roman" w:eastAsia="Times New Roman" w:hAnsi="Times New Roman" w:cs="Times New Roman"/>
          <w:lang w:eastAsia="pt-BR"/>
        </w:rPr>
        <w:t xml:space="preserve"> license overt subjects when the prepositional complementizer </w:t>
      </w:r>
      <w:r w:rsidR="00021766" w:rsidRPr="00AB2E4B">
        <w:rPr>
          <w:rFonts w:ascii="Times New Roman" w:eastAsia="Times New Roman" w:hAnsi="Times New Roman" w:cs="Times New Roman"/>
          <w:i/>
          <w:lang w:eastAsia="pt-BR"/>
        </w:rPr>
        <w:t>de</w:t>
      </w:r>
      <w:r w:rsidR="00021766">
        <w:rPr>
          <w:rFonts w:ascii="Times New Roman" w:eastAsia="Times New Roman" w:hAnsi="Times New Roman" w:cs="Times New Roman"/>
          <w:lang w:eastAsia="pt-BR"/>
        </w:rPr>
        <w:t xml:space="preserve"> ‘of’ is used. </w:t>
      </w:r>
    </w:p>
    <w:p w14:paraId="46A8138C" w14:textId="1DE3892C" w:rsidR="00021766" w:rsidRDefault="00021766" w:rsidP="00021766">
      <w:pPr>
        <w:keepNext/>
        <w:spacing w:line="480" w:lineRule="auto"/>
        <w:jc w:val="both"/>
        <w:rPr>
          <w:rFonts w:ascii="Times New Roman" w:eastAsia="Times New Roman" w:hAnsi="Times New Roman" w:cs="Times New Roman"/>
          <w:lang w:val="pt-BR" w:eastAsia="pt-BR"/>
        </w:rPr>
      </w:pPr>
      <w:r>
        <w:rPr>
          <w:rFonts w:ascii="Times New Roman" w:eastAsia="Times New Roman" w:hAnsi="Times New Roman" w:cs="Times New Roman"/>
          <w:lang w:eastAsia="pt-BR"/>
        </w:rPr>
        <w:tab/>
      </w:r>
      <w:r w:rsidRPr="00021766">
        <w:rPr>
          <w:rFonts w:ascii="Times New Roman" w:eastAsia="Times New Roman" w:hAnsi="Times New Roman" w:cs="Times New Roman"/>
          <w:lang w:val="pt-BR" w:eastAsia="pt-BR"/>
        </w:rPr>
        <w:t>(</w:t>
      </w:r>
      <w:r w:rsidR="004B4DF0">
        <w:rPr>
          <w:rFonts w:ascii="Times New Roman" w:eastAsia="Times New Roman" w:hAnsi="Times New Roman" w:cs="Times New Roman"/>
          <w:lang w:val="pt-BR" w:eastAsia="pt-BR"/>
        </w:rPr>
        <w:t>31</w:t>
      </w:r>
      <w:r w:rsidRPr="00021766">
        <w:rPr>
          <w:rFonts w:ascii="Times New Roman" w:eastAsia="Times New Roman" w:hAnsi="Times New Roman" w:cs="Times New Roman"/>
          <w:lang w:val="pt-BR" w:eastAsia="pt-BR"/>
        </w:rPr>
        <w:t>)</w:t>
      </w:r>
      <w:r w:rsidRPr="00021766">
        <w:rPr>
          <w:rFonts w:ascii="Times New Roman" w:eastAsia="Times New Roman" w:hAnsi="Times New Roman" w:cs="Times New Roman"/>
          <w:lang w:val="pt-BR" w:eastAsia="pt-BR"/>
        </w:rPr>
        <w:tab/>
        <w:t>a.</w:t>
      </w:r>
      <w:r w:rsidRPr="00021766">
        <w:rPr>
          <w:rFonts w:ascii="Times New Roman" w:eastAsia="Times New Roman" w:hAnsi="Times New Roman" w:cs="Times New Roman"/>
          <w:lang w:val="pt-BR" w:eastAsia="pt-BR"/>
        </w:rPr>
        <w:tab/>
        <w:t>Eu convenci</w:t>
      </w:r>
      <w:r w:rsidR="00142E7D">
        <w:rPr>
          <w:rFonts w:ascii="Times New Roman" w:eastAsia="Times New Roman" w:hAnsi="Times New Roman" w:cs="Times New Roman"/>
          <w:lang w:val="pt-BR" w:eastAsia="pt-BR"/>
        </w:rPr>
        <w:t xml:space="preserve"> </w:t>
      </w:r>
      <w:r w:rsidRPr="00021766">
        <w:rPr>
          <w:rFonts w:ascii="Times New Roman" w:eastAsia="Times New Roman" w:hAnsi="Times New Roman" w:cs="Times New Roman"/>
          <w:lang w:val="pt-BR" w:eastAsia="pt-BR"/>
        </w:rPr>
        <w:t xml:space="preserve"> as meninas d</w:t>
      </w:r>
      <w:r w:rsidR="004B4DF0">
        <w:rPr>
          <w:rFonts w:ascii="Times New Roman" w:eastAsia="Times New Roman" w:hAnsi="Times New Roman" w:cs="Times New Roman"/>
          <w:lang w:val="pt-BR" w:eastAsia="pt-BR"/>
        </w:rPr>
        <w:t xml:space="preserve">e </w:t>
      </w:r>
      <w:r w:rsidR="00142E7D">
        <w:rPr>
          <w:rFonts w:ascii="Times New Roman" w:eastAsia="Times New Roman" w:hAnsi="Times New Roman" w:cs="Times New Roman"/>
          <w:lang w:val="pt-BR" w:eastAsia="pt-BR"/>
        </w:rPr>
        <w:t>(</w:t>
      </w:r>
      <w:r w:rsidRPr="00021766">
        <w:rPr>
          <w:rFonts w:ascii="Times New Roman" w:eastAsia="Times New Roman" w:hAnsi="Times New Roman" w:cs="Times New Roman"/>
          <w:lang w:val="pt-BR" w:eastAsia="pt-BR"/>
        </w:rPr>
        <w:t>os meninos</w:t>
      </w:r>
      <w:r w:rsidR="00142E7D">
        <w:rPr>
          <w:rFonts w:ascii="Times New Roman" w:eastAsia="Times New Roman" w:hAnsi="Times New Roman" w:cs="Times New Roman"/>
          <w:lang w:val="pt-BR" w:eastAsia="pt-BR"/>
        </w:rPr>
        <w:t>)</w:t>
      </w:r>
      <w:r w:rsidRPr="00021766">
        <w:rPr>
          <w:rFonts w:ascii="Times New Roman" w:eastAsia="Times New Roman" w:hAnsi="Times New Roman" w:cs="Times New Roman"/>
          <w:lang w:val="pt-BR" w:eastAsia="pt-BR"/>
        </w:rPr>
        <w:t xml:space="preserve"> ficarem </w:t>
      </w:r>
      <w:r w:rsidR="002D5B0A">
        <w:rPr>
          <w:rFonts w:ascii="Times New Roman" w:eastAsia="Times New Roman" w:hAnsi="Times New Roman" w:cs="Times New Roman"/>
          <w:lang w:val="pt-BR" w:eastAsia="pt-BR"/>
        </w:rPr>
        <w:t xml:space="preserve"> </w:t>
      </w:r>
      <w:r w:rsidR="00142E7D">
        <w:rPr>
          <w:rFonts w:ascii="Times New Roman" w:eastAsia="Times New Roman" w:hAnsi="Times New Roman" w:cs="Times New Roman"/>
          <w:lang w:val="pt-BR" w:eastAsia="pt-BR"/>
        </w:rPr>
        <w:t xml:space="preserve">  </w:t>
      </w:r>
      <w:r w:rsidRPr="00021766">
        <w:rPr>
          <w:rFonts w:ascii="Times New Roman" w:eastAsia="Times New Roman" w:hAnsi="Times New Roman" w:cs="Times New Roman"/>
          <w:lang w:val="pt-BR" w:eastAsia="pt-BR"/>
        </w:rPr>
        <w:t xml:space="preserve">aqui. </w:t>
      </w:r>
    </w:p>
    <w:p w14:paraId="2AD10F51" w14:textId="7CE2EB72" w:rsidR="00142E7D" w:rsidRPr="00142E7D" w:rsidRDefault="00142E7D" w:rsidP="00021766">
      <w:pPr>
        <w:keepNext/>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val="pt-BR" w:eastAsia="pt-BR"/>
        </w:rPr>
        <w:tab/>
      </w:r>
      <w:r>
        <w:rPr>
          <w:rFonts w:ascii="Times New Roman" w:eastAsia="Times New Roman" w:hAnsi="Times New Roman" w:cs="Times New Roman"/>
          <w:lang w:val="pt-BR" w:eastAsia="pt-BR"/>
        </w:rPr>
        <w:tab/>
      </w:r>
      <w:r>
        <w:rPr>
          <w:rFonts w:ascii="Times New Roman" w:eastAsia="Times New Roman" w:hAnsi="Times New Roman" w:cs="Times New Roman"/>
          <w:lang w:val="pt-BR" w:eastAsia="pt-BR"/>
        </w:rPr>
        <w:tab/>
      </w:r>
      <w:r>
        <w:rPr>
          <w:rFonts w:ascii="Times New Roman" w:eastAsia="Times New Roman" w:hAnsi="Times New Roman" w:cs="Times New Roman"/>
          <w:lang w:val="pt-BR" w:eastAsia="pt-BR"/>
        </w:rPr>
        <w:tab/>
      </w:r>
      <w:r>
        <w:rPr>
          <w:rFonts w:ascii="Times New Roman" w:eastAsia="Times New Roman" w:hAnsi="Times New Roman" w:cs="Times New Roman"/>
          <w:lang w:eastAsia="pt-BR"/>
        </w:rPr>
        <w:t xml:space="preserve">I  </w:t>
      </w:r>
      <w:r w:rsidRPr="00142E7D">
        <w:rPr>
          <w:rFonts w:ascii="Times New Roman" w:eastAsia="Times New Roman" w:hAnsi="Times New Roman" w:cs="Times New Roman"/>
          <w:lang w:eastAsia="pt-BR"/>
        </w:rPr>
        <w:t xml:space="preserve"> convinced the girls</w:t>
      </w:r>
      <w:r>
        <w:rPr>
          <w:rFonts w:ascii="Times New Roman" w:eastAsia="Times New Roman" w:hAnsi="Times New Roman" w:cs="Times New Roman"/>
          <w:lang w:eastAsia="pt-BR"/>
        </w:rPr>
        <w:t xml:space="preserve">  </w:t>
      </w:r>
      <w:r w:rsidR="004B4DF0">
        <w:rPr>
          <w:rFonts w:ascii="Times New Roman" w:eastAsia="Times New Roman" w:hAnsi="Times New Roman" w:cs="Times New Roman"/>
          <w:lang w:eastAsia="pt-BR"/>
        </w:rPr>
        <w:t xml:space="preserve"> </w:t>
      </w:r>
      <w:r>
        <w:rPr>
          <w:rFonts w:ascii="Times New Roman" w:eastAsia="Times New Roman" w:hAnsi="Times New Roman" w:cs="Times New Roman"/>
          <w:lang w:eastAsia="pt-BR"/>
        </w:rPr>
        <w:t xml:space="preserve"> </w:t>
      </w:r>
      <w:r w:rsidR="004B4DF0">
        <w:rPr>
          <w:rFonts w:ascii="Times New Roman" w:eastAsia="Times New Roman" w:hAnsi="Times New Roman" w:cs="Times New Roman"/>
          <w:lang w:eastAsia="pt-BR"/>
        </w:rPr>
        <w:t xml:space="preserve"> of   </w:t>
      </w:r>
      <w:r w:rsidRPr="00142E7D">
        <w:rPr>
          <w:rFonts w:ascii="Times New Roman" w:eastAsia="Times New Roman" w:hAnsi="Times New Roman" w:cs="Times New Roman"/>
          <w:lang w:eastAsia="pt-BR"/>
        </w:rPr>
        <w:t xml:space="preserve">the boys </w:t>
      </w:r>
      <w:r w:rsidR="004B4DF0">
        <w:rPr>
          <w:rFonts w:ascii="Times New Roman" w:eastAsia="Times New Roman" w:hAnsi="Times New Roman" w:cs="Times New Roman"/>
          <w:lang w:eastAsia="pt-BR"/>
        </w:rPr>
        <w:t xml:space="preserve">   </w:t>
      </w:r>
      <w:r>
        <w:rPr>
          <w:rFonts w:ascii="Times New Roman" w:eastAsia="Times New Roman" w:hAnsi="Times New Roman" w:cs="Times New Roman"/>
          <w:lang w:eastAsia="pt-BR"/>
        </w:rPr>
        <w:t xml:space="preserve">  </w:t>
      </w:r>
      <w:r w:rsidR="002D5B0A">
        <w:rPr>
          <w:rFonts w:ascii="Times New Roman" w:eastAsia="Times New Roman" w:hAnsi="Times New Roman" w:cs="Times New Roman"/>
          <w:lang w:eastAsia="pt-BR"/>
        </w:rPr>
        <w:t>stay-</w:t>
      </w:r>
      <w:r w:rsidRPr="00142E7D">
        <w:rPr>
          <w:rFonts w:ascii="Times New Roman" w:eastAsia="Times New Roman" w:hAnsi="Times New Roman" w:cs="Times New Roman"/>
          <w:smallCaps/>
          <w:lang w:eastAsia="pt-BR"/>
        </w:rPr>
        <w:t>inf</w:t>
      </w:r>
      <w:r w:rsidR="002D5B0A">
        <w:rPr>
          <w:rFonts w:ascii="Times New Roman" w:eastAsia="Times New Roman" w:hAnsi="Times New Roman" w:cs="Times New Roman"/>
          <w:lang w:eastAsia="pt-BR"/>
        </w:rPr>
        <w:t>-</w:t>
      </w:r>
      <w:r w:rsidRPr="00142E7D">
        <w:rPr>
          <w:rFonts w:ascii="Times New Roman" w:eastAsia="Times New Roman" w:hAnsi="Times New Roman" w:cs="Times New Roman"/>
          <w:smallCaps/>
          <w:lang w:eastAsia="pt-BR"/>
        </w:rPr>
        <w:t>pl</w:t>
      </w:r>
      <w:r w:rsidRPr="00142E7D">
        <w:rPr>
          <w:rFonts w:ascii="Times New Roman" w:eastAsia="Times New Roman" w:hAnsi="Times New Roman" w:cs="Times New Roman"/>
          <w:lang w:eastAsia="pt-BR"/>
        </w:rPr>
        <w:t xml:space="preserve"> here</w:t>
      </w:r>
    </w:p>
    <w:p w14:paraId="009EBA54" w14:textId="2298B885" w:rsidR="00142E7D" w:rsidRDefault="00142E7D" w:rsidP="00021766">
      <w:pPr>
        <w:keepNext/>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Pr>
          <w:rFonts w:ascii="Times New Roman" w:eastAsia="Times New Roman" w:hAnsi="Times New Roman" w:cs="Times New Roman"/>
          <w:lang w:eastAsia="pt-BR"/>
        </w:rPr>
        <w:tab/>
        <w:t>‘I convinced the girls to stay here/ to let the boys stay here.’</w:t>
      </w:r>
    </w:p>
    <w:p w14:paraId="157E9F5B" w14:textId="111A7218" w:rsidR="00AB2E4B" w:rsidRPr="002D5B0A" w:rsidRDefault="00AB2E4B" w:rsidP="00AB2E4B">
      <w:pPr>
        <w:keepNext/>
        <w:spacing w:line="480" w:lineRule="auto"/>
        <w:jc w:val="both"/>
        <w:rPr>
          <w:rFonts w:ascii="Times New Roman" w:eastAsia="Times New Roman" w:hAnsi="Times New Roman" w:cs="Times New Roman"/>
          <w:lang w:val="pt-BR" w:eastAsia="pt-BR"/>
        </w:rPr>
      </w:pP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sidRPr="00140239">
        <w:rPr>
          <w:rFonts w:ascii="Times New Roman" w:eastAsia="Times New Roman" w:hAnsi="Times New Roman" w:cs="Times New Roman"/>
          <w:lang w:val="pt-BR" w:eastAsia="pt-BR"/>
        </w:rPr>
        <w:t xml:space="preserve">b. </w:t>
      </w:r>
      <w:r w:rsidRPr="00140239">
        <w:rPr>
          <w:rFonts w:ascii="Times New Roman" w:eastAsia="Times New Roman" w:hAnsi="Times New Roman" w:cs="Times New Roman"/>
          <w:lang w:val="pt-BR" w:eastAsia="pt-BR"/>
        </w:rPr>
        <w:tab/>
      </w:r>
      <w:r w:rsidRPr="002D5B0A">
        <w:rPr>
          <w:rFonts w:ascii="Times New Roman" w:eastAsia="Times New Roman" w:hAnsi="Times New Roman" w:cs="Times New Roman"/>
          <w:lang w:val="pt-BR" w:eastAsia="pt-BR"/>
        </w:rPr>
        <w:t xml:space="preserve">O   governo      tem medo dos     atentados atrapalharem   </w:t>
      </w:r>
    </w:p>
    <w:p w14:paraId="35B41710" w14:textId="2E8EFCFC" w:rsidR="00AB2E4B" w:rsidRPr="002D5B0A" w:rsidRDefault="00AB2E4B" w:rsidP="00AB2E4B">
      <w:pPr>
        <w:keepNext/>
        <w:spacing w:line="480" w:lineRule="auto"/>
        <w:jc w:val="both"/>
        <w:rPr>
          <w:rFonts w:ascii="Times New Roman" w:eastAsia="Times New Roman" w:hAnsi="Times New Roman" w:cs="Times New Roman"/>
          <w:lang w:eastAsia="pt-BR"/>
        </w:rPr>
      </w:pPr>
      <w:r w:rsidRPr="002D5B0A">
        <w:rPr>
          <w:rFonts w:ascii="Times New Roman" w:eastAsia="Times New Roman" w:hAnsi="Times New Roman" w:cs="Times New Roman"/>
          <w:lang w:val="pt-BR" w:eastAsia="pt-BR"/>
        </w:rPr>
        <w:tab/>
      </w:r>
      <w:r w:rsidRPr="002D5B0A">
        <w:rPr>
          <w:rFonts w:ascii="Times New Roman" w:eastAsia="Times New Roman" w:hAnsi="Times New Roman" w:cs="Times New Roman"/>
          <w:lang w:val="pt-BR" w:eastAsia="pt-BR"/>
        </w:rPr>
        <w:tab/>
      </w:r>
      <w:r w:rsidRPr="002D5B0A">
        <w:rPr>
          <w:rFonts w:ascii="Times New Roman" w:eastAsia="Times New Roman" w:hAnsi="Times New Roman" w:cs="Times New Roman"/>
          <w:lang w:val="pt-BR" w:eastAsia="pt-BR"/>
        </w:rPr>
        <w:tab/>
      </w:r>
      <w:r w:rsidRPr="002D5B0A">
        <w:rPr>
          <w:rFonts w:ascii="Times New Roman" w:eastAsia="Times New Roman" w:hAnsi="Times New Roman" w:cs="Times New Roman"/>
          <w:lang w:val="pt-BR" w:eastAsia="pt-BR"/>
        </w:rPr>
        <w:tab/>
      </w:r>
      <w:r w:rsidRPr="002D5B0A">
        <w:rPr>
          <w:rFonts w:ascii="Times New Roman" w:eastAsia="Times New Roman" w:hAnsi="Times New Roman" w:cs="Times New Roman"/>
          <w:lang w:eastAsia="pt-BR"/>
        </w:rPr>
        <w:t xml:space="preserve">the government has fear   of.the  attacks     </w:t>
      </w:r>
      <w:r w:rsidR="002D5B0A" w:rsidRPr="002D5B0A">
        <w:rPr>
          <w:rFonts w:ascii="Times New Roman" w:eastAsia="Times New Roman" w:hAnsi="Times New Roman" w:cs="Times New Roman"/>
          <w:lang w:eastAsia="pt-BR"/>
        </w:rPr>
        <w:t>interfere</w:t>
      </w:r>
      <w:r w:rsidR="002D5B0A">
        <w:rPr>
          <w:rFonts w:ascii="Times New Roman" w:eastAsia="Times New Roman" w:hAnsi="Times New Roman" w:cs="Times New Roman"/>
          <w:lang w:eastAsia="pt-BR"/>
        </w:rPr>
        <w:t>-</w:t>
      </w:r>
      <w:r w:rsidR="002D5B0A" w:rsidRPr="00142E7D">
        <w:rPr>
          <w:rFonts w:ascii="Times New Roman" w:eastAsia="Times New Roman" w:hAnsi="Times New Roman" w:cs="Times New Roman"/>
          <w:smallCaps/>
          <w:lang w:eastAsia="pt-BR"/>
        </w:rPr>
        <w:t>inf</w:t>
      </w:r>
      <w:r w:rsidR="002D5B0A">
        <w:rPr>
          <w:rFonts w:ascii="Times New Roman" w:eastAsia="Times New Roman" w:hAnsi="Times New Roman" w:cs="Times New Roman"/>
          <w:lang w:eastAsia="pt-BR"/>
        </w:rPr>
        <w:t>-</w:t>
      </w:r>
      <w:r w:rsidR="002D5B0A" w:rsidRPr="00142E7D">
        <w:rPr>
          <w:rFonts w:ascii="Times New Roman" w:eastAsia="Times New Roman" w:hAnsi="Times New Roman" w:cs="Times New Roman"/>
          <w:smallCaps/>
          <w:lang w:eastAsia="pt-BR"/>
        </w:rPr>
        <w:t>pl</w:t>
      </w:r>
    </w:p>
    <w:p w14:paraId="58E592B5" w14:textId="3FEF7B6B" w:rsidR="00AB2E4B" w:rsidRPr="00AB2E4B" w:rsidRDefault="00AB2E4B" w:rsidP="00AB2E4B">
      <w:pPr>
        <w:keepNext/>
        <w:spacing w:line="480" w:lineRule="auto"/>
        <w:jc w:val="both"/>
        <w:rPr>
          <w:rFonts w:ascii="Times New Roman" w:eastAsia="Times New Roman" w:hAnsi="Times New Roman" w:cs="Times New Roman"/>
          <w:lang w:eastAsia="pt-BR"/>
        </w:rPr>
      </w:pPr>
      <w:r w:rsidRPr="002D5B0A">
        <w:rPr>
          <w:rFonts w:ascii="Times New Roman" w:eastAsia="Times New Roman" w:hAnsi="Times New Roman" w:cs="Times New Roman"/>
          <w:lang w:eastAsia="pt-BR"/>
        </w:rPr>
        <w:tab/>
      </w:r>
      <w:r w:rsidRPr="002D5B0A">
        <w:rPr>
          <w:rFonts w:ascii="Times New Roman" w:eastAsia="Times New Roman" w:hAnsi="Times New Roman" w:cs="Times New Roman"/>
          <w:lang w:eastAsia="pt-BR"/>
        </w:rPr>
        <w:tab/>
      </w:r>
      <w:r w:rsidRPr="002D5B0A">
        <w:rPr>
          <w:rFonts w:ascii="Times New Roman" w:eastAsia="Times New Roman" w:hAnsi="Times New Roman" w:cs="Times New Roman"/>
          <w:lang w:eastAsia="pt-BR"/>
        </w:rPr>
        <w:tab/>
      </w:r>
      <w:r w:rsidRPr="002D5B0A">
        <w:rPr>
          <w:rFonts w:ascii="Times New Roman" w:eastAsia="Times New Roman" w:hAnsi="Times New Roman" w:cs="Times New Roman"/>
          <w:lang w:eastAsia="pt-BR"/>
        </w:rPr>
        <w:tab/>
      </w:r>
      <w:r w:rsidRPr="00AB2E4B">
        <w:rPr>
          <w:rFonts w:ascii="Times New Roman" w:eastAsia="Times New Roman" w:hAnsi="Times New Roman" w:cs="Times New Roman"/>
          <w:lang w:eastAsia="pt-BR"/>
        </w:rPr>
        <w:t>a negociação.</w:t>
      </w:r>
    </w:p>
    <w:p w14:paraId="7A3A180C" w14:textId="615E9262" w:rsidR="00AB2E4B" w:rsidRPr="00AB2E4B" w:rsidRDefault="00AB2E4B" w:rsidP="00AB2E4B">
      <w:pPr>
        <w:keepNext/>
        <w:spacing w:line="480" w:lineRule="auto"/>
        <w:jc w:val="both"/>
        <w:rPr>
          <w:rFonts w:ascii="Times New Roman" w:eastAsia="Times New Roman" w:hAnsi="Times New Roman" w:cs="Times New Roman"/>
          <w:lang w:eastAsia="pt-BR"/>
        </w:rPr>
      </w:pPr>
      <w:r w:rsidRPr="00AB2E4B">
        <w:rPr>
          <w:rFonts w:ascii="Times New Roman" w:eastAsia="Times New Roman" w:hAnsi="Times New Roman" w:cs="Times New Roman"/>
          <w:lang w:eastAsia="pt-BR"/>
        </w:rPr>
        <w:tab/>
      </w:r>
      <w:r w:rsidRPr="00AB2E4B">
        <w:rPr>
          <w:rFonts w:ascii="Times New Roman" w:eastAsia="Times New Roman" w:hAnsi="Times New Roman" w:cs="Times New Roman"/>
          <w:lang w:eastAsia="pt-BR"/>
        </w:rPr>
        <w:tab/>
      </w:r>
      <w:r w:rsidRPr="00AB2E4B">
        <w:rPr>
          <w:rFonts w:ascii="Times New Roman" w:eastAsia="Times New Roman" w:hAnsi="Times New Roman" w:cs="Times New Roman"/>
          <w:lang w:eastAsia="pt-BR"/>
        </w:rPr>
        <w:tab/>
      </w:r>
      <w:r>
        <w:rPr>
          <w:rFonts w:ascii="Times New Roman" w:eastAsia="Times New Roman" w:hAnsi="Times New Roman" w:cs="Times New Roman"/>
          <w:lang w:eastAsia="pt-BR"/>
        </w:rPr>
        <w:tab/>
      </w:r>
      <w:r w:rsidRPr="00AB2E4B">
        <w:rPr>
          <w:rFonts w:ascii="Times New Roman" w:eastAsia="Times New Roman" w:hAnsi="Times New Roman" w:cs="Times New Roman"/>
          <w:lang w:eastAsia="pt-BR"/>
        </w:rPr>
        <w:t xml:space="preserve">the negotiation </w:t>
      </w:r>
    </w:p>
    <w:p w14:paraId="7BA2FFA6" w14:textId="310518A0" w:rsidR="00850344" w:rsidRPr="00850344" w:rsidRDefault="00AB2E4B" w:rsidP="00372DA4">
      <w:pPr>
        <w:keepNext/>
        <w:spacing w:line="480" w:lineRule="auto"/>
        <w:jc w:val="both"/>
        <w:rPr>
          <w:rFonts w:ascii="Times New Roman" w:eastAsia="Times New Roman" w:hAnsi="Times New Roman" w:cs="Times New Roman"/>
          <w:lang w:eastAsia="pt-BR"/>
        </w:rPr>
      </w:pPr>
      <w:r w:rsidRPr="00AB2E4B">
        <w:rPr>
          <w:rFonts w:ascii="Times New Roman" w:eastAsia="Times New Roman" w:hAnsi="Times New Roman" w:cs="Times New Roman"/>
          <w:lang w:eastAsia="pt-BR"/>
        </w:rPr>
        <w:tab/>
      </w:r>
      <w:r w:rsidRPr="00AB2E4B">
        <w:rPr>
          <w:rFonts w:ascii="Times New Roman" w:eastAsia="Times New Roman" w:hAnsi="Times New Roman" w:cs="Times New Roman"/>
          <w:lang w:eastAsia="pt-BR"/>
        </w:rPr>
        <w:tab/>
      </w:r>
      <w:r w:rsidRPr="00AB2E4B">
        <w:rPr>
          <w:rFonts w:ascii="Times New Roman" w:eastAsia="Times New Roman" w:hAnsi="Times New Roman" w:cs="Times New Roman"/>
          <w:lang w:eastAsia="pt-BR"/>
        </w:rPr>
        <w:tab/>
      </w:r>
      <w:r>
        <w:rPr>
          <w:rFonts w:ascii="Times New Roman" w:eastAsia="Times New Roman" w:hAnsi="Times New Roman" w:cs="Times New Roman"/>
          <w:lang w:eastAsia="pt-BR"/>
        </w:rPr>
        <w:tab/>
      </w:r>
      <w:r w:rsidRPr="00AB2E4B">
        <w:rPr>
          <w:rFonts w:ascii="Times New Roman" w:eastAsia="Times New Roman" w:hAnsi="Times New Roman" w:cs="Times New Roman"/>
          <w:lang w:eastAsia="pt-BR"/>
        </w:rPr>
        <w:t xml:space="preserve">‘The government is afraid that the attacks could interfere </w:t>
      </w: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Pr>
          <w:rFonts w:ascii="Times New Roman" w:eastAsia="Times New Roman" w:hAnsi="Times New Roman" w:cs="Times New Roman"/>
          <w:lang w:eastAsia="pt-BR"/>
        </w:rPr>
        <w:tab/>
        <w:t xml:space="preserve">with </w:t>
      </w:r>
      <w:r w:rsidRPr="00AB2E4B">
        <w:rPr>
          <w:rFonts w:ascii="Times New Roman" w:eastAsia="Times New Roman" w:hAnsi="Times New Roman" w:cs="Times New Roman"/>
          <w:lang w:eastAsia="pt-BR"/>
        </w:rPr>
        <w:t>the negotiations</w:t>
      </w:r>
      <w:r>
        <w:rPr>
          <w:rFonts w:ascii="Times New Roman" w:eastAsia="Times New Roman" w:hAnsi="Times New Roman" w:cs="Times New Roman"/>
          <w:lang w:eastAsia="pt-BR"/>
        </w:rPr>
        <w:t>.’</w:t>
      </w:r>
      <w:r w:rsidR="00850344" w:rsidRPr="00BD6368">
        <w:rPr>
          <w:rFonts w:ascii="Times New Roman" w:eastAsia="Times New Roman" w:hAnsi="Times New Roman" w:cs="Times New Roman"/>
          <w:lang w:eastAsia="pt-BR"/>
        </w:rPr>
        <w:tab/>
      </w:r>
      <w:r w:rsidR="00850344">
        <w:rPr>
          <w:rFonts w:ascii="Times New Roman" w:eastAsia="Times New Roman" w:hAnsi="Times New Roman" w:cs="Times New Roman"/>
          <w:lang w:eastAsia="pt-BR"/>
        </w:rPr>
        <w:tab/>
      </w:r>
      <w:r w:rsidR="00850344">
        <w:rPr>
          <w:rFonts w:ascii="Times New Roman" w:eastAsia="Times New Roman" w:hAnsi="Times New Roman" w:cs="Times New Roman"/>
          <w:lang w:eastAsia="pt-BR"/>
        </w:rPr>
        <w:tab/>
      </w:r>
    </w:p>
    <w:p w14:paraId="52502C35" w14:textId="566CBB8B" w:rsidR="00E10E84" w:rsidRDefault="001007F9" w:rsidP="00E10E84">
      <w:pPr>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The distribution of nonfinite inflection in BP is summarized in table 3 below. </w:t>
      </w:r>
      <w:r w:rsidR="00105D80">
        <w:rPr>
          <w:rFonts w:ascii="Times New Roman" w:eastAsia="Times New Roman" w:hAnsi="Times New Roman" w:cs="Times New Roman"/>
          <w:lang w:eastAsia="pt-BR"/>
        </w:rPr>
        <w:t>The table reads that adjunct clauses, for instance, accept nonfinite inflection (NI), subjects of such clauses may be controlled (even when the verb is inflected), may have a generic (non-control) interpretation, and may also be overt. Subject clauses, on the other hand, accept nonfinite inflection, but do not allow for controlled subjects (since there is no possible controller within its phase), and so forth. In table</w:t>
      </w:r>
      <w:r w:rsidR="002C5C25">
        <w:rPr>
          <w:rFonts w:ascii="Times New Roman" w:eastAsia="Times New Roman" w:hAnsi="Times New Roman" w:cs="Times New Roman"/>
          <w:lang w:eastAsia="pt-BR"/>
        </w:rPr>
        <w:t xml:space="preserve"> 3,</w:t>
      </w:r>
      <w:r w:rsidR="00105D80">
        <w:rPr>
          <w:rFonts w:ascii="Times New Roman" w:eastAsia="Times New Roman" w:hAnsi="Times New Roman" w:cs="Times New Roman"/>
          <w:lang w:eastAsia="pt-BR"/>
        </w:rPr>
        <w:t xml:space="preserve"> “propositional” complements stand for </w:t>
      </w:r>
      <w:r w:rsidR="002C5C25">
        <w:rPr>
          <w:rFonts w:ascii="Times New Roman" w:eastAsia="Times New Roman" w:hAnsi="Times New Roman" w:cs="Times New Roman"/>
          <w:lang w:eastAsia="pt-BR"/>
        </w:rPr>
        <w:t>those</w:t>
      </w:r>
      <w:r w:rsidR="00105D80">
        <w:rPr>
          <w:rFonts w:ascii="Times New Roman" w:eastAsia="Times New Roman" w:hAnsi="Times New Roman" w:cs="Times New Roman"/>
          <w:lang w:eastAsia="pt-BR"/>
        </w:rPr>
        <w:t xml:space="preserve"> </w:t>
      </w:r>
      <w:r w:rsidR="00325C6B">
        <w:rPr>
          <w:rFonts w:ascii="Times New Roman" w:eastAsia="Times New Roman" w:hAnsi="Times New Roman" w:cs="Times New Roman"/>
          <w:lang w:eastAsia="pt-BR"/>
        </w:rPr>
        <w:t>complements</w:t>
      </w:r>
      <w:r w:rsidR="002C5C25">
        <w:rPr>
          <w:rFonts w:ascii="Times New Roman" w:eastAsia="Times New Roman" w:hAnsi="Times New Roman" w:cs="Times New Roman"/>
          <w:lang w:eastAsia="pt-BR"/>
        </w:rPr>
        <w:t xml:space="preserve"> that may </w:t>
      </w:r>
      <w:r w:rsidR="00325C6B">
        <w:rPr>
          <w:rFonts w:ascii="Times New Roman" w:eastAsia="Times New Roman" w:hAnsi="Times New Roman" w:cs="Times New Roman"/>
          <w:lang w:eastAsia="pt-BR"/>
        </w:rPr>
        <w:t>also be finite,</w:t>
      </w:r>
      <w:r w:rsidR="002C5C25">
        <w:rPr>
          <w:rFonts w:ascii="Times New Roman" w:eastAsia="Times New Roman" w:hAnsi="Times New Roman" w:cs="Times New Roman"/>
          <w:lang w:eastAsia="pt-BR"/>
        </w:rPr>
        <w:t xml:space="preserve"> as</w:t>
      </w:r>
      <w:r w:rsidR="00105D80">
        <w:rPr>
          <w:rFonts w:ascii="Times New Roman" w:eastAsia="Times New Roman" w:hAnsi="Times New Roman" w:cs="Times New Roman"/>
          <w:lang w:eastAsia="pt-BR"/>
        </w:rPr>
        <w:t xml:space="preserve"> </w:t>
      </w:r>
      <w:r w:rsidR="00325C6B">
        <w:rPr>
          <w:rFonts w:ascii="Times New Roman" w:eastAsia="Times New Roman" w:hAnsi="Times New Roman" w:cs="Times New Roman"/>
          <w:lang w:eastAsia="pt-BR"/>
        </w:rPr>
        <w:t xml:space="preserve">the </w:t>
      </w:r>
      <w:r w:rsidR="004B4DF0">
        <w:rPr>
          <w:rFonts w:ascii="Times New Roman" w:eastAsia="Times New Roman" w:hAnsi="Times New Roman" w:cs="Times New Roman"/>
          <w:lang w:eastAsia="pt-BR"/>
        </w:rPr>
        <w:t>complement</w:t>
      </w:r>
      <w:r w:rsidR="00325C6B">
        <w:rPr>
          <w:rFonts w:ascii="Times New Roman" w:eastAsia="Times New Roman" w:hAnsi="Times New Roman" w:cs="Times New Roman"/>
          <w:lang w:eastAsia="pt-BR"/>
        </w:rPr>
        <w:t xml:space="preserve"> of </w:t>
      </w:r>
      <w:r w:rsidR="004B4DF0">
        <w:rPr>
          <w:rFonts w:ascii="Times New Roman" w:eastAsia="Times New Roman" w:hAnsi="Times New Roman" w:cs="Times New Roman"/>
          <w:lang w:eastAsia="pt-BR"/>
        </w:rPr>
        <w:t>desiderative</w:t>
      </w:r>
      <w:r w:rsidR="00105D80">
        <w:rPr>
          <w:rFonts w:ascii="Times New Roman" w:eastAsia="Times New Roman" w:hAnsi="Times New Roman" w:cs="Times New Roman"/>
          <w:lang w:eastAsia="pt-BR"/>
        </w:rPr>
        <w:t xml:space="preserve">, factive, epistemic </w:t>
      </w:r>
      <w:r w:rsidR="002C5C25">
        <w:rPr>
          <w:rFonts w:ascii="Times New Roman" w:eastAsia="Times New Roman" w:hAnsi="Times New Roman" w:cs="Times New Roman"/>
          <w:lang w:eastAsia="pt-BR"/>
        </w:rPr>
        <w:t xml:space="preserve">predicates </w:t>
      </w:r>
      <w:r w:rsidR="00105D80">
        <w:rPr>
          <w:rFonts w:ascii="Times New Roman" w:eastAsia="Times New Roman" w:hAnsi="Times New Roman" w:cs="Times New Roman"/>
          <w:lang w:eastAsia="pt-BR"/>
        </w:rPr>
        <w:t xml:space="preserve">and </w:t>
      </w:r>
      <w:r w:rsidR="002C5C25">
        <w:rPr>
          <w:rFonts w:ascii="Times New Roman" w:eastAsia="Times New Roman" w:hAnsi="Times New Roman" w:cs="Times New Roman"/>
          <w:i/>
          <w:lang w:eastAsia="pt-BR"/>
        </w:rPr>
        <w:t>verba discendi</w:t>
      </w:r>
      <w:r w:rsidR="00105D80">
        <w:rPr>
          <w:rFonts w:ascii="Times New Roman" w:eastAsia="Times New Roman" w:hAnsi="Times New Roman" w:cs="Times New Roman"/>
          <w:lang w:eastAsia="pt-BR"/>
        </w:rPr>
        <w:t xml:space="preserve">. </w:t>
      </w:r>
    </w:p>
    <w:p w14:paraId="4BDC492B" w14:textId="4E0EFD9F" w:rsidR="00105D80" w:rsidRDefault="00105D80" w:rsidP="004B4DF0">
      <w:pPr>
        <w:keepNext/>
        <w:spacing w:line="480"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t>Table 3: Distribution of nonfinite inflection in BP</w:t>
      </w:r>
    </w:p>
    <w:tbl>
      <w:tblPr>
        <w:tblStyle w:val="Tabelacomgrade"/>
        <w:tblW w:w="7642" w:type="dxa"/>
        <w:jc w:val="center"/>
        <w:tblLayout w:type="fixed"/>
        <w:tblLook w:val="04A0" w:firstRow="1" w:lastRow="0" w:firstColumn="1" w:lastColumn="0" w:noHBand="0" w:noVBand="1"/>
      </w:tblPr>
      <w:tblGrid>
        <w:gridCol w:w="1496"/>
        <w:gridCol w:w="1760"/>
        <w:gridCol w:w="850"/>
        <w:gridCol w:w="1268"/>
        <w:gridCol w:w="1134"/>
        <w:gridCol w:w="1134"/>
      </w:tblGrid>
      <w:tr w:rsidR="00A95AC5" w:rsidRPr="00A36854" w14:paraId="27B3439A" w14:textId="77777777" w:rsidTr="00537167">
        <w:trPr>
          <w:jc w:val="center"/>
        </w:trPr>
        <w:tc>
          <w:tcPr>
            <w:tcW w:w="3256" w:type="dxa"/>
            <w:gridSpan w:val="2"/>
            <w:tcBorders>
              <w:right w:val="single" w:sz="12" w:space="0" w:color="auto"/>
            </w:tcBorders>
            <w:vAlign w:val="center"/>
          </w:tcPr>
          <w:p w14:paraId="37681F4A" w14:textId="7BDB26C3" w:rsidR="00A95AC5" w:rsidRPr="00A36854" w:rsidRDefault="00A95AC5" w:rsidP="004B4DF0">
            <w:pPr>
              <w:keepNext/>
              <w:spacing w:line="276" w:lineRule="auto"/>
              <w:jc w:val="both"/>
              <w:rPr>
                <w:rFonts w:ascii="Times New Roman" w:eastAsia="Times New Roman" w:hAnsi="Times New Roman" w:cs="Times New Roman"/>
                <w:lang w:eastAsia="pt-BR"/>
              </w:rPr>
            </w:pPr>
          </w:p>
        </w:tc>
        <w:tc>
          <w:tcPr>
            <w:tcW w:w="850" w:type="dxa"/>
            <w:tcBorders>
              <w:left w:val="single" w:sz="12" w:space="0" w:color="auto"/>
              <w:right w:val="single" w:sz="12" w:space="0" w:color="auto"/>
            </w:tcBorders>
            <w:vAlign w:val="center"/>
          </w:tcPr>
          <w:p w14:paraId="04298E0B" w14:textId="34BA1534" w:rsidR="00A95AC5" w:rsidRPr="00A36854" w:rsidRDefault="00A95AC5" w:rsidP="004B4DF0">
            <w:pPr>
              <w:keepNext/>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t>NI</w:t>
            </w:r>
          </w:p>
        </w:tc>
        <w:tc>
          <w:tcPr>
            <w:tcW w:w="1268" w:type="dxa"/>
            <w:tcBorders>
              <w:left w:val="single" w:sz="12" w:space="0" w:color="auto"/>
            </w:tcBorders>
            <w:vAlign w:val="center"/>
          </w:tcPr>
          <w:p w14:paraId="308518AD" w14:textId="7C83A95C" w:rsidR="00A95AC5" w:rsidRPr="00A36854" w:rsidRDefault="00A95AC5" w:rsidP="004B4DF0">
            <w:pPr>
              <w:keepNext/>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t>controlled</w:t>
            </w:r>
          </w:p>
        </w:tc>
        <w:tc>
          <w:tcPr>
            <w:tcW w:w="1134" w:type="dxa"/>
            <w:vAlign w:val="center"/>
          </w:tcPr>
          <w:p w14:paraId="7D106090" w14:textId="4A8F74E1" w:rsidR="00A95AC5" w:rsidRPr="00A36854" w:rsidRDefault="00A95AC5" w:rsidP="004B4DF0">
            <w:pPr>
              <w:keepNext/>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t>generic</w:t>
            </w:r>
          </w:p>
        </w:tc>
        <w:tc>
          <w:tcPr>
            <w:tcW w:w="1134" w:type="dxa"/>
            <w:vAlign w:val="center"/>
          </w:tcPr>
          <w:p w14:paraId="78556B98" w14:textId="151B2206" w:rsidR="00A95AC5" w:rsidRPr="00A36854" w:rsidRDefault="00537167" w:rsidP="004B4DF0">
            <w:pPr>
              <w:keepNext/>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t>overt</w:t>
            </w:r>
          </w:p>
        </w:tc>
      </w:tr>
      <w:tr w:rsidR="00A95AC5" w:rsidRPr="00A36854" w14:paraId="08CA78AB" w14:textId="712B8867" w:rsidTr="00537167">
        <w:trPr>
          <w:jc w:val="center"/>
        </w:trPr>
        <w:tc>
          <w:tcPr>
            <w:tcW w:w="3256" w:type="dxa"/>
            <w:gridSpan w:val="2"/>
            <w:tcBorders>
              <w:right w:val="single" w:sz="12" w:space="0" w:color="auto"/>
            </w:tcBorders>
            <w:vAlign w:val="center"/>
          </w:tcPr>
          <w:p w14:paraId="0A62BBC7" w14:textId="54482CB2" w:rsidR="00A95AC5" w:rsidRPr="00A36854" w:rsidRDefault="00537167" w:rsidP="004B4DF0">
            <w:pPr>
              <w:keepNext/>
              <w:spacing w:line="276"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Nominals</w:t>
            </w:r>
            <w:r w:rsidR="005B0977">
              <w:rPr>
                <w:rFonts w:ascii="Times New Roman" w:eastAsia="Times New Roman" w:hAnsi="Times New Roman" w:cs="Times New Roman"/>
                <w:lang w:eastAsia="pt-BR"/>
              </w:rPr>
              <w:t xml:space="preserve"> A</w:t>
            </w:r>
          </w:p>
        </w:tc>
        <w:tc>
          <w:tcPr>
            <w:tcW w:w="850" w:type="dxa"/>
            <w:tcBorders>
              <w:left w:val="single" w:sz="12" w:space="0" w:color="auto"/>
              <w:right w:val="single" w:sz="12" w:space="0" w:color="auto"/>
            </w:tcBorders>
            <w:vAlign w:val="center"/>
          </w:tcPr>
          <w:p w14:paraId="72A0620B" w14:textId="4C222595" w:rsidR="00A95AC5" w:rsidRPr="00A36854" w:rsidRDefault="00A95AC5" w:rsidP="004B4DF0">
            <w:pPr>
              <w:keepNext/>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sym w:font="Symbol" w:char="F0D6"/>
            </w:r>
          </w:p>
        </w:tc>
        <w:tc>
          <w:tcPr>
            <w:tcW w:w="1268" w:type="dxa"/>
            <w:tcBorders>
              <w:left w:val="single" w:sz="12" w:space="0" w:color="auto"/>
            </w:tcBorders>
            <w:vAlign w:val="center"/>
          </w:tcPr>
          <w:p w14:paraId="3A01A9E6" w14:textId="71B922F4" w:rsidR="00A95AC5" w:rsidRPr="00A36854" w:rsidRDefault="00A95AC5" w:rsidP="004B4DF0">
            <w:pPr>
              <w:keepNext/>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sym w:font="Symbol" w:char="F0D6"/>
            </w:r>
          </w:p>
        </w:tc>
        <w:tc>
          <w:tcPr>
            <w:tcW w:w="1134" w:type="dxa"/>
            <w:vAlign w:val="center"/>
          </w:tcPr>
          <w:p w14:paraId="52F95A50" w14:textId="22D93A42" w:rsidR="00A95AC5" w:rsidRPr="00537167" w:rsidRDefault="00537167" w:rsidP="004B4DF0">
            <w:pPr>
              <w:keepNext/>
              <w:spacing w:line="276" w:lineRule="auto"/>
              <w:jc w:val="center"/>
              <w:rPr>
                <w:rFonts w:ascii="Times New Roman" w:eastAsia="Times New Roman" w:hAnsi="Times New Roman" w:cs="Times New Roman"/>
                <w:lang w:val="pt-BR" w:eastAsia="pt-BR"/>
              </w:rPr>
            </w:pPr>
            <w:r>
              <w:rPr>
                <w:rFonts w:ascii="Times New Roman" w:eastAsia="Times New Roman" w:hAnsi="Times New Roman" w:cs="Times New Roman"/>
                <w:lang w:val="pt-BR" w:eastAsia="pt-BR"/>
              </w:rPr>
              <w:t>*</w:t>
            </w:r>
          </w:p>
        </w:tc>
        <w:tc>
          <w:tcPr>
            <w:tcW w:w="1134" w:type="dxa"/>
            <w:vAlign w:val="center"/>
          </w:tcPr>
          <w:p w14:paraId="5718FB67" w14:textId="0397239B" w:rsidR="00A95AC5" w:rsidRPr="00A36854" w:rsidRDefault="00537167" w:rsidP="004B4DF0">
            <w:pPr>
              <w:keepNext/>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t>*</w:t>
            </w:r>
          </w:p>
        </w:tc>
      </w:tr>
      <w:tr w:rsidR="005B0977" w:rsidRPr="00A36854" w14:paraId="007ECB2B" w14:textId="77777777" w:rsidTr="00537167">
        <w:trPr>
          <w:jc w:val="center"/>
        </w:trPr>
        <w:tc>
          <w:tcPr>
            <w:tcW w:w="3256" w:type="dxa"/>
            <w:gridSpan w:val="2"/>
            <w:tcBorders>
              <w:right w:val="single" w:sz="12" w:space="0" w:color="auto"/>
            </w:tcBorders>
            <w:vAlign w:val="center"/>
          </w:tcPr>
          <w:p w14:paraId="7C112478" w14:textId="2EB438B9" w:rsidR="005B0977" w:rsidRDefault="005B0977" w:rsidP="00C14161">
            <w:pPr>
              <w:spacing w:line="276"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Nominals D</w:t>
            </w:r>
            <w:r w:rsidR="004B4DF0">
              <w:rPr>
                <w:rFonts w:ascii="Times New Roman" w:eastAsia="Times New Roman" w:hAnsi="Times New Roman" w:cs="Times New Roman"/>
                <w:lang w:eastAsia="pt-BR"/>
              </w:rPr>
              <w:t>e</w:t>
            </w:r>
          </w:p>
        </w:tc>
        <w:tc>
          <w:tcPr>
            <w:tcW w:w="850" w:type="dxa"/>
            <w:tcBorders>
              <w:left w:val="single" w:sz="12" w:space="0" w:color="auto"/>
              <w:right w:val="single" w:sz="12" w:space="0" w:color="auto"/>
            </w:tcBorders>
            <w:vAlign w:val="center"/>
          </w:tcPr>
          <w:p w14:paraId="38B11245" w14:textId="64ED57C9" w:rsidR="005B0977" w:rsidRDefault="005B0977"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sym w:font="Symbol" w:char="F0D6"/>
            </w:r>
          </w:p>
        </w:tc>
        <w:tc>
          <w:tcPr>
            <w:tcW w:w="1268" w:type="dxa"/>
            <w:tcBorders>
              <w:left w:val="single" w:sz="12" w:space="0" w:color="auto"/>
            </w:tcBorders>
            <w:vAlign w:val="center"/>
          </w:tcPr>
          <w:p w14:paraId="7C16B283" w14:textId="004D962F" w:rsidR="005B0977" w:rsidRDefault="005B0977"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sym w:font="Symbol" w:char="F0D6"/>
            </w:r>
          </w:p>
        </w:tc>
        <w:tc>
          <w:tcPr>
            <w:tcW w:w="1134" w:type="dxa"/>
            <w:vAlign w:val="center"/>
          </w:tcPr>
          <w:p w14:paraId="0DCB3671" w14:textId="727CECC8" w:rsidR="005B0977" w:rsidRDefault="005B0977" w:rsidP="00537167">
            <w:pPr>
              <w:spacing w:line="276" w:lineRule="auto"/>
              <w:jc w:val="center"/>
              <w:rPr>
                <w:rFonts w:ascii="Times New Roman" w:eastAsia="Times New Roman" w:hAnsi="Times New Roman" w:cs="Times New Roman"/>
                <w:lang w:val="pt-BR" w:eastAsia="pt-BR"/>
              </w:rPr>
            </w:pPr>
            <w:r>
              <w:rPr>
                <w:rFonts w:ascii="Times New Roman" w:eastAsia="Times New Roman" w:hAnsi="Times New Roman" w:cs="Times New Roman"/>
                <w:lang w:eastAsia="pt-BR"/>
              </w:rPr>
              <w:sym w:font="Symbol" w:char="F0D6"/>
            </w:r>
          </w:p>
        </w:tc>
        <w:tc>
          <w:tcPr>
            <w:tcW w:w="1134" w:type="dxa"/>
            <w:vAlign w:val="center"/>
          </w:tcPr>
          <w:p w14:paraId="47F4416D" w14:textId="3D94A486" w:rsidR="005B0977" w:rsidRDefault="005B0977"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sym w:font="Symbol" w:char="F0D6"/>
            </w:r>
          </w:p>
        </w:tc>
      </w:tr>
      <w:tr w:rsidR="00537167" w:rsidRPr="00A36854" w14:paraId="610442F4" w14:textId="77777777" w:rsidTr="00537167">
        <w:trPr>
          <w:jc w:val="center"/>
        </w:trPr>
        <w:tc>
          <w:tcPr>
            <w:tcW w:w="3256" w:type="dxa"/>
            <w:gridSpan w:val="2"/>
            <w:tcBorders>
              <w:right w:val="single" w:sz="12" w:space="0" w:color="auto"/>
            </w:tcBorders>
            <w:vAlign w:val="center"/>
          </w:tcPr>
          <w:p w14:paraId="56AE89A9" w14:textId="600BB245" w:rsidR="00537167" w:rsidRPr="00A36854" w:rsidRDefault="003C0ECA" w:rsidP="00C14161">
            <w:pPr>
              <w:spacing w:line="276"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Adjunct clauses</w:t>
            </w:r>
          </w:p>
        </w:tc>
        <w:tc>
          <w:tcPr>
            <w:tcW w:w="850" w:type="dxa"/>
            <w:tcBorders>
              <w:left w:val="single" w:sz="12" w:space="0" w:color="auto"/>
              <w:right w:val="single" w:sz="12" w:space="0" w:color="auto"/>
            </w:tcBorders>
            <w:vAlign w:val="center"/>
          </w:tcPr>
          <w:p w14:paraId="00E3F310" w14:textId="0A7889DE" w:rsidR="00537167" w:rsidRDefault="005B0977"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sym w:font="Symbol" w:char="F0D6"/>
            </w:r>
          </w:p>
        </w:tc>
        <w:tc>
          <w:tcPr>
            <w:tcW w:w="1268" w:type="dxa"/>
            <w:tcBorders>
              <w:left w:val="single" w:sz="12" w:space="0" w:color="auto"/>
            </w:tcBorders>
            <w:vAlign w:val="center"/>
          </w:tcPr>
          <w:p w14:paraId="43F0580C" w14:textId="4D4DAD50" w:rsidR="00537167" w:rsidRDefault="005B0977"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sym w:font="Symbol" w:char="F0D6"/>
            </w:r>
          </w:p>
        </w:tc>
        <w:tc>
          <w:tcPr>
            <w:tcW w:w="1134" w:type="dxa"/>
            <w:vAlign w:val="center"/>
          </w:tcPr>
          <w:p w14:paraId="766E96C7" w14:textId="37FEC196" w:rsidR="00537167" w:rsidRDefault="005B0977"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sym w:font="Symbol" w:char="F0D6"/>
            </w:r>
          </w:p>
        </w:tc>
        <w:tc>
          <w:tcPr>
            <w:tcW w:w="1134" w:type="dxa"/>
            <w:vAlign w:val="center"/>
          </w:tcPr>
          <w:p w14:paraId="0B9B5478" w14:textId="43556412" w:rsidR="00537167" w:rsidRDefault="005B0977"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sym w:font="Symbol" w:char="F0D6"/>
            </w:r>
          </w:p>
        </w:tc>
      </w:tr>
      <w:tr w:rsidR="00A95AC5" w:rsidRPr="00A36854" w14:paraId="13482EDE" w14:textId="23E79C2B" w:rsidTr="00537167">
        <w:trPr>
          <w:jc w:val="center"/>
        </w:trPr>
        <w:tc>
          <w:tcPr>
            <w:tcW w:w="3256" w:type="dxa"/>
            <w:gridSpan w:val="2"/>
            <w:tcBorders>
              <w:right w:val="single" w:sz="12" w:space="0" w:color="auto"/>
            </w:tcBorders>
            <w:vAlign w:val="center"/>
          </w:tcPr>
          <w:p w14:paraId="5A83F483" w14:textId="3F6E4FC5" w:rsidR="00A95AC5" w:rsidRPr="00A36854" w:rsidRDefault="00A95AC5" w:rsidP="00C14161">
            <w:pPr>
              <w:spacing w:line="276" w:lineRule="auto"/>
              <w:jc w:val="both"/>
              <w:rPr>
                <w:rFonts w:ascii="Times New Roman" w:eastAsia="Times New Roman" w:hAnsi="Times New Roman" w:cs="Times New Roman"/>
                <w:lang w:eastAsia="pt-BR"/>
              </w:rPr>
            </w:pPr>
            <w:r w:rsidRPr="00A36854">
              <w:rPr>
                <w:rFonts w:ascii="Times New Roman" w:eastAsia="Times New Roman" w:hAnsi="Times New Roman" w:cs="Times New Roman"/>
                <w:lang w:eastAsia="pt-BR"/>
              </w:rPr>
              <w:t>Subj</w:t>
            </w:r>
            <w:r w:rsidR="003C0ECA">
              <w:rPr>
                <w:rFonts w:ascii="Times New Roman" w:eastAsia="Times New Roman" w:hAnsi="Times New Roman" w:cs="Times New Roman"/>
                <w:lang w:eastAsia="pt-BR"/>
              </w:rPr>
              <w:t>ect clauses</w:t>
            </w:r>
          </w:p>
        </w:tc>
        <w:tc>
          <w:tcPr>
            <w:tcW w:w="850" w:type="dxa"/>
            <w:tcBorders>
              <w:left w:val="single" w:sz="12" w:space="0" w:color="auto"/>
              <w:right w:val="single" w:sz="12" w:space="0" w:color="auto"/>
            </w:tcBorders>
            <w:vAlign w:val="center"/>
          </w:tcPr>
          <w:p w14:paraId="20F3060E" w14:textId="4736C614" w:rsidR="00A95AC5" w:rsidRPr="00A36854" w:rsidRDefault="00A95AC5"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sym w:font="Symbol" w:char="F0D6"/>
            </w:r>
          </w:p>
        </w:tc>
        <w:tc>
          <w:tcPr>
            <w:tcW w:w="1268" w:type="dxa"/>
            <w:tcBorders>
              <w:left w:val="single" w:sz="12" w:space="0" w:color="auto"/>
            </w:tcBorders>
            <w:vAlign w:val="center"/>
          </w:tcPr>
          <w:p w14:paraId="5A2097FF" w14:textId="1B59C48F" w:rsidR="00A95AC5" w:rsidRPr="00A36854" w:rsidRDefault="00A95AC5"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t>*</w:t>
            </w:r>
          </w:p>
        </w:tc>
        <w:tc>
          <w:tcPr>
            <w:tcW w:w="1134" w:type="dxa"/>
            <w:vAlign w:val="center"/>
          </w:tcPr>
          <w:p w14:paraId="05C59C82" w14:textId="236AC92B" w:rsidR="00A95AC5" w:rsidRPr="00A36854" w:rsidRDefault="00A95AC5"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sym w:font="Symbol" w:char="F0D6"/>
            </w:r>
          </w:p>
        </w:tc>
        <w:tc>
          <w:tcPr>
            <w:tcW w:w="1134" w:type="dxa"/>
            <w:vAlign w:val="center"/>
          </w:tcPr>
          <w:p w14:paraId="4155BFAE" w14:textId="52B43F87" w:rsidR="00A95AC5" w:rsidRPr="00A36854" w:rsidRDefault="00A95AC5"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sym w:font="Symbol" w:char="F0D6"/>
            </w:r>
          </w:p>
        </w:tc>
      </w:tr>
      <w:tr w:rsidR="00A95AC5" w:rsidRPr="00A36854" w14:paraId="0E64A5B9" w14:textId="5E150065" w:rsidTr="00537167">
        <w:trPr>
          <w:jc w:val="center"/>
        </w:trPr>
        <w:tc>
          <w:tcPr>
            <w:tcW w:w="1496" w:type="dxa"/>
            <w:vAlign w:val="center"/>
          </w:tcPr>
          <w:p w14:paraId="04ABB649" w14:textId="77777777" w:rsidR="00A95AC5" w:rsidRPr="00A36854" w:rsidRDefault="00A95AC5" w:rsidP="00C14161">
            <w:pPr>
              <w:spacing w:line="276" w:lineRule="auto"/>
              <w:jc w:val="both"/>
              <w:rPr>
                <w:rFonts w:ascii="Times New Roman" w:eastAsia="Times New Roman" w:hAnsi="Times New Roman" w:cs="Times New Roman"/>
                <w:lang w:eastAsia="pt-BR"/>
              </w:rPr>
            </w:pPr>
            <w:r w:rsidRPr="00A36854">
              <w:rPr>
                <w:rFonts w:ascii="Times New Roman" w:eastAsia="Times New Roman" w:hAnsi="Times New Roman" w:cs="Times New Roman"/>
                <w:lang w:eastAsia="pt-BR"/>
              </w:rPr>
              <w:t>complements</w:t>
            </w:r>
          </w:p>
        </w:tc>
        <w:tc>
          <w:tcPr>
            <w:tcW w:w="1760" w:type="dxa"/>
            <w:tcBorders>
              <w:right w:val="single" w:sz="12" w:space="0" w:color="auto"/>
            </w:tcBorders>
            <w:vAlign w:val="center"/>
          </w:tcPr>
          <w:p w14:paraId="533AB5FE" w14:textId="1561F478" w:rsidR="00A95AC5" w:rsidRPr="00A36854" w:rsidRDefault="00A95AC5" w:rsidP="00C14161">
            <w:pPr>
              <w:spacing w:line="276"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modal</w:t>
            </w:r>
          </w:p>
        </w:tc>
        <w:tc>
          <w:tcPr>
            <w:tcW w:w="850" w:type="dxa"/>
            <w:tcBorders>
              <w:left w:val="single" w:sz="12" w:space="0" w:color="auto"/>
              <w:right w:val="single" w:sz="12" w:space="0" w:color="auto"/>
            </w:tcBorders>
            <w:vAlign w:val="center"/>
          </w:tcPr>
          <w:p w14:paraId="679D85BF" w14:textId="0FBC1CC6" w:rsidR="00A95AC5" w:rsidRPr="00A36854" w:rsidRDefault="00A95AC5" w:rsidP="00B55ECB">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t>?</w:t>
            </w:r>
            <w:r w:rsidR="00B55ECB">
              <w:rPr>
                <w:rFonts w:ascii="Times New Roman" w:eastAsia="Times New Roman" w:hAnsi="Times New Roman" w:cs="Times New Roman"/>
                <w:lang w:eastAsia="pt-BR"/>
              </w:rPr>
              <w:t>?</w:t>
            </w:r>
          </w:p>
        </w:tc>
        <w:tc>
          <w:tcPr>
            <w:tcW w:w="1268" w:type="dxa"/>
            <w:tcBorders>
              <w:left w:val="single" w:sz="12" w:space="0" w:color="auto"/>
            </w:tcBorders>
            <w:vAlign w:val="center"/>
          </w:tcPr>
          <w:p w14:paraId="0E8D6871" w14:textId="3A5B0365" w:rsidR="00A95AC5" w:rsidRPr="00A36854" w:rsidRDefault="00537167"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sym w:font="Symbol" w:char="F0D6"/>
            </w:r>
          </w:p>
        </w:tc>
        <w:tc>
          <w:tcPr>
            <w:tcW w:w="1134" w:type="dxa"/>
            <w:vAlign w:val="center"/>
          </w:tcPr>
          <w:p w14:paraId="0D677869" w14:textId="6788CE23" w:rsidR="00A95AC5" w:rsidRPr="00A36854" w:rsidRDefault="00537167"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t>-</w:t>
            </w:r>
          </w:p>
        </w:tc>
        <w:tc>
          <w:tcPr>
            <w:tcW w:w="1134" w:type="dxa"/>
            <w:vAlign w:val="center"/>
          </w:tcPr>
          <w:p w14:paraId="5CF5BA87" w14:textId="2EF917CF" w:rsidR="00A95AC5" w:rsidRPr="00A36854" w:rsidRDefault="00537167"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t>-</w:t>
            </w:r>
          </w:p>
        </w:tc>
      </w:tr>
      <w:tr w:rsidR="00A95AC5" w:rsidRPr="00A36854" w14:paraId="2E4D40EA" w14:textId="77777777" w:rsidTr="00537167">
        <w:trPr>
          <w:jc w:val="center"/>
        </w:trPr>
        <w:tc>
          <w:tcPr>
            <w:tcW w:w="1496" w:type="dxa"/>
            <w:vAlign w:val="center"/>
          </w:tcPr>
          <w:p w14:paraId="0D1C9741" w14:textId="77777777" w:rsidR="00A95AC5" w:rsidRPr="00A36854" w:rsidRDefault="00A95AC5" w:rsidP="00C14161">
            <w:pPr>
              <w:spacing w:line="276" w:lineRule="auto"/>
              <w:jc w:val="both"/>
              <w:rPr>
                <w:rFonts w:ascii="Times New Roman" w:eastAsia="Times New Roman" w:hAnsi="Times New Roman" w:cs="Times New Roman"/>
                <w:lang w:eastAsia="pt-BR"/>
              </w:rPr>
            </w:pPr>
          </w:p>
        </w:tc>
        <w:tc>
          <w:tcPr>
            <w:tcW w:w="1760" w:type="dxa"/>
            <w:tcBorders>
              <w:right w:val="single" w:sz="12" w:space="0" w:color="auto"/>
            </w:tcBorders>
            <w:vAlign w:val="center"/>
          </w:tcPr>
          <w:p w14:paraId="123B76D0" w14:textId="69EC5A2F" w:rsidR="00A95AC5" w:rsidRPr="00A36854" w:rsidRDefault="00A95AC5" w:rsidP="00C14161">
            <w:pPr>
              <w:spacing w:line="276"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aspectual</w:t>
            </w:r>
          </w:p>
        </w:tc>
        <w:tc>
          <w:tcPr>
            <w:tcW w:w="850" w:type="dxa"/>
            <w:tcBorders>
              <w:left w:val="single" w:sz="12" w:space="0" w:color="auto"/>
              <w:right w:val="single" w:sz="12" w:space="0" w:color="auto"/>
            </w:tcBorders>
            <w:vAlign w:val="center"/>
          </w:tcPr>
          <w:p w14:paraId="06D1CD02" w14:textId="558D09B3" w:rsidR="00A95AC5" w:rsidRPr="00A36854" w:rsidRDefault="00B55ECB"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t>??</w:t>
            </w:r>
          </w:p>
        </w:tc>
        <w:tc>
          <w:tcPr>
            <w:tcW w:w="1268" w:type="dxa"/>
            <w:tcBorders>
              <w:left w:val="single" w:sz="12" w:space="0" w:color="auto"/>
            </w:tcBorders>
            <w:vAlign w:val="center"/>
          </w:tcPr>
          <w:p w14:paraId="0E49CA74" w14:textId="5AED1F40" w:rsidR="00A95AC5" w:rsidRPr="00A36854" w:rsidRDefault="00537167"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sym w:font="Symbol" w:char="F0D6"/>
            </w:r>
          </w:p>
        </w:tc>
        <w:tc>
          <w:tcPr>
            <w:tcW w:w="1134" w:type="dxa"/>
            <w:vAlign w:val="center"/>
          </w:tcPr>
          <w:p w14:paraId="3FE88328" w14:textId="065913F2" w:rsidR="00A95AC5" w:rsidRPr="00A36854" w:rsidRDefault="00537167"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t>-</w:t>
            </w:r>
          </w:p>
        </w:tc>
        <w:tc>
          <w:tcPr>
            <w:tcW w:w="1134" w:type="dxa"/>
            <w:vAlign w:val="center"/>
          </w:tcPr>
          <w:p w14:paraId="55FC6627" w14:textId="2513298E" w:rsidR="00A95AC5" w:rsidRPr="00A36854" w:rsidRDefault="00537167"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t>-</w:t>
            </w:r>
          </w:p>
        </w:tc>
      </w:tr>
      <w:tr w:rsidR="00A95AC5" w:rsidRPr="00A36854" w14:paraId="092DD136" w14:textId="77777777" w:rsidTr="00537167">
        <w:trPr>
          <w:jc w:val="center"/>
        </w:trPr>
        <w:tc>
          <w:tcPr>
            <w:tcW w:w="1496" w:type="dxa"/>
            <w:vAlign w:val="center"/>
          </w:tcPr>
          <w:p w14:paraId="0B7D798B" w14:textId="77777777" w:rsidR="00A95AC5" w:rsidRPr="00A36854" w:rsidRDefault="00A95AC5" w:rsidP="00C14161">
            <w:pPr>
              <w:spacing w:line="276" w:lineRule="auto"/>
              <w:jc w:val="both"/>
              <w:rPr>
                <w:rFonts w:ascii="Times New Roman" w:eastAsia="Times New Roman" w:hAnsi="Times New Roman" w:cs="Times New Roman"/>
                <w:lang w:eastAsia="pt-BR"/>
              </w:rPr>
            </w:pPr>
          </w:p>
        </w:tc>
        <w:tc>
          <w:tcPr>
            <w:tcW w:w="1760" w:type="dxa"/>
            <w:tcBorders>
              <w:right w:val="single" w:sz="12" w:space="0" w:color="auto"/>
            </w:tcBorders>
            <w:vAlign w:val="center"/>
          </w:tcPr>
          <w:p w14:paraId="67AC75A0" w14:textId="2ABB2D05" w:rsidR="00A95AC5" w:rsidRDefault="00A95AC5" w:rsidP="00C14161">
            <w:pPr>
              <w:spacing w:line="276"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implicative</w:t>
            </w:r>
          </w:p>
        </w:tc>
        <w:tc>
          <w:tcPr>
            <w:tcW w:w="850" w:type="dxa"/>
            <w:tcBorders>
              <w:left w:val="single" w:sz="12" w:space="0" w:color="auto"/>
              <w:right w:val="single" w:sz="12" w:space="0" w:color="auto"/>
            </w:tcBorders>
            <w:vAlign w:val="center"/>
          </w:tcPr>
          <w:p w14:paraId="5E297ACD" w14:textId="6071ECF2" w:rsidR="00A95AC5" w:rsidRPr="00A36854" w:rsidRDefault="00B55ECB"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t>??</w:t>
            </w:r>
          </w:p>
        </w:tc>
        <w:tc>
          <w:tcPr>
            <w:tcW w:w="1268" w:type="dxa"/>
            <w:tcBorders>
              <w:left w:val="single" w:sz="12" w:space="0" w:color="auto"/>
            </w:tcBorders>
            <w:vAlign w:val="center"/>
          </w:tcPr>
          <w:p w14:paraId="7858F817" w14:textId="5DB15525" w:rsidR="00A95AC5" w:rsidRPr="00A36854" w:rsidRDefault="00537167"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sym w:font="Symbol" w:char="F0D6"/>
            </w:r>
          </w:p>
        </w:tc>
        <w:tc>
          <w:tcPr>
            <w:tcW w:w="1134" w:type="dxa"/>
            <w:vAlign w:val="center"/>
          </w:tcPr>
          <w:p w14:paraId="08328099" w14:textId="225EEEBA" w:rsidR="00A95AC5" w:rsidRPr="00A36854" w:rsidRDefault="00537167"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t>-</w:t>
            </w:r>
          </w:p>
        </w:tc>
        <w:tc>
          <w:tcPr>
            <w:tcW w:w="1134" w:type="dxa"/>
            <w:vAlign w:val="center"/>
          </w:tcPr>
          <w:p w14:paraId="147C12F9" w14:textId="6B2DFFC1" w:rsidR="00A95AC5" w:rsidRPr="00A36854" w:rsidRDefault="00537167"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t>-</w:t>
            </w:r>
          </w:p>
        </w:tc>
      </w:tr>
      <w:tr w:rsidR="00A95AC5" w:rsidRPr="00A36854" w14:paraId="2117D7B6" w14:textId="77777777" w:rsidTr="00537167">
        <w:trPr>
          <w:jc w:val="center"/>
        </w:trPr>
        <w:tc>
          <w:tcPr>
            <w:tcW w:w="1496" w:type="dxa"/>
            <w:vAlign w:val="center"/>
          </w:tcPr>
          <w:p w14:paraId="78D13E20" w14:textId="77777777" w:rsidR="00A95AC5" w:rsidRPr="00A36854" w:rsidRDefault="00A95AC5" w:rsidP="00C14161">
            <w:pPr>
              <w:spacing w:line="276" w:lineRule="auto"/>
              <w:jc w:val="both"/>
              <w:rPr>
                <w:rFonts w:ascii="Times New Roman" w:eastAsia="Times New Roman" w:hAnsi="Times New Roman" w:cs="Times New Roman"/>
                <w:lang w:eastAsia="pt-BR"/>
              </w:rPr>
            </w:pPr>
          </w:p>
        </w:tc>
        <w:tc>
          <w:tcPr>
            <w:tcW w:w="1760" w:type="dxa"/>
            <w:tcBorders>
              <w:right w:val="single" w:sz="12" w:space="0" w:color="auto"/>
            </w:tcBorders>
            <w:vAlign w:val="center"/>
          </w:tcPr>
          <w:p w14:paraId="0E493894" w14:textId="43FEC893" w:rsidR="00A95AC5" w:rsidRDefault="00A95AC5" w:rsidP="00C14161">
            <w:pPr>
              <w:spacing w:line="276"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propositional</w:t>
            </w:r>
          </w:p>
        </w:tc>
        <w:tc>
          <w:tcPr>
            <w:tcW w:w="850" w:type="dxa"/>
            <w:tcBorders>
              <w:left w:val="single" w:sz="12" w:space="0" w:color="auto"/>
              <w:right w:val="single" w:sz="12" w:space="0" w:color="auto"/>
            </w:tcBorders>
            <w:vAlign w:val="center"/>
          </w:tcPr>
          <w:p w14:paraId="2A0C4F6C" w14:textId="6DCB20DC" w:rsidR="00A95AC5" w:rsidRPr="00A36854" w:rsidRDefault="00A95AC5"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sym w:font="Symbol" w:char="F0D6"/>
            </w:r>
          </w:p>
        </w:tc>
        <w:tc>
          <w:tcPr>
            <w:tcW w:w="1268" w:type="dxa"/>
            <w:tcBorders>
              <w:left w:val="single" w:sz="12" w:space="0" w:color="auto"/>
            </w:tcBorders>
            <w:vAlign w:val="center"/>
          </w:tcPr>
          <w:p w14:paraId="354FAAEA" w14:textId="24B88877" w:rsidR="00A95AC5" w:rsidRPr="00A36854" w:rsidRDefault="00A95AC5"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sym w:font="Symbol" w:char="F0D6"/>
            </w:r>
          </w:p>
        </w:tc>
        <w:tc>
          <w:tcPr>
            <w:tcW w:w="1134" w:type="dxa"/>
            <w:vAlign w:val="center"/>
          </w:tcPr>
          <w:p w14:paraId="4C5CB430" w14:textId="5658107A" w:rsidR="00A95AC5" w:rsidRPr="00A36854" w:rsidRDefault="00A95AC5"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sym w:font="Symbol" w:char="F0D6"/>
            </w:r>
          </w:p>
        </w:tc>
        <w:tc>
          <w:tcPr>
            <w:tcW w:w="1134" w:type="dxa"/>
            <w:vAlign w:val="center"/>
          </w:tcPr>
          <w:p w14:paraId="1B7985D5" w14:textId="11862D1D" w:rsidR="00A95AC5" w:rsidRPr="00A36854" w:rsidRDefault="00A95AC5"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sym w:font="Symbol" w:char="F0D6"/>
            </w:r>
          </w:p>
        </w:tc>
      </w:tr>
      <w:tr w:rsidR="00A95AC5" w:rsidRPr="00A36854" w14:paraId="5AEA9CAA" w14:textId="77777777" w:rsidTr="00537167">
        <w:trPr>
          <w:jc w:val="center"/>
        </w:trPr>
        <w:tc>
          <w:tcPr>
            <w:tcW w:w="1496" w:type="dxa"/>
            <w:vAlign w:val="center"/>
          </w:tcPr>
          <w:p w14:paraId="458E5D2F" w14:textId="77777777" w:rsidR="00A95AC5" w:rsidRPr="00A36854" w:rsidRDefault="00A95AC5" w:rsidP="00C14161">
            <w:pPr>
              <w:spacing w:line="276" w:lineRule="auto"/>
              <w:jc w:val="both"/>
              <w:rPr>
                <w:rFonts w:ascii="Times New Roman" w:eastAsia="Times New Roman" w:hAnsi="Times New Roman" w:cs="Times New Roman"/>
                <w:lang w:eastAsia="pt-BR"/>
              </w:rPr>
            </w:pPr>
          </w:p>
        </w:tc>
        <w:tc>
          <w:tcPr>
            <w:tcW w:w="1760" w:type="dxa"/>
            <w:tcBorders>
              <w:right w:val="single" w:sz="12" w:space="0" w:color="auto"/>
            </w:tcBorders>
            <w:vAlign w:val="center"/>
          </w:tcPr>
          <w:p w14:paraId="0199A2D4" w14:textId="027751AB" w:rsidR="00A95AC5" w:rsidRDefault="00A95AC5" w:rsidP="00C14161">
            <w:pPr>
              <w:spacing w:line="276"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perception</w:t>
            </w:r>
          </w:p>
        </w:tc>
        <w:tc>
          <w:tcPr>
            <w:tcW w:w="850" w:type="dxa"/>
            <w:tcBorders>
              <w:left w:val="single" w:sz="12" w:space="0" w:color="auto"/>
              <w:right w:val="single" w:sz="12" w:space="0" w:color="auto"/>
            </w:tcBorders>
            <w:vAlign w:val="center"/>
          </w:tcPr>
          <w:p w14:paraId="7E084ED1" w14:textId="637D59EB" w:rsidR="00A95AC5" w:rsidRPr="00A36854" w:rsidRDefault="00A95AC5"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sym w:font="Symbol" w:char="F0D6"/>
            </w:r>
          </w:p>
        </w:tc>
        <w:tc>
          <w:tcPr>
            <w:tcW w:w="1268" w:type="dxa"/>
            <w:tcBorders>
              <w:left w:val="single" w:sz="12" w:space="0" w:color="auto"/>
            </w:tcBorders>
            <w:vAlign w:val="center"/>
          </w:tcPr>
          <w:p w14:paraId="1FC4A3C9" w14:textId="5AEF88E7" w:rsidR="00A95AC5" w:rsidRPr="00A36854" w:rsidRDefault="00A95AC5"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t>*</w:t>
            </w:r>
          </w:p>
        </w:tc>
        <w:tc>
          <w:tcPr>
            <w:tcW w:w="1134" w:type="dxa"/>
            <w:vAlign w:val="center"/>
          </w:tcPr>
          <w:p w14:paraId="55CC1EC6" w14:textId="3263DB6A" w:rsidR="00A95AC5" w:rsidRPr="00A36854" w:rsidRDefault="00A95AC5"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sym w:font="Symbol" w:char="F0D6"/>
            </w:r>
          </w:p>
        </w:tc>
        <w:tc>
          <w:tcPr>
            <w:tcW w:w="1134" w:type="dxa"/>
            <w:vAlign w:val="center"/>
          </w:tcPr>
          <w:p w14:paraId="12C57A15" w14:textId="3BE52EA6" w:rsidR="00A95AC5" w:rsidRPr="00A36854" w:rsidRDefault="00A95AC5"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sym w:font="Symbol" w:char="F0D6"/>
            </w:r>
          </w:p>
        </w:tc>
      </w:tr>
      <w:tr w:rsidR="003C0ECA" w:rsidRPr="00A36854" w14:paraId="7D42D89E" w14:textId="77777777" w:rsidTr="00537167">
        <w:trPr>
          <w:jc w:val="center"/>
        </w:trPr>
        <w:tc>
          <w:tcPr>
            <w:tcW w:w="1496" w:type="dxa"/>
            <w:vAlign w:val="center"/>
          </w:tcPr>
          <w:p w14:paraId="5C8AB564" w14:textId="77777777" w:rsidR="003C0ECA" w:rsidRPr="00A36854" w:rsidRDefault="003C0ECA" w:rsidP="00C14161">
            <w:pPr>
              <w:spacing w:line="276" w:lineRule="auto"/>
              <w:jc w:val="both"/>
              <w:rPr>
                <w:rFonts w:ascii="Times New Roman" w:eastAsia="Times New Roman" w:hAnsi="Times New Roman" w:cs="Times New Roman"/>
                <w:lang w:eastAsia="pt-BR"/>
              </w:rPr>
            </w:pPr>
          </w:p>
        </w:tc>
        <w:tc>
          <w:tcPr>
            <w:tcW w:w="1760" w:type="dxa"/>
            <w:tcBorders>
              <w:right w:val="single" w:sz="12" w:space="0" w:color="auto"/>
            </w:tcBorders>
            <w:vAlign w:val="center"/>
          </w:tcPr>
          <w:p w14:paraId="505D97EA" w14:textId="087D10C6" w:rsidR="003C0ECA" w:rsidRDefault="003C0ECA" w:rsidP="00C14161">
            <w:pPr>
              <w:spacing w:line="276"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causatives</w:t>
            </w:r>
          </w:p>
        </w:tc>
        <w:tc>
          <w:tcPr>
            <w:tcW w:w="850" w:type="dxa"/>
            <w:tcBorders>
              <w:left w:val="single" w:sz="12" w:space="0" w:color="auto"/>
              <w:right w:val="single" w:sz="12" w:space="0" w:color="auto"/>
            </w:tcBorders>
            <w:vAlign w:val="center"/>
          </w:tcPr>
          <w:p w14:paraId="3199DD00" w14:textId="55549921" w:rsidR="003C0ECA" w:rsidRDefault="003C0ECA"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sym w:font="Symbol" w:char="F0D6"/>
            </w:r>
          </w:p>
        </w:tc>
        <w:tc>
          <w:tcPr>
            <w:tcW w:w="1268" w:type="dxa"/>
            <w:tcBorders>
              <w:left w:val="single" w:sz="12" w:space="0" w:color="auto"/>
            </w:tcBorders>
            <w:vAlign w:val="center"/>
          </w:tcPr>
          <w:p w14:paraId="76C01F8A" w14:textId="2983670C" w:rsidR="003C0ECA" w:rsidRDefault="003C0ECA"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t>*</w:t>
            </w:r>
          </w:p>
        </w:tc>
        <w:tc>
          <w:tcPr>
            <w:tcW w:w="1134" w:type="dxa"/>
            <w:vAlign w:val="center"/>
          </w:tcPr>
          <w:p w14:paraId="4386E978" w14:textId="31150BF4" w:rsidR="003C0ECA" w:rsidRDefault="003C0ECA"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sym w:font="Symbol" w:char="F0D6"/>
            </w:r>
          </w:p>
        </w:tc>
        <w:tc>
          <w:tcPr>
            <w:tcW w:w="1134" w:type="dxa"/>
            <w:vAlign w:val="center"/>
          </w:tcPr>
          <w:p w14:paraId="29B76FA5" w14:textId="0F786C41" w:rsidR="003C0ECA" w:rsidRDefault="003C0ECA"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sym w:font="Symbol" w:char="F0D6"/>
            </w:r>
          </w:p>
        </w:tc>
      </w:tr>
      <w:tr w:rsidR="00C14161" w:rsidRPr="00A36854" w14:paraId="50465F9E" w14:textId="77777777" w:rsidTr="00537167">
        <w:trPr>
          <w:jc w:val="center"/>
        </w:trPr>
        <w:tc>
          <w:tcPr>
            <w:tcW w:w="1496" w:type="dxa"/>
            <w:vAlign w:val="center"/>
          </w:tcPr>
          <w:p w14:paraId="49EAD221" w14:textId="77777777" w:rsidR="00C14161" w:rsidRPr="00A36854" w:rsidRDefault="00C14161" w:rsidP="00C14161">
            <w:pPr>
              <w:spacing w:line="276" w:lineRule="auto"/>
              <w:jc w:val="both"/>
              <w:rPr>
                <w:rFonts w:ascii="Times New Roman" w:eastAsia="Times New Roman" w:hAnsi="Times New Roman" w:cs="Times New Roman"/>
                <w:lang w:eastAsia="pt-BR"/>
              </w:rPr>
            </w:pPr>
          </w:p>
        </w:tc>
        <w:tc>
          <w:tcPr>
            <w:tcW w:w="1760" w:type="dxa"/>
            <w:tcBorders>
              <w:right w:val="single" w:sz="12" w:space="0" w:color="auto"/>
            </w:tcBorders>
            <w:vAlign w:val="center"/>
          </w:tcPr>
          <w:p w14:paraId="508C232A" w14:textId="36CF0571" w:rsidR="00C14161" w:rsidRDefault="00C14161" w:rsidP="00C14161">
            <w:pPr>
              <w:spacing w:line="276"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interrogatives</w:t>
            </w:r>
          </w:p>
        </w:tc>
        <w:tc>
          <w:tcPr>
            <w:tcW w:w="850" w:type="dxa"/>
            <w:tcBorders>
              <w:left w:val="single" w:sz="12" w:space="0" w:color="auto"/>
              <w:right w:val="single" w:sz="12" w:space="0" w:color="auto"/>
            </w:tcBorders>
            <w:vAlign w:val="center"/>
          </w:tcPr>
          <w:p w14:paraId="2B2DE0AB" w14:textId="712284A9" w:rsidR="00C14161" w:rsidRDefault="00537167"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val="pt-BR" w:eastAsia="pt-BR"/>
              </w:rPr>
              <w:t>*</w:t>
            </w:r>
          </w:p>
        </w:tc>
        <w:tc>
          <w:tcPr>
            <w:tcW w:w="1268" w:type="dxa"/>
            <w:tcBorders>
              <w:left w:val="single" w:sz="12" w:space="0" w:color="auto"/>
            </w:tcBorders>
            <w:vAlign w:val="center"/>
          </w:tcPr>
          <w:p w14:paraId="1A10D4DE" w14:textId="6FB0CE7C" w:rsidR="00C14161" w:rsidRDefault="00537167"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sym w:font="Symbol" w:char="F0D6"/>
            </w:r>
          </w:p>
        </w:tc>
        <w:tc>
          <w:tcPr>
            <w:tcW w:w="1134" w:type="dxa"/>
            <w:vAlign w:val="center"/>
          </w:tcPr>
          <w:p w14:paraId="12C30CD6" w14:textId="504395F2" w:rsidR="00C14161" w:rsidRDefault="00105D80"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t>*</w:t>
            </w:r>
          </w:p>
        </w:tc>
        <w:tc>
          <w:tcPr>
            <w:tcW w:w="1134" w:type="dxa"/>
            <w:vAlign w:val="center"/>
          </w:tcPr>
          <w:p w14:paraId="5FD02C75" w14:textId="2700574C" w:rsidR="00C14161" w:rsidRDefault="00105D80"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t>*</w:t>
            </w:r>
          </w:p>
        </w:tc>
      </w:tr>
      <w:tr w:rsidR="00A95AC5" w:rsidRPr="00A36854" w14:paraId="5971C3FD" w14:textId="77777777" w:rsidTr="00537167">
        <w:trPr>
          <w:jc w:val="center"/>
        </w:trPr>
        <w:tc>
          <w:tcPr>
            <w:tcW w:w="3256" w:type="dxa"/>
            <w:gridSpan w:val="2"/>
            <w:tcBorders>
              <w:right w:val="single" w:sz="12" w:space="0" w:color="auto"/>
            </w:tcBorders>
            <w:vAlign w:val="center"/>
          </w:tcPr>
          <w:p w14:paraId="20861335" w14:textId="3277F93C" w:rsidR="00A95AC5" w:rsidRDefault="00A95AC5" w:rsidP="00C14161">
            <w:pPr>
              <w:spacing w:line="276"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Object control complements A</w:t>
            </w:r>
          </w:p>
        </w:tc>
        <w:tc>
          <w:tcPr>
            <w:tcW w:w="850" w:type="dxa"/>
            <w:tcBorders>
              <w:left w:val="single" w:sz="12" w:space="0" w:color="auto"/>
              <w:right w:val="single" w:sz="12" w:space="0" w:color="auto"/>
            </w:tcBorders>
            <w:vAlign w:val="center"/>
          </w:tcPr>
          <w:p w14:paraId="529BABE0" w14:textId="623B7889" w:rsidR="00A95AC5" w:rsidRPr="00A36854" w:rsidRDefault="00A95AC5"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sym w:font="Symbol" w:char="F0D6"/>
            </w:r>
          </w:p>
        </w:tc>
        <w:tc>
          <w:tcPr>
            <w:tcW w:w="1268" w:type="dxa"/>
            <w:tcBorders>
              <w:left w:val="single" w:sz="12" w:space="0" w:color="auto"/>
            </w:tcBorders>
            <w:vAlign w:val="center"/>
          </w:tcPr>
          <w:p w14:paraId="391D7F20" w14:textId="1E8BFEA2" w:rsidR="00A95AC5" w:rsidRPr="00A36854" w:rsidRDefault="00A95AC5"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sym w:font="Symbol" w:char="F0D6"/>
            </w:r>
          </w:p>
        </w:tc>
        <w:tc>
          <w:tcPr>
            <w:tcW w:w="1134" w:type="dxa"/>
            <w:vAlign w:val="center"/>
          </w:tcPr>
          <w:p w14:paraId="3BA2C4CB" w14:textId="7BB43EAD" w:rsidR="00A95AC5" w:rsidRPr="00A36854" w:rsidRDefault="00A95AC5"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t>*</w:t>
            </w:r>
          </w:p>
        </w:tc>
        <w:tc>
          <w:tcPr>
            <w:tcW w:w="1134" w:type="dxa"/>
            <w:vAlign w:val="center"/>
          </w:tcPr>
          <w:p w14:paraId="6E64753D" w14:textId="4CD56B08" w:rsidR="00A95AC5" w:rsidRPr="00A36854" w:rsidRDefault="00A95AC5"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t>*</w:t>
            </w:r>
          </w:p>
        </w:tc>
      </w:tr>
      <w:tr w:rsidR="00C14161" w:rsidRPr="00A36854" w14:paraId="118D7C19" w14:textId="77777777" w:rsidTr="00537167">
        <w:trPr>
          <w:jc w:val="center"/>
        </w:trPr>
        <w:tc>
          <w:tcPr>
            <w:tcW w:w="3256" w:type="dxa"/>
            <w:gridSpan w:val="2"/>
            <w:tcBorders>
              <w:right w:val="single" w:sz="12" w:space="0" w:color="auto"/>
            </w:tcBorders>
            <w:vAlign w:val="center"/>
          </w:tcPr>
          <w:p w14:paraId="26668945" w14:textId="52F0CDE6" w:rsidR="00C14161" w:rsidRDefault="00C14161" w:rsidP="00C14161">
            <w:pPr>
              <w:spacing w:line="276"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Object control complements D</w:t>
            </w:r>
            <w:r w:rsidR="004B4DF0">
              <w:rPr>
                <w:rFonts w:ascii="Times New Roman" w:eastAsia="Times New Roman" w:hAnsi="Times New Roman" w:cs="Times New Roman"/>
                <w:lang w:eastAsia="pt-BR"/>
              </w:rPr>
              <w:t>e</w:t>
            </w:r>
          </w:p>
        </w:tc>
        <w:tc>
          <w:tcPr>
            <w:tcW w:w="850" w:type="dxa"/>
            <w:tcBorders>
              <w:left w:val="single" w:sz="12" w:space="0" w:color="auto"/>
              <w:right w:val="single" w:sz="12" w:space="0" w:color="auto"/>
            </w:tcBorders>
            <w:vAlign w:val="center"/>
          </w:tcPr>
          <w:p w14:paraId="46ACD53D" w14:textId="200098C3" w:rsidR="00C14161" w:rsidRDefault="00C14161"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sym w:font="Symbol" w:char="F0D6"/>
            </w:r>
          </w:p>
        </w:tc>
        <w:tc>
          <w:tcPr>
            <w:tcW w:w="1268" w:type="dxa"/>
            <w:tcBorders>
              <w:left w:val="single" w:sz="12" w:space="0" w:color="auto"/>
            </w:tcBorders>
            <w:vAlign w:val="center"/>
          </w:tcPr>
          <w:p w14:paraId="6F7D4F56" w14:textId="4ED57B9D" w:rsidR="00C14161" w:rsidRDefault="00C14161"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sym w:font="Symbol" w:char="F0D6"/>
            </w:r>
          </w:p>
        </w:tc>
        <w:tc>
          <w:tcPr>
            <w:tcW w:w="1134" w:type="dxa"/>
            <w:vAlign w:val="center"/>
          </w:tcPr>
          <w:p w14:paraId="35598FB4" w14:textId="6EF415A4" w:rsidR="00C14161" w:rsidRDefault="00C14161"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sym w:font="Symbol" w:char="F0D6"/>
            </w:r>
          </w:p>
        </w:tc>
        <w:tc>
          <w:tcPr>
            <w:tcW w:w="1134" w:type="dxa"/>
            <w:vAlign w:val="center"/>
          </w:tcPr>
          <w:p w14:paraId="47EAB0CD" w14:textId="24EF2C17" w:rsidR="00C14161" w:rsidRDefault="00C14161" w:rsidP="00537167">
            <w:pPr>
              <w:spacing w:line="276" w:lineRule="auto"/>
              <w:jc w:val="center"/>
              <w:rPr>
                <w:rFonts w:ascii="Times New Roman" w:eastAsia="Times New Roman" w:hAnsi="Times New Roman" w:cs="Times New Roman"/>
                <w:lang w:eastAsia="pt-BR"/>
              </w:rPr>
            </w:pPr>
            <w:r>
              <w:rPr>
                <w:rFonts w:ascii="Times New Roman" w:eastAsia="Times New Roman" w:hAnsi="Times New Roman" w:cs="Times New Roman"/>
                <w:lang w:eastAsia="pt-BR"/>
              </w:rPr>
              <w:sym w:font="Symbol" w:char="F0D6"/>
            </w:r>
          </w:p>
        </w:tc>
      </w:tr>
    </w:tbl>
    <w:p w14:paraId="40EF8A76" w14:textId="77777777" w:rsidR="00C14161" w:rsidRDefault="00C14161" w:rsidP="004F7033">
      <w:pPr>
        <w:keepNext/>
        <w:spacing w:line="480" w:lineRule="auto"/>
        <w:jc w:val="both"/>
        <w:rPr>
          <w:rFonts w:ascii="Times New Roman" w:hAnsi="Times New Roman" w:cs="Times New Roman"/>
          <w:b/>
        </w:rPr>
      </w:pPr>
    </w:p>
    <w:p w14:paraId="5B767C9D" w14:textId="3959E22E" w:rsidR="00B55ECB" w:rsidRDefault="003C0ECA" w:rsidP="00B55ECB">
      <w:pPr>
        <w:spacing w:line="480" w:lineRule="auto"/>
        <w:jc w:val="both"/>
        <w:rPr>
          <w:rFonts w:ascii="Times New Roman" w:hAnsi="Times New Roman" w:cs="Times New Roman"/>
        </w:rPr>
      </w:pPr>
      <w:r>
        <w:rPr>
          <w:rFonts w:ascii="Times New Roman" w:hAnsi="Times New Roman" w:cs="Times New Roman"/>
        </w:rPr>
        <w:t>The ungrammaticality of inflection in the complement of EC verbs, assumed in Modesto 2010, has to be relativized, since occurrences of such kind have been found,</w:t>
      </w:r>
      <w:r w:rsidR="00184341">
        <w:rPr>
          <w:rFonts w:ascii="Times New Roman" w:hAnsi="Times New Roman" w:cs="Times New Roman"/>
        </w:rPr>
        <w:t xml:space="preserve"> they are just much less common (cf. Canever 2013</w:t>
      </w:r>
      <w:r w:rsidR="00184341">
        <w:rPr>
          <w:rStyle w:val="Refdenotaderodap"/>
          <w:rFonts w:ascii="Times New Roman" w:hAnsi="Times New Roman" w:cs="Times New Roman"/>
        </w:rPr>
        <w:footnoteReference w:id="37"/>
      </w:r>
      <w:r w:rsidR="00184341">
        <w:rPr>
          <w:rFonts w:ascii="Times New Roman" w:hAnsi="Times New Roman" w:cs="Times New Roman"/>
        </w:rPr>
        <w:t xml:space="preserve">). </w:t>
      </w:r>
      <w:r>
        <w:rPr>
          <w:rFonts w:ascii="Times New Roman" w:hAnsi="Times New Roman" w:cs="Times New Roman"/>
        </w:rPr>
        <w:t xml:space="preserve"> </w:t>
      </w:r>
    </w:p>
    <w:p w14:paraId="4EA40328" w14:textId="00FF8EB3" w:rsidR="00B55ECB" w:rsidRDefault="00B55ECB" w:rsidP="00B55ECB">
      <w:pPr>
        <w:spacing w:line="480" w:lineRule="auto"/>
        <w:jc w:val="both"/>
        <w:rPr>
          <w:rFonts w:ascii="Times New Roman" w:hAnsi="Times New Roman" w:cs="Times New Roman"/>
          <w:lang w:val="pt-BR"/>
        </w:rPr>
      </w:pPr>
      <w:r>
        <w:rPr>
          <w:rFonts w:ascii="Times New Roman" w:hAnsi="Times New Roman" w:cs="Times New Roman"/>
        </w:rPr>
        <w:tab/>
      </w:r>
      <w:r w:rsidRPr="00B55ECB">
        <w:rPr>
          <w:rFonts w:ascii="Times New Roman" w:hAnsi="Times New Roman" w:cs="Times New Roman"/>
          <w:lang w:val="pt-BR"/>
        </w:rPr>
        <w:t>(</w:t>
      </w:r>
      <w:r w:rsidR="00463307">
        <w:rPr>
          <w:rFonts w:ascii="Times New Roman" w:hAnsi="Times New Roman" w:cs="Times New Roman"/>
          <w:lang w:val="pt-BR"/>
        </w:rPr>
        <w:t>32</w:t>
      </w:r>
      <w:r>
        <w:rPr>
          <w:rFonts w:ascii="Times New Roman" w:hAnsi="Times New Roman" w:cs="Times New Roman"/>
          <w:lang w:val="pt-BR"/>
        </w:rPr>
        <w:t>)</w:t>
      </w:r>
      <w:r>
        <w:rPr>
          <w:rFonts w:ascii="Times New Roman" w:hAnsi="Times New Roman" w:cs="Times New Roman"/>
          <w:lang w:val="pt-BR"/>
        </w:rPr>
        <w:tab/>
        <w:t>a.</w:t>
      </w:r>
      <w:r>
        <w:rPr>
          <w:rFonts w:ascii="Times New Roman" w:hAnsi="Times New Roman" w:cs="Times New Roman"/>
          <w:lang w:val="pt-BR"/>
        </w:rPr>
        <w:tab/>
      </w:r>
      <w:r w:rsidRPr="00B55ECB">
        <w:rPr>
          <w:rFonts w:ascii="Times New Roman" w:hAnsi="Times New Roman" w:cs="Times New Roman"/>
          <w:lang w:val="pt-BR"/>
        </w:rPr>
        <w:t xml:space="preserve">Vocês </w:t>
      </w:r>
      <w:r>
        <w:rPr>
          <w:rFonts w:ascii="Times New Roman" w:hAnsi="Times New Roman" w:cs="Times New Roman"/>
          <w:lang w:val="pt-BR"/>
        </w:rPr>
        <w:t xml:space="preserve">  </w:t>
      </w:r>
      <w:r w:rsidRPr="00B55ECB">
        <w:rPr>
          <w:rFonts w:ascii="Times New Roman" w:hAnsi="Times New Roman" w:cs="Times New Roman"/>
          <w:lang w:val="pt-BR"/>
        </w:rPr>
        <w:t xml:space="preserve">não </w:t>
      </w:r>
      <w:r>
        <w:rPr>
          <w:rFonts w:ascii="Times New Roman" w:hAnsi="Times New Roman" w:cs="Times New Roman"/>
          <w:lang w:val="pt-BR"/>
        </w:rPr>
        <w:t xml:space="preserve"> vão gostar  </w:t>
      </w:r>
      <w:r w:rsidRPr="00B55ECB">
        <w:rPr>
          <w:rFonts w:ascii="Times New Roman" w:hAnsi="Times New Roman" w:cs="Times New Roman"/>
          <w:lang w:val="pt-BR"/>
        </w:rPr>
        <w:t xml:space="preserve">quando os filhos de vocês </w:t>
      </w:r>
    </w:p>
    <w:p w14:paraId="32ED38AE" w14:textId="77777777" w:rsidR="00325C6B" w:rsidRDefault="00B55ECB" w:rsidP="00325C6B">
      <w:pPr>
        <w:spacing w:line="480" w:lineRule="auto"/>
        <w:rPr>
          <w:rFonts w:ascii="Times New Roman" w:hAnsi="Times New Roman" w:cs="Times New Roman"/>
          <w:smallCaps/>
        </w:rPr>
      </w:pP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sidRPr="00B55ECB">
        <w:rPr>
          <w:rFonts w:ascii="Times New Roman" w:hAnsi="Times New Roman" w:cs="Times New Roman"/>
        </w:rPr>
        <w:t>you</w:t>
      </w:r>
      <w:r>
        <w:rPr>
          <w:rFonts w:ascii="Times New Roman" w:hAnsi="Times New Roman" w:cs="Times New Roman"/>
        </w:rPr>
        <w:t>-</w:t>
      </w:r>
      <w:r>
        <w:rPr>
          <w:rFonts w:ascii="Times New Roman" w:hAnsi="Times New Roman" w:cs="Times New Roman"/>
          <w:smallCaps/>
        </w:rPr>
        <w:t xml:space="preserve">pl </w:t>
      </w:r>
      <w:r w:rsidRPr="00B55ECB">
        <w:rPr>
          <w:rFonts w:ascii="Times New Roman" w:hAnsi="Times New Roman" w:cs="Times New Roman"/>
        </w:rPr>
        <w:t xml:space="preserve">not </w:t>
      </w:r>
      <w:r>
        <w:rPr>
          <w:rFonts w:ascii="Times New Roman" w:hAnsi="Times New Roman" w:cs="Times New Roman"/>
        </w:rPr>
        <w:t xml:space="preserve">  </w:t>
      </w:r>
      <w:r w:rsidR="002D5B0A">
        <w:rPr>
          <w:rFonts w:ascii="Times New Roman" w:hAnsi="Times New Roman" w:cs="Times New Roman"/>
        </w:rPr>
        <w:t>go like-</w:t>
      </w:r>
      <w:r w:rsidRPr="00B55ECB">
        <w:rPr>
          <w:rFonts w:ascii="Times New Roman" w:hAnsi="Times New Roman" w:cs="Times New Roman"/>
          <w:smallCaps/>
        </w:rPr>
        <w:t>inf</w:t>
      </w:r>
      <w:r>
        <w:rPr>
          <w:rFonts w:ascii="Times New Roman" w:hAnsi="Times New Roman" w:cs="Times New Roman"/>
        </w:rPr>
        <w:t xml:space="preserve">  </w:t>
      </w:r>
      <w:r w:rsidRPr="00B55ECB">
        <w:rPr>
          <w:rFonts w:ascii="Times New Roman" w:hAnsi="Times New Roman" w:cs="Times New Roman"/>
        </w:rPr>
        <w:t>when  the  sons  of  you</w:t>
      </w:r>
      <w:r>
        <w:rPr>
          <w:rFonts w:ascii="Times New Roman" w:hAnsi="Times New Roman" w:cs="Times New Roman"/>
        </w:rPr>
        <w:t>-</w:t>
      </w:r>
      <w:r>
        <w:rPr>
          <w:rFonts w:ascii="Times New Roman" w:hAnsi="Times New Roman" w:cs="Times New Roman"/>
          <w:smallCaps/>
        </w:rPr>
        <w:t xml:space="preserve">pl </w:t>
      </w:r>
      <w:r>
        <w:rPr>
          <w:rFonts w:ascii="Times New Roman" w:hAnsi="Times New Roman" w:cs="Times New Roman"/>
          <w:smallCaps/>
        </w:rPr>
        <w:tab/>
      </w:r>
    </w:p>
    <w:p w14:paraId="6524AC91" w14:textId="37829E71" w:rsidR="00B55ECB" w:rsidRPr="007D6BDD" w:rsidRDefault="00B55ECB" w:rsidP="00325C6B">
      <w:pPr>
        <w:keepNext/>
        <w:spacing w:line="480" w:lineRule="auto"/>
        <w:rPr>
          <w:rFonts w:ascii="Times New Roman" w:hAnsi="Times New Roman" w:cs="Times New Roman"/>
          <w:lang w:val="pt-BR"/>
        </w:rPr>
      </w:pPr>
      <w:r>
        <w:rPr>
          <w:rFonts w:ascii="Times New Roman" w:hAnsi="Times New Roman" w:cs="Times New Roman"/>
          <w:smallCaps/>
        </w:rPr>
        <w:tab/>
      </w:r>
      <w:r>
        <w:rPr>
          <w:rFonts w:ascii="Times New Roman" w:hAnsi="Times New Roman" w:cs="Times New Roman"/>
          <w:smallCaps/>
        </w:rPr>
        <w:tab/>
      </w:r>
      <w:r>
        <w:rPr>
          <w:rFonts w:ascii="Times New Roman" w:hAnsi="Times New Roman" w:cs="Times New Roman"/>
          <w:smallCaps/>
        </w:rPr>
        <w:tab/>
      </w:r>
      <w:r>
        <w:rPr>
          <w:rFonts w:ascii="Times New Roman" w:hAnsi="Times New Roman" w:cs="Times New Roman"/>
          <w:smallCaps/>
        </w:rPr>
        <w:tab/>
      </w:r>
      <w:r w:rsidRPr="007D6BDD">
        <w:rPr>
          <w:rFonts w:ascii="Times New Roman" w:hAnsi="Times New Roman" w:cs="Times New Roman"/>
          <w:lang w:val="pt-BR"/>
        </w:rPr>
        <w:t xml:space="preserve">começarem    a  serem </w:t>
      </w:r>
      <w:r w:rsidR="002D5B0A" w:rsidRPr="007D6BDD">
        <w:rPr>
          <w:rFonts w:ascii="Times New Roman" w:hAnsi="Times New Roman" w:cs="Times New Roman"/>
          <w:lang w:val="pt-BR"/>
        </w:rPr>
        <w:t xml:space="preserve">      </w:t>
      </w:r>
      <w:r w:rsidRPr="007D6BDD">
        <w:rPr>
          <w:rFonts w:ascii="Times New Roman" w:hAnsi="Times New Roman" w:cs="Times New Roman"/>
          <w:lang w:val="pt-BR"/>
        </w:rPr>
        <w:t>mal-tratados.</w:t>
      </w:r>
      <w:r w:rsidR="00F82AB9">
        <w:rPr>
          <w:rStyle w:val="Refdenotaderodap"/>
          <w:rFonts w:ascii="Times New Roman" w:hAnsi="Times New Roman" w:cs="Times New Roman"/>
          <w:lang w:val="pt-BR"/>
        </w:rPr>
        <w:footnoteReference w:id="38"/>
      </w:r>
      <w:r w:rsidRPr="007D6BDD">
        <w:rPr>
          <w:rFonts w:ascii="Times New Roman" w:hAnsi="Times New Roman" w:cs="Times New Roman"/>
          <w:lang w:val="pt-BR"/>
        </w:rPr>
        <w:t xml:space="preserve"> </w:t>
      </w:r>
    </w:p>
    <w:p w14:paraId="0CD6DF46" w14:textId="2D5463DF" w:rsidR="00B55ECB" w:rsidRDefault="00B55ECB" w:rsidP="00B55ECB">
      <w:pPr>
        <w:spacing w:line="480" w:lineRule="auto"/>
        <w:rPr>
          <w:rFonts w:ascii="Times New Roman" w:hAnsi="Times New Roman" w:cs="Times New Roman"/>
        </w:rPr>
      </w:pPr>
      <w:r w:rsidRPr="007D6BDD">
        <w:rPr>
          <w:rFonts w:ascii="Times New Roman" w:hAnsi="Times New Roman" w:cs="Times New Roman"/>
          <w:lang w:val="pt-BR"/>
        </w:rPr>
        <w:tab/>
      </w:r>
      <w:r w:rsidRPr="007D6BDD">
        <w:rPr>
          <w:rFonts w:ascii="Times New Roman" w:hAnsi="Times New Roman" w:cs="Times New Roman"/>
          <w:lang w:val="pt-BR"/>
        </w:rPr>
        <w:tab/>
      </w:r>
      <w:r w:rsidRPr="007D6BDD">
        <w:rPr>
          <w:rFonts w:ascii="Times New Roman" w:hAnsi="Times New Roman" w:cs="Times New Roman"/>
          <w:lang w:val="pt-BR"/>
        </w:rPr>
        <w:tab/>
      </w:r>
      <w:r w:rsidRPr="007D6BDD">
        <w:rPr>
          <w:rFonts w:ascii="Times New Roman" w:hAnsi="Times New Roman" w:cs="Times New Roman"/>
          <w:lang w:val="pt-BR"/>
        </w:rPr>
        <w:tab/>
      </w:r>
      <w:r w:rsidR="002D5B0A">
        <w:rPr>
          <w:rFonts w:ascii="Times New Roman" w:hAnsi="Times New Roman" w:cs="Times New Roman"/>
        </w:rPr>
        <w:t>start-</w:t>
      </w:r>
      <w:r w:rsidRPr="00B55ECB">
        <w:rPr>
          <w:rFonts w:ascii="Times New Roman" w:hAnsi="Times New Roman" w:cs="Times New Roman"/>
          <w:smallCaps/>
        </w:rPr>
        <w:t>subj</w:t>
      </w:r>
      <w:r w:rsidR="002D5B0A">
        <w:rPr>
          <w:rFonts w:ascii="Times New Roman" w:hAnsi="Times New Roman" w:cs="Times New Roman"/>
        </w:rPr>
        <w:t>-</w:t>
      </w:r>
      <w:r w:rsidRPr="00B55ECB">
        <w:rPr>
          <w:rFonts w:ascii="Times New Roman" w:hAnsi="Times New Roman" w:cs="Times New Roman"/>
          <w:smallCaps/>
        </w:rPr>
        <w:t>3pl</w:t>
      </w:r>
      <w:r w:rsidR="002D5B0A">
        <w:rPr>
          <w:rFonts w:ascii="Times New Roman" w:hAnsi="Times New Roman" w:cs="Times New Roman"/>
        </w:rPr>
        <w:t xml:space="preserve"> to be-</w:t>
      </w:r>
      <w:r w:rsidR="002D5B0A" w:rsidRPr="002D5B0A">
        <w:rPr>
          <w:rFonts w:ascii="Times New Roman" w:hAnsi="Times New Roman" w:cs="Times New Roman"/>
          <w:smallCaps/>
        </w:rPr>
        <w:t>inf</w:t>
      </w:r>
      <w:r w:rsidR="002D5B0A">
        <w:rPr>
          <w:rFonts w:ascii="Times New Roman" w:hAnsi="Times New Roman" w:cs="Times New Roman"/>
        </w:rPr>
        <w:t>-</w:t>
      </w:r>
      <w:r w:rsidR="002D5B0A" w:rsidRPr="002D5B0A">
        <w:rPr>
          <w:rFonts w:ascii="Times New Roman" w:hAnsi="Times New Roman" w:cs="Times New Roman"/>
          <w:smallCaps/>
        </w:rPr>
        <w:t>pl</w:t>
      </w:r>
      <w:r>
        <w:rPr>
          <w:rFonts w:ascii="Times New Roman" w:hAnsi="Times New Roman" w:cs="Times New Roman"/>
        </w:rPr>
        <w:t xml:space="preserve"> </w:t>
      </w:r>
      <w:r w:rsidRPr="00B55ECB">
        <w:rPr>
          <w:rFonts w:ascii="Times New Roman" w:hAnsi="Times New Roman" w:cs="Times New Roman"/>
        </w:rPr>
        <w:t>bad-treated</w:t>
      </w:r>
    </w:p>
    <w:p w14:paraId="65FACBD0" w14:textId="77777777" w:rsidR="00B55ECB" w:rsidRDefault="00B55ECB" w:rsidP="00B55EC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55ECB">
        <w:rPr>
          <w:rFonts w:ascii="Times New Roman" w:hAnsi="Times New Roman" w:cs="Times New Roman"/>
        </w:rPr>
        <w:t xml:space="preserve">‘You’ll not </w:t>
      </w:r>
      <w:r>
        <w:rPr>
          <w:rFonts w:ascii="Times New Roman" w:hAnsi="Times New Roman" w:cs="Times New Roman"/>
        </w:rPr>
        <w:t>enjoy</w:t>
      </w:r>
      <w:r w:rsidRPr="00B55ECB">
        <w:rPr>
          <w:rFonts w:ascii="Times New Roman" w:hAnsi="Times New Roman" w:cs="Times New Roman"/>
        </w:rPr>
        <w:t xml:space="preserve"> when your children start being </w:t>
      </w:r>
      <w:r>
        <w:rPr>
          <w:rFonts w:ascii="Times New Roman" w:hAnsi="Times New Roman" w:cs="Times New Roman"/>
        </w:rPr>
        <w:t xml:space="preserve">badly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treated</w:t>
      </w:r>
      <w:r w:rsidRPr="00B55ECB">
        <w:rPr>
          <w:rFonts w:ascii="Times New Roman" w:hAnsi="Times New Roman" w:cs="Times New Roman"/>
        </w:rPr>
        <w:t>.’</w:t>
      </w:r>
    </w:p>
    <w:p w14:paraId="5F34397F" w14:textId="0AACF8B7" w:rsidR="00B55ECB" w:rsidRDefault="00B55ECB" w:rsidP="00B55ECB">
      <w:pPr>
        <w:spacing w:line="480" w:lineRule="auto"/>
        <w:rPr>
          <w:rFonts w:ascii="Times New Roman" w:hAnsi="Times New Roman" w:cs="Times New Roman"/>
          <w:lang w:val="pt-BR"/>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55ECB">
        <w:rPr>
          <w:rFonts w:ascii="Times New Roman" w:hAnsi="Times New Roman" w:cs="Times New Roman"/>
          <w:lang w:val="pt-BR"/>
        </w:rPr>
        <w:t xml:space="preserve">b. </w:t>
      </w:r>
      <w:r>
        <w:rPr>
          <w:rFonts w:ascii="Times New Roman" w:hAnsi="Times New Roman" w:cs="Times New Roman"/>
          <w:lang w:val="pt-BR"/>
        </w:rPr>
        <w:tab/>
      </w:r>
      <w:r w:rsidRPr="00B55ECB">
        <w:rPr>
          <w:rFonts w:ascii="Times New Roman" w:hAnsi="Times New Roman" w:cs="Times New Roman"/>
          <w:lang w:val="pt-BR"/>
        </w:rPr>
        <w:t xml:space="preserve">Eu acho que vocês se </w:t>
      </w:r>
      <w:r>
        <w:rPr>
          <w:rFonts w:ascii="Times New Roman" w:hAnsi="Times New Roman" w:cs="Times New Roman"/>
          <w:lang w:val="pt-BR"/>
        </w:rPr>
        <w:t xml:space="preserve">   </w:t>
      </w:r>
      <w:r w:rsidRPr="00B55ECB">
        <w:rPr>
          <w:rFonts w:ascii="Times New Roman" w:hAnsi="Times New Roman" w:cs="Times New Roman"/>
          <w:lang w:val="pt-BR"/>
        </w:rPr>
        <w:t xml:space="preserve">gostam e </w:t>
      </w:r>
      <w:r>
        <w:rPr>
          <w:rFonts w:ascii="Times New Roman" w:hAnsi="Times New Roman" w:cs="Times New Roman"/>
          <w:lang w:val="pt-BR"/>
        </w:rPr>
        <w:t xml:space="preserve">   </w:t>
      </w:r>
      <w:r w:rsidRPr="00B55ECB">
        <w:rPr>
          <w:rFonts w:ascii="Times New Roman" w:hAnsi="Times New Roman" w:cs="Times New Roman"/>
          <w:lang w:val="pt-BR"/>
        </w:rPr>
        <w:t xml:space="preserve">que devem </w:t>
      </w:r>
    </w:p>
    <w:p w14:paraId="134DA868" w14:textId="0A48638D" w:rsidR="00B55ECB" w:rsidRPr="00B55ECB" w:rsidRDefault="00B55ECB" w:rsidP="00B55ECB">
      <w:pPr>
        <w:spacing w:line="480" w:lineRule="auto"/>
        <w:rPr>
          <w:rFonts w:ascii="Times New Roman" w:hAnsi="Times New Roman" w:cs="Times New Roman"/>
        </w:rPr>
      </w:pP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sidRPr="00B55ECB">
        <w:rPr>
          <w:rFonts w:ascii="Times New Roman" w:hAnsi="Times New Roman" w:cs="Times New Roman"/>
        </w:rPr>
        <w:t xml:space="preserve">I   think that you   </w:t>
      </w:r>
      <w:r w:rsidRPr="00B55ECB">
        <w:rPr>
          <w:rFonts w:ascii="Times New Roman" w:hAnsi="Times New Roman" w:cs="Times New Roman"/>
          <w:smallCaps/>
        </w:rPr>
        <w:t>refl</w:t>
      </w:r>
      <w:r w:rsidRPr="00B55ECB">
        <w:rPr>
          <w:rFonts w:ascii="Times New Roman" w:hAnsi="Times New Roman" w:cs="Times New Roman"/>
        </w:rPr>
        <w:t xml:space="preserve"> like </w:t>
      </w:r>
      <w:r>
        <w:rPr>
          <w:rFonts w:ascii="Times New Roman" w:hAnsi="Times New Roman" w:cs="Times New Roman"/>
        </w:rPr>
        <w:t xml:space="preserve">     </w:t>
      </w:r>
      <w:r w:rsidRPr="00B55ECB">
        <w:rPr>
          <w:rFonts w:ascii="Times New Roman" w:hAnsi="Times New Roman" w:cs="Times New Roman"/>
        </w:rPr>
        <w:t>and that</w:t>
      </w:r>
      <w:r>
        <w:rPr>
          <w:rFonts w:ascii="Times New Roman" w:hAnsi="Times New Roman" w:cs="Times New Roman"/>
        </w:rPr>
        <w:t xml:space="preserve"> should-</w:t>
      </w:r>
      <w:r w:rsidRPr="00B55ECB">
        <w:rPr>
          <w:rFonts w:ascii="Times New Roman" w:hAnsi="Times New Roman" w:cs="Times New Roman"/>
          <w:smallCaps/>
        </w:rPr>
        <w:t>pl</w:t>
      </w:r>
    </w:p>
    <w:p w14:paraId="58AF0C6D" w14:textId="573E413D" w:rsidR="00B55ECB" w:rsidRDefault="00B55ECB" w:rsidP="00B55ECB">
      <w:pPr>
        <w:keepNext/>
        <w:spacing w:line="480" w:lineRule="auto"/>
        <w:rPr>
          <w:rFonts w:ascii="Times New Roman" w:hAnsi="Times New Roman" w:cs="Times New Roman"/>
        </w:rPr>
      </w:pPr>
      <w:r w:rsidRPr="00B55ECB">
        <w:rPr>
          <w:rFonts w:ascii="Times New Roman" w:hAnsi="Times New Roman" w:cs="Times New Roman"/>
        </w:rPr>
        <w:tab/>
      </w:r>
      <w:r w:rsidRPr="00B55ECB">
        <w:rPr>
          <w:rFonts w:ascii="Times New Roman" w:hAnsi="Times New Roman" w:cs="Times New Roman"/>
        </w:rPr>
        <w:tab/>
      </w:r>
      <w:r w:rsidRPr="00B55ECB">
        <w:rPr>
          <w:rFonts w:ascii="Times New Roman" w:hAnsi="Times New Roman" w:cs="Times New Roman"/>
        </w:rPr>
        <w:tab/>
      </w:r>
      <w:r w:rsidRPr="00B55ECB">
        <w:rPr>
          <w:rFonts w:ascii="Times New Roman" w:hAnsi="Times New Roman" w:cs="Times New Roman"/>
        </w:rPr>
        <w:tab/>
        <w:t xml:space="preserve">ficarem    </w:t>
      </w:r>
      <w:r>
        <w:rPr>
          <w:rFonts w:ascii="Times New Roman" w:hAnsi="Times New Roman" w:cs="Times New Roman"/>
        </w:rPr>
        <w:t xml:space="preserve">  </w:t>
      </w:r>
      <w:r w:rsidRPr="00B55ECB">
        <w:rPr>
          <w:rFonts w:ascii="Times New Roman" w:hAnsi="Times New Roman" w:cs="Times New Roman"/>
        </w:rPr>
        <w:t xml:space="preserve">juntos. </w:t>
      </w:r>
    </w:p>
    <w:p w14:paraId="078C575F" w14:textId="26DE2172" w:rsidR="00B55ECB" w:rsidRPr="00B55ECB" w:rsidRDefault="00B55ECB" w:rsidP="00B55EC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D5B0A">
        <w:rPr>
          <w:rFonts w:ascii="Times New Roman" w:eastAsia="Times New Roman" w:hAnsi="Times New Roman" w:cs="Times New Roman"/>
          <w:lang w:eastAsia="pt-BR"/>
        </w:rPr>
        <w:t>Stay-</w:t>
      </w:r>
      <w:r w:rsidRPr="00142E7D">
        <w:rPr>
          <w:rFonts w:ascii="Times New Roman" w:eastAsia="Times New Roman" w:hAnsi="Times New Roman" w:cs="Times New Roman"/>
          <w:smallCaps/>
          <w:lang w:eastAsia="pt-BR"/>
        </w:rPr>
        <w:t>inf</w:t>
      </w:r>
      <w:r w:rsidR="002D5B0A">
        <w:rPr>
          <w:rFonts w:ascii="Times New Roman" w:eastAsia="Times New Roman" w:hAnsi="Times New Roman" w:cs="Times New Roman"/>
          <w:lang w:eastAsia="pt-BR"/>
        </w:rPr>
        <w:t>-</w:t>
      </w:r>
      <w:r w:rsidRPr="00142E7D">
        <w:rPr>
          <w:rFonts w:ascii="Times New Roman" w:eastAsia="Times New Roman" w:hAnsi="Times New Roman" w:cs="Times New Roman"/>
          <w:smallCaps/>
          <w:lang w:eastAsia="pt-BR"/>
        </w:rPr>
        <w:t>pl</w:t>
      </w:r>
      <w:r w:rsidRPr="00142E7D">
        <w:rPr>
          <w:rFonts w:ascii="Times New Roman" w:eastAsia="Times New Roman" w:hAnsi="Times New Roman" w:cs="Times New Roman"/>
          <w:lang w:eastAsia="pt-BR"/>
        </w:rPr>
        <w:t xml:space="preserve"> </w:t>
      </w:r>
      <w:r w:rsidRPr="00B55ECB">
        <w:rPr>
          <w:rFonts w:ascii="Times New Roman" w:hAnsi="Times New Roman" w:cs="Times New Roman"/>
        </w:rPr>
        <w:t xml:space="preserve">together. </w:t>
      </w:r>
    </w:p>
    <w:p w14:paraId="73613F35" w14:textId="1957C571" w:rsidR="00B55ECB" w:rsidRDefault="00B55ECB" w:rsidP="00B55ECB">
      <w:pPr>
        <w:keepNext/>
        <w:spacing w:line="480" w:lineRule="auto"/>
        <w:jc w:val="both"/>
        <w:rPr>
          <w:rFonts w:ascii="Times New Roman" w:hAnsi="Times New Roman" w:cs="Times New Roman"/>
        </w:rPr>
      </w:pPr>
      <w:r w:rsidRPr="00B55ECB">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55ECB">
        <w:rPr>
          <w:rFonts w:ascii="Times New Roman" w:hAnsi="Times New Roman" w:cs="Times New Roman"/>
        </w:rPr>
        <w:t xml:space="preserve">‘I think that you guys like each other and that you should stay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55ECB">
        <w:rPr>
          <w:rFonts w:ascii="Times New Roman" w:hAnsi="Times New Roman" w:cs="Times New Roman"/>
        </w:rPr>
        <w:t>together.’</w:t>
      </w:r>
    </w:p>
    <w:p w14:paraId="5BE2A81B" w14:textId="3ED91BA5" w:rsidR="00463307" w:rsidRDefault="00463307" w:rsidP="00B55ECB">
      <w:pPr>
        <w:keepNext/>
        <w:spacing w:line="480" w:lineRule="auto"/>
        <w:jc w:val="both"/>
        <w:rPr>
          <w:rFonts w:ascii="Times New Roman" w:hAnsi="Times New Roman" w:cs="Times New Roman"/>
        </w:rPr>
      </w:pPr>
      <w:r>
        <w:rPr>
          <w:rFonts w:ascii="Times New Roman" w:hAnsi="Times New Roman" w:cs="Times New Roman"/>
        </w:rPr>
        <w:t xml:space="preserve">It is important to notice that, even if inflection is allowed in the complement of EC verbs, there are no PC interpretations, so (33) are all ungrammatical and never used (as predicted by Landau 2004, 2015, see section 5). </w:t>
      </w:r>
    </w:p>
    <w:p w14:paraId="5F0581C7" w14:textId="29731A01" w:rsidR="00463307" w:rsidRPr="002D5B0A" w:rsidRDefault="00463307" w:rsidP="00463307">
      <w:pPr>
        <w:keepNext/>
        <w:spacing w:line="480" w:lineRule="auto"/>
        <w:jc w:val="both"/>
        <w:rPr>
          <w:rFonts w:ascii="Times New Roman" w:hAnsi="Times New Roman" w:cs="Times New Roman"/>
          <w:lang w:val="pt-BR"/>
        </w:rPr>
      </w:pPr>
      <w:r>
        <w:rPr>
          <w:rFonts w:ascii="Times New Roman" w:hAnsi="Times New Roman" w:cs="Times New Roman"/>
        </w:rPr>
        <w:tab/>
      </w:r>
      <w:r w:rsidRPr="002D5B0A">
        <w:rPr>
          <w:rFonts w:ascii="Times New Roman" w:hAnsi="Times New Roman" w:cs="Times New Roman"/>
          <w:lang w:val="pt-BR"/>
        </w:rPr>
        <w:t>(33)</w:t>
      </w:r>
      <w:r w:rsidRPr="002D5B0A">
        <w:rPr>
          <w:rFonts w:ascii="Times New Roman" w:hAnsi="Times New Roman" w:cs="Times New Roman"/>
          <w:lang w:val="pt-BR"/>
        </w:rPr>
        <w:tab/>
        <w:t xml:space="preserve">a. </w:t>
      </w:r>
      <w:r w:rsidRPr="002D5B0A">
        <w:rPr>
          <w:rFonts w:ascii="Times New Roman" w:hAnsi="Times New Roman" w:cs="Times New Roman"/>
          <w:lang w:val="pt-BR"/>
        </w:rPr>
        <w:tab/>
        <w:t xml:space="preserve">*O Paulo começou a serem </w:t>
      </w:r>
      <w:r w:rsidR="002D5B0A" w:rsidRPr="002D5B0A">
        <w:rPr>
          <w:rFonts w:ascii="Times New Roman" w:hAnsi="Times New Roman" w:cs="Times New Roman"/>
          <w:lang w:val="pt-BR"/>
        </w:rPr>
        <w:t xml:space="preserve">    </w:t>
      </w:r>
      <w:r w:rsidRPr="002D5B0A">
        <w:rPr>
          <w:rFonts w:ascii="Times New Roman" w:hAnsi="Times New Roman" w:cs="Times New Roman"/>
          <w:lang w:val="pt-BR"/>
        </w:rPr>
        <w:t xml:space="preserve">mal-tratados. </w:t>
      </w:r>
    </w:p>
    <w:p w14:paraId="715091AC" w14:textId="6A27A883" w:rsidR="00463307" w:rsidRPr="00463307" w:rsidRDefault="00463307" w:rsidP="00463307">
      <w:pPr>
        <w:keepNext/>
        <w:spacing w:line="480" w:lineRule="auto"/>
        <w:jc w:val="both"/>
        <w:rPr>
          <w:rFonts w:ascii="Times New Roman" w:hAnsi="Times New Roman" w:cs="Times New Roman"/>
        </w:rPr>
      </w:pPr>
      <w:r w:rsidRPr="002D5B0A">
        <w:rPr>
          <w:rFonts w:ascii="Times New Roman" w:hAnsi="Times New Roman" w:cs="Times New Roman"/>
          <w:lang w:val="pt-BR"/>
        </w:rPr>
        <w:tab/>
      </w:r>
      <w:r w:rsidRPr="002D5B0A">
        <w:rPr>
          <w:rFonts w:ascii="Times New Roman" w:hAnsi="Times New Roman" w:cs="Times New Roman"/>
          <w:lang w:val="pt-BR"/>
        </w:rPr>
        <w:tab/>
      </w:r>
      <w:r w:rsidRPr="002D5B0A">
        <w:rPr>
          <w:rFonts w:ascii="Times New Roman" w:hAnsi="Times New Roman" w:cs="Times New Roman"/>
          <w:lang w:val="pt-BR"/>
        </w:rPr>
        <w:tab/>
      </w:r>
      <w:r w:rsidRPr="002D5B0A">
        <w:rPr>
          <w:rFonts w:ascii="Times New Roman" w:hAnsi="Times New Roman" w:cs="Times New Roman"/>
          <w:lang w:val="pt-BR"/>
        </w:rPr>
        <w:tab/>
      </w:r>
      <w:r w:rsidR="002D5B0A" w:rsidRPr="002D5B0A">
        <w:rPr>
          <w:rFonts w:ascii="Times New Roman" w:hAnsi="Times New Roman" w:cs="Times New Roman"/>
          <w:lang w:val="pt-BR"/>
        </w:rPr>
        <w:t xml:space="preserve"> </w:t>
      </w:r>
      <w:r w:rsidR="002D5B0A">
        <w:rPr>
          <w:rFonts w:ascii="Times New Roman" w:hAnsi="Times New Roman" w:cs="Times New Roman"/>
        </w:rPr>
        <w:t>the Paulo started  to be</w:t>
      </w:r>
      <w:r w:rsidR="002D5B0A">
        <w:rPr>
          <w:rFonts w:ascii="Times New Roman" w:eastAsia="Times New Roman" w:hAnsi="Times New Roman" w:cs="Times New Roman"/>
          <w:lang w:eastAsia="pt-BR"/>
        </w:rPr>
        <w:t>-</w:t>
      </w:r>
      <w:r w:rsidR="002D5B0A" w:rsidRPr="00142E7D">
        <w:rPr>
          <w:rFonts w:ascii="Times New Roman" w:eastAsia="Times New Roman" w:hAnsi="Times New Roman" w:cs="Times New Roman"/>
          <w:smallCaps/>
          <w:lang w:eastAsia="pt-BR"/>
        </w:rPr>
        <w:t>inf</w:t>
      </w:r>
      <w:r w:rsidR="002D5B0A">
        <w:rPr>
          <w:rFonts w:ascii="Times New Roman" w:eastAsia="Times New Roman" w:hAnsi="Times New Roman" w:cs="Times New Roman"/>
          <w:lang w:eastAsia="pt-BR"/>
        </w:rPr>
        <w:t>-</w:t>
      </w:r>
      <w:r w:rsidR="002D5B0A" w:rsidRPr="00142E7D">
        <w:rPr>
          <w:rFonts w:ascii="Times New Roman" w:eastAsia="Times New Roman" w:hAnsi="Times New Roman" w:cs="Times New Roman"/>
          <w:smallCaps/>
          <w:lang w:eastAsia="pt-BR"/>
        </w:rPr>
        <w:t>pl</w:t>
      </w:r>
      <w:r w:rsidRPr="00463307">
        <w:rPr>
          <w:rFonts w:ascii="Times New Roman" w:hAnsi="Times New Roman" w:cs="Times New Roman"/>
        </w:rPr>
        <w:t xml:space="preserve"> bad-treated</w:t>
      </w:r>
    </w:p>
    <w:p w14:paraId="3AF16048" w14:textId="43F07A01" w:rsidR="00463307" w:rsidRPr="00463307" w:rsidRDefault="00463307" w:rsidP="00463307">
      <w:pPr>
        <w:keepNext/>
        <w:spacing w:line="480" w:lineRule="auto"/>
        <w:jc w:val="both"/>
        <w:rPr>
          <w:rFonts w:ascii="Times New Roman" w:hAnsi="Times New Roman" w:cs="Times New Roman"/>
        </w:rPr>
      </w:pPr>
      <w:r w:rsidRPr="00463307">
        <w:rPr>
          <w:rFonts w:ascii="Times New Roman" w:hAnsi="Times New Roman" w:cs="Times New Roman"/>
        </w:rPr>
        <w:tab/>
      </w:r>
      <w:r w:rsidRPr="00463307">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63307">
        <w:rPr>
          <w:rFonts w:ascii="Times New Roman" w:hAnsi="Times New Roman" w:cs="Times New Roman"/>
        </w:rPr>
        <w:t>‘Paulo started being treated badly.’</w:t>
      </w:r>
    </w:p>
    <w:p w14:paraId="59077A1B" w14:textId="221B8CE1" w:rsidR="00463307" w:rsidRPr="00252826" w:rsidRDefault="00463307" w:rsidP="00463307">
      <w:pPr>
        <w:keepNext/>
        <w:spacing w:line="480" w:lineRule="auto"/>
        <w:jc w:val="both"/>
        <w:rPr>
          <w:rFonts w:ascii="Times New Roman" w:hAnsi="Times New Roman" w:cs="Times New Roman"/>
          <w:lang w:val="pt-BR"/>
        </w:rPr>
      </w:pPr>
      <w:r w:rsidRPr="00463307">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52826">
        <w:rPr>
          <w:rFonts w:ascii="Times New Roman" w:hAnsi="Times New Roman" w:cs="Times New Roman"/>
          <w:lang w:val="pt-BR"/>
        </w:rPr>
        <w:t xml:space="preserve">b. </w:t>
      </w:r>
      <w:r w:rsidRPr="00252826">
        <w:rPr>
          <w:rFonts w:ascii="Times New Roman" w:hAnsi="Times New Roman" w:cs="Times New Roman"/>
          <w:lang w:val="pt-BR"/>
        </w:rPr>
        <w:tab/>
        <w:t>*O Paulo devia ficarem</w:t>
      </w:r>
      <w:r w:rsidR="00252826" w:rsidRPr="00252826">
        <w:rPr>
          <w:rFonts w:ascii="Times New Roman" w:hAnsi="Times New Roman" w:cs="Times New Roman"/>
          <w:lang w:val="pt-BR"/>
        </w:rPr>
        <w:t xml:space="preserve">      </w:t>
      </w:r>
      <w:r w:rsidRPr="00252826">
        <w:rPr>
          <w:rFonts w:ascii="Times New Roman" w:hAnsi="Times New Roman" w:cs="Times New Roman"/>
          <w:lang w:val="pt-BR"/>
        </w:rPr>
        <w:t xml:space="preserve"> juntos.</w:t>
      </w:r>
    </w:p>
    <w:p w14:paraId="0EE43062" w14:textId="668EFDE5" w:rsidR="00463307" w:rsidRPr="00463307" w:rsidRDefault="00463307" w:rsidP="00463307">
      <w:pPr>
        <w:keepNext/>
        <w:spacing w:line="480" w:lineRule="auto"/>
        <w:jc w:val="both"/>
        <w:rPr>
          <w:rFonts w:ascii="Times New Roman" w:hAnsi="Times New Roman" w:cs="Times New Roman"/>
        </w:rPr>
      </w:pPr>
      <w:r w:rsidRPr="00252826">
        <w:rPr>
          <w:rFonts w:ascii="Times New Roman" w:hAnsi="Times New Roman" w:cs="Times New Roman"/>
          <w:lang w:val="pt-BR"/>
        </w:rPr>
        <w:tab/>
      </w:r>
      <w:r w:rsidRPr="00252826">
        <w:rPr>
          <w:rFonts w:ascii="Times New Roman" w:hAnsi="Times New Roman" w:cs="Times New Roman"/>
          <w:lang w:val="pt-BR"/>
        </w:rPr>
        <w:tab/>
      </w:r>
      <w:r w:rsidRPr="00252826">
        <w:rPr>
          <w:rFonts w:ascii="Times New Roman" w:hAnsi="Times New Roman" w:cs="Times New Roman"/>
          <w:lang w:val="pt-BR"/>
        </w:rPr>
        <w:tab/>
      </w:r>
      <w:r w:rsidRPr="00252826">
        <w:rPr>
          <w:rFonts w:ascii="Times New Roman" w:hAnsi="Times New Roman" w:cs="Times New Roman"/>
          <w:lang w:val="pt-BR"/>
        </w:rPr>
        <w:tab/>
      </w:r>
      <w:r w:rsidRPr="00463307">
        <w:rPr>
          <w:rFonts w:ascii="Times New Roman" w:hAnsi="Times New Roman" w:cs="Times New Roman"/>
        </w:rPr>
        <w:t>the Paulo should stay</w:t>
      </w:r>
      <w:r w:rsidR="00252826">
        <w:rPr>
          <w:rFonts w:ascii="Times New Roman" w:eastAsia="Times New Roman" w:hAnsi="Times New Roman" w:cs="Times New Roman"/>
          <w:lang w:eastAsia="pt-BR"/>
        </w:rPr>
        <w:t>-</w:t>
      </w:r>
      <w:r w:rsidR="00252826" w:rsidRPr="00142E7D">
        <w:rPr>
          <w:rFonts w:ascii="Times New Roman" w:eastAsia="Times New Roman" w:hAnsi="Times New Roman" w:cs="Times New Roman"/>
          <w:smallCaps/>
          <w:lang w:eastAsia="pt-BR"/>
        </w:rPr>
        <w:t>inf</w:t>
      </w:r>
      <w:r w:rsidR="00252826">
        <w:rPr>
          <w:rFonts w:ascii="Times New Roman" w:eastAsia="Times New Roman" w:hAnsi="Times New Roman" w:cs="Times New Roman"/>
          <w:lang w:eastAsia="pt-BR"/>
        </w:rPr>
        <w:t>-</w:t>
      </w:r>
      <w:r w:rsidR="00252826" w:rsidRPr="00142E7D">
        <w:rPr>
          <w:rFonts w:ascii="Times New Roman" w:eastAsia="Times New Roman" w:hAnsi="Times New Roman" w:cs="Times New Roman"/>
          <w:smallCaps/>
          <w:lang w:eastAsia="pt-BR"/>
        </w:rPr>
        <w:t>pl</w:t>
      </w:r>
      <w:r w:rsidRPr="00463307">
        <w:rPr>
          <w:rFonts w:ascii="Times New Roman" w:hAnsi="Times New Roman" w:cs="Times New Roman"/>
        </w:rPr>
        <w:t xml:space="preserve"> together. </w:t>
      </w:r>
    </w:p>
    <w:p w14:paraId="6320D985" w14:textId="7DFDC56C" w:rsidR="00463307" w:rsidRPr="00463307" w:rsidRDefault="00463307" w:rsidP="00463307">
      <w:pPr>
        <w:keepNext/>
        <w:spacing w:line="480" w:lineRule="auto"/>
        <w:jc w:val="both"/>
        <w:rPr>
          <w:rFonts w:ascii="Times New Roman" w:hAnsi="Times New Roman" w:cs="Times New Roman"/>
        </w:rPr>
      </w:pPr>
      <w:r w:rsidRPr="00463307">
        <w:rPr>
          <w:rFonts w:ascii="Times New Roman" w:hAnsi="Times New Roman" w:cs="Times New Roman"/>
        </w:rPr>
        <w:tab/>
      </w:r>
      <w:r w:rsidRPr="00463307">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63307">
        <w:rPr>
          <w:rFonts w:ascii="Times New Roman" w:hAnsi="Times New Roman" w:cs="Times New Roman"/>
        </w:rPr>
        <w:t>‘Paulo should stay together.’</w:t>
      </w:r>
    </w:p>
    <w:p w14:paraId="0FE71912" w14:textId="6CA687A3" w:rsidR="00430B05" w:rsidRDefault="00430B05" w:rsidP="00430B05">
      <w:pPr>
        <w:spacing w:line="480" w:lineRule="auto"/>
        <w:jc w:val="both"/>
        <w:rPr>
          <w:rFonts w:ascii="Times New Roman" w:hAnsi="Times New Roman" w:cs="Times New Roman"/>
        </w:rPr>
      </w:pPr>
      <w:r>
        <w:rPr>
          <w:rFonts w:ascii="Times New Roman" w:hAnsi="Times New Roman" w:cs="Times New Roman"/>
        </w:rPr>
        <w:t xml:space="preserve">There are a few facts about the distribution of infl infs in BP that we would like to discuss and possibly explain, though for reasons of space, only a cursory treatment will be sketched </w:t>
      </w:r>
      <w:r w:rsidR="00B26FE7">
        <w:rPr>
          <w:rFonts w:ascii="Times New Roman" w:hAnsi="Times New Roman" w:cs="Times New Roman"/>
        </w:rPr>
        <w:t>in the next section</w:t>
      </w:r>
      <w:r>
        <w:rPr>
          <w:rFonts w:ascii="Times New Roman" w:hAnsi="Times New Roman" w:cs="Times New Roman"/>
        </w:rPr>
        <w:t>. The first problem is to know why inflection is so rare under EC predicates; not so common in the complement of PC verbs; and very common in nominals and object-control structures. Secondly, why nonfinite inflection does not disrupt the control interpretation in BP, as predicted by Landau 2004, 2015. In third, why overt subjects</w:t>
      </w:r>
      <w:r w:rsidR="006A579E">
        <w:rPr>
          <w:rFonts w:ascii="Times New Roman" w:hAnsi="Times New Roman" w:cs="Times New Roman"/>
        </w:rPr>
        <w:t xml:space="preserve"> with independent reference</w:t>
      </w:r>
      <w:r>
        <w:rPr>
          <w:rFonts w:ascii="Times New Roman" w:hAnsi="Times New Roman" w:cs="Times New Roman"/>
        </w:rPr>
        <w:t xml:space="preserve"> freely alternate with controlled PRO</w:t>
      </w:r>
      <w:r w:rsidR="006A579E">
        <w:rPr>
          <w:rFonts w:ascii="Times New Roman" w:hAnsi="Times New Roman" w:cs="Times New Roman"/>
        </w:rPr>
        <w:t xml:space="preserve"> in BP and other languages</w:t>
      </w:r>
      <w:r>
        <w:rPr>
          <w:rFonts w:ascii="Times New Roman" w:hAnsi="Times New Roman" w:cs="Times New Roman"/>
        </w:rPr>
        <w:t>. This last point shows that there might be no relation between Control and lack of (regular) Case</w:t>
      </w:r>
      <w:r w:rsidR="006A579E">
        <w:rPr>
          <w:rFonts w:ascii="Times New Roman" w:hAnsi="Times New Roman" w:cs="Times New Roman"/>
        </w:rPr>
        <w:t xml:space="preserve"> (see Chomsky 1995)</w:t>
      </w:r>
      <w:r>
        <w:rPr>
          <w:rFonts w:ascii="Times New Roman" w:hAnsi="Times New Roman" w:cs="Times New Roman"/>
        </w:rPr>
        <w:t xml:space="preserve">, something that has been assumed since the GB era and is still very present in movement analyses (cf. Hornstein 1999), but has been challenged by Russian and Icelandic data (cf. </w:t>
      </w:r>
      <w:r>
        <w:rPr>
          <w:rFonts w:ascii="Times" w:hAnsi="Times" w:cs="Times"/>
        </w:rPr>
        <w:t xml:space="preserve">Landau 2008; </w:t>
      </w:r>
      <w:r w:rsidRPr="00DE0C5F">
        <w:rPr>
          <w:rFonts w:ascii="Times" w:hAnsi="Times" w:cs="Times"/>
        </w:rPr>
        <w:t>Bobaljik</w:t>
      </w:r>
      <w:r>
        <w:rPr>
          <w:rFonts w:ascii="Times" w:hAnsi="Times" w:cs="Times"/>
        </w:rPr>
        <w:t xml:space="preserve"> and </w:t>
      </w:r>
      <w:r w:rsidRPr="00DE0C5F">
        <w:rPr>
          <w:rFonts w:ascii="Times" w:hAnsi="Times" w:cs="Times"/>
        </w:rPr>
        <w:t>Landau 2009</w:t>
      </w:r>
      <w:r>
        <w:rPr>
          <w:rFonts w:ascii="Times" w:hAnsi="Times" w:cs="Times"/>
        </w:rPr>
        <w:t xml:space="preserve">). </w:t>
      </w:r>
    </w:p>
    <w:p w14:paraId="47A06FD1" w14:textId="70EE8F3F" w:rsidR="00463307" w:rsidRDefault="00463307" w:rsidP="00B55ECB">
      <w:pPr>
        <w:keepNext/>
        <w:spacing w:line="480" w:lineRule="auto"/>
        <w:jc w:val="both"/>
        <w:rPr>
          <w:rFonts w:ascii="Times New Roman" w:hAnsi="Times New Roman" w:cs="Times New Roman"/>
        </w:rPr>
      </w:pPr>
    </w:p>
    <w:p w14:paraId="13F8D549" w14:textId="77777777" w:rsidR="003205BB" w:rsidRDefault="003205BB" w:rsidP="003205BB">
      <w:pPr>
        <w:keepNext/>
        <w:spacing w:line="480" w:lineRule="auto"/>
        <w:jc w:val="both"/>
        <w:rPr>
          <w:rFonts w:ascii="Times New Roman" w:hAnsi="Times New Roman" w:cs="Times New Roman"/>
        </w:rPr>
      </w:pPr>
    </w:p>
    <w:p w14:paraId="3FA8CA0C" w14:textId="3F4620CE" w:rsidR="00035501" w:rsidRDefault="00D2187B" w:rsidP="00E55654">
      <w:pPr>
        <w:spacing w:line="480" w:lineRule="auto"/>
        <w:jc w:val="both"/>
        <w:rPr>
          <w:rFonts w:ascii="Times New Roman" w:hAnsi="Times New Roman" w:cs="Times New Roman"/>
          <w:b/>
        </w:rPr>
      </w:pPr>
      <w:r w:rsidRPr="00D2187B">
        <w:rPr>
          <w:rFonts w:ascii="Times New Roman" w:hAnsi="Times New Roman" w:cs="Times New Roman"/>
          <w:b/>
        </w:rPr>
        <w:t xml:space="preserve">5. </w:t>
      </w:r>
      <w:r w:rsidRPr="00D2187B">
        <w:rPr>
          <w:rFonts w:ascii="Times New Roman" w:hAnsi="Times New Roman" w:cs="Times New Roman"/>
          <w:b/>
        </w:rPr>
        <w:tab/>
      </w:r>
      <w:r w:rsidR="008B3839">
        <w:rPr>
          <w:rFonts w:ascii="Times New Roman" w:hAnsi="Times New Roman" w:cs="Times New Roman"/>
          <w:b/>
        </w:rPr>
        <w:t>Making sense of the data</w:t>
      </w:r>
    </w:p>
    <w:p w14:paraId="46FBFE82" w14:textId="77777777" w:rsidR="00463307" w:rsidRDefault="00463307" w:rsidP="00E55654">
      <w:pPr>
        <w:spacing w:line="480" w:lineRule="auto"/>
        <w:jc w:val="both"/>
        <w:rPr>
          <w:rFonts w:ascii="Times New Roman" w:hAnsi="Times New Roman" w:cs="Times New Roman"/>
        </w:rPr>
      </w:pPr>
    </w:p>
    <w:p w14:paraId="018FD117" w14:textId="27F583EA" w:rsidR="00C915AA" w:rsidRDefault="00EE3A7D" w:rsidP="00C915AA">
      <w:pPr>
        <w:spacing w:line="480" w:lineRule="auto"/>
        <w:jc w:val="both"/>
        <w:rPr>
          <w:rFonts w:ascii="Times New Roman" w:hAnsi="Times New Roman" w:cs="Times New Roman"/>
        </w:rPr>
      </w:pPr>
      <w:r>
        <w:rPr>
          <w:rFonts w:ascii="Times New Roman" w:hAnsi="Times New Roman" w:cs="Times New Roman"/>
        </w:rPr>
        <w:t xml:space="preserve">The assumption that PRO is in fact a “minimal pronoun” (Kratzer 2009, Landau 2015) and that [group] is one of the features that may initiate the derivation of a pronoun, </w:t>
      </w:r>
      <w:r w:rsidR="00C915AA">
        <w:rPr>
          <w:rFonts w:ascii="Times New Roman" w:hAnsi="Times New Roman" w:cs="Times New Roman"/>
        </w:rPr>
        <w:t>in fact</w:t>
      </w:r>
      <w:r>
        <w:rPr>
          <w:rFonts w:ascii="Times New Roman" w:hAnsi="Times New Roman" w:cs="Times New Roman"/>
        </w:rPr>
        <w:t xml:space="preserve"> explain</w:t>
      </w:r>
      <w:r w:rsidR="000B5356">
        <w:rPr>
          <w:rFonts w:ascii="Times New Roman" w:hAnsi="Times New Roman" w:cs="Times New Roman"/>
        </w:rPr>
        <w:t>s</w:t>
      </w:r>
      <w:r>
        <w:rPr>
          <w:rFonts w:ascii="Times New Roman" w:hAnsi="Times New Roman" w:cs="Times New Roman"/>
        </w:rPr>
        <w:t xml:space="preserve"> the role of [number] in PC configurations, including </w:t>
      </w:r>
      <w:r w:rsidR="00C915AA">
        <w:rPr>
          <w:rFonts w:ascii="Times New Roman" w:hAnsi="Times New Roman" w:cs="Times New Roman"/>
        </w:rPr>
        <w:t xml:space="preserve">those in </w:t>
      </w:r>
      <w:r>
        <w:rPr>
          <w:rFonts w:ascii="Times New Roman" w:hAnsi="Times New Roman" w:cs="Times New Roman"/>
        </w:rPr>
        <w:t xml:space="preserve">BP. </w:t>
      </w:r>
      <w:r w:rsidR="00A56B5A">
        <w:rPr>
          <w:rFonts w:ascii="Times New Roman" w:hAnsi="Times New Roman" w:cs="Times New Roman"/>
        </w:rPr>
        <w:t>Landau assumes that a minimal pronoun is a set containing a D feature and unvalued phi-features ([D, uφ]), but all that is needed by Landau’s analysis is that the feature [person] is unvalued. Number may be interpretable and valued in PRO. In fact, if Kratzer is correct in saying that “</w:t>
      </w:r>
      <w:r w:rsidR="00A56B5A" w:rsidRPr="00A56B5A">
        <w:rPr>
          <w:rFonts w:ascii="Times New Roman" w:hAnsi="Times New Roman" w:cs="Times New Roman"/>
        </w:rPr>
        <w:t xml:space="preserve">If all number features head number projections, bound variable pronouns can never </w:t>
      </w:r>
      <w:r w:rsidR="00A56B5A">
        <w:rPr>
          <w:rFonts w:ascii="Times New Roman" w:hAnsi="Times New Roman" w:cs="Times New Roman"/>
        </w:rPr>
        <w:t xml:space="preserve">inherit </w:t>
      </w:r>
      <w:r w:rsidR="00A56B5A" w:rsidRPr="00A56B5A">
        <w:rPr>
          <w:rFonts w:ascii="Times New Roman" w:hAnsi="Times New Roman" w:cs="Times New Roman"/>
        </w:rPr>
        <w:t>number features via feature transmission on the proposed acco</w:t>
      </w:r>
      <w:r w:rsidR="00A56B5A">
        <w:rPr>
          <w:rFonts w:ascii="Times New Roman" w:hAnsi="Times New Roman" w:cs="Times New Roman"/>
        </w:rPr>
        <w:t xml:space="preserve">unt, and this means that number </w:t>
      </w:r>
      <w:r w:rsidR="00A56B5A" w:rsidRPr="00A56B5A">
        <w:rPr>
          <w:rFonts w:ascii="Times New Roman" w:hAnsi="Times New Roman" w:cs="Times New Roman"/>
        </w:rPr>
        <w:t>features should always be interpretable on bound variable pron</w:t>
      </w:r>
      <w:r w:rsidR="00A56B5A">
        <w:rPr>
          <w:rFonts w:ascii="Times New Roman" w:hAnsi="Times New Roman" w:cs="Times New Roman"/>
        </w:rPr>
        <w:t xml:space="preserve">ouns…” (p. 231), number in PRO should always </w:t>
      </w:r>
      <w:r w:rsidR="00BA1DF1">
        <w:rPr>
          <w:rFonts w:ascii="Times New Roman" w:hAnsi="Times New Roman" w:cs="Times New Roman"/>
        </w:rPr>
        <w:t xml:space="preserve">be valued. Importantly, some languages, like British English and BP, assign a valued plural feature to minimal pronouns containing [group], but languages like American English assign syntactic singular to those pronouns. </w:t>
      </w:r>
      <w:r w:rsidR="00C915AA">
        <w:rPr>
          <w:rFonts w:ascii="Times New Roman" w:hAnsi="Times New Roman" w:cs="Times New Roman"/>
        </w:rPr>
        <w:t xml:space="preserve">The [group] specification, then, </w:t>
      </w:r>
      <w:r w:rsidR="00DE594C">
        <w:rPr>
          <w:rFonts w:ascii="Times New Roman" w:hAnsi="Times New Roman" w:cs="Times New Roman"/>
        </w:rPr>
        <w:t xml:space="preserve">though always having a semantic interpretation, </w:t>
      </w:r>
      <w:r w:rsidR="00C915AA">
        <w:rPr>
          <w:rFonts w:ascii="Times New Roman" w:hAnsi="Times New Roman" w:cs="Times New Roman"/>
        </w:rPr>
        <w:t xml:space="preserve">will have some </w:t>
      </w:r>
      <w:r w:rsidR="00C915AA" w:rsidRPr="00DE594C">
        <w:rPr>
          <w:rFonts w:ascii="Times New Roman" w:hAnsi="Times New Roman" w:cs="Times New Roman"/>
          <w:i/>
        </w:rPr>
        <w:t>syntactic</w:t>
      </w:r>
      <w:r w:rsidR="00C915AA">
        <w:rPr>
          <w:rFonts w:ascii="Times New Roman" w:hAnsi="Times New Roman" w:cs="Times New Roman"/>
        </w:rPr>
        <w:t xml:space="preserve"> effect only in British, but not American, English. </w:t>
      </w:r>
      <w:r w:rsidR="00BA1DF1">
        <w:rPr>
          <w:rFonts w:ascii="Times New Roman" w:hAnsi="Times New Roman" w:cs="Times New Roman"/>
        </w:rPr>
        <w:t xml:space="preserve">In BP, both </w:t>
      </w:r>
      <w:r w:rsidR="00E64160">
        <w:rPr>
          <w:rFonts w:ascii="Times New Roman" w:hAnsi="Times New Roman" w:cs="Times New Roman"/>
        </w:rPr>
        <w:t xml:space="preserve">syntactic </w:t>
      </w:r>
      <w:r w:rsidR="00BA1DF1">
        <w:rPr>
          <w:rFonts w:ascii="Times New Roman" w:hAnsi="Times New Roman" w:cs="Times New Roman"/>
        </w:rPr>
        <w:t xml:space="preserve">singular and plural may be assigned to the </w:t>
      </w:r>
      <w:r w:rsidR="00C915AA">
        <w:rPr>
          <w:rFonts w:ascii="Times New Roman" w:hAnsi="Times New Roman" w:cs="Times New Roman"/>
        </w:rPr>
        <w:t xml:space="preserve">minimal </w:t>
      </w:r>
      <w:r w:rsidR="00BA1DF1">
        <w:rPr>
          <w:rFonts w:ascii="Times New Roman" w:hAnsi="Times New Roman" w:cs="Times New Roman"/>
        </w:rPr>
        <w:t>pronoun</w:t>
      </w:r>
      <w:r w:rsidR="00C915AA">
        <w:rPr>
          <w:rFonts w:ascii="Times New Roman" w:hAnsi="Times New Roman" w:cs="Times New Roman"/>
        </w:rPr>
        <w:t xml:space="preserve"> with [group]</w:t>
      </w:r>
      <w:r w:rsidR="00BA1DF1">
        <w:rPr>
          <w:rFonts w:ascii="Times New Roman" w:hAnsi="Times New Roman" w:cs="Times New Roman"/>
        </w:rPr>
        <w:t xml:space="preserve">, but a plural specification will be visible as agreement on the </w:t>
      </w:r>
      <w:r w:rsidR="00C915AA">
        <w:rPr>
          <w:rFonts w:ascii="Times New Roman" w:hAnsi="Times New Roman" w:cs="Times New Roman"/>
        </w:rPr>
        <w:t xml:space="preserve">nonfinite verb for inflecting speakers. Since the minimal pronoun has </w:t>
      </w:r>
      <w:r w:rsidR="00E64160">
        <w:rPr>
          <w:rFonts w:ascii="Times New Roman" w:hAnsi="Times New Roman" w:cs="Times New Roman"/>
        </w:rPr>
        <w:t xml:space="preserve">an </w:t>
      </w:r>
      <w:r w:rsidR="00C915AA">
        <w:rPr>
          <w:rFonts w:ascii="Times New Roman" w:hAnsi="Times New Roman" w:cs="Times New Roman"/>
        </w:rPr>
        <w:t>unvalued person feature (and maybe no D)</w:t>
      </w:r>
      <w:r w:rsidR="009C0A74">
        <w:rPr>
          <w:rStyle w:val="Refdenotaderodap"/>
          <w:rFonts w:ascii="Times New Roman" w:hAnsi="Times New Roman" w:cs="Times New Roman"/>
        </w:rPr>
        <w:footnoteReference w:id="39"/>
      </w:r>
      <w:r w:rsidR="00C915AA">
        <w:rPr>
          <w:rFonts w:ascii="Times New Roman" w:hAnsi="Times New Roman" w:cs="Times New Roman"/>
        </w:rPr>
        <w:t>, t</w:t>
      </w:r>
      <w:r w:rsidR="00BA1DF1">
        <w:rPr>
          <w:rFonts w:ascii="Times New Roman" w:hAnsi="Times New Roman" w:cs="Times New Roman"/>
        </w:rPr>
        <w:t>he plural specification on PRO does not disrupt the syntactic processes that are involved in Control (predication in the case of EC predicates; variable binding in the case of PC predicates, or logophoric Con</w:t>
      </w:r>
      <w:r w:rsidR="00C915AA">
        <w:rPr>
          <w:rFonts w:ascii="Times New Roman" w:hAnsi="Times New Roman" w:cs="Times New Roman"/>
        </w:rPr>
        <w:t xml:space="preserve">trol, following Landau 2015). </w:t>
      </w:r>
    </w:p>
    <w:p w14:paraId="4981809B" w14:textId="4FEF0EA6" w:rsidR="00DE594C" w:rsidRDefault="00DE594C" w:rsidP="00C915AA">
      <w:pPr>
        <w:spacing w:line="480" w:lineRule="auto"/>
        <w:jc w:val="both"/>
        <w:rPr>
          <w:rFonts w:ascii="Times New Roman" w:hAnsi="Times New Roman" w:cs="Times New Roman"/>
        </w:rPr>
      </w:pPr>
      <w:r>
        <w:rPr>
          <w:rFonts w:ascii="Times New Roman" w:hAnsi="Times New Roman" w:cs="Times New Roman"/>
        </w:rPr>
        <w:tab/>
        <w:t xml:space="preserve">Examining languages like Greek and Turkish, Landau 2015 assumes that predicational Control is compatible with inflection and Logophoric Control is not, which is almost the opposite of what we have stated </w:t>
      </w:r>
      <w:r w:rsidR="00E64160">
        <w:rPr>
          <w:rFonts w:ascii="Times New Roman" w:hAnsi="Times New Roman" w:cs="Times New Roman"/>
        </w:rPr>
        <w:t xml:space="preserve">here </w:t>
      </w:r>
      <w:r>
        <w:rPr>
          <w:rFonts w:ascii="Times New Roman" w:hAnsi="Times New Roman" w:cs="Times New Roman"/>
        </w:rPr>
        <w:t xml:space="preserve">about BP. </w:t>
      </w:r>
      <w:r w:rsidR="00ED5D14">
        <w:rPr>
          <w:rFonts w:ascii="Times New Roman" w:hAnsi="Times New Roman" w:cs="Times New Roman"/>
        </w:rPr>
        <w:t>The “problem” with the languages studied by Landau is that they all have strong agreement (pronominal agreement, or the D feature in T</w:t>
      </w:r>
      <w:r w:rsidR="00B30F2C">
        <w:rPr>
          <w:rFonts w:ascii="Times New Roman" w:hAnsi="Times New Roman" w:cs="Times New Roman"/>
        </w:rPr>
        <w:t>, see Holmberg 2005</w:t>
      </w:r>
      <w:r w:rsidR="00ED5D14">
        <w:rPr>
          <w:rFonts w:ascii="Times New Roman" w:hAnsi="Times New Roman" w:cs="Times New Roman"/>
        </w:rPr>
        <w:t>). In those languages, the use of verbal inflection is equivalent to the use of an overt referential pronoun in languages like English. Therefore, verbal inflection inside a CP complement (finite or nonfinite) in strong agreement languages excludes Control. However, in a language with a weak T (with no D feature), number agreement s</w:t>
      </w:r>
      <w:r w:rsidR="00114AB4">
        <w:rPr>
          <w:rFonts w:ascii="Times New Roman" w:hAnsi="Times New Roman" w:cs="Times New Roman"/>
        </w:rPr>
        <w:t>h</w:t>
      </w:r>
      <w:r w:rsidR="00B30F2C">
        <w:rPr>
          <w:rFonts w:ascii="Times New Roman" w:hAnsi="Times New Roman" w:cs="Times New Roman"/>
        </w:rPr>
        <w:t>ould be compatible even with Log</w:t>
      </w:r>
      <w:r w:rsidR="00114AB4">
        <w:rPr>
          <w:rFonts w:ascii="Times New Roman" w:hAnsi="Times New Roman" w:cs="Times New Roman"/>
        </w:rPr>
        <w:t>ophoric Control</w:t>
      </w:r>
      <w:r w:rsidR="00ED5D14">
        <w:rPr>
          <w:rFonts w:ascii="Times New Roman" w:hAnsi="Times New Roman" w:cs="Times New Roman"/>
        </w:rPr>
        <w:t xml:space="preserve">. </w:t>
      </w:r>
    </w:p>
    <w:p w14:paraId="77D03037" w14:textId="02871115" w:rsidR="00114AB4" w:rsidRDefault="00114AB4" w:rsidP="00C915AA">
      <w:pPr>
        <w:spacing w:line="480" w:lineRule="auto"/>
        <w:jc w:val="both"/>
        <w:rPr>
          <w:rFonts w:ascii="Times New Roman" w:hAnsi="Times New Roman" w:cs="Times New Roman"/>
        </w:rPr>
      </w:pPr>
      <w:r>
        <w:rPr>
          <w:rFonts w:ascii="Times New Roman" w:hAnsi="Times New Roman" w:cs="Times New Roman"/>
        </w:rPr>
        <w:tab/>
        <w:t>Recall that we assume the structure in (9)</w:t>
      </w:r>
      <w:r w:rsidR="00B30F2C">
        <w:rPr>
          <w:rFonts w:ascii="Times New Roman" w:hAnsi="Times New Roman" w:cs="Times New Roman"/>
        </w:rPr>
        <w:t xml:space="preserve"> for finite complements</w:t>
      </w:r>
      <w:r>
        <w:rPr>
          <w:rFonts w:ascii="Times New Roman" w:hAnsi="Times New Roman" w:cs="Times New Roman"/>
        </w:rPr>
        <w:t>, repeated below highlighting the phi-features introduced by C. Only number is inherited by T in BP (cf. Nunes 2008 for basically the same claim). The subject then moves to the C domain to check the person fe</w:t>
      </w:r>
      <w:r w:rsidR="00D73A02">
        <w:rPr>
          <w:rFonts w:ascii="Times New Roman" w:hAnsi="Times New Roman" w:cs="Times New Roman"/>
        </w:rPr>
        <w:t xml:space="preserve">ature and may delete in PF by being in a Topic-chain. </w:t>
      </w:r>
    </w:p>
    <w:p w14:paraId="460A7CC1" w14:textId="7F6CB92A" w:rsidR="00114AB4" w:rsidRDefault="00114AB4" w:rsidP="00114AB4">
      <w:pPr>
        <w:keepNext/>
        <w:spacing w:line="480" w:lineRule="auto"/>
        <w:ind w:firstLine="397"/>
        <w:jc w:val="both"/>
        <w:rPr>
          <w:rFonts w:ascii="Times New Roman" w:hAnsi="Times New Roman" w:cs="Times New Roman"/>
          <w:lang w:val="pt-BR"/>
        </w:rPr>
      </w:pPr>
      <w:r w:rsidRPr="00D73A02">
        <w:rPr>
          <w:rFonts w:ascii="Times New Roman" w:hAnsi="Times New Roman" w:cs="Times New Roman"/>
          <w:lang w:val="pt-BR"/>
        </w:rPr>
        <w:t>(</w:t>
      </w:r>
      <w:r w:rsidR="00E64160">
        <w:rPr>
          <w:rFonts w:ascii="Times New Roman" w:hAnsi="Times New Roman" w:cs="Times New Roman"/>
          <w:lang w:val="pt-BR"/>
        </w:rPr>
        <w:t>34</w:t>
      </w:r>
      <w:r w:rsidRPr="00D73A02">
        <w:rPr>
          <w:rFonts w:ascii="Times New Roman" w:hAnsi="Times New Roman" w:cs="Times New Roman"/>
          <w:lang w:val="pt-BR"/>
        </w:rPr>
        <w:t>)</w:t>
      </w:r>
      <w:r w:rsidRPr="00D73A02">
        <w:rPr>
          <w:rFonts w:ascii="Times New Roman" w:hAnsi="Times New Roman" w:cs="Times New Roman"/>
          <w:lang w:val="pt-BR"/>
        </w:rPr>
        <w:tab/>
        <w:t>... disse [</w:t>
      </w:r>
      <w:r w:rsidRPr="00D73A02">
        <w:rPr>
          <w:rFonts w:ascii="Times New Roman" w:hAnsi="Times New Roman" w:cs="Times New Roman"/>
          <w:vertAlign w:val="subscript"/>
          <w:lang w:val="pt-BR"/>
        </w:rPr>
        <w:t>CP</w:t>
      </w:r>
      <w:r w:rsidRPr="00D73A02">
        <w:rPr>
          <w:rFonts w:ascii="Times New Roman" w:hAnsi="Times New Roman" w:cs="Times New Roman"/>
          <w:lang w:val="pt-BR"/>
        </w:rPr>
        <w:t xml:space="preserve"> que [</w:t>
      </w:r>
      <w:r w:rsidRPr="00D73A02">
        <w:rPr>
          <w:rFonts w:ascii="Times New Roman" w:hAnsi="Times New Roman" w:cs="Times New Roman"/>
          <w:vertAlign w:val="subscript"/>
          <w:lang w:val="pt-BR"/>
        </w:rPr>
        <w:t>FinP</w:t>
      </w:r>
      <w:r w:rsidRPr="00D73A02">
        <w:rPr>
          <w:rFonts w:ascii="Times New Roman" w:hAnsi="Times New Roman" w:cs="Times New Roman"/>
          <w:lang w:val="pt-BR"/>
        </w:rPr>
        <w:t xml:space="preserve"> </w:t>
      </w:r>
      <w:r w:rsidRPr="00D73A02">
        <w:rPr>
          <w:rFonts w:ascii="Times New Roman" w:hAnsi="Times New Roman" w:cs="Times New Roman"/>
          <w:strike/>
          <w:lang w:val="pt-BR"/>
        </w:rPr>
        <w:t>ele</w:t>
      </w:r>
      <w:r w:rsidRPr="00D73A02">
        <w:rPr>
          <w:rFonts w:ascii="Times New Roman" w:hAnsi="Times New Roman" w:cs="Times New Roman"/>
          <w:lang w:val="pt-BR"/>
        </w:rPr>
        <w:t xml:space="preserve"> Fin</w:t>
      </w:r>
      <w:r w:rsidRPr="00D73A02">
        <w:rPr>
          <w:rFonts w:ascii="Times New Roman" w:hAnsi="Times New Roman" w:cs="Times New Roman"/>
          <w:vertAlign w:val="subscript"/>
          <w:lang w:val="pt-BR"/>
        </w:rPr>
        <w:t>[person]</w:t>
      </w:r>
      <w:r w:rsidRPr="00D73A02">
        <w:rPr>
          <w:rFonts w:ascii="Times New Roman" w:hAnsi="Times New Roman" w:cs="Times New Roman"/>
          <w:lang w:val="pt-BR"/>
        </w:rPr>
        <w:t xml:space="preserve"> [</w:t>
      </w:r>
      <w:r w:rsidRPr="00D73A02">
        <w:rPr>
          <w:rFonts w:ascii="Times New Roman" w:hAnsi="Times New Roman" w:cs="Times New Roman"/>
          <w:vertAlign w:val="subscript"/>
          <w:lang w:val="pt-BR"/>
        </w:rPr>
        <w:t>TP</w:t>
      </w:r>
      <w:r w:rsidRPr="00D73A02">
        <w:rPr>
          <w:rFonts w:ascii="Times New Roman" w:hAnsi="Times New Roman" w:cs="Times New Roman"/>
          <w:lang w:val="pt-BR"/>
        </w:rPr>
        <w:t xml:space="preserve"> </w:t>
      </w:r>
      <w:r w:rsidRPr="00D73A02">
        <w:rPr>
          <w:rFonts w:ascii="Times New Roman" w:hAnsi="Times New Roman" w:cs="Times New Roman"/>
          <w:strike/>
          <w:lang w:val="pt-BR"/>
        </w:rPr>
        <w:t>ele</w:t>
      </w:r>
      <w:r w:rsidRPr="00D73A02">
        <w:rPr>
          <w:rFonts w:ascii="Times New Roman" w:hAnsi="Times New Roman" w:cs="Times New Roman"/>
          <w:lang w:val="pt-BR"/>
        </w:rPr>
        <w:t xml:space="preserve"> T</w:t>
      </w:r>
      <w:r w:rsidRPr="00D73A02">
        <w:rPr>
          <w:rFonts w:ascii="Times New Roman" w:hAnsi="Times New Roman" w:cs="Times New Roman"/>
          <w:vertAlign w:val="subscript"/>
          <w:lang w:val="pt-BR"/>
        </w:rPr>
        <w:t>[number</w:t>
      </w:r>
      <w:r w:rsidR="00D73A02">
        <w:rPr>
          <w:rFonts w:ascii="Times New Roman" w:hAnsi="Times New Roman" w:cs="Times New Roman"/>
          <w:vertAlign w:val="subscript"/>
          <w:lang w:val="pt-BR"/>
        </w:rPr>
        <w:t>:sg</w:t>
      </w:r>
      <w:r w:rsidRPr="00D73A02">
        <w:rPr>
          <w:rFonts w:ascii="Times New Roman" w:hAnsi="Times New Roman" w:cs="Times New Roman"/>
          <w:vertAlign w:val="subscript"/>
          <w:lang w:val="pt-BR"/>
        </w:rPr>
        <w:t>]</w:t>
      </w:r>
      <w:r w:rsidRPr="00D73A02">
        <w:rPr>
          <w:rFonts w:ascii="Times New Roman" w:hAnsi="Times New Roman" w:cs="Times New Roman"/>
          <w:lang w:val="pt-BR"/>
        </w:rPr>
        <w:t xml:space="preserve"> gosta...</w:t>
      </w:r>
    </w:p>
    <w:p w14:paraId="13217D62" w14:textId="716C2998" w:rsidR="00E64160" w:rsidRPr="00E64160" w:rsidRDefault="00E64160" w:rsidP="00114AB4">
      <w:pPr>
        <w:keepNext/>
        <w:spacing w:line="480" w:lineRule="auto"/>
        <w:ind w:firstLine="397"/>
        <w:jc w:val="both"/>
        <w:rPr>
          <w:rFonts w:ascii="Times New Roman" w:hAnsi="Times New Roman" w:cs="Times New Roman"/>
        </w:rPr>
      </w:pPr>
      <w:r>
        <w:rPr>
          <w:rFonts w:ascii="Times New Roman" w:hAnsi="Times New Roman" w:cs="Times New Roman"/>
          <w:lang w:val="pt-BR"/>
        </w:rPr>
        <w:tab/>
      </w:r>
      <w:r>
        <w:rPr>
          <w:rFonts w:ascii="Times New Roman" w:hAnsi="Times New Roman" w:cs="Times New Roman"/>
          <w:lang w:val="pt-BR"/>
        </w:rPr>
        <w:tab/>
      </w:r>
      <w:r w:rsidRPr="00E64160">
        <w:rPr>
          <w:rFonts w:ascii="Times New Roman" w:hAnsi="Times New Roman" w:cs="Times New Roman"/>
          <w:lang w:val="pt-BR"/>
        </w:rPr>
        <w:t xml:space="preserve">    </w:t>
      </w:r>
      <w:r>
        <w:rPr>
          <w:rFonts w:ascii="Times New Roman" w:hAnsi="Times New Roman" w:cs="Times New Roman"/>
        </w:rPr>
        <w:t>Said       that         he                        he                 likes</w:t>
      </w:r>
    </w:p>
    <w:p w14:paraId="4BE14CA3" w14:textId="41F03E9C" w:rsidR="00D73A02" w:rsidRDefault="00E64160" w:rsidP="00D73A02">
      <w:pPr>
        <w:spacing w:line="480" w:lineRule="auto"/>
        <w:jc w:val="both"/>
        <w:rPr>
          <w:rFonts w:ascii="Times New Roman" w:hAnsi="Times New Roman" w:cs="Times New Roman"/>
        </w:rPr>
      </w:pPr>
      <w:r>
        <w:rPr>
          <w:rFonts w:ascii="Times New Roman" w:hAnsi="Times New Roman" w:cs="Times New Roman"/>
        </w:rPr>
        <w:t>With</w:t>
      </w:r>
      <w:r w:rsidR="00D73A02" w:rsidRPr="00D73A02">
        <w:rPr>
          <w:rFonts w:ascii="Times New Roman" w:hAnsi="Times New Roman" w:cs="Times New Roman"/>
        </w:rPr>
        <w:t xml:space="preserve"> nonfinite </w:t>
      </w:r>
      <w:r>
        <w:rPr>
          <w:rFonts w:ascii="Times New Roman" w:hAnsi="Times New Roman" w:cs="Times New Roman"/>
        </w:rPr>
        <w:t>complements</w:t>
      </w:r>
      <w:r w:rsidR="00D73A02" w:rsidRPr="00D73A02">
        <w:rPr>
          <w:rFonts w:ascii="Times New Roman" w:hAnsi="Times New Roman" w:cs="Times New Roman"/>
        </w:rPr>
        <w:t xml:space="preserve">, </w:t>
      </w:r>
      <w:r>
        <w:rPr>
          <w:rFonts w:ascii="Times New Roman" w:hAnsi="Times New Roman" w:cs="Times New Roman"/>
        </w:rPr>
        <w:t>a very similar</w:t>
      </w:r>
      <w:r w:rsidR="00D73A02">
        <w:rPr>
          <w:rFonts w:ascii="Times New Roman" w:hAnsi="Times New Roman" w:cs="Times New Roman"/>
        </w:rPr>
        <w:t xml:space="preserve"> structure will be formed under attitudinal predicates</w:t>
      </w:r>
      <w:r w:rsidR="000B5356">
        <w:rPr>
          <w:rFonts w:ascii="Times New Roman" w:hAnsi="Times New Roman" w:cs="Times New Roman"/>
        </w:rPr>
        <w:t xml:space="preserve"> (PC predicates)</w:t>
      </w:r>
      <w:r w:rsidR="00D73A02">
        <w:rPr>
          <w:rFonts w:ascii="Times New Roman" w:hAnsi="Times New Roman" w:cs="Times New Roman"/>
        </w:rPr>
        <w:t>. The number feature in T can be valued by PRO (with singular or plural) and that domain may be transferred to the interfaces with no unvalued feature. Logophoric Control will take place in (</w:t>
      </w:r>
      <w:r>
        <w:rPr>
          <w:rFonts w:ascii="Times New Roman" w:hAnsi="Times New Roman" w:cs="Times New Roman"/>
        </w:rPr>
        <w:t>35</w:t>
      </w:r>
      <w:r w:rsidR="00D73A02">
        <w:rPr>
          <w:rFonts w:ascii="Times New Roman" w:hAnsi="Times New Roman" w:cs="Times New Roman"/>
        </w:rPr>
        <w:t xml:space="preserve">) exactly as described by Landau, even if PRO has a valued number feature. </w:t>
      </w:r>
    </w:p>
    <w:p w14:paraId="0600E8C1" w14:textId="0855D7D6" w:rsidR="00D73A02" w:rsidRDefault="00D73A02" w:rsidP="00D73A02">
      <w:pPr>
        <w:spacing w:line="480" w:lineRule="auto"/>
        <w:jc w:val="both"/>
        <w:rPr>
          <w:rFonts w:ascii="Times New Roman" w:hAnsi="Times New Roman" w:cs="Times New Roman"/>
        </w:rPr>
      </w:pPr>
      <w:r>
        <w:rPr>
          <w:rFonts w:ascii="Times New Roman" w:hAnsi="Times New Roman" w:cs="Times New Roman"/>
        </w:rPr>
        <w:tab/>
      </w:r>
      <w:r w:rsidRPr="00D73A02">
        <w:rPr>
          <w:rFonts w:ascii="Times New Roman" w:hAnsi="Times New Roman" w:cs="Times New Roman"/>
        </w:rPr>
        <w:t>(</w:t>
      </w:r>
      <w:r w:rsidR="00E64160">
        <w:rPr>
          <w:rFonts w:ascii="Times New Roman" w:hAnsi="Times New Roman" w:cs="Times New Roman"/>
        </w:rPr>
        <w:t>35</w:t>
      </w:r>
      <w:r w:rsidRPr="00D73A02">
        <w:rPr>
          <w:rFonts w:ascii="Times New Roman" w:hAnsi="Times New Roman" w:cs="Times New Roman"/>
        </w:rPr>
        <w:t>) ... disse [</w:t>
      </w:r>
      <w:r w:rsidRPr="00D73A02">
        <w:rPr>
          <w:rFonts w:ascii="Times New Roman" w:hAnsi="Times New Roman" w:cs="Times New Roman"/>
          <w:vertAlign w:val="subscript"/>
        </w:rPr>
        <w:t>CP</w:t>
      </w:r>
      <w:r w:rsidRPr="00D73A02">
        <w:rPr>
          <w:rFonts w:ascii="Times New Roman" w:hAnsi="Times New Roman" w:cs="Times New Roman"/>
        </w:rPr>
        <w:t xml:space="preserve"> </w:t>
      </w:r>
      <w:r>
        <w:rPr>
          <w:rFonts w:ascii="Times New Roman" w:hAnsi="Times New Roman" w:cs="Times New Roman"/>
        </w:rPr>
        <w:t>pro</w:t>
      </w:r>
      <w:r w:rsidRPr="00D73A02">
        <w:rPr>
          <w:rFonts w:ascii="Times New Roman" w:hAnsi="Times New Roman" w:cs="Times New Roman"/>
          <w:vertAlign w:val="subscript"/>
        </w:rPr>
        <w:t>x</w:t>
      </w:r>
      <w:r>
        <w:rPr>
          <w:rFonts w:ascii="Times New Roman" w:hAnsi="Times New Roman" w:cs="Times New Roman"/>
        </w:rPr>
        <w:t xml:space="preserve"> </w:t>
      </w:r>
      <w:r w:rsidRPr="00D73A02">
        <w:rPr>
          <w:rFonts w:ascii="Times New Roman" w:hAnsi="Times New Roman" w:cs="Times New Roman"/>
        </w:rPr>
        <w:t>[</w:t>
      </w:r>
      <w:r w:rsidRPr="00D73A02">
        <w:rPr>
          <w:rFonts w:ascii="Times New Roman" w:hAnsi="Times New Roman" w:cs="Times New Roman"/>
          <w:vertAlign w:val="subscript"/>
        </w:rPr>
        <w:t>FinP</w:t>
      </w:r>
      <w:r w:rsidRPr="00D73A02">
        <w:rPr>
          <w:rFonts w:ascii="Times New Roman" w:hAnsi="Times New Roman" w:cs="Times New Roman"/>
        </w:rPr>
        <w:t xml:space="preserve"> PRO Fin</w:t>
      </w:r>
      <w:r w:rsidRPr="00D73A02">
        <w:rPr>
          <w:rFonts w:ascii="Times New Roman" w:hAnsi="Times New Roman" w:cs="Times New Roman"/>
          <w:vertAlign w:val="subscript"/>
        </w:rPr>
        <w:t>[person]</w:t>
      </w:r>
      <w:r w:rsidRPr="00D73A02">
        <w:rPr>
          <w:rFonts w:ascii="Times New Roman" w:hAnsi="Times New Roman" w:cs="Times New Roman"/>
        </w:rPr>
        <w:t xml:space="preserve"> [</w:t>
      </w:r>
      <w:r w:rsidRPr="00D73A02">
        <w:rPr>
          <w:rFonts w:ascii="Times New Roman" w:hAnsi="Times New Roman" w:cs="Times New Roman"/>
          <w:vertAlign w:val="subscript"/>
        </w:rPr>
        <w:t>TP</w:t>
      </w:r>
      <w:r w:rsidRPr="00D73A02">
        <w:rPr>
          <w:rFonts w:ascii="Times New Roman" w:hAnsi="Times New Roman" w:cs="Times New Roman"/>
        </w:rPr>
        <w:t xml:space="preserve"> PRO T</w:t>
      </w:r>
      <w:r w:rsidRPr="00D73A02">
        <w:rPr>
          <w:rFonts w:ascii="Times New Roman" w:hAnsi="Times New Roman" w:cs="Times New Roman"/>
          <w:vertAlign w:val="subscript"/>
        </w:rPr>
        <w:t>[number</w:t>
      </w:r>
      <w:r>
        <w:rPr>
          <w:rFonts w:ascii="Times New Roman" w:hAnsi="Times New Roman" w:cs="Times New Roman"/>
          <w:vertAlign w:val="subscript"/>
        </w:rPr>
        <w:t>:pl</w:t>
      </w:r>
      <w:r w:rsidRPr="00D73A02">
        <w:rPr>
          <w:rFonts w:ascii="Times New Roman" w:hAnsi="Times New Roman" w:cs="Times New Roman"/>
          <w:vertAlign w:val="subscript"/>
        </w:rPr>
        <w:t>]</w:t>
      </w:r>
      <w:r w:rsidRPr="00D73A02">
        <w:rPr>
          <w:rFonts w:ascii="Times New Roman" w:hAnsi="Times New Roman" w:cs="Times New Roman"/>
        </w:rPr>
        <w:t xml:space="preserve"> </w:t>
      </w:r>
      <w:r>
        <w:rPr>
          <w:rFonts w:ascii="Times New Roman" w:hAnsi="Times New Roman" w:cs="Times New Roman"/>
        </w:rPr>
        <w:t>gostarem</w:t>
      </w:r>
    </w:p>
    <w:p w14:paraId="03C68264" w14:textId="62875483" w:rsidR="00D73A02" w:rsidRPr="00D73A02" w:rsidRDefault="00E64160" w:rsidP="00C915AA">
      <w:pPr>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said                                                                              like.</w:t>
      </w:r>
      <w:r w:rsidRPr="00E64160">
        <w:rPr>
          <w:rFonts w:ascii="Times New Roman" w:hAnsi="Times New Roman" w:cs="Times New Roman"/>
          <w:smallCaps/>
        </w:rPr>
        <w:t>inf</w:t>
      </w:r>
      <w:r>
        <w:rPr>
          <w:rFonts w:ascii="Times New Roman" w:hAnsi="Times New Roman" w:cs="Times New Roman"/>
        </w:rPr>
        <w:t>-</w:t>
      </w:r>
      <w:r w:rsidRPr="00E64160">
        <w:rPr>
          <w:rFonts w:ascii="Times New Roman" w:hAnsi="Times New Roman" w:cs="Times New Roman"/>
          <w:smallCaps/>
        </w:rPr>
        <w:t>pl</w:t>
      </w:r>
    </w:p>
    <w:p w14:paraId="3A7DA3FA" w14:textId="4B9B376B" w:rsidR="00061636" w:rsidRDefault="00E64160" w:rsidP="00C915AA">
      <w:pPr>
        <w:spacing w:line="480" w:lineRule="auto"/>
        <w:jc w:val="both"/>
        <w:rPr>
          <w:rFonts w:ascii="Times New Roman" w:hAnsi="Times New Roman" w:cs="Times New Roman"/>
        </w:rPr>
      </w:pPr>
      <w:r>
        <w:rPr>
          <w:rFonts w:ascii="Times New Roman" w:hAnsi="Times New Roman" w:cs="Times New Roman"/>
        </w:rPr>
        <w:t>On the other hand, i</w:t>
      </w:r>
      <w:r w:rsidR="00061636">
        <w:rPr>
          <w:rFonts w:ascii="Times New Roman" w:hAnsi="Times New Roman" w:cs="Times New Roman"/>
        </w:rPr>
        <w:t xml:space="preserve">n predicational control, </w:t>
      </w:r>
      <w:r>
        <w:rPr>
          <w:rFonts w:ascii="Times New Roman" w:hAnsi="Times New Roman" w:cs="Times New Roman"/>
        </w:rPr>
        <w:t>which involves</w:t>
      </w:r>
      <w:r w:rsidR="00061636">
        <w:rPr>
          <w:rFonts w:ascii="Times New Roman" w:hAnsi="Times New Roman" w:cs="Times New Roman"/>
        </w:rPr>
        <w:t xml:space="preserve"> EC predicates, PRO cannot have a plural specification when the controller is singular, otherwise the predication relation cannot occur (that is why inflection cannot be used to give rise to PC interpretations with EC predicates</w:t>
      </w:r>
      <w:r w:rsidR="009C0A74">
        <w:rPr>
          <w:rFonts w:ascii="Times New Roman" w:hAnsi="Times New Roman" w:cs="Times New Roman"/>
        </w:rPr>
        <w:t xml:space="preserve"> in BP</w:t>
      </w:r>
      <w:r w:rsidR="00061636">
        <w:rPr>
          <w:rFonts w:ascii="Times New Roman" w:hAnsi="Times New Roman" w:cs="Times New Roman"/>
        </w:rPr>
        <w:t xml:space="preserve">). However, if the controller ends up being plural, a plural nonfinite clause should be possible (as I think it is, as mentioned in the last subsection). The fact that inflection is so rare in the complement of EC predicates is probably due to restructuring, as defended by Modesto, to appear (see </w:t>
      </w:r>
      <w:r w:rsidR="000B5356">
        <w:rPr>
          <w:rFonts w:ascii="Times New Roman" w:hAnsi="Times New Roman" w:cs="Times New Roman"/>
        </w:rPr>
        <w:t xml:space="preserve">also </w:t>
      </w:r>
      <w:r w:rsidR="00061636">
        <w:rPr>
          <w:rFonts w:ascii="Times New Roman" w:hAnsi="Times New Roman" w:cs="Times New Roman"/>
        </w:rPr>
        <w:t>Grano 2012, Wurmbrand 2015 and Landau 2015</w:t>
      </w:r>
      <w:r w:rsidR="000B5356">
        <w:rPr>
          <w:rFonts w:ascii="Times New Roman" w:hAnsi="Times New Roman" w:cs="Times New Roman"/>
        </w:rPr>
        <w:t>,</w:t>
      </w:r>
      <w:r w:rsidR="00061636">
        <w:rPr>
          <w:rFonts w:ascii="Times New Roman" w:hAnsi="Times New Roman" w:cs="Times New Roman"/>
        </w:rPr>
        <w:t xml:space="preserve"> who argue that restructuring is universal </w:t>
      </w:r>
      <w:r w:rsidR="009C0A74">
        <w:rPr>
          <w:rFonts w:ascii="Times New Roman" w:hAnsi="Times New Roman" w:cs="Times New Roman"/>
        </w:rPr>
        <w:t>with EC predicates</w:t>
      </w:r>
      <w:r w:rsidR="00061636">
        <w:rPr>
          <w:rFonts w:ascii="Times New Roman" w:hAnsi="Times New Roman" w:cs="Times New Roman"/>
        </w:rPr>
        <w:t>). Since EC complements usually do not include a TP in BP, inflection is rarely seen in those contexts. Lack of restructuring, however, could give rise to inflected E</w:t>
      </w:r>
      <w:r w:rsidR="00A11B13">
        <w:rPr>
          <w:rFonts w:ascii="Times New Roman" w:hAnsi="Times New Roman" w:cs="Times New Roman"/>
        </w:rPr>
        <w:t>C complements, as we have seen; and,</w:t>
      </w:r>
      <w:r w:rsidR="00061636">
        <w:rPr>
          <w:rFonts w:ascii="Times New Roman" w:hAnsi="Times New Roman" w:cs="Times New Roman"/>
        </w:rPr>
        <w:t xml:space="preserve"> as long a</w:t>
      </w:r>
      <w:r w:rsidR="00A11B13">
        <w:rPr>
          <w:rFonts w:ascii="Times New Roman" w:hAnsi="Times New Roman" w:cs="Times New Roman"/>
        </w:rPr>
        <w:t>s PC readings a</w:t>
      </w:r>
      <w:r w:rsidR="00252826">
        <w:rPr>
          <w:rFonts w:ascii="Times New Roman" w:hAnsi="Times New Roman" w:cs="Times New Roman"/>
        </w:rPr>
        <w:t>re not attempted, the sentence</w:t>
      </w:r>
      <w:r w:rsidR="009C0A74">
        <w:rPr>
          <w:rFonts w:ascii="Times New Roman" w:hAnsi="Times New Roman" w:cs="Times New Roman"/>
        </w:rPr>
        <w:t>s</w:t>
      </w:r>
      <w:r w:rsidR="00252826">
        <w:rPr>
          <w:rFonts w:ascii="Times New Roman" w:hAnsi="Times New Roman" w:cs="Times New Roman"/>
        </w:rPr>
        <w:t xml:space="preserve"> sh</w:t>
      </w:r>
      <w:r w:rsidR="00A11B13">
        <w:rPr>
          <w:rFonts w:ascii="Times New Roman" w:hAnsi="Times New Roman" w:cs="Times New Roman"/>
        </w:rPr>
        <w:t xml:space="preserve">ould be grammatical (though “unusual”). </w:t>
      </w:r>
      <w:r w:rsidR="00061636">
        <w:rPr>
          <w:rFonts w:ascii="Times New Roman" w:hAnsi="Times New Roman" w:cs="Times New Roman"/>
        </w:rPr>
        <w:t xml:space="preserve"> </w:t>
      </w:r>
    </w:p>
    <w:p w14:paraId="1A252892" w14:textId="5520700F" w:rsidR="00BA1DF1" w:rsidRDefault="000B64D6" w:rsidP="00A56B5A">
      <w:pPr>
        <w:spacing w:line="480" w:lineRule="auto"/>
        <w:jc w:val="both"/>
        <w:rPr>
          <w:rFonts w:ascii="Times New Roman" w:hAnsi="Times New Roman" w:cs="Times New Roman"/>
        </w:rPr>
      </w:pPr>
      <w:r>
        <w:rPr>
          <w:rFonts w:ascii="Times New Roman" w:hAnsi="Times New Roman" w:cs="Times New Roman"/>
        </w:rPr>
        <w:tab/>
        <w:t xml:space="preserve">When an overt pronoun or any DP is the subject of a nonfinite clause in BP, the pronoun (itself with valued features) will value the number feature in T and the person feature in the C system, producing a non-controlled nonfinite complement. </w:t>
      </w:r>
      <w:r w:rsidR="006E5BBD">
        <w:rPr>
          <w:rFonts w:ascii="Times New Roman" w:hAnsi="Times New Roman" w:cs="Times New Roman"/>
        </w:rPr>
        <w:t xml:space="preserve">This implies that PRO should alternate with overt DPs in BP in every context. In order to explain the two cases in which that is not true (in nominals and object-control structures headed by </w:t>
      </w:r>
      <w:r w:rsidR="006E5BBD" w:rsidRPr="006E5BBD">
        <w:rPr>
          <w:rFonts w:ascii="Times New Roman" w:hAnsi="Times New Roman" w:cs="Times New Roman"/>
          <w:i/>
        </w:rPr>
        <w:t>a</w:t>
      </w:r>
      <w:r w:rsidR="006E5BBD">
        <w:rPr>
          <w:rFonts w:ascii="Times New Roman" w:hAnsi="Times New Roman" w:cs="Times New Roman"/>
        </w:rPr>
        <w:t xml:space="preserve">), we have to assume that those contexts involve movement (as in Modesto 2007b, see also Sheehan, this volume). </w:t>
      </w:r>
      <w:r w:rsidR="00F1168F">
        <w:rPr>
          <w:rFonts w:ascii="Times New Roman" w:hAnsi="Times New Roman" w:cs="Times New Roman"/>
        </w:rPr>
        <w:t>A possible derivation of an object-control structure like (</w:t>
      </w:r>
      <w:r w:rsidR="000B5356">
        <w:rPr>
          <w:rFonts w:ascii="Times New Roman" w:hAnsi="Times New Roman" w:cs="Times New Roman"/>
        </w:rPr>
        <w:t>36</w:t>
      </w:r>
      <w:r w:rsidR="00F1168F">
        <w:rPr>
          <w:rFonts w:ascii="Times New Roman" w:hAnsi="Times New Roman" w:cs="Times New Roman"/>
        </w:rPr>
        <w:t>a) would be like in (</w:t>
      </w:r>
      <w:r w:rsidR="000B5356">
        <w:rPr>
          <w:rFonts w:ascii="Times New Roman" w:hAnsi="Times New Roman" w:cs="Times New Roman"/>
        </w:rPr>
        <w:t>36</w:t>
      </w:r>
      <w:r w:rsidR="00F1168F">
        <w:rPr>
          <w:rFonts w:ascii="Times New Roman" w:hAnsi="Times New Roman" w:cs="Times New Roman"/>
        </w:rPr>
        <w:t xml:space="preserve">b-e). </w:t>
      </w:r>
      <w:r w:rsidR="000B5356">
        <w:rPr>
          <w:rFonts w:ascii="Times New Roman" w:hAnsi="Times New Roman" w:cs="Times New Roman"/>
        </w:rPr>
        <w:t xml:space="preserve">In (36b), after a nonfinite inflected TP is formed, a defective C (actually Fin) headed by the preposition </w:t>
      </w:r>
      <w:r w:rsidR="000B5356" w:rsidRPr="000B5356">
        <w:rPr>
          <w:rFonts w:ascii="Times New Roman" w:hAnsi="Times New Roman" w:cs="Times New Roman"/>
          <w:i/>
        </w:rPr>
        <w:t>a</w:t>
      </w:r>
      <w:r w:rsidR="000B5356">
        <w:rPr>
          <w:rFonts w:ascii="Times New Roman" w:hAnsi="Times New Roman" w:cs="Times New Roman"/>
        </w:rPr>
        <w:t xml:space="preserve"> is merged to the structure. The object-control verb </w:t>
      </w:r>
      <w:r w:rsidR="000B5356" w:rsidRPr="000B5356">
        <w:rPr>
          <w:rFonts w:ascii="Times New Roman" w:hAnsi="Times New Roman" w:cs="Times New Roman"/>
          <w:i/>
        </w:rPr>
        <w:t>convencer</w:t>
      </w:r>
      <w:r w:rsidR="000B5356">
        <w:rPr>
          <w:rFonts w:ascii="Times New Roman" w:hAnsi="Times New Roman" w:cs="Times New Roman"/>
        </w:rPr>
        <w:t xml:space="preserve"> ‘to convince’ merges with the structure in (36b), producing</w:t>
      </w:r>
      <w:r w:rsidR="00B30F2C">
        <w:rPr>
          <w:rFonts w:ascii="Times New Roman" w:hAnsi="Times New Roman" w:cs="Times New Roman"/>
        </w:rPr>
        <w:t xml:space="preserve"> (36c). Since the</w:t>
      </w:r>
      <w:r w:rsidR="000B5356">
        <w:rPr>
          <w:rFonts w:ascii="Times New Roman" w:hAnsi="Times New Roman" w:cs="Times New Roman"/>
        </w:rPr>
        <w:t xml:space="preserve"> C</w:t>
      </w:r>
      <w:r w:rsidR="00B30F2C">
        <w:rPr>
          <w:rFonts w:ascii="Times New Roman" w:hAnsi="Times New Roman" w:cs="Times New Roman"/>
        </w:rPr>
        <w:t xml:space="preserve"> of the complement </w:t>
      </w:r>
      <w:r w:rsidR="000B5356">
        <w:rPr>
          <w:rFonts w:ascii="Times New Roman" w:hAnsi="Times New Roman" w:cs="Times New Roman"/>
        </w:rPr>
        <w:t xml:space="preserve">is defective, an overt subject is not licensed in that clause (maybe for lack of a person feature in C), so the embedded subject is moved to a theta position in the matrix VP, forming (36d). Little v is then introduced in the structure and the vP is closed off by merging the external argument, producing (36e). Movement of V to v </w:t>
      </w:r>
      <w:r w:rsidR="00B30F2C">
        <w:rPr>
          <w:rFonts w:ascii="Times New Roman" w:hAnsi="Times New Roman" w:cs="Times New Roman"/>
        </w:rPr>
        <w:t xml:space="preserve">and deletion of lower copies </w:t>
      </w:r>
      <w:r w:rsidR="000B5356">
        <w:rPr>
          <w:rFonts w:ascii="Times New Roman" w:hAnsi="Times New Roman" w:cs="Times New Roman"/>
        </w:rPr>
        <w:t xml:space="preserve">will then produce the word-order seen in BP. </w:t>
      </w:r>
    </w:p>
    <w:p w14:paraId="4A25027F" w14:textId="32DC2C29" w:rsidR="00F1168F" w:rsidRDefault="00F1168F" w:rsidP="00A56B5A">
      <w:pPr>
        <w:spacing w:line="480" w:lineRule="auto"/>
        <w:jc w:val="both"/>
        <w:rPr>
          <w:rFonts w:ascii="Times New Roman" w:hAnsi="Times New Roman" w:cs="Times New Roman"/>
          <w:lang w:val="pt-BR"/>
        </w:rPr>
      </w:pPr>
      <w:r>
        <w:rPr>
          <w:rFonts w:ascii="Times New Roman" w:hAnsi="Times New Roman" w:cs="Times New Roman"/>
        </w:rPr>
        <w:tab/>
      </w:r>
      <w:r w:rsidRPr="00140239">
        <w:rPr>
          <w:rFonts w:ascii="Times New Roman" w:hAnsi="Times New Roman" w:cs="Times New Roman"/>
          <w:lang w:val="pt-BR"/>
        </w:rPr>
        <w:t>(</w:t>
      </w:r>
      <w:r w:rsidR="000B5356" w:rsidRPr="00140239">
        <w:rPr>
          <w:rFonts w:ascii="Times New Roman" w:hAnsi="Times New Roman" w:cs="Times New Roman"/>
          <w:lang w:val="pt-BR"/>
        </w:rPr>
        <w:t>36</w:t>
      </w:r>
      <w:r w:rsidRPr="00140239">
        <w:rPr>
          <w:rFonts w:ascii="Times New Roman" w:hAnsi="Times New Roman" w:cs="Times New Roman"/>
          <w:lang w:val="pt-BR"/>
        </w:rPr>
        <w:t>)</w:t>
      </w:r>
      <w:r w:rsidRPr="00140239">
        <w:rPr>
          <w:rFonts w:ascii="Times New Roman" w:hAnsi="Times New Roman" w:cs="Times New Roman"/>
          <w:lang w:val="pt-BR"/>
        </w:rPr>
        <w:tab/>
        <w:t xml:space="preserve">a. </w:t>
      </w:r>
      <w:r w:rsidRPr="00140239">
        <w:rPr>
          <w:rFonts w:ascii="Times New Roman" w:hAnsi="Times New Roman" w:cs="Times New Roman"/>
          <w:lang w:val="pt-BR"/>
        </w:rPr>
        <w:tab/>
      </w:r>
      <w:r w:rsidRPr="00F1168F">
        <w:rPr>
          <w:rFonts w:ascii="Times New Roman" w:hAnsi="Times New Roman" w:cs="Times New Roman"/>
          <w:lang w:val="pt-BR"/>
        </w:rPr>
        <w:t>O Zé convenceu a</w:t>
      </w:r>
      <w:r>
        <w:rPr>
          <w:rFonts w:ascii="Times New Roman" w:hAnsi="Times New Roman" w:cs="Times New Roman"/>
          <w:lang w:val="pt-BR"/>
        </w:rPr>
        <w:t xml:space="preserve">s meninas a saírem. </w:t>
      </w:r>
    </w:p>
    <w:p w14:paraId="60B757B9" w14:textId="1596EAD4" w:rsidR="00F1168F" w:rsidRDefault="00F1168F" w:rsidP="00A56B5A">
      <w:pPr>
        <w:spacing w:line="480" w:lineRule="auto"/>
        <w:jc w:val="both"/>
        <w:rPr>
          <w:rFonts w:ascii="Times New Roman" w:hAnsi="Times New Roman" w:cs="Times New Roman"/>
          <w:smallCaps/>
        </w:rPr>
      </w:pP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t xml:space="preserve">   </w:t>
      </w:r>
      <w:r>
        <w:rPr>
          <w:rFonts w:ascii="Times New Roman" w:hAnsi="Times New Roman" w:cs="Times New Roman"/>
          <w:lang w:val="pt-BR"/>
        </w:rPr>
        <w:tab/>
      </w:r>
      <w:r w:rsidRPr="00F1168F">
        <w:rPr>
          <w:rFonts w:ascii="Times New Roman" w:hAnsi="Times New Roman" w:cs="Times New Roman"/>
        </w:rPr>
        <w:t>the Zé convinced the g</w:t>
      </w:r>
      <w:r>
        <w:rPr>
          <w:rFonts w:ascii="Times New Roman" w:hAnsi="Times New Roman" w:cs="Times New Roman"/>
        </w:rPr>
        <w:t>irls to leave-</w:t>
      </w:r>
      <w:r w:rsidRPr="00F1168F">
        <w:rPr>
          <w:rFonts w:ascii="Times New Roman" w:hAnsi="Times New Roman" w:cs="Times New Roman"/>
          <w:smallCaps/>
        </w:rPr>
        <w:t>inf</w:t>
      </w:r>
      <w:r>
        <w:rPr>
          <w:rFonts w:ascii="Times New Roman" w:hAnsi="Times New Roman" w:cs="Times New Roman"/>
        </w:rPr>
        <w:t>-</w:t>
      </w:r>
      <w:r w:rsidRPr="00F1168F">
        <w:rPr>
          <w:rFonts w:ascii="Times New Roman" w:hAnsi="Times New Roman" w:cs="Times New Roman"/>
          <w:smallCaps/>
        </w:rPr>
        <w:t>pl</w:t>
      </w:r>
    </w:p>
    <w:p w14:paraId="7282D46A" w14:textId="7E8D6452" w:rsidR="000B5356" w:rsidRPr="000B5356" w:rsidRDefault="000B5356" w:rsidP="00A56B5A">
      <w:pPr>
        <w:spacing w:line="480" w:lineRule="auto"/>
        <w:jc w:val="both"/>
        <w:rPr>
          <w:rFonts w:ascii="Times New Roman" w:hAnsi="Times New Roman" w:cs="Times New Roman"/>
        </w:rPr>
      </w:pPr>
      <w:r w:rsidRPr="00140239">
        <w:rPr>
          <w:rFonts w:ascii="Times New Roman" w:hAnsi="Times New Roman" w:cs="Times New Roman"/>
        </w:rPr>
        <w:tab/>
      </w:r>
      <w:r w:rsidRPr="00140239">
        <w:rPr>
          <w:rFonts w:ascii="Times New Roman" w:hAnsi="Times New Roman" w:cs="Times New Roman"/>
        </w:rPr>
        <w:tab/>
      </w:r>
      <w:r w:rsidRPr="00140239">
        <w:rPr>
          <w:rFonts w:ascii="Times New Roman" w:hAnsi="Times New Roman" w:cs="Times New Roman"/>
        </w:rPr>
        <w:tab/>
      </w:r>
      <w:r w:rsidRPr="00140239">
        <w:rPr>
          <w:rFonts w:ascii="Times New Roman" w:hAnsi="Times New Roman" w:cs="Times New Roman"/>
        </w:rPr>
        <w:tab/>
      </w:r>
      <w:r w:rsidRPr="000B5356">
        <w:rPr>
          <w:rFonts w:ascii="Times New Roman" w:hAnsi="Times New Roman" w:cs="Times New Roman"/>
        </w:rPr>
        <w:t>‘Zé convinced the g</w:t>
      </w:r>
      <w:r>
        <w:rPr>
          <w:rFonts w:ascii="Times New Roman" w:hAnsi="Times New Roman" w:cs="Times New Roman"/>
        </w:rPr>
        <w:t>irls to leave.’</w:t>
      </w:r>
    </w:p>
    <w:p w14:paraId="69745B4C" w14:textId="7D388146" w:rsidR="00F1168F" w:rsidRPr="00F1168F" w:rsidRDefault="00F1168F" w:rsidP="00A56B5A">
      <w:pPr>
        <w:spacing w:line="480" w:lineRule="auto"/>
        <w:jc w:val="both"/>
        <w:rPr>
          <w:rFonts w:ascii="Times New Roman" w:hAnsi="Times New Roman" w:cs="Times New Roman"/>
          <w:lang w:val="pt-BR"/>
        </w:rPr>
      </w:pPr>
      <w:r w:rsidRPr="00F1168F">
        <w:rPr>
          <w:rFonts w:ascii="Times New Roman" w:hAnsi="Times New Roman" w:cs="Times New Roman"/>
        </w:rPr>
        <w:tab/>
      </w:r>
      <w:r w:rsidRPr="00F1168F">
        <w:rPr>
          <w:rFonts w:ascii="Times New Roman" w:hAnsi="Times New Roman" w:cs="Times New Roman"/>
        </w:rPr>
        <w:tab/>
      </w:r>
      <w:r w:rsidRPr="00F1168F">
        <w:rPr>
          <w:rFonts w:ascii="Times New Roman" w:hAnsi="Times New Roman" w:cs="Times New Roman"/>
        </w:rPr>
        <w:tab/>
      </w:r>
      <w:r w:rsidRPr="00140239">
        <w:rPr>
          <w:rFonts w:ascii="Times New Roman" w:hAnsi="Times New Roman" w:cs="Times New Roman"/>
          <w:lang w:val="pt-BR"/>
        </w:rPr>
        <w:t xml:space="preserve">b. </w:t>
      </w:r>
      <w:r w:rsidRPr="00140239">
        <w:rPr>
          <w:rFonts w:ascii="Times New Roman" w:hAnsi="Times New Roman" w:cs="Times New Roman"/>
          <w:lang w:val="pt-BR"/>
        </w:rPr>
        <w:tab/>
      </w:r>
      <w:r w:rsidRPr="00F1168F">
        <w:rPr>
          <w:rFonts w:ascii="Times New Roman" w:hAnsi="Times New Roman" w:cs="Times New Roman"/>
          <w:lang w:val="pt-BR"/>
        </w:rPr>
        <w:t>[</w:t>
      </w:r>
      <w:r w:rsidRPr="00F1168F">
        <w:rPr>
          <w:rFonts w:ascii="Times New Roman" w:hAnsi="Times New Roman" w:cs="Times New Roman"/>
          <w:vertAlign w:val="subscript"/>
          <w:lang w:val="pt-BR"/>
        </w:rPr>
        <w:t>FinP</w:t>
      </w:r>
      <w:r w:rsidRPr="00F1168F">
        <w:rPr>
          <w:rFonts w:ascii="Times New Roman" w:hAnsi="Times New Roman" w:cs="Times New Roman"/>
          <w:lang w:val="pt-BR"/>
        </w:rPr>
        <w:t xml:space="preserve"> a [</w:t>
      </w:r>
      <w:r w:rsidRPr="00F1168F">
        <w:rPr>
          <w:rFonts w:ascii="Times New Roman" w:hAnsi="Times New Roman" w:cs="Times New Roman"/>
          <w:vertAlign w:val="subscript"/>
          <w:lang w:val="pt-BR"/>
        </w:rPr>
        <w:t>TP</w:t>
      </w:r>
      <w:r w:rsidRPr="00F1168F">
        <w:rPr>
          <w:rFonts w:ascii="Times New Roman" w:hAnsi="Times New Roman" w:cs="Times New Roman"/>
          <w:lang w:val="pt-BR"/>
        </w:rPr>
        <w:t xml:space="preserve"> as meninas saírem]]</w:t>
      </w:r>
    </w:p>
    <w:p w14:paraId="20C624DF" w14:textId="3D796660" w:rsidR="00F1168F" w:rsidRDefault="00F1168F" w:rsidP="00F1168F">
      <w:pPr>
        <w:spacing w:line="480" w:lineRule="auto"/>
        <w:jc w:val="both"/>
        <w:rPr>
          <w:rFonts w:ascii="Times New Roman" w:hAnsi="Times New Roman" w:cs="Times New Roman"/>
          <w:lang w:val="pt-BR"/>
        </w:rPr>
      </w:pP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t xml:space="preserve">c. </w:t>
      </w:r>
      <w:r>
        <w:rPr>
          <w:rFonts w:ascii="Times New Roman" w:hAnsi="Times New Roman" w:cs="Times New Roman"/>
          <w:lang w:val="pt-BR"/>
        </w:rPr>
        <w:tab/>
        <w:t>[</w:t>
      </w:r>
      <w:r w:rsidRPr="00F1168F">
        <w:rPr>
          <w:rFonts w:ascii="Times New Roman" w:hAnsi="Times New Roman" w:cs="Times New Roman"/>
          <w:vertAlign w:val="subscript"/>
          <w:lang w:val="pt-BR"/>
        </w:rPr>
        <w:t>VP</w:t>
      </w:r>
      <w:r w:rsidR="00CB6A27">
        <w:rPr>
          <w:rFonts w:ascii="Times New Roman" w:hAnsi="Times New Roman" w:cs="Times New Roman"/>
          <w:lang w:val="pt-BR"/>
        </w:rPr>
        <w:t xml:space="preserve"> convencer</w:t>
      </w:r>
      <w:r>
        <w:rPr>
          <w:rFonts w:ascii="Times New Roman" w:hAnsi="Times New Roman" w:cs="Times New Roman"/>
          <w:lang w:val="pt-BR"/>
        </w:rPr>
        <w:t xml:space="preserve">  </w:t>
      </w:r>
      <w:r w:rsidRPr="00F1168F">
        <w:rPr>
          <w:rFonts w:ascii="Times New Roman" w:hAnsi="Times New Roman" w:cs="Times New Roman"/>
          <w:lang w:val="pt-BR"/>
        </w:rPr>
        <w:t>[</w:t>
      </w:r>
      <w:r w:rsidRPr="00F1168F">
        <w:rPr>
          <w:rFonts w:ascii="Times New Roman" w:hAnsi="Times New Roman" w:cs="Times New Roman"/>
          <w:vertAlign w:val="subscript"/>
          <w:lang w:val="pt-BR"/>
        </w:rPr>
        <w:t>FinP</w:t>
      </w:r>
      <w:r w:rsidRPr="00F1168F">
        <w:rPr>
          <w:rFonts w:ascii="Times New Roman" w:hAnsi="Times New Roman" w:cs="Times New Roman"/>
          <w:lang w:val="pt-BR"/>
        </w:rPr>
        <w:t xml:space="preserve"> a [</w:t>
      </w:r>
      <w:r w:rsidRPr="00F1168F">
        <w:rPr>
          <w:rFonts w:ascii="Times New Roman" w:hAnsi="Times New Roman" w:cs="Times New Roman"/>
          <w:vertAlign w:val="subscript"/>
          <w:lang w:val="pt-BR"/>
        </w:rPr>
        <w:t>TP</w:t>
      </w:r>
      <w:r w:rsidRPr="00F1168F">
        <w:rPr>
          <w:rFonts w:ascii="Times New Roman" w:hAnsi="Times New Roman" w:cs="Times New Roman"/>
          <w:lang w:val="pt-BR"/>
        </w:rPr>
        <w:t xml:space="preserve"> as meninas saírem]]</w:t>
      </w:r>
      <w:r w:rsidR="00CB6A27">
        <w:rPr>
          <w:rFonts w:ascii="Times New Roman" w:hAnsi="Times New Roman" w:cs="Times New Roman"/>
          <w:lang w:val="pt-BR"/>
        </w:rPr>
        <w:t>]</w:t>
      </w:r>
    </w:p>
    <w:p w14:paraId="1360B6DF" w14:textId="2172352A" w:rsidR="00F1168F" w:rsidRDefault="00F1168F" w:rsidP="00F1168F">
      <w:pPr>
        <w:spacing w:line="480" w:lineRule="auto"/>
        <w:jc w:val="both"/>
        <w:rPr>
          <w:rFonts w:ascii="Times New Roman" w:hAnsi="Times New Roman" w:cs="Times New Roman"/>
          <w:lang w:val="pt-BR"/>
        </w:rPr>
      </w:pP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t xml:space="preserve">d. </w:t>
      </w:r>
      <w:r>
        <w:rPr>
          <w:rFonts w:ascii="Times New Roman" w:hAnsi="Times New Roman" w:cs="Times New Roman"/>
          <w:lang w:val="pt-BR"/>
        </w:rPr>
        <w:tab/>
        <w:t>[</w:t>
      </w:r>
      <w:r w:rsidRPr="00F1168F">
        <w:rPr>
          <w:rFonts w:ascii="Times New Roman" w:hAnsi="Times New Roman" w:cs="Times New Roman"/>
          <w:vertAlign w:val="subscript"/>
          <w:lang w:val="pt-BR"/>
        </w:rPr>
        <w:t>VP</w:t>
      </w:r>
      <w:r>
        <w:rPr>
          <w:rFonts w:ascii="Times New Roman" w:hAnsi="Times New Roman" w:cs="Times New Roman"/>
          <w:lang w:val="pt-BR"/>
        </w:rPr>
        <w:t xml:space="preserve"> as meninas [</w:t>
      </w:r>
      <w:r w:rsidRPr="00F1168F">
        <w:rPr>
          <w:rFonts w:ascii="Times New Roman" w:hAnsi="Times New Roman" w:cs="Times New Roman"/>
          <w:vertAlign w:val="subscript"/>
          <w:lang w:val="pt-BR"/>
        </w:rPr>
        <w:t>VP</w:t>
      </w:r>
      <w:r w:rsidR="000B5356">
        <w:rPr>
          <w:rFonts w:ascii="Times New Roman" w:hAnsi="Times New Roman" w:cs="Times New Roman"/>
          <w:lang w:val="pt-BR"/>
        </w:rPr>
        <w:t xml:space="preserve"> convencer</w:t>
      </w:r>
      <w:r>
        <w:rPr>
          <w:rFonts w:ascii="Times New Roman" w:hAnsi="Times New Roman" w:cs="Times New Roman"/>
          <w:lang w:val="pt-BR"/>
        </w:rPr>
        <w:t xml:space="preserve">  </w:t>
      </w:r>
      <w:r w:rsidRPr="00F1168F">
        <w:rPr>
          <w:rFonts w:ascii="Times New Roman" w:hAnsi="Times New Roman" w:cs="Times New Roman"/>
          <w:lang w:val="pt-BR"/>
        </w:rPr>
        <w:t>[</w:t>
      </w:r>
      <w:r w:rsidRPr="00F1168F">
        <w:rPr>
          <w:rFonts w:ascii="Times New Roman" w:hAnsi="Times New Roman" w:cs="Times New Roman"/>
          <w:vertAlign w:val="subscript"/>
          <w:lang w:val="pt-BR"/>
        </w:rPr>
        <w:t>FinP</w:t>
      </w:r>
      <w:r w:rsidRPr="00F1168F">
        <w:rPr>
          <w:rFonts w:ascii="Times New Roman" w:hAnsi="Times New Roman" w:cs="Times New Roman"/>
          <w:lang w:val="pt-BR"/>
        </w:rPr>
        <w:t xml:space="preserve"> a [</w:t>
      </w:r>
      <w:r w:rsidRPr="00F1168F">
        <w:rPr>
          <w:rFonts w:ascii="Times New Roman" w:hAnsi="Times New Roman" w:cs="Times New Roman"/>
          <w:vertAlign w:val="subscript"/>
          <w:lang w:val="pt-BR"/>
        </w:rPr>
        <w:t>TP</w:t>
      </w:r>
      <w:r w:rsidRPr="00F1168F">
        <w:rPr>
          <w:rFonts w:ascii="Times New Roman" w:hAnsi="Times New Roman" w:cs="Times New Roman"/>
          <w:lang w:val="pt-BR"/>
        </w:rPr>
        <w:t xml:space="preserve"> as meninas saírem</w:t>
      </w:r>
      <w:r w:rsidR="00CB6A27">
        <w:rPr>
          <w:rFonts w:ascii="Times New Roman" w:hAnsi="Times New Roman" w:cs="Times New Roman"/>
          <w:lang w:val="pt-BR"/>
        </w:rPr>
        <w:t xml:space="preserve"> </w:t>
      </w:r>
      <w:r w:rsidR="00CB6A27">
        <w:rPr>
          <w:rFonts w:ascii="Times New Roman" w:hAnsi="Times New Roman" w:cs="Times New Roman"/>
          <w:lang w:val="pt-BR"/>
        </w:rPr>
        <w:tab/>
      </w:r>
      <w:r w:rsidR="00CB6A27">
        <w:rPr>
          <w:rFonts w:ascii="Times New Roman" w:hAnsi="Times New Roman" w:cs="Times New Roman"/>
          <w:lang w:val="pt-BR"/>
        </w:rPr>
        <w:tab/>
      </w:r>
      <w:r w:rsidR="00CB6A27">
        <w:rPr>
          <w:rFonts w:ascii="Times New Roman" w:hAnsi="Times New Roman" w:cs="Times New Roman"/>
          <w:lang w:val="pt-BR"/>
        </w:rPr>
        <w:tab/>
      </w:r>
      <w:r w:rsidR="00CB6A27">
        <w:rPr>
          <w:rFonts w:ascii="Times New Roman" w:hAnsi="Times New Roman" w:cs="Times New Roman"/>
          <w:lang w:val="pt-BR"/>
        </w:rPr>
        <w:tab/>
      </w:r>
      <w:r w:rsidRPr="00F1168F">
        <w:rPr>
          <w:rFonts w:ascii="Times New Roman" w:hAnsi="Times New Roman" w:cs="Times New Roman"/>
          <w:lang w:val="pt-BR"/>
        </w:rPr>
        <w:t>]]</w:t>
      </w:r>
      <w:r w:rsidR="00CB6A27">
        <w:rPr>
          <w:rFonts w:ascii="Times New Roman" w:hAnsi="Times New Roman" w:cs="Times New Roman"/>
          <w:lang w:val="pt-BR"/>
        </w:rPr>
        <w:t>]]</w:t>
      </w:r>
    </w:p>
    <w:p w14:paraId="1F95E27D" w14:textId="7A3D8EED" w:rsidR="00CB6A27" w:rsidRDefault="00CB6A27" w:rsidP="00CB6A27">
      <w:pPr>
        <w:spacing w:line="480" w:lineRule="auto"/>
        <w:jc w:val="both"/>
        <w:rPr>
          <w:rFonts w:ascii="Times New Roman" w:hAnsi="Times New Roman" w:cs="Times New Roman"/>
          <w:lang w:val="pt-BR"/>
        </w:rPr>
      </w:pP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t xml:space="preserve">e. </w:t>
      </w:r>
      <w:r>
        <w:rPr>
          <w:rFonts w:ascii="Times New Roman" w:hAnsi="Times New Roman" w:cs="Times New Roman"/>
          <w:lang w:val="pt-BR"/>
        </w:rPr>
        <w:tab/>
        <w:t>[</w:t>
      </w:r>
      <w:r w:rsidRPr="00CB6A27">
        <w:rPr>
          <w:rFonts w:ascii="Times New Roman" w:hAnsi="Times New Roman" w:cs="Times New Roman"/>
          <w:vertAlign w:val="subscript"/>
          <w:lang w:val="pt-BR"/>
        </w:rPr>
        <w:t>vP</w:t>
      </w:r>
      <w:r>
        <w:rPr>
          <w:rFonts w:ascii="Times New Roman" w:hAnsi="Times New Roman" w:cs="Times New Roman"/>
          <w:lang w:val="pt-BR"/>
        </w:rPr>
        <w:t xml:space="preserve"> o Zé v+convencer [</w:t>
      </w:r>
      <w:r w:rsidRPr="00F1168F">
        <w:rPr>
          <w:rFonts w:ascii="Times New Roman" w:hAnsi="Times New Roman" w:cs="Times New Roman"/>
          <w:vertAlign w:val="subscript"/>
          <w:lang w:val="pt-BR"/>
        </w:rPr>
        <w:t>VP</w:t>
      </w:r>
      <w:r>
        <w:rPr>
          <w:rFonts w:ascii="Times New Roman" w:hAnsi="Times New Roman" w:cs="Times New Roman"/>
          <w:lang w:val="pt-BR"/>
        </w:rPr>
        <w:t xml:space="preserve"> as meninas [</w:t>
      </w:r>
      <w:r w:rsidRPr="00F1168F">
        <w:rPr>
          <w:rFonts w:ascii="Times New Roman" w:hAnsi="Times New Roman" w:cs="Times New Roman"/>
          <w:vertAlign w:val="subscript"/>
          <w:lang w:val="pt-BR"/>
        </w:rPr>
        <w:t>VP</w:t>
      </w:r>
      <w:r>
        <w:rPr>
          <w:rFonts w:ascii="Times New Roman" w:hAnsi="Times New Roman" w:cs="Times New Roman"/>
          <w:lang w:val="pt-BR"/>
        </w:rPr>
        <w:t xml:space="preserve"> convencer  </w:t>
      </w:r>
      <w:r w:rsidRPr="00F1168F">
        <w:rPr>
          <w:rFonts w:ascii="Times New Roman" w:hAnsi="Times New Roman" w:cs="Times New Roman"/>
          <w:lang w:val="pt-BR"/>
        </w:rPr>
        <w:t>[</w:t>
      </w:r>
      <w:r w:rsidRPr="00F1168F">
        <w:rPr>
          <w:rFonts w:ascii="Times New Roman" w:hAnsi="Times New Roman" w:cs="Times New Roman"/>
          <w:vertAlign w:val="subscript"/>
          <w:lang w:val="pt-BR"/>
        </w:rPr>
        <w:t>FinP</w:t>
      </w:r>
      <w:r w:rsidRPr="00F1168F">
        <w:rPr>
          <w:rFonts w:ascii="Times New Roman" w:hAnsi="Times New Roman" w:cs="Times New Roman"/>
          <w:lang w:val="pt-BR"/>
        </w:rPr>
        <w:t xml:space="preserve"> a </w:t>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sidRPr="00F1168F">
        <w:rPr>
          <w:rFonts w:ascii="Times New Roman" w:hAnsi="Times New Roman" w:cs="Times New Roman"/>
          <w:lang w:val="pt-BR"/>
        </w:rPr>
        <w:t>[</w:t>
      </w:r>
      <w:r w:rsidRPr="00F1168F">
        <w:rPr>
          <w:rFonts w:ascii="Times New Roman" w:hAnsi="Times New Roman" w:cs="Times New Roman"/>
          <w:vertAlign w:val="subscript"/>
          <w:lang w:val="pt-BR"/>
        </w:rPr>
        <w:t>TP</w:t>
      </w:r>
      <w:r w:rsidRPr="00F1168F">
        <w:rPr>
          <w:rFonts w:ascii="Times New Roman" w:hAnsi="Times New Roman" w:cs="Times New Roman"/>
          <w:lang w:val="pt-BR"/>
        </w:rPr>
        <w:t xml:space="preserve"> as meninas saírem]]</w:t>
      </w:r>
      <w:r>
        <w:rPr>
          <w:rFonts w:ascii="Times New Roman" w:hAnsi="Times New Roman" w:cs="Times New Roman"/>
          <w:lang w:val="pt-BR"/>
        </w:rPr>
        <w:t>]]]</w:t>
      </w:r>
    </w:p>
    <w:p w14:paraId="05550EF0" w14:textId="10B2AB39" w:rsidR="00EE3A7D" w:rsidRDefault="00CD62F0" w:rsidP="00E55654">
      <w:pPr>
        <w:spacing w:line="480" w:lineRule="auto"/>
        <w:jc w:val="both"/>
        <w:rPr>
          <w:rFonts w:ascii="Times New Roman" w:hAnsi="Times New Roman" w:cs="Times New Roman"/>
        </w:rPr>
      </w:pPr>
      <w:r w:rsidRPr="00CD62F0">
        <w:rPr>
          <w:rFonts w:ascii="Times New Roman" w:hAnsi="Times New Roman" w:cs="Times New Roman"/>
        </w:rPr>
        <w:t>I</w:t>
      </w:r>
      <w:r>
        <w:rPr>
          <w:rFonts w:ascii="Times New Roman" w:hAnsi="Times New Roman" w:cs="Times New Roman"/>
        </w:rPr>
        <w:t xml:space="preserve">f </w:t>
      </w:r>
      <w:r w:rsidRPr="00CD62F0">
        <w:rPr>
          <w:rFonts w:ascii="Times New Roman" w:hAnsi="Times New Roman" w:cs="Times New Roman"/>
          <w:i/>
        </w:rPr>
        <w:t>de</w:t>
      </w:r>
      <w:r>
        <w:rPr>
          <w:rFonts w:ascii="Times New Roman" w:hAnsi="Times New Roman" w:cs="Times New Roman"/>
        </w:rPr>
        <w:t xml:space="preserve"> is used instead of </w:t>
      </w:r>
      <w:r w:rsidRPr="00CD62F0">
        <w:rPr>
          <w:rFonts w:ascii="Times New Roman" w:hAnsi="Times New Roman" w:cs="Times New Roman"/>
          <w:i/>
        </w:rPr>
        <w:t>a</w:t>
      </w:r>
      <w:r>
        <w:rPr>
          <w:rFonts w:ascii="Times New Roman" w:hAnsi="Times New Roman" w:cs="Times New Roman"/>
        </w:rPr>
        <w:t xml:space="preserve">, since </w:t>
      </w:r>
      <w:r w:rsidRPr="00CD62F0">
        <w:rPr>
          <w:rFonts w:ascii="Times New Roman" w:hAnsi="Times New Roman" w:cs="Times New Roman"/>
          <w:i/>
        </w:rPr>
        <w:t>de</w:t>
      </w:r>
      <w:r>
        <w:rPr>
          <w:rFonts w:ascii="Times New Roman" w:hAnsi="Times New Roman" w:cs="Times New Roman"/>
        </w:rPr>
        <w:t xml:space="preserve"> is a non-defective C, an overt subject will be licensed in structures like (36a) (see (31a)). </w:t>
      </w:r>
      <w:r w:rsidR="002173B6">
        <w:rPr>
          <w:rFonts w:ascii="Times New Roman" w:hAnsi="Times New Roman" w:cs="Times New Roman"/>
        </w:rPr>
        <w:t xml:space="preserve">The same kind of derivation will apply to nominals, depending whether the nominal head selects a complement headed by </w:t>
      </w:r>
      <w:r w:rsidR="002173B6" w:rsidRPr="002173B6">
        <w:rPr>
          <w:rFonts w:ascii="Times New Roman" w:hAnsi="Times New Roman" w:cs="Times New Roman"/>
          <w:i/>
        </w:rPr>
        <w:t xml:space="preserve">a </w:t>
      </w:r>
      <w:r w:rsidR="002173B6">
        <w:rPr>
          <w:rFonts w:ascii="Times New Roman" w:hAnsi="Times New Roman" w:cs="Times New Roman"/>
        </w:rPr>
        <w:t xml:space="preserve">or </w:t>
      </w:r>
      <w:r w:rsidR="002173B6" w:rsidRPr="002173B6">
        <w:rPr>
          <w:rFonts w:ascii="Times New Roman" w:hAnsi="Times New Roman" w:cs="Times New Roman"/>
          <w:i/>
        </w:rPr>
        <w:t>de</w:t>
      </w:r>
      <w:r w:rsidR="002173B6">
        <w:rPr>
          <w:rFonts w:ascii="Times New Roman" w:hAnsi="Times New Roman" w:cs="Times New Roman"/>
        </w:rPr>
        <w:t xml:space="preserve">. </w:t>
      </w:r>
    </w:p>
    <w:p w14:paraId="4C5F97C5" w14:textId="51ABE1EF" w:rsidR="00463307" w:rsidRDefault="009C0A74" w:rsidP="00E55654">
      <w:pPr>
        <w:spacing w:line="480" w:lineRule="auto"/>
        <w:jc w:val="both"/>
        <w:rPr>
          <w:rFonts w:ascii="Times New Roman" w:hAnsi="Times New Roman" w:cs="Times New Roman"/>
        </w:rPr>
      </w:pPr>
      <w:r>
        <w:rPr>
          <w:rFonts w:ascii="Times New Roman" w:hAnsi="Times New Roman" w:cs="Times New Roman"/>
        </w:rPr>
        <w:tab/>
        <w:t xml:space="preserve">If </w:t>
      </w:r>
      <w:r w:rsidR="00D139F7">
        <w:rPr>
          <w:rFonts w:ascii="Times New Roman" w:hAnsi="Times New Roman" w:cs="Times New Roman"/>
        </w:rPr>
        <w:t>the analysis above is on the right course, t</w:t>
      </w:r>
      <w:r w:rsidR="002173B6">
        <w:rPr>
          <w:rFonts w:ascii="Times New Roman" w:hAnsi="Times New Roman" w:cs="Times New Roman"/>
        </w:rPr>
        <w:t xml:space="preserve">he only two facts remaining to be explained in table 3 are the lack of controlled subjects in the complement of perceptive and factive predicates; and the lack of inflection in interrogative complements. As for the latter, I have no interesting insight to offer on why a wh-phrase in C disallows inflection on a nonfinite verb in interrogative </w:t>
      </w:r>
      <w:r w:rsidR="00B30F2C">
        <w:rPr>
          <w:rFonts w:ascii="Times New Roman" w:hAnsi="Times New Roman" w:cs="Times New Roman"/>
        </w:rPr>
        <w:t xml:space="preserve">control </w:t>
      </w:r>
      <w:r w:rsidR="002173B6">
        <w:rPr>
          <w:rFonts w:ascii="Times New Roman" w:hAnsi="Times New Roman" w:cs="Times New Roman"/>
        </w:rPr>
        <w:t xml:space="preserve">complements, besides pointing out that the phi-features of the wh-phrase may interfere with the phi-features introduced by C and, therefore, prevent agreement between verbal inflection and the subject. However, it is unclear why the same does not happen in finite contexts. The former problem, </w:t>
      </w:r>
      <w:r w:rsidR="00B30F2C">
        <w:rPr>
          <w:rFonts w:ascii="Times New Roman" w:hAnsi="Times New Roman" w:cs="Times New Roman"/>
        </w:rPr>
        <w:t>on the other hand</w:t>
      </w:r>
      <w:r w:rsidR="002173B6">
        <w:rPr>
          <w:rFonts w:ascii="Times New Roman" w:hAnsi="Times New Roman" w:cs="Times New Roman"/>
        </w:rPr>
        <w:t xml:space="preserve">, seems to indicate that the structure of perceptive </w:t>
      </w:r>
      <w:r w:rsidR="00D139F7">
        <w:rPr>
          <w:rFonts w:ascii="Times New Roman" w:hAnsi="Times New Roman" w:cs="Times New Roman"/>
        </w:rPr>
        <w:t xml:space="preserve">(and causative) </w:t>
      </w:r>
      <w:r w:rsidR="002173B6">
        <w:rPr>
          <w:rFonts w:ascii="Times New Roman" w:hAnsi="Times New Roman" w:cs="Times New Roman"/>
        </w:rPr>
        <w:t xml:space="preserve">complements are different from other nonfinite complements. </w:t>
      </w:r>
      <w:r w:rsidR="00746A0D">
        <w:rPr>
          <w:rFonts w:ascii="Times New Roman" w:hAnsi="Times New Roman" w:cs="Times New Roman"/>
        </w:rPr>
        <w:t>I will assume</w:t>
      </w:r>
      <w:r w:rsidR="002173B6">
        <w:rPr>
          <w:rFonts w:ascii="Times New Roman" w:hAnsi="Times New Roman" w:cs="Times New Roman"/>
        </w:rPr>
        <w:t xml:space="preserve"> here</w:t>
      </w:r>
      <w:r w:rsidR="00746A0D">
        <w:rPr>
          <w:rFonts w:ascii="Times New Roman" w:hAnsi="Times New Roman" w:cs="Times New Roman"/>
        </w:rPr>
        <w:t xml:space="preserve"> </w:t>
      </w:r>
      <w:r w:rsidR="002173B6">
        <w:rPr>
          <w:rFonts w:ascii="Times New Roman" w:hAnsi="Times New Roman" w:cs="Times New Roman"/>
        </w:rPr>
        <w:t>that the complement of perceptive verbs is headed by a nominal structure</w:t>
      </w:r>
      <w:r w:rsidR="00746A0D">
        <w:rPr>
          <w:rFonts w:ascii="Times New Roman" w:hAnsi="Times New Roman" w:cs="Times New Roman"/>
        </w:rPr>
        <w:t xml:space="preserve">, </w:t>
      </w:r>
      <w:r w:rsidR="002173B6">
        <w:rPr>
          <w:rFonts w:ascii="Times New Roman" w:hAnsi="Times New Roman" w:cs="Times New Roman"/>
        </w:rPr>
        <w:t>forming a clausal DP</w:t>
      </w:r>
      <w:r w:rsidR="00746A0D">
        <w:rPr>
          <w:rFonts w:ascii="Times New Roman" w:hAnsi="Times New Roman" w:cs="Times New Roman"/>
        </w:rPr>
        <w:t xml:space="preserve">. Such analysis purports to explain why the nonfinite subject </w:t>
      </w:r>
      <w:r w:rsidR="00746A0D" w:rsidRPr="00746A0D">
        <w:rPr>
          <w:rFonts w:ascii="Times New Roman" w:hAnsi="Times New Roman" w:cs="Times New Roman"/>
          <w:i/>
        </w:rPr>
        <w:t>as meninas</w:t>
      </w:r>
      <w:r w:rsidR="00746A0D">
        <w:rPr>
          <w:rFonts w:ascii="Times New Roman" w:hAnsi="Times New Roman" w:cs="Times New Roman"/>
        </w:rPr>
        <w:t xml:space="preserve"> </w:t>
      </w:r>
      <w:r w:rsidR="002173B6">
        <w:rPr>
          <w:rFonts w:ascii="Times New Roman" w:hAnsi="Times New Roman" w:cs="Times New Roman"/>
        </w:rPr>
        <w:t xml:space="preserve">in (37a) </w:t>
      </w:r>
      <w:r w:rsidR="00746A0D">
        <w:rPr>
          <w:rFonts w:ascii="Times New Roman" w:hAnsi="Times New Roman" w:cs="Times New Roman"/>
        </w:rPr>
        <w:t>cannot be passivized</w:t>
      </w:r>
      <w:r w:rsidR="00D31885">
        <w:rPr>
          <w:rFonts w:ascii="Times New Roman" w:hAnsi="Times New Roman" w:cs="Times New Roman"/>
        </w:rPr>
        <w:t xml:space="preserve"> and the fact that (</w:t>
      </w:r>
      <w:r w:rsidR="00E64160">
        <w:rPr>
          <w:rFonts w:ascii="Times New Roman" w:hAnsi="Times New Roman" w:cs="Times New Roman"/>
        </w:rPr>
        <w:t>37</w:t>
      </w:r>
      <w:r w:rsidR="0061174D">
        <w:rPr>
          <w:rFonts w:ascii="Times New Roman" w:hAnsi="Times New Roman" w:cs="Times New Roman"/>
        </w:rPr>
        <w:t>a</w:t>
      </w:r>
      <w:r w:rsidR="00D31885">
        <w:rPr>
          <w:rFonts w:ascii="Times New Roman" w:hAnsi="Times New Roman" w:cs="Times New Roman"/>
        </w:rPr>
        <w:t>) implies that the crossing</w:t>
      </w:r>
      <w:r w:rsidR="00722894">
        <w:rPr>
          <w:rFonts w:ascii="Times New Roman" w:hAnsi="Times New Roman" w:cs="Times New Roman"/>
        </w:rPr>
        <w:t xml:space="preserve"> was completed (something (</w:t>
      </w:r>
      <w:r w:rsidR="00E64160">
        <w:rPr>
          <w:rFonts w:ascii="Times New Roman" w:hAnsi="Times New Roman" w:cs="Times New Roman"/>
        </w:rPr>
        <w:t>37</w:t>
      </w:r>
      <w:r w:rsidR="00D31885">
        <w:rPr>
          <w:rFonts w:ascii="Times New Roman" w:hAnsi="Times New Roman" w:cs="Times New Roman"/>
        </w:rPr>
        <w:t xml:space="preserve">b) does not). </w:t>
      </w:r>
    </w:p>
    <w:p w14:paraId="5FA32026" w14:textId="38821FBF" w:rsidR="00746A0D" w:rsidRDefault="00746A0D" w:rsidP="00E55654">
      <w:pPr>
        <w:spacing w:line="480" w:lineRule="auto"/>
        <w:jc w:val="both"/>
        <w:rPr>
          <w:rFonts w:ascii="Times New Roman" w:hAnsi="Times New Roman" w:cs="Times New Roman"/>
          <w:lang w:val="pt-BR"/>
        </w:rPr>
      </w:pPr>
      <w:r>
        <w:rPr>
          <w:rFonts w:ascii="Times New Roman" w:hAnsi="Times New Roman" w:cs="Times New Roman"/>
        </w:rPr>
        <w:tab/>
      </w:r>
      <w:r w:rsidRPr="00140239">
        <w:rPr>
          <w:rFonts w:ascii="Times New Roman" w:hAnsi="Times New Roman" w:cs="Times New Roman"/>
          <w:lang w:val="pt-BR"/>
        </w:rPr>
        <w:t>(</w:t>
      </w:r>
      <w:r w:rsidR="00E64160" w:rsidRPr="00140239">
        <w:rPr>
          <w:rFonts w:ascii="Times New Roman" w:hAnsi="Times New Roman" w:cs="Times New Roman"/>
          <w:lang w:val="pt-BR"/>
        </w:rPr>
        <w:t>37</w:t>
      </w:r>
      <w:r w:rsidRPr="00140239">
        <w:rPr>
          <w:rFonts w:ascii="Times New Roman" w:hAnsi="Times New Roman" w:cs="Times New Roman"/>
          <w:lang w:val="pt-BR"/>
        </w:rPr>
        <w:t>)</w:t>
      </w:r>
      <w:r w:rsidRPr="00140239">
        <w:rPr>
          <w:rFonts w:ascii="Times New Roman" w:hAnsi="Times New Roman" w:cs="Times New Roman"/>
          <w:lang w:val="pt-BR"/>
        </w:rPr>
        <w:tab/>
        <w:t xml:space="preserve">a. </w:t>
      </w:r>
      <w:r w:rsidRPr="00140239">
        <w:rPr>
          <w:rFonts w:ascii="Times New Roman" w:hAnsi="Times New Roman" w:cs="Times New Roman"/>
          <w:lang w:val="pt-BR"/>
        </w:rPr>
        <w:tab/>
      </w:r>
      <w:r w:rsidRPr="00746A0D">
        <w:rPr>
          <w:rFonts w:ascii="Times New Roman" w:hAnsi="Times New Roman" w:cs="Times New Roman"/>
          <w:lang w:val="pt-BR"/>
        </w:rPr>
        <w:t>Eu vi [</w:t>
      </w:r>
      <w:r w:rsidRPr="00746A0D">
        <w:rPr>
          <w:rFonts w:ascii="Times New Roman" w:hAnsi="Times New Roman" w:cs="Times New Roman"/>
          <w:vertAlign w:val="subscript"/>
          <w:lang w:val="pt-BR"/>
        </w:rPr>
        <w:t>DP</w:t>
      </w:r>
      <w:r w:rsidRPr="00746A0D">
        <w:rPr>
          <w:rFonts w:ascii="Times New Roman" w:hAnsi="Times New Roman" w:cs="Times New Roman"/>
          <w:lang w:val="pt-BR"/>
        </w:rPr>
        <w:t xml:space="preserve"> as meninas atravessarem </w:t>
      </w:r>
      <w:r>
        <w:rPr>
          <w:rFonts w:ascii="Times New Roman" w:hAnsi="Times New Roman" w:cs="Times New Roman"/>
          <w:lang w:val="pt-BR"/>
        </w:rPr>
        <w:t xml:space="preserve"> </w:t>
      </w:r>
      <w:r w:rsidRPr="00746A0D">
        <w:rPr>
          <w:rFonts w:ascii="Times New Roman" w:hAnsi="Times New Roman" w:cs="Times New Roman"/>
          <w:lang w:val="pt-BR"/>
        </w:rPr>
        <w:t>a</w:t>
      </w:r>
      <w:r>
        <w:rPr>
          <w:rFonts w:ascii="Times New Roman" w:hAnsi="Times New Roman" w:cs="Times New Roman"/>
          <w:lang w:val="pt-BR"/>
        </w:rPr>
        <w:t xml:space="preserve">  </w:t>
      </w:r>
      <w:r w:rsidRPr="00746A0D">
        <w:rPr>
          <w:rFonts w:ascii="Times New Roman" w:hAnsi="Times New Roman" w:cs="Times New Roman"/>
          <w:lang w:val="pt-BR"/>
        </w:rPr>
        <w:t xml:space="preserve"> rua]</w:t>
      </w:r>
      <w:r>
        <w:rPr>
          <w:rFonts w:ascii="Times New Roman" w:hAnsi="Times New Roman" w:cs="Times New Roman"/>
          <w:lang w:val="pt-BR"/>
        </w:rPr>
        <w:t>.</w:t>
      </w:r>
    </w:p>
    <w:p w14:paraId="48EB68C9" w14:textId="15F84AF7" w:rsidR="00746A0D" w:rsidRDefault="00746A0D" w:rsidP="00E55654">
      <w:pPr>
        <w:spacing w:line="480" w:lineRule="auto"/>
        <w:jc w:val="both"/>
        <w:rPr>
          <w:rFonts w:ascii="Times New Roman" w:hAnsi="Times New Roman" w:cs="Times New Roman"/>
        </w:rPr>
      </w:pP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sidRPr="00746A0D">
        <w:rPr>
          <w:rFonts w:ascii="Times New Roman" w:hAnsi="Times New Roman" w:cs="Times New Roman"/>
        </w:rPr>
        <w:t>I  saw     the girls      cross.</w:t>
      </w:r>
      <w:r w:rsidRPr="00746A0D">
        <w:rPr>
          <w:rFonts w:ascii="Times New Roman" w:hAnsi="Times New Roman" w:cs="Times New Roman"/>
          <w:smallCaps/>
        </w:rPr>
        <w:t>inf</w:t>
      </w:r>
      <w:r w:rsidRPr="00746A0D">
        <w:rPr>
          <w:rFonts w:ascii="Times New Roman" w:hAnsi="Times New Roman" w:cs="Times New Roman"/>
        </w:rPr>
        <w:t>.</w:t>
      </w:r>
      <w:r w:rsidRPr="00746A0D">
        <w:rPr>
          <w:rFonts w:ascii="Times New Roman" w:hAnsi="Times New Roman" w:cs="Times New Roman"/>
          <w:smallCaps/>
        </w:rPr>
        <w:t>pl</w:t>
      </w:r>
      <w:r w:rsidRPr="00746A0D">
        <w:rPr>
          <w:rFonts w:ascii="Times New Roman" w:hAnsi="Times New Roman" w:cs="Times New Roman"/>
        </w:rPr>
        <w:t xml:space="preserve"> the st</w:t>
      </w:r>
      <w:r>
        <w:rPr>
          <w:rFonts w:ascii="Times New Roman" w:hAnsi="Times New Roman" w:cs="Times New Roman"/>
        </w:rPr>
        <w:t>reet</w:t>
      </w:r>
    </w:p>
    <w:p w14:paraId="1C946204" w14:textId="7284889D" w:rsidR="00746A0D" w:rsidRDefault="00746A0D" w:rsidP="00E55654">
      <w:pPr>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 saw the girls’ crossing of the street.’</w:t>
      </w:r>
    </w:p>
    <w:p w14:paraId="5BBAD66F" w14:textId="12BFCDAA" w:rsidR="00D31885" w:rsidRDefault="00D31885" w:rsidP="00E55654">
      <w:pPr>
        <w:spacing w:line="480" w:lineRule="auto"/>
        <w:jc w:val="both"/>
        <w:rPr>
          <w:rFonts w:ascii="Times New Roman" w:hAnsi="Times New Roman" w:cs="Times New Roman"/>
          <w:lang w:val="pt-BR"/>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40239">
        <w:rPr>
          <w:rFonts w:ascii="Times New Roman" w:hAnsi="Times New Roman" w:cs="Times New Roman"/>
          <w:lang w:val="pt-BR"/>
        </w:rPr>
        <w:t xml:space="preserve">b. </w:t>
      </w:r>
      <w:r w:rsidRPr="00140239">
        <w:rPr>
          <w:rFonts w:ascii="Times New Roman" w:hAnsi="Times New Roman" w:cs="Times New Roman"/>
          <w:lang w:val="pt-BR"/>
        </w:rPr>
        <w:tab/>
      </w:r>
      <w:r w:rsidRPr="00D31885">
        <w:rPr>
          <w:rFonts w:ascii="Times New Roman" w:hAnsi="Times New Roman" w:cs="Times New Roman"/>
          <w:lang w:val="pt-BR"/>
        </w:rPr>
        <w:t>Eu vi [</w:t>
      </w:r>
      <w:r w:rsidRPr="00D31885">
        <w:rPr>
          <w:rFonts w:ascii="Times New Roman" w:hAnsi="Times New Roman" w:cs="Times New Roman"/>
          <w:vertAlign w:val="subscript"/>
          <w:lang w:val="pt-BR"/>
        </w:rPr>
        <w:t>CP</w:t>
      </w:r>
      <w:r w:rsidRPr="00D31885">
        <w:rPr>
          <w:rFonts w:ascii="Times New Roman" w:hAnsi="Times New Roman" w:cs="Times New Roman"/>
          <w:lang w:val="pt-BR"/>
        </w:rPr>
        <w:t xml:space="preserve"> as meninas atravessando a rua]</w:t>
      </w:r>
      <w:r>
        <w:rPr>
          <w:rFonts w:ascii="Times New Roman" w:hAnsi="Times New Roman" w:cs="Times New Roman"/>
          <w:lang w:val="pt-BR"/>
        </w:rPr>
        <w:t xml:space="preserve">. </w:t>
      </w:r>
    </w:p>
    <w:p w14:paraId="44D3D806" w14:textId="504DE610" w:rsidR="00D31885" w:rsidRDefault="00D31885" w:rsidP="00D31885">
      <w:pPr>
        <w:spacing w:line="480" w:lineRule="auto"/>
        <w:jc w:val="both"/>
        <w:rPr>
          <w:rFonts w:ascii="Times New Roman" w:hAnsi="Times New Roman" w:cs="Times New Roman"/>
        </w:rPr>
      </w:pP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sidRPr="00746A0D">
        <w:rPr>
          <w:rFonts w:ascii="Times New Roman" w:hAnsi="Times New Roman" w:cs="Times New Roman"/>
        </w:rPr>
        <w:t>I  saw     the girls      cross.</w:t>
      </w:r>
      <w:r>
        <w:rPr>
          <w:rFonts w:ascii="Times New Roman" w:hAnsi="Times New Roman" w:cs="Times New Roman"/>
          <w:smallCaps/>
        </w:rPr>
        <w:t>ger</w:t>
      </w:r>
      <w:r>
        <w:rPr>
          <w:rFonts w:ascii="Times New Roman" w:hAnsi="Times New Roman" w:cs="Times New Roman"/>
        </w:rPr>
        <w:t xml:space="preserve">    </w:t>
      </w:r>
      <w:r w:rsidRPr="00746A0D">
        <w:rPr>
          <w:rFonts w:ascii="Times New Roman" w:hAnsi="Times New Roman" w:cs="Times New Roman"/>
        </w:rPr>
        <w:t xml:space="preserve"> the st</w:t>
      </w:r>
      <w:r>
        <w:rPr>
          <w:rFonts w:ascii="Times New Roman" w:hAnsi="Times New Roman" w:cs="Times New Roman"/>
        </w:rPr>
        <w:t>reet</w:t>
      </w:r>
    </w:p>
    <w:p w14:paraId="0E133912" w14:textId="60C16625" w:rsidR="00D31885" w:rsidRDefault="00D31885" w:rsidP="00D31885">
      <w:pPr>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 saw the girls crossing the street.’</w:t>
      </w:r>
    </w:p>
    <w:p w14:paraId="6044E68A" w14:textId="6BF688A2" w:rsidR="007835E4" w:rsidRDefault="007835E4" w:rsidP="0061174D">
      <w:pPr>
        <w:keepNext/>
        <w:spacing w:line="480" w:lineRule="auto"/>
        <w:jc w:val="both"/>
        <w:rPr>
          <w:rFonts w:ascii="Times New Roman" w:hAnsi="Times New Roman" w:cs="Times New Roman"/>
          <w:lang w:val="pt-BR"/>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835E4">
        <w:rPr>
          <w:rFonts w:ascii="Times New Roman" w:hAnsi="Times New Roman" w:cs="Times New Roman"/>
          <w:lang w:val="pt-BR"/>
        </w:rPr>
        <w:t>c.</w:t>
      </w:r>
      <w:r w:rsidRPr="007835E4">
        <w:rPr>
          <w:rFonts w:ascii="Times New Roman" w:hAnsi="Times New Roman" w:cs="Times New Roman"/>
          <w:lang w:val="pt-BR"/>
        </w:rPr>
        <w:tab/>
        <w:t>As meninas foram vistas *atravessar(em)</w:t>
      </w:r>
      <w:r>
        <w:rPr>
          <w:rFonts w:ascii="Times New Roman" w:hAnsi="Times New Roman" w:cs="Times New Roman"/>
          <w:lang w:val="pt-BR"/>
        </w:rPr>
        <w:t xml:space="preserve">/atravessando a rua. </w:t>
      </w:r>
    </w:p>
    <w:p w14:paraId="6BE4AF20" w14:textId="7160942F" w:rsidR="007835E4" w:rsidRDefault="007835E4" w:rsidP="00D31885">
      <w:pPr>
        <w:spacing w:line="480" w:lineRule="auto"/>
        <w:jc w:val="both"/>
        <w:rPr>
          <w:rFonts w:ascii="Times New Roman" w:hAnsi="Times New Roman" w:cs="Times New Roman"/>
        </w:rPr>
      </w:pP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sidRPr="007835E4">
        <w:rPr>
          <w:rFonts w:ascii="Times New Roman" w:hAnsi="Times New Roman" w:cs="Times New Roman"/>
        </w:rPr>
        <w:t>the</w:t>
      </w:r>
      <w:r>
        <w:rPr>
          <w:rFonts w:ascii="Times New Roman" w:hAnsi="Times New Roman" w:cs="Times New Roman"/>
        </w:rPr>
        <w:t xml:space="preserve"> girls   </w:t>
      </w:r>
      <w:r w:rsidRPr="007835E4">
        <w:rPr>
          <w:rFonts w:ascii="Times New Roman" w:hAnsi="Times New Roman" w:cs="Times New Roman"/>
        </w:rPr>
        <w:t xml:space="preserve">  were  seen</w:t>
      </w:r>
      <w:r>
        <w:rPr>
          <w:rFonts w:ascii="Times New Roman" w:hAnsi="Times New Roman" w:cs="Times New Roman"/>
        </w:rPr>
        <w:t xml:space="preserve">    cross-</w:t>
      </w:r>
      <w:r w:rsidRPr="007835E4">
        <w:rPr>
          <w:rFonts w:ascii="Times New Roman" w:hAnsi="Times New Roman" w:cs="Times New Roman"/>
          <w:smallCaps/>
        </w:rPr>
        <w:t>inf</w:t>
      </w:r>
      <w:r>
        <w:rPr>
          <w:rFonts w:ascii="Times New Roman" w:hAnsi="Times New Roman" w:cs="Times New Roman"/>
        </w:rPr>
        <w:t>(-</w:t>
      </w:r>
      <w:r w:rsidRPr="007835E4">
        <w:rPr>
          <w:rFonts w:ascii="Times New Roman" w:hAnsi="Times New Roman" w:cs="Times New Roman"/>
          <w:smallCaps/>
        </w:rPr>
        <w:t>pl</w:t>
      </w:r>
      <w:r>
        <w:rPr>
          <w:rFonts w:ascii="Times New Roman" w:hAnsi="Times New Roman" w:cs="Times New Roman"/>
        </w:rPr>
        <w:t>)/cross-</w:t>
      </w:r>
      <w:r w:rsidRPr="007835E4">
        <w:rPr>
          <w:rFonts w:ascii="Times New Roman" w:hAnsi="Times New Roman" w:cs="Times New Roman"/>
          <w:smallCaps/>
        </w:rPr>
        <w:t>ger</w:t>
      </w:r>
      <w:r w:rsidRPr="007835E4">
        <w:rPr>
          <w:rFonts w:ascii="Times New Roman" w:hAnsi="Times New Roman" w:cs="Times New Roman"/>
        </w:rPr>
        <w:t xml:space="preserve">    the street</w:t>
      </w:r>
    </w:p>
    <w:p w14:paraId="7F92CD23" w14:textId="0F99CD36" w:rsidR="007835E4" w:rsidRDefault="007835E4" w:rsidP="00D31885">
      <w:pPr>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‘The girls were seen crossing the street.’</w:t>
      </w:r>
    </w:p>
    <w:p w14:paraId="53186C0E" w14:textId="4A077394" w:rsidR="002173B6" w:rsidRPr="007835E4" w:rsidRDefault="005E7352" w:rsidP="00D31885">
      <w:pPr>
        <w:spacing w:line="480" w:lineRule="auto"/>
        <w:jc w:val="both"/>
        <w:rPr>
          <w:rFonts w:ascii="Times New Roman" w:hAnsi="Times New Roman" w:cs="Times New Roman"/>
        </w:rPr>
      </w:pPr>
      <w:r>
        <w:rPr>
          <w:rFonts w:ascii="Times New Roman" w:hAnsi="Times New Roman" w:cs="Times New Roman"/>
        </w:rPr>
        <w:t xml:space="preserve">Although BP data deserves a more detailed analysis, we have shown that recent theory on Control explains (and in fact predicts) a language like BP. The conclusions in Landau (2004, 2015) about the impossibility of inflection in Logophoric Control complements were prompted by the fact </w:t>
      </w:r>
      <w:r w:rsidR="00D139F7">
        <w:rPr>
          <w:rFonts w:ascii="Times New Roman" w:hAnsi="Times New Roman" w:cs="Times New Roman"/>
        </w:rPr>
        <w:t xml:space="preserve">that </w:t>
      </w:r>
      <w:r>
        <w:rPr>
          <w:rFonts w:ascii="Times New Roman" w:hAnsi="Times New Roman" w:cs="Times New Roman"/>
        </w:rPr>
        <w:t xml:space="preserve">most languages that present nonfinite inflection (or control into finite contexts) are also pro-drop languages. When a non-pro-drop language like BP uses nonfinite inflection, inflection may be used in PC contexts since it only marks number, leaving the person feature unvalued, producing Control. </w:t>
      </w:r>
    </w:p>
    <w:p w14:paraId="6341B046" w14:textId="4E5598CD" w:rsidR="00D31885" w:rsidRPr="007835E4" w:rsidRDefault="00D31885" w:rsidP="00E55654">
      <w:pPr>
        <w:spacing w:line="480" w:lineRule="auto"/>
        <w:jc w:val="both"/>
        <w:rPr>
          <w:rFonts w:ascii="Times New Roman" w:hAnsi="Times New Roman" w:cs="Times New Roman"/>
        </w:rPr>
      </w:pPr>
    </w:p>
    <w:p w14:paraId="28E8D24B" w14:textId="77777777" w:rsidR="00851C3A" w:rsidRPr="007835E4" w:rsidRDefault="00851C3A" w:rsidP="00E55654">
      <w:pPr>
        <w:keepNext/>
        <w:spacing w:line="480" w:lineRule="auto"/>
        <w:jc w:val="both"/>
        <w:rPr>
          <w:rFonts w:ascii="Times New Roman" w:hAnsi="Times New Roman" w:cs="Times New Roman"/>
        </w:rPr>
      </w:pPr>
    </w:p>
    <w:p w14:paraId="641635B9" w14:textId="0FA04295" w:rsidR="009E60F2" w:rsidRPr="009E60F2" w:rsidRDefault="00166D92" w:rsidP="00E55654">
      <w:pPr>
        <w:keepNext/>
        <w:spacing w:line="480" w:lineRule="auto"/>
        <w:jc w:val="both"/>
        <w:rPr>
          <w:rFonts w:ascii="Times New Roman" w:hAnsi="Times New Roman" w:cs="Times New Roman"/>
          <w:b/>
        </w:rPr>
      </w:pPr>
      <w:r>
        <w:rPr>
          <w:rFonts w:ascii="Times New Roman" w:hAnsi="Times New Roman" w:cs="Times New Roman"/>
          <w:b/>
        </w:rPr>
        <w:t>6</w:t>
      </w:r>
      <w:r w:rsidR="009E60F2" w:rsidRPr="009E60F2">
        <w:rPr>
          <w:rFonts w:ascii="Times New Roman" w:hAnsi="Times New Roman" w:cs="Times New Roman"/>
          <w:b/>
        </w:rPr>
        <w:t xml:space="preserve">. </w:t>
      </w:r>
      <w:r w:rsidR="009E60F2" w:rsidRPr="009E60F2">
        <w:rPr>
          <w:rFonts w:ascii="Times New Roman" w:hAnsi="Times New Roman" w:cs="Times New Roman"/>
          <w:b/>
        </w:rPr>
        <w:tab/>
        <w:t>Conclusions</w:t>
      </w:r>
    </w:p>
    <w:p w14:paraId="75C3B75D" w14:textId="77777777" w:rsidR="00E16276" w:rsidRDefault="00E16276" w:rsidP="00E55654">
      <w:pPr>
        <w:keepNext/>
        <w:spacing w:line="480" w:lineRule="auto"/>
        <w:jc w:val="both"/>
        <w:rPr>
          <w:rFonts w:ascii="Times New Roman" w:hAnsi="Times New Roman" w:cs="Times New Roman"/>
        </w:rPr>
      </w:pPr>
    </w:p>
    <w:p w14:paraId="132078E5" w14:textId="2E1A2DD5" w:rsidR="004C3F79" w:rsidRDefault="004C3F79" w:rsidP="00E55654">
      <w:pPr>
        <w:spacing w:line="480" w:lineRule="auto"/>
        <w:jc w:val="both"/>
        <w:rPr>
          <w:rFonts w:ascii="Times New Roman" w:hAnsi="Times New Roman" w:cs="Times New Roman"/>
        </w:rPr>
      </w:pPr>
      <w:r>
        <w:rPr>
          <w:rFonts w:ascii="Times New Roman" w:hAnsi="Times New Roman" w:cs="Times New Roman"/>
        </w:rPr>
        <w:t>In this chapter, we argued that inflected infinitives in BP are an interesting object of study, that they are used by part of the Brazilian speakers, who have intuitions about them, though normative grammar may confound them</w:t>
      </w:r>
      <w:r w:rsidR="002173B6">
        <w:rPr>
          <w:rFonts w:ascii="Times New Roman" w:hAnsi="Times New Roman" w:cs="Times New Roman"/>
        </w:rPr>
        <w:t xml:space="preserve"> when giving judgments</w:t>
      </w:r>
      <w:r>
        <w:rPr>
          <w:rFonts w:ascii="Times New Roman" w:hAnsi="Times New Roman" w:cs="Times New Roman"/>
        </w:rPr>
        <w:t xml:space="preserve">. </w:t>
      </w:r>
      <w:r w:rsidR="00E54512">
        <w:rPr>
          <w:rFonts w:ascii="Times New Roman" w:hAnsi="Times New Roman" w:cs="Times New Roman"/>
        </w:rPr>
        <w:t>T</w:t>
      </w:r>
      <w:r>
        <w:rPr>
          <w:rFonts w:ascii="Times New Roman" w:hAnsi="Times New Roman" w:cs="Times New Roman"/>
        </w:rPr>
        <w:t xml:space="preserve">he </w:t>
      </w:r>
      <w:r w:rsidR="00E54512">
        <w:rPr>
          <w:rFonts w:ascii="Times New Roman" w:hAnsi="Times New Roman" w:cs="Times New Roman"/>
        </w:rPr>
        <w:t xml:space="preserve">PC </w:t>
      </w:r>
      <w:r>
        <w:rPr>
          <w:rFonts w:ascii="Times New Roman" w:hAnsi="Times New Roman" w:cs="Times New Roman"/>
        </w:rPr>
        <w:t xml:space="preserve">data </w:t>
      </w:r>
      <w:r w:rsidR="002173B6">
        <w:rPr>
          <w:rFonts w:ascii="Times New Roman" w:hAnsi="Times New Roman" w:cs="Times New Roman"/>
        </w:rPr>
        <w:t xml:space="preserve">in BP </w:t>
      </w:r>
      <w:r>
        <w:rPr>
          <w:rFonts w:ascii="Times New Roman" w:hAnsi="Times New Roman" w:cs="Times New Roman"/>
        </w:rPr>
        <w:t>is very problematic for movement analysis of control, since they predict that the controller should preserve its features when moving to the matrix clause</w:t>
      </w:r>
      <w:r w:rsidR="00E54512">
        <w:rPr>
          <w:rFonts w:ascii="Times New Roman" w:hAnsi="Times New Roman" w:cs="Times New Roman"/>
        </w:rPr>
        <w:t>, which may not happen in PC in BP</w:t>
      </w:r>
      <w:r>
        <w:rPr>
          <w:rFonts w:ascii="Times New Roman" w:hAnsi="Times New Roman" w:cs="Times New Roman"/>
        </w:rPr>
        <w:t>. We refuted all the claims in Rodrigues and Hornstein 2013</w:t>
      </w:r>
      <w:r w:rsidR="00E54512">
        <w:rPr>
          <w:rFonts w:ascii="Times New Roman" w:hAnsi="Times New Roman" w:cs="Times New Roman"/>
        </w:rPr>
        <w:t>: inflected infinitives are not “NOC configurations”, inflected infinitives are not uniformly accepted in NC contexts by BP speakers</w:t>
      </w:r>
      <w:r>
        <w:rPr>
          <w:rFonts w:ascii="Times New Roman" w:hAnsi="Times New Roman" w:cs="Times New Roman"/>
        </w:rPr>
        <w:t xml:space="preserve">, </w:t>
      </w:r>
      <w:r w:rsidR="00E54512">
        <w:rPr>
          <w:rFonts w:ascii="Times New Roman" w:hAnsi="Times New Roman" w:cs="Times New Roman"/>
        </w:rPr>
        <w:t>and inflection does appear in control structures. T</w:t>
      </w:r>
      <w:r>
        <w:rPr>
          <w:rFonts w:ascii="Times New Roman" w:hAnsi="Times New Roman" w:cs="Times New Roman"/>
        </w:rPr>
        <w:t>hen</w:t>
      </w:r>
      <w:r w:rsidR="00E54512">
        <w:rPr>
          <w:rFonts w:ascii="Times New Roman" w:hAnsi="Times New Roman" w:cs="Times New Roman"/>
        </w:rPr>
        <w:t xml:space="preserve"> we</w:t>
      </w:r>
      <w:r>
        <w:rPr>
          <w:rFonts w:ascii="Times New Roman" w:hAnsi="Times New Roman" w:cs="Times New Roman"/>
        </w:rPr>
        <w:t xml:space="preserve"> showed how to account for the data using recent linguistic theory. </w:t>
      </w:r>
      <w:r w:rsidR="00E54512">
        <w:rPr>
          <w:rFonts w:ascii="Times New Roman" w:hAnsi="Times New Roman" w:cs="Times New Roman"/>
        </w:rPr>
        <w:t xml:space="preserve">Though movement may be involved in the derivation of some control structures, BP data indicates that PRO (now seen as a minimal pronoun) must be part of grammar. </w:t>
      </w:r>
    </w:p>
    <w:p w14:paraId="38EFCFBC" w14:textId="77777777" w:rsidR="00D143E6" w:rsidRDefault="00D143E6" w:rsidP="00E55654">
      <w:pPr>
        <w:spacing w:line="480" w:lineRule="auto"/>
        <w:jc w:val="both"/>
        <w:rPr>
          <w:rFonts w:ascii="Times New Roman" w:hAnsi="Times New Roman" w:cs="Times New Roman"/>
        </w:rPr>
      </w:pPr>
    </w:p>
    <w:p w14:paraId="5DFA9ABF" w14:textId="77777777" w:rsidR="00726DF4" w:rsidRDefault="00726DF4" w:rsidP="00E55654">
      <w:pPr>
        <w:spacing w:line="480" w:lineRule="auto"/>
        <w:jc w:val="both"/>
        <w:rPr>
          <w:rFonts w:ascii="Times New Roman" w:hAnsi="Times New Roman" w:cs="Times New Roman"/>
        </w:rPr>
      </w:pPr>
    </w:p>
    <w:p w14:paraId="6055F6F0" w14:textId="0B9F407D" w:rsidR="009E60F2" w:rsidRPr="00E94A89" w:rsidRDefault="001B419F" w:rsidP="00E55654">
      <w:pPr>
        <w:keepNext/>
        <w:spacing w:line="480" w:lineRule="auto"/>
        <w:jc w:val="both"/>
        <w:rPr>
          <w:rFonts w:ascii="Times New Roman" w:hAnsi="Times New Roman" w:cs="Times New Roman"/>
          <w:b/>
        </w:rPr>
      </w:pPr>
      <w:r>
        <w:rPr>
          <w:rFonts w:ascii="Times New Roman" w:hAnsi="Times New Roman" w:cs="Times New Roman"/>
          <w:b/>
        </w:rPr>
        <w:t>6</w:t>
      </w:r>
      <w:r w:rsidR="009E60F2" w:rsidRPr="009E60F2">
        <w:rPr>
          <w:rFonts w:ascii="Times New Roman" w:hAnsi="Times New Roman" w:cs="Times New Roman"/>
          <w:b/>
        </w:rPr>
        <w:t xml:space="preserve">. </w:t>
      </w:r>
      <w:r w:rsidR="009E60F2" w:rsidRPr="009E60F2">
        <w:rPr>
          <w:rFonts w:ascii="Times New Roman" w:hAnsi="Times New Roman" w:cs="Times New Roman"/>
          <w:b/>
        </w:rPr>
        <w:tab/>
        <w:t>References</w:t>
      </w:r>
    </w:p>
    <w:p w14:paraId="426790D5" w14:textId="77777777" w:rsidR="004411FC" w:rsidRDefault="004411FC" w:rsidP="00E55654">
      <w:pPr>
        <w:widowControl w:val="0"/>
        <w:autoSpaceDE w:val="0"/>
        <w:autoSpaceDN w:val="0"/>
        <w:adjustRightInd w:val="0"/>
        <w:spacing w:after="240"/>
        <w:ind w:left="567" w:hanging="567"/>
        <w:jc w:val="both"/>
        <w:rPr>
          <w:rFonts w:ascii="Times New Roman" w:hAnsi="Times New Roman" w:cs="Times New Roman"/>
        </w:rPr>
      </w:pPr>
    </w:p>
    <w:p w14:paraId="192C1521" w14:textId="433DB44F" w:rsidR="00036723" w:rsidRDefault="00DE0C5F" w:rsidP="008C3AC5">
      <w:pPr>
        <w:autoSpaceDE w:val="0"/>
        <w:autoSpaceDN w:val="0"/>
        <w:adjustRightInd w:val="0"/>
        <w:spacing w:after="240"/>
        <w:ind w:left="567" w:hanging="567"/>
        <w:jc w:val="both"/>
        <w:rPr>
          <w:rFonts w:ascii="Times New Roman" w:hAnsi="Times New Roman" w:cs="Times New Roman"/>
        </w:rPr>
      </w:pPr>
      <w:r>
        <w:rPr>
          <w:rFonts w:ascii="Times New Roman" w:hAnsi="Times New Roman" w:cs="Times New Roman"/>
        </w:rPr>
        <w:t xml:space="preserve">Barbosa, P. </w:t>
      </w:r>
      <w:r w:rsidR="00E30496">
        <w:rPr>
          <w:rFonts w:ascii="Times New Roman" w:hAnsi="Times New Roman" w:cs="Times New Roman"/>
        </w:rPr>
        <w:t>(</w:t>
      </w:r>
      <w:r>
        <w:rPr>
          <w:rFonts w:ascii="Times New Roman" w:hAnsi="Times New Roman" w:cs="Times New Roman"/>
        </w:rPr>
        <w:t>2009</w:t>
      </w:r>
      <w:r w:rsidR="00E30496">
        <w:rPr>
          <w:rFonts w:ascii="Times New Roman" w:hAnsi="Times New Roman" w:cs="Times New Roman"/>
        </w:rPr>
        <w:t>)</w:t>
      </w:r>
      <w:r>
        <w:rPr>
          <w:rFonts w:ascii="Times New Roman" w:hAnsi="Times New Roman" w:cs="Times New Roman"/>
        </w:rPr>
        <w:t>.</w:t>
      </w:r>
      <w:r w:rsidR="000B2FDF">
        <w:rPr>
          <w:rFonts w:ascii="Times New Roman" w:hAnsi="Times New Roman" w:cs="Times New Roman"/>
        </w:rPr>
        <w:t xml:space="preserve"> </w:t>
      </w:r>
      <w:r w:rsidR="000B2FDF" w:rsidRPr="000B2FDF">
        <w:rPr>
          <w:rFonts w:ascii="Times New Roman" w:hAnsi="Times New Roman" w:cs="Times New Roman"/>
        </w:rPr>
        <w:t>A Case for an Agree-based Theory of Control</w:t>
      </w:r>
      <w:r>
        <w:rPr>
          <w:rFonts w:ascii="Times New Roman" w:hAnsi="Times New Roman" w:cs="Times New Roman"/>
        </w:rPr>
        <w:t xml:space="preserve">. </w:t>
      </w:r>
      <w:r w:rsidR="000B2FDF" w:rsidRPr="00D57A41">
        <w:rPr>
          <w:rFonts w:ascii="Times New Roman" w:hAnsi="Times New Roman" w:cs="Times New Roman"/>
        </w:rPr>
        <w:t>Ms</w:t>
      </w:r>
      <w:r w:rsidRPr="00D57A41">
        <w:rPr>
          <w:rFonts w:ascii="Times New Roman" w:hAnsi="Times New Roman" w:cs="Times New Roman"/>
        </w:rPr>
        <w:t>.</w:t>
      </w:r>
      <w:r w:rsidR="000B2FDF" w:rsidRPr="00D57A41">
        <w:rPr>
          <w:rFonts w:ascii="Times New Roman" w:hAnsi="Times New Roman" w:cs="Times New Roman"/>
        </w:rPr>
        <w:t xml:space="preserve">, Universidade do Minho/CEHUM. </w:t>
      </w:r>
      <w:r w:rsidRPr="00D57A41">
        <w:rPr>
          <w:rFonts w:ascii="Times New Roman" w:hAnsi="Times New Roman" w:cs="Times New Roman"/>
        </w:rPr>
        <w:t xml:space="preserve"> </w:t>
      </w:r>
    </w:p>
    <w:p w14:paraId="687B46F9" w14:textId="049FD206" w:rsidR="00254CCD" w:rsidRDefault="00254CCD" w:rsidP="008C3AC5">
      <w:pPr>
        <w:autoSpaceDE w:val="0"/>
        <w:autoSpaceDN w:val="0"/>
        <w:adjustRightInd w:val="0"/>
        <w:spacing w:after="240"/>
        <w:ind w:left="567" w:hanging="567"/>
        <w:jc w:val="both"/>
        <w:rPr>
          <w:rFonts w:ascii="Times New Roman" w:hAnsi="Times New Roman" w:cs="Times New Roman"/>
        </w:rPr>
      </w:pPr>
      <w:r>
        <w:rPr>
          <w:rFonts w:ascii="Times New Roman" w:hAnsi="Times New Roman" w:cs="Times New Roman"/>
        </w:rPr>
        <w:t>Barbosa, P. (2013)</w:t>
      </w:r>
      <w:r w:rsidR="00BF40F7">
        <w:rPr>
          <w:rFonts w:ascii="Times New Roman" w:hAnsi="Times New Roman" w:cs="Times New Roman"/>
        </w:rPr>
        <w:t xml:space="preserve"> </w:t>
      </w:r>
      <w:r w:rsidR="00BF40F7" w:rsidRPr="00BF40F7">
        <w:rPr>
          <w:rFonts w:ascii="Times New Roman" w:hAnsi="Times New Roman" w:cs="Times New Roman"/>
          <w:i/>
        </w:rPr>
        <w:t>Pro</w:t>
      </w:r>
      <w:r w:rsidR="00BF40F7" w:rsidRPr="00BF40F7">
        <w:rPr>
          <w:rFonts w:ascii="Times New Roman" w:hAnsi="Times New Roman" w:cs="Times New Roman"/>
        </w:rPr>
        <w:t xml:space="preserve"> as a Minimal NP: Towards a Unified Approach to pro-drop</w:t>
      </w:r>
      <w:r w:rsidR="00BF40F7">
        <w:rPr>
          <w:rFonts w:ascii="Times New Roman" w:hAnsi="Times New Roman" w:cs="Times New Roman"/>
        </w:rPr>
        <w:t xml:space="preserve">. Ms. available at </w:t>
      </w:r>
      <w:hyperlink r:id="rId12" w:history="1">
        <w:r w:rsidR="0015504F" w:rsidRPr="00534A2B">
          <w:rPr>
            <w:rStyle w:val="Hyperlink"/>
            <w:rFonts w:ascii="Times New Roman" w:hAnsi="Times New Roman" w:cs="Times New Roman"/>
          </w:rPr>
          <w:t>http://ling.auf.net/lingbuzz/001949</w:t>
        </w:r>
      </w:hyperlink>
    </w:p>
    <w:p w14:paraId="5671EC50" w14:textId="6F81CE24" w:rsidR="0015504F" w:rsidRPr="00D57A41" w:rsidRDefault="007C70B6" w:rsidP="008C3AC5">
      <w:pPr>
        <w:autoSpaceDE w:val="0"/>
        <w:autoSpaceDN w:val="0"/>
        <w:adjustRightInd w:val="0"/>
        <w:spacing w:after="240"/>
        <w:ind w:left="567" w:hanging="567"/>
        <w:jc w:val="both"/>
        <w:rPr>
          <w:rFonts w:ascii="Times New Roman" w:hAnsi="Times New Roman" w:cs="Times New Roman"/>
        </w:rPr>
      </w:pPr>
      <w:r>
        <w:rPr>
          <w:rFonts w:ascii="Times New Roman" w:hAnsi="Times New Roman" w:cs="Times New Roman"/>
        </w:rPr>
        <w:t>Barrie, M. &amp;</w:t>
      </w:r>
      <w:r w:rsidR="0015504F">
        <w:rPr>
          <w:rFonts w:ascii="Times New Roman" w:hAnsi="Times New Roman" w:cs="Times New Roman"/>
        </w:rPr>
        <w:t xml:space="preserve"> Pittman</w:t>
      </w:r>
      <w:r w:rsidR="00BB4FA6">
        <w:rPr>
          <w:rFonts w:ascii="Times New Roman" w:hAnsi="Times New Roman" w:cs="Times New Roman"/>
        </w:rPr>
        <w:t>,</w:t>
      </w:r>
      <w:r w:rsidR="00BB4FA6" w:rsidRPr="00BB4FA6">
        <w:rPr>
          <w:rFonts w:ascii="Times New Roman" w:hAnsi="Times New Roman" w:cs="Times New Roman"/>
        </w:rPr>
        <w:t xml:space="preserve"> </w:t>
      </w:r>
      <w:r w:rsidR="00BB4FA6">
        <w:rPr>
          <w:rFonts w:ascii="Times New Roman" w:hAnsi="Times New Roman" w:cs="Times New Roman"/>
        </w:rPr>
        <w:t>C. M</w:t>
      </w:r>
      <w:r>
        <w:rPr>
          <w:rFonts w:ascii="Times New Roman" w:hAnsi="Times New Roman" w:cs="Times New Roman"/>
        </w:rPr>
        <w:t>.</w:t>
      </w:r>
      <w:r w:rsidR="0015504F">
        <w:rPr>
          <w:rFonts w:ascii="Times New Roman" w:hAnsi="Times New Roman" w:cs="Times New Roman"/>
        </w:rPr>
        <w:t xml:space="preserve"> </w:t>
      </w:r>
      <w:r>
        <w:rPr>
          <w:rFonts w:ascii="Times New Roman" w:hAnsi="Times New Roman" w:cs="Times New Roman"/>
        </w:rPr>
        <w:t>(</w:t>
      </w:r>
      <w:r w:rsidR="0015504F">
        <w:rPr>
          <w:rFonts w:ascii="Times New Roman" w:hAnsi="Times New Roman" w:cs="Times New Roman"/>
        </w:rPr>
        <w:t>2004</w:t>
      </w:r>
      <w:r>
        <w:rPr>
          <w:rFonts w:ascii="Times New Roman" w:hAnsi="Times New Roman" w:cs="Times New Roman"/>
        </w:rPr>
        <w:t xml:space="preserve">). Partial Control and the Movement towards Movement. </w:t>
      </w:r>
      <w:r w:rsidRPr="007C70B6">
        <w:rPr>
          <w:rFonts w:ascii="Times New Roman" w:hAnsi="Times New Roman" w:cs="Times New Roman"/>
          <w:i/>
        </w:rPr>
        <w:t>Torronto Working Papers in Linguistics</w:t>
      </w:r>
      <w:r>
        <w:rPr>
          <w:rFonts w:ascii="Times New Roman" w:hAnsi="Times New Roman" w:cs="Times New Roman"/>
        </w:rPr>
        <w:t>, 22, 75-92.</w:t>
      </w:r>
    </w:p>
    <w:p w14:paraId="64FACADC" w14:textId="31394373" w:rsidR="00DE0C5F" w:rsidRDefault="00036723" w:rsidP="008C3AC5">
      <w:pPr>
        <w:autoSpaceDE w:val="0"/>
        <w:autoSpaceDN w:val="0"/>
        <w:adjustRightInd w:val="0"/>
        <w:spacing w:after="240"/>
        <w:ind w:left="567" w:hanging="567"/>
        <w:jc w:val="both"/>
        <w:rPr>
          <w:rFonts w:ascii="Times New Roman" w:hAnsi="Times New Roman" w:cs="Times New Roman"/>
        </w:rPr>
      </w:pPr>
      <w:r>
        <w:rPr>
          <w:rFonts w:ascii="Times New Roman" w:hAnsi="Times New Roman" w:cs="Times New Roman"/>
        </w:rPr>
        <w:t xml:space="preserve">Bowers, J. </w:t>
      </w:r>
      <w:r w:rsidR="00E30496">
        <w:rPr>
          <w:rFonts w:ascii="Times New Roman" w:hAnsi="Times New Roman" w:cs="Times New Roman"/>
        </w:rPr>
        <w:t>(</w:t>
      </w:r>
      <w:r>
        <w:rPr>
          <w:rFonts w:ascii="Times New Roman" w:hAnsi="Times New Roman" w:cs="Times New Roman"/>
        </w:rPr>
        <w:t>2008</w:t>
      </w:r>
      <w:r w:rsidR="00E30496">
        <w:rPr>
          <w:rFonts w:ascii="Times New Roman" w:hAnsi="Times New Roman" w:cs="Times New Roman"/>
        </w:rPr>
        <w:t>)</w:t>
      </w:r>
      <w:r>
        <w:rPr>
          <w:rFonts w:ascii="Times New Roman" w:hAnsi="Times New Roman" w:cs="Times New Roman"/>
        </w:rPr>
        <w:t xml:space="preserve">. On reducing Control to Movement. </w:t>
      </w:r>
      <w:r w:rsidRPr="00036723">
        <w:rPr>
          <w:rFonts w:ascii="Times New Roman" w:hAnsi="Times New Roman" w:cs="Times New Roman"/>
          <w:i/>
        </w:rPr>
        <w:t>Syntax</w:t>
      </w:r>
      <w:r w:rsidR="00E30496">
        <w:rPr>
          <w:rFonts w:ascii="Times New Roman" w:hAnsi="Times New Roman" w:cs="Times New Roman"/>
          <w:i/>
        </w:rPr>
        <w:t>,</w:t>
      </w:r>
      <w:r w:rsidR="00E30496">
        <w:rPr>
          <w:rFonts w:ascii="Times New Roman" w:hAnsi="Times New Roman" w:cs="Times New Roman"/>
        </w:rPr>
        <w:t xml:space="preserve"> 11,</w:t>
      </w:r>
      <w:r>
        <w:rPr>
          <w:rFonts w:ascii="Times New Roman" w:hAnsi="Times New Roman" w:cs="Times New Roman"/>
        </w:rPr>
        <w:t xml:space="preserve"> 125-143. </w:t>
      </w:r>
    </w:p>
    <w:p w14:paraId="4A3632CB" w14:textId="1E706EF2" w:rsidR="00DE0C5F" w:rsidRDefault="00DE0C5F" w:rsidP="008C3AC5">
      <w:pPr>
        <w:autoSpaceDE w:val="0"/>
        <w:autoSpaceDN w:val="0"/>
        <w:adjustRightInd w:val="0"/>
        <w:spacing w:after="240"/>
        <w:ind w:left="567" w:hanging="567"/>
        <w:jc w:val="both"/>
        <w:rPr>
          <w:rFonts w:ascii="Times" w:hAnsi="Times" w:cs="Times"/>
        </w:rPr>
      </w:pPr>
      <w:r w:rsidRPr="00DE0C5F">
        <w:rPr>
          <w:rFonts w:ascii="Times" w:hAnsi="Times" w:cs="Times"/>
        </w:rPr>
        <w:t>Bobaljik</w:t>
      </w:r>
      <w:r>
        <w:rPr>
          <w:rFonts w:ascii="Times" w:hAnsi="Times" w:cs="Times"/>
        </w:rPr>
        <w:t>, D.</w:t>
      </w:r>
      <w:r w:rsidRPr="00DE0C5F">
        <w:rPr>
          <w:rFonts w:ascii="Times" w:hAnsi="Times" w:cs="Times"/>
        </w:rPr>
        <w:t xml:space="preserve"> </w:t>
      </w:r>
      <w:r w:rsidR="007C70B6">
        <w:rPr>
          <w:rFonts w:ascii="Times" w:hAnsi="Times" w:cs="Times"/>
        </w:rPr>
        <w:t>&amp;</w:t>
      </w:r>
      <w:r w:rsidRPr="00DE0C5F">
        <w:rPr>
          <w:rFonts w:ascii="Times" w:hAnsi="Times" w:cs="Times"/>
        </w:rPr>
        <w:t xml:space="preserve"> Landau</w:t>
      </w:r>
      <w:r w:rsidR="00BB4FA6">
        <w:rPr>
          <w:rFonts w:ascii="Times" w:hAnsi="Times" w:cs="Times"/>
        </w:rPr>
        <w:t>, I</w:t>
      </w:r>
      <w:r>
        <w:rPr>
          <w:rFonts w:ascii="Times" w:hAnsi="Times" w:cs="Times"/>
        </w:rPr>
        <w:t>.</w:t>
      </w:r>
      <w:r w:rsidRPr="00DE0C5F">
        <w:rPr>
          <w:rFonts w:ascii="Times" w:hAnsi="Times" w:cs="Times"/>
        </w:rPr>
        <w:t xml:space="preserve"> 2009</w:t>
      </w:r>
      <w:r>
        <w:rPr>
          <w:rFonts w:ascii="Times" w:hAnsi="Times" w:cs="Times"/>
        </w:rPr>
        <w:t>.</w:t>
      </w:r>
      <w:r w:rsidRPr="00DE0C5F">
        <w:rPr>
          <w:rFonts w:ascii="Times" w:hAnsi="Times" w:cs="Times"/>
        </w:rPr>
        <w:t xml:space="preserve"> Icelandic Control Is Not A-Movement: The Case from Case</w:t>
      </w:r>
      <w:r>
        <w:rPr>
          <w:rFonts w:ascii="Times" w:hAnsi="Times" w:cs="Times"/>
        </w:rPr>
        <w:t xml:space="preserve">. </w:t>
      </w:r>
      <w:r w:rsidRPr="00DE0C5F">
        <w:rPr>
          <w:rFonts w:ascii="Times" w:hAnsi="Times" w:cs="Times"/>
          <w:i/>
        </w:rPr>
        <w:t>Linguistic Inquiry</w:t>
      </w:r>
      <w:r w:rsidR="00E30496">
        <w:rPr>
          <w:rFonts w:ascii="Times" w:hAnsi="Times" w:cs="Times"/>
          <w:i/>
        </w:rPr>
        <w:t>,</w:t>
      </w:r>
      <w:r w:rsidR="00E30496">
        <w:rPr>
          <w:rFonts w:ascii="Times" w:hAnsi="Times" w:cs="Times"/>
        </w:rPr>
        <w:t xml:space="preserve"> 40,</w:t>
      </w:r>
      <w:r>
        <w:rPr>
          <w:rFonts w:ascii="Times" w:hAnsi="Times" w:cs="Times"/>
        </w:rPr>
        <w:t xml:space="preserve"> </w:t>
      </w:r>
      <w:r w:rsidRPr="00DE0C5F">
        <w:rPr>
          <w:rFonts w:ascii="Times" w:hAnsi="Times" w:cs="Times"/>
        </w:rPr>
        <w:t>113</w:t>
      </w:r>
      <w:r>
        <w:rPr>
          <w:rFonts w:ascii="Times" w:hAnsi="Times" w:cs="Times"/>
        </w:rPr>
        <w:t>-</w:t>
      </w:r>
      <w:r w:rsidRPr="00DE0C5F">
        <w:rPr>
          <w:rFonts w:ascii="Times" w:hAnsi="Times" w:cs="Times"/>
        </w:rPr>
        <w:t>132</w:t>
      </w:r>
      <w:r>
        <w:rPr>
          <w:rFonts w:ascii="Times" w:hAnsi="Times" w:cs="Times"/>
        </w:rPr>
        <w:t xml:space="preserve">. </w:t>
      </w:r>
    </w:p>
    <w:p w14:paraId="7AAFFBE4" w14:textId="1587F6C7" w:rsidR="00F90965" w:rsidRDefault="002E3049" w:rsidP="008C3AC5">
      <w:pPr>
        <w:autoSpaceDE w:val="0"/>
        <w:autoSpaceDN w:val="0"/>
        <w:adjustRightInd w:val="0"/>
        <w:spacing w:after="240"/>
        <w:ind w:left="567" w:hanging="567"/>
        <w:jc w:val="both"/>
        <w:rPr>
          <w:rFonts w:ascii="Times" w:hAnsi="Times" w:cs="Times"/>
        </w:rPr>
      </w:pPr>
      <w:r>
        <w:rPr>
          <w:rFonts w:ascii="Times" w:hAnsi="Times" w:cs="Times"/>
        </w:rPr>
        <w:t>Boeckx, C.</w:t>
      </w:r>
      <w:r w:rsidR="00F90965" w:rsidRPr="00F90965">
        <w:rPr>
          <w:rFonts w:ascii="Times" w:hAnsi="Times" w:cs="Times"/>
        </w:rPr>
        <w:t xml:space="preserve"> </w:t>
      </w:r>
      <w:r w:rsidR="00E30496">
        <w:rPr>
          <w:rFonts w:ascii="Times" w:hAnsi="Times" w:cs="Times"/>
        </w:rPr>
        <w:t xml:space="preserve">&amp; </w:t>
      </w:r>
      <w:r w:rsidR="00BB4FA6">
        <w:rPr>
          <w:rFonts w:ascii="Times New Roman" w:hAnsi="Times New Roman" w:cs="Times New Roman"/>
        </w:rPr>
        <w:t>Hornstein, N.</w:t>
      </w:r>
      <w:r w:rsidR="00BB4FA6">
        <w:rPr>
          <w:rFonts w:ascii="Times" w:hAnsi="Times" w:cs="Times"/>
        </w:rPr>
        <w:t xml:space="preserve"> </w:t>
      </w:r>
      <w:r w:rsidR="00E30496">
        <w:rPr>
          <w:rFonts w:ascii="Times" w:hAnsi="Times" w:cs="Times"/>
        </w:rPr>
        <w:t>(</w:t>
      </w:r>
      <w:r w:rsidR="00F90965" w:rsidRPr="00F90965">
        <w:rPr>
          <w:rFonts w:ascii="Times" w:hAnsi="Times" w:cs="Times"/>
        </w:rPr>
        <w:t>2004</w:t>
      </w:r>
      <w:r w:rsidR="00E30496">
        <w:rPr>
          <w:rFonts w:ascii="Times" w:hAnsi="Times" w:cs="Times"/>
        </w:rPr>
        <w:t>)</w:t>
      </w:r>
      <w:r w:rsidR="00F90965" w:rsidRPr="00F90965">
        <w:rPr>
          <w:rFonts w:ascii="Times" w:hAnsi="Times" w:cs="Times"/>
        </w:rPr>
        <w:t xml:space="preserve">. Movement under control. </w:t>
      </w:r>
      <w:r w:rsidR="00F90965" w:rsidRPr="00F90965">
        <w:rPr>
          <w:rFonts w:ascii="Times" w:hAnsi="Times" w:cs="Times"/>
          <w:i/>
        </w:rPr>
        <w:t>Linguistic Inquiry</w:t>
      </w:r>
      <w:r w:rsidR="00E30496">
        <w:rPr>
          <w:rFonts w:ascii="Times" w:hAnsi="Times" w:cs="Times"/>
          <w:i/>
        </w:rPr>
        <w:t>,</w:t>
      </w:r>
      <w:r w:rsidR="00E30496">
        <w:rPr>
          <w:rFonts w:ascii="Times" w:hAnsi="Times" w:cs="Times"/>
        </w:rPr>
        <w:t xml:space="preserve"> 35, </w:t>
      </w:r>
      <w:r w:rsidR="00F90965" w:rsidRPr="00F90965">
        <w:rPr>
          <w:rFonts w:ascii="Times" w:hAnsi="Times" w:cs="Times"/>
        </w:rPr>
        <w:t>431-452.</w:t>
      </w:r>
    </w:p>
    <w:p w14:paraId="6A0CBFDF" w14:textId="0F1CCE85" w:rsidR="003A7728" w:rsidRDefault="00F90965" w:rsidP="008C3AC5">
      <w:pPr>
        <w:autoSpaceDE w:val="0"/>
        <w:autoSpaceDN w:val="0"/>
        <w:adjustRightInd w:val="0"/>
        <w:spacing w:after="240"/>
        <w:ind w:left="567" w:hanging="567"/>
        <w:jc w:val="both"/>
        <w:rPr>
          <w:rFonts w:ascii="Times" w:hAnsi="Times" w:cs="Times"/>
        </w:rPr>
      </w:pPr>
      <w:r>
        <w:rPr>
          <w:rFonts w:ascii="Times" w:hAnsi="Times" w:cs="Times"/>
        </w:rPr>
        <w:t xml:space="preserve">Boeckx, C. </w:t>
      </w:r>
      <w:r w:rsidR="00E30496">
        <w:rPr>
          <w:rFonts w:ascii="Times" w:hAnsi="Times" w:cs="Times"/>
        </w:rPr>
        <w:t xml:space="preserve">&amp; </w:t>
      </w:r>
      <w:r w:rsidR="00BB4FA6">
        <w:rPr>
          <w:rFonts w:ascii="Times New Roman" w:hAnsi="Times New Roman" w:cs="Times New Roman"/>
        </w:rPr>
        <w:t>Hornstein, N</w:t>
      </w:r>
      <w:r>
        <w:rPr>
          <w:rFonts w:ascii="Times" w:hAnsi="Times" w:cs="Times"/>
        </w:rPr>
        <w:t xml:space="preserve">. </w:t>
      </w:r>
      <w:r w:rsidR="00E30496">
        <w:rPr>
          <w:rFonts w:ascii="Times" w:hAnsi="Times" w:cs="Times"/>
        </w:rPr>
        <w:t>(</w:t>
      </w:r>
      <w:r>
        <w:rPr>
          <w:rFonts w:ascii="Times" w:hAnsi="Times" w:cs="Times"/>
        </w:rPr>
        <w:t>2006</w:t>
      </w:r>
      <w:r w:rsidR="00E30496">
        <w:rPr>
          <w:rFonts w:ascii="Times" w:hAnsi="Times" w:cs="Times"/>
        </w:rPr>
        <w:t>)</w:t>
      </w:r>
      <w:r w:rsidR="003A7728">
        <w:rPr>
          <w:rFonts w:ascii="Times" w:hAnsi="Times" w:cs="Times"/>
        </w:rPr>
        <w:t xml:space="preserve">. The virtues of control as movement. </w:t>
      </w:r>
      <w:r w:rsidR="003A7728" w:rsidRPr="00CB2899">
        <w:rPr>
          <w:rFonts w:ascii="Times" w:hAnsi="Times" w:cs="Times"/>
          <w:i/>
        </w:rPr>
        <w:t>Syntax</w:t>
      </w:r>
      <w:r w:rsidR="00E30496">
        <w:rPr>
          <w:rFonts w:ascii="Times" w:hAnsi="Times" w:cs="Times"/>
          <w:i/>
        </w:rPr>
        <w:t>,</w:t>
      </w:r>
      <w:r w:rsidR="00E30496">
        <w:rPr>
          <w:rFonts w:ascii="Times" w:hAnsi="Times" w:cs="Times"/>
        </w:rPr>
        <w:t xml:space="preserve"> 9, </w:t>
      </w:r>
      <w:r w:rsidR="00DE0C5F">
        <w:rPr>
          <w:rFonts w:ascii="Times" w:hAnsi="Times" w:cs="Times"/>
        </w:rPr>
        <w:t>118-</w:t>
      </w:r>
      <w:r w:rsidR="003A7728">
        <w:rPr>
          <w:rFonts w:ascii="Times" w:hAnsi="Times" w:cs="Times"/>
        </w:rPr>
        <w:t xml:space="preserve">130. </w:t>
      </w:r>
    </w:p>
    <w:p w14:paraId="7E9CAA77" w14:textId="2A23EA31" w:rsidR="005868DE" w:rsidRDefault="00E30496" w:rsidP="008C3AC5">
      <w:pPr>
        <w:autoSpaceDE w:val="0"/>
        <w:autoSpaceDN w:val="0"/>
        <w:adjustRightInd w:val="0"/>
        <w:spacing w:after="240"/>
        <w:ind w:left="567" w:hanging="567"/>
        <w:jc w:val="both"/>
        <w:rPr>
          <w:rFonts w:ascii="Times New Roman" w:hAnsi="Times New Roman" w:cs="Times New Roman"/>
        </w:rPr>
      </w:pPr>
      <w:r>
        <w:rPr>
          <w:rFonts w:ascii="Times New Roman" w:hAnsi="Times New Roman" w:cs="Times New Roman"/>
        </w:rPr>
        <w:t xml:space="preserve">Boeckx C., </w:t>
      </w:r>
      <w:r w:rsidR="005868DE">
        <w:rPr>
          <w:rFonts w:ascii="Times New Roman" w:hAnsi="Times New Roman" w:cs="Times New Roman"/>
        </w:rPr>
        <w:t>Hornstein</w:t>
      </w:r>
      <w:r w:rsidR="00BB4FA6">
        <w:rPr>
          <w:rFonts w:ascii="Times New Roman" w:hAnsi="Times New Roman" w:cs="Times New Roman"/>
        </w:rPr>
        <w:t>, N.</w:t>
      </w:r>
      <w:r w:rsidR="007C70B6">
        <w:rPr>
          <w:rFonts w:ascii="Times New Roman" w:hAnsi="Times New Roman" w:cs="Times New Roman"/>
        </w:rPr>
        <w:t>,</w:t>
      </w:r>
      <w:r w:rsidR="005868DE">
        <w:rPr>
          <w:rFonts w:ascii="Times New Roman" w:hAnsi="Times New Roman" w:cs="Times New Roman"/>
        </w:rPr>
        <w:t xml:space="preserve"> </w:t>
      </w:r>
      <w:r>
        <w:rPr>
          <w:rFonts w:ascii="Times New Roman" w:hAnsi="Times New Roman" w:cs="Times New Roman"/>
        </w:rPr>
        <w:t xml:space="preserve">&amp; </w:t>
      </w:r>
      <w:r w:rsidR="005868DE">
        <w:rPr>
          <w:rFonts w:ascii="Times New Roman" w:hAnsi="Times New Roman" w:cs="Times New Roman"/>
        </w:rPr>
        <w:t>Nunes</w:t>
      </w:r>
      <w:r w:rsidR="00BB4FA6">
        <w:rPr>
          <w:rFonts w:ascii="Times New Roman" w:hAnsi="Times New Roman" w:cs="Times New Roman"/>
        </w:rPr>
        <w:t>, J</w:t>
      </w:r>
      <w:r>
        <w:rPr>
          <w:rFonts w:ascii="Times New Roman" w:hAnsi="Times New Roman" w:cs="Times New Roman"/>
        </w:rPr>
        <w:t>.</w:t>
      </w:r>
      <w:r w:rsidR="005868DE">
        <w:rPr>
          <w:rFonts w:ascii="Times New Roman" w:hAnsi="Times New Roman" w:cs="Times New Roman"/>
        </w:rPr>
        <w:t xml:space="preserve"> </w:t>
      </w:r>
      <w:r>
        <w:rPr>
          <w:rFonts w:ascii="Times New Roman" w:hAnsi="Times New Roman" w:cs="Times New Roman"/>
        </w:rPr>
        <w:t>(</w:t>
      </w:r>
      <w:r w:rsidR="005868DE">
        <w:rPr>
          <w:rFonts w:ascii="Times New Roman" w:hAnsi="Times New Roman" w:cs="Times New Roman"/>
        </w:rPr>
        <w:t>2010</w:t>
      </w:r>
      <w:r>
        <w:rPr>
          <w:rFonts w:ascii="Times New Roman" w:hAnsi="Times New Roman" w:cs="Times New Roman"/>
        </w:rPr>
        <w:t>)</w:t>
      </w:r>
      <w:r w:rsidR="005868DE">
        <w:rPr>
          <w:rFonts w:ascii="Times New Roman" w:hAnsi="Times New Roman" w:cs="Times New Roman"/>
        </w:rPr>
        <w:t xml:space="preserve">. </w:t>
      </w:r>
      <w:r w:rsidR="005868DE" w:rsidRPr="001304DE">
        <w:rPr>
          <w:rFonts w:ascii="Times New Roman" w:hAnsi="Times New Roman" w:cs="Times New Roman"/>
          <w:i/>
        </w:rPr>
        <w:t>Control as movement</w:t>
      </w:r>
      <w:r w:rsidR="005868DE">
        <w:rPr>
          <w:rFonts w:ascii="Times New Roman" w:hAnsi="Times New Roman" w:cs="Times New Roman"/>
        </w:rPr>
        <w:t xml:space="preserve">. </w:t>
      </w:r>
      <w:r w:rsidR="001304DE">
        <w:rPr>
          <w:rFonts w:ascii="Times New Roman" w:hAnsi="Times New Roman" w:cs="Times New Roman"/>
        </w:rPr>
        <w:t xml:space="preserve">Cambridge University Press: Cambridge. </w:t>
      </w:r>
    </w:p>
    <w:p w14:paraId="088F2053" w14:textId="61EF0D53" w:rsidR="00D62814" w:rsidRDefault="00D62814" w:rsidP="008C3AC5">
      <w:pPr>
        <w:autoSpaceDE w:val="0"/>
        <w:autoSpaceDN w:val="0"/>
        <w:adjustRightInd w:val="0"/>
        <w:spacing w:after="240"/>
        <w:ind w:left="567" w:hanging="567"/>
        <w:jc w:val="both"/>
        <w:rPr>
          <w:rFonts w:ascii="Times New Roman" w:hAnsi="Times New Roman" w:cs="Times New Roman"/>
        </w:rPr>
      </w:pPr>
      <w:r>
        <w:rPr>
          <w:rFonts w:ascii="Times New Roman" w:hAnsi="Times New Roman" w:cs="Times New Roman"/>
        </w:rPr>
        <w:t>Bouchard, D</w:t>
      </w:r>
      <w:r w:rsidRPr="00D62814">
        <w:rPr>
          <w:rFonts w:ascii="Times New Roman" w:hAnsi="Times New Roman" w:cs="Times New Roman"/>
        </w:rPr>
        <w:t xml:space="preserve">. </w:t>
      </w:r>
      <w:r w:rsidR="00E30496">
        <w:rPr>
          <w:rFonts w:ascii="Times New Roman" w:hAnsi="Times New Roman" w:cs="Times New Roman"/>
        </w:rPr>
        <w:t>(</w:t>
      </w:r>
      <w:r w:rsidRPr="00D62814">
        <w:rPr>
          <w:rFonts w:ascii="Times New Roman" w:hAnsi="Times New Roman" w:cs="Times New Roman"/>
        </w:rPr>
        <w:t>1985</w:t>
      </w:r>
      <w:r w:rsidR="00E30496">
        <w:rPr>
          <w:rFonts w:ascii="Times New Roman" w:hAnsi="Times New Roman" w:cs="Times New Roman"/>
        </w:rPr>
        <w:t>)</w:t>
      </w:r>
      <w:r w:rsidRPr="00D62814">
        <w:rPr>
          <w:rFonts w:ascii="Times New Roman" w:hAnsi="Times New Roman" w:cs="Times New Roman"/>
        </w:rPr>
        <w:t xml:space="preserve">. PRO, pronominal or anaphor. </w:t>
      </w:r>
      <w:r w:rsidRPr="00D62814">
        <w:rPr>
          <w:rFonts w:ascii="Times New Roman" w:hAnsi="Times New Roman" w:cs="Times New Roman"/>
          <w:i/>
        </w:rPr>
        <w:t>Linguistic Inquiry</w:t>
      </w:r>
      <w:r w:rsidR="00E30496">
        <w:rPr>
          <w:rFonts w:ascii="Times New Roman" w:hAnsi="Times New Roman" w:cs="Times New Roman"/>
          <w:i/>
        </w:rPr>
        <w:t>,</w:t>
      </w:r>
      <w:r w:rsidR="00E30496">
        <w:rPr>
          <w:rFonts w:ascii="Times New Roman" w:hAnsi="Times New Roman" w:cs="Times New Roman"/>
        </w:rPr>
        <w:t xml:space="preserve"> 16, </w:t>
      </w:r>
      <w:r w:rsidRPr="00D62814">
        <w:rPr>
          <w:rFonts w:ascii="Times New Roman" w:hAnsi="Times New Roman" w:cs="Times New Roman"/>
        </w:rPr>
        <w:t>471-477.</w:t>
      </w:r>
    </w:p>
    <w:p w14:paraId="3B9F77A1" w14:textId="47ED81DC" w:rsidR="00D62814" w:rsidRDefault="00D62814" w:rsidP="008C3AC5">
      <w:pPr>
        <w:autoSpaceDE w:val="0"/>
        <w:autoSpaceDN w:val="0"/>
        <w:adjustRightInd w:val="0"/>
        <w:spacing w:after="240"/>
        <w:ind w:left="567" w:hanging="567"/>
        <w:jc w:val="both"/>
        <w:rPr>
          <w:rFonts w:ascii="Times New Roman" w:hAnsi="Times New Roman" w:cs="Times New Roman"/>
        </w:rPr>
      </w:pPr>
      <w:r w:rsidRPr="00D62814">
        <w:rPr>
          <w:rFonts w:ascii="Times New Roman" w:hAnsi="Times New Roman" w:cs="Times New Roman"/>
        </w:rPr>
        <w:t xml:space="preserve">Borer, H. </w:t>
      </w:r>
      <w:r w:rsidR="00E30496">
        <w:rPr>
          <w:rFonts w:ascii="Times New Roman" w:hAnsi="Times New Roman" w:cs="Times New Roman"/>
        </w:rPr>
        <w:t>(</w:t>
      </w:r>
      <w:r w:rsidRPr="00D62814">
        <w:rPr>
          <w:rFonts w:ascii="Times New Roman" w:hAnsi="Times New Roman" w:cs="Times New Roman"/>
        </w:rPr>
        <w:t>1989</w:t>
      </w:r>
      <w:r w:rsidR="00E30496">
        <w:rPr>
          <w:rFonts w:ascii="Times New Roman" w:hAnsi="Times New Roman" w:cs="Times New Roman"/>
        </w:rPr>
        <w:t>)</w:t>
      </w:r>
      <w:r w:rsidRPr="00D62814">
        <w:rPr>
          <w:rFonts w:ascii="Times New Roman" w:hAnsi="Times New Roman" w:cs="Times New Roman"/>
        </w:rPr>
        <w:t>. Anaphoric AG</w:t>
      </w:r>
      <w:r w:rsidR="00E30496">
        <w:rPr>
          <w:rFonts w:ascii="Times New Roman" w:hAnsi="Times New Roman" w:cs="Times New Roman"/>
        </w:rPr>
        <w:t>R. In O. Jaeggli &amp; K. Safir (E</w:t>
      </w:r>
      <w:r w:rsidRPr="00D62814">
        <w:rPr>
          <w:rFonts w:ascii="Times New Roman" w:hAnsi="Times New Roman" w:cs="Times New Roman"/>
        </w:rPr>
        <w:t>ds.)</w:t>
      </w:r>
      <w:r w:rsidR="00E30496">
        <w:rPr>
          <w:rFonts w:ascii="Times New Roman" w:hAnsi="Times New Roman" w:cs="Times New Roman"/>
        </w:rPr>
        <w:t>,</w:t>
      </w:r>
      <w:r w:rsidRPr="00D62814">
        <w:rPr>
          <w:rFonts w:ascii="Times New Roman" w:hAnsi="Times New Roman" w:cs="Times New Roman"/>
        </w:rPr>
        <w:t xml:space="preserve"> </w:t>
      </w:r>
      <w:r w:rsidRPr="00D62814">
        <w:rPr>
          <w:rFonts w:ascii="Times New Roman" w:hAnsi="Times New Roman" w:cs="Times New Roman"/>
          <w:i/>
        </w:rPr>
        <w:t>The Null Subject Parameter</w:t>
      </w:r>
      <w:r w:rsidR="00E30496">
        <w:rPr>
          <w:rFonts w:ascii="Times New Roman" w:hAnsi="Times New Roman" w:cs="Times New Roman"/>
        </w:rPr>
        <w:t xml:space="preserve"> (pp. </w:t>
      </w:r>
      <w:r w:rsidRPr="00D62814">
        <w:rPr>
          <w:rFonts w:ascii="Times New Roman" w:hAnsi="Times New Roman" w:cs="Times New Roman"/>
        </w:rPr>
        <w:t>69-109</w:t>
      </w:r>
      <w:r w:rsidR="00E30496">
        <w:rPr>
          <w:rFonts w:ascii="Times New Roman" w:hAnsi="Times New Roman" w:cs="Times New Roman"/>
        </w:rPr>
        <w:t>)</w:t>
      </w:r>
      <w:r w:rsidRPr="00D62814">
        <w:rPr>
          <w:rFonts w:ascii="Times New Roman" w:hAnsi="Times New Roman" w:cs="Times New Roman"/>
        </w:rPr>
        <w:t>.</w:t>
      </w:r>
      <w:r>
        <w:rPr>
          <w:rFonts w:ascii="Times New Roman" w:hAnsi="Times New Roman" w:cs="Times New Roman"/>
        </w:rPr>
        <w:t xml:space="preserve"> </w:t>
      </w:r>
      <w:r w:rsidRPr="00D62814">
        <w:rPr>
          <w:rFonts w:ascii="Times New Roman" w:hAnsi="Times New Roman" w:cs="Times New Roman"/>
        </w:rPr>
        <w:t xml:space="preserve">Dordrecht: Kluwer. </w:t>
      </w:r>
    </w:p>
    <w:p w14:paraId="1322304A" w14:textId="73F339BE" w:rsidR="00972611" w:rsidRPr="00972611" w:rsidRDefault="00972611" w:rsidP="008C3AC5">
      <w:pPr>
        <w:autoSpaceDE w:val="0"/>
        <w:autoSpaceDN w:val="0"/>
        <w:adjustRightInd w:val="0"/>
        <w:spacing w:after="240"/>
        <w:ind w:left="567" w:hanging="567"/>
        <w:jc w:val="both"/>
        <w:rPr>
          <w:rFonts w:ascii="Times New Roman" w:hAnsi="Times New Roman" w:cs="Times New Roman"/>
        </w:rPr>
      </w:pPr>
      <w:r>
        <w:rPr>
          <w:rFonts w:ascii="Times New Roman" w:hAnsi="Times New Roman" w:cs="Times New Roman"/>
        </w:rPr>
        <w:t xml:space="preserve">Canever, F. </w:t>
      </w:r>
      <w:r w:rsidR="00E30496">
        <w:rPr>
          <w:rFonts w:ascii="Times New Roman" w:hAnsi="Times New Roman" w:cs="Times New Roman"/>
        </w:rPr>
        <w:t>(</w:t>
      </w:r>
      <w:r>
        <w:rPr>
          <w:rFonts w:ascii="Times New Roman" w:hAnsi="Times New Roman" w:cs="Times New Roman"/>
        </w:rPr>
        <w:t>2013</w:t>
      </w:r>
      <w:r w:rsidR="00E30496">
        <w:rPr>
          <w:rFonts w:ascii="Times New Roman" w:hAnsi="Times New Roman" w:cs="Times New Roman"/>
        </w:rPr>
        <w:t>)</w:t>
      </w:r>
      <w:r>
        <w:rPr>
          <w:rFonts w:ascii="Times New Roman" w:hAnsi="Times New Roman" w:cs="Times New Roman"/>
        </w:rPr>
        <w:t xml:space="preserve">. </w:t>
      </w:r>
      <w:r w:rsidRPr="00972611">
        <w:rPr>
          <w:rFonts w:ascii="Times New Roman" w:hAnsi="Times New Roman" w:cs="Times New Roman"/>
        </w:rPr>
        <w:t>Brazilian Portuguese inflected infinitives and the dynamic nature of language</w:t>
      </w:r>
      <w:r>
        <w:rPr>
          <w:rFonts w:ascii="Times New Roman" w:hAnsi="Times New Roman" w:cs="Times New Roman"/>
        </w:rPr>
        <w:t xml:space="preserve">. Ms, University of São Paulo. </w:t>
      </w:r>
    </w:p>
    <w:p w14:paraId="394B4E37" w14:textId="572AB06B" w:rsidR="00D62814" w:rsidRPr="00D62814" w:rsidRDefault="00D62814" w:rsidP="008C3AC5">
      <w:pPr>
        <w:autoSpaceDE w:val="0"/>
        <w:autoSpaceDN w:val="0"/>
        <w:adjustRightInd w:val="0"/>
        <w:spacing w:after="240"/>
        <w:ind w:left="567" w:hanging="567"/>
        <w:jc w:val="both"/>
        <w:rPr>
          <w:rFonts w:ascii="Times New Roman" w:hAnsi="Times New Roman" w:cs="Times New Roman"/>
        </w:rPr>
      </w:pPr>
      <w:r>
        <w:rPr>
          <w:rFonts w:ascii="Times New Roman" w:hAnsi="Times New Roman" w:cs="Times New Roman"/>
        </w:rPr>
        <w:t>Chierchia, G</w:t>
      </w:r>
      <w:r w:rsidRPr="00D62814">
        <w:rPr>
          <w:rFonts w:ascii="Times New Roman" w:hAnsi="Times New Roman" w:cs="Times New Roman"/>
        </w:rPr>
        <w:t xml:space="preserve">. </w:t>
      </w:r>
      <w:r w:rsidR="00E30496">
        <w:rPr>
          <w:rFonts w:ascii="Times New Roman" w:hAnsi="Times New Roman" w:cs="Times New Roman"/>
        </w:rPr>
        <w:t>(</w:t>
      </w:r>
      <w:r w:rsidRPr="00D62814">
        <w:rPr>
          <w:rFonts w:ascii="Times New Roman" w:hAnsi="Times New Roman" w:cs="Times New Roman"/>
        </w:rPr>
        <w:t>1989</w:t>
      </w:r>
      <w:r w:rsidR="00E30496">
        <w:rPr>
          <w:rFonts w:ascii="Times New Roman" w:hAnsi="Times New Roman" w:cs="Times New Roman"/>
        </w:rPr>
        <w:t>)</w:t>
      </w:r>
      <w:r w:rsidRPr="00D62814">
        <w:rPr>
          <w:rFonts w:ascii="Times New Roman" w:hAnsi="Times New Roman" w:cs="Times New Roman"/>
        </w:rPr>
        <w:t>. Anaphora and attitudes de se. In</w:t>
      </w:r>
      <w:r w:rsidR="00E30496">
        <w:rPr>
          <w:rFonts w:ascii="Times New Roman" w:hAnsi="Times New Roman" w:cs="Times New Roman"/>
        </w:rPr>
        <w:t xml:space="preserve"> R. Bartsch, J. van Benthem &amp; P. van Emde Boas (Eds.),</w:t>
      </w:r>
      <w:r w:rsidRPr="00D62814">
        <w:rPr>
          <w:rFonts w:ascii="Times New Roman" w:hAnsi="Times New Roman" w:cs="Times New Roman"/>
        </w:rPr>
        <w:t xml:space="preserve"> </w:t>
      </w:r>
      <w:r w:rsidRPr="00D62814">
        <w:rPr>
          <w:rFonts w:ascii="Times New Roman" w:hAnsi="Times New Roman" w:cs="Times New Roman"/>
          <w:i/>
        </w:rPr>
        <w:t>Semantics and contextual expression</w:t>
      </w:r>
      <w:r w:rsidRPr="00D62814">
        <w:rPr>
          <w:rFonts w:ascii="Times New Roman" w:hAnsi="Times New Roman" w:cs="Times New Roman"/>
        </w:rPr>
        <w:t xml:space="preserve">, </w:t>
      </w:r>
      <w:r w:rsidR="00E30496">
        <w:rPr>
          <w:rFonts w:ascii="Times New Roman" w:hAnsi="Times New Roman" w:cs="Times New Roman"/>
        </w:rPr>
        <w:t xml:space="preserve">(pp. </w:t>
      </w:r>
      <w:r w:rsidRPr="00D62814">
        <w:rPr>
          <w:rFonts w:ascii="Times New Roman" w:hAnsi="Times New Roman" w:cs="Times New Roman"/>
        </w:rPr>
        <w:t>1-31</w:t>
      </w:r>
      <w:r w:rsidR="00E30496">
        <w:rPr>
          <w:rFonts w:ascii="Times New Roman" w:hAnsi="Times New Roman" w:cs="Times New Roman"/>
        </w:rPr>
        <w:t>)</w:t>
      </w:r>
      <w:r w:rsidRPr="00D62814">
        <w:rPr>
          <w:rFonts w:ascii="Times New Roman" w:hAnsi="Times New Roman" w:cs="Times New Roman"/>
        </w:rPr>
        <w:t>. Dordrecht: Foris.</w:t>
      </w:r>
    </w:p>
    <w:p w14:paraId="4D8038B4" w14:textId="00FD0DAA" w:rsidR="00857BD8" w:rsidRDefault="00857BD8" w:rsidP="008C3AC5">
      <w:pPr>
        <w:autoSpaceDE w:val="0"/>
        <w:autoSpaceDN w:val="0"/>
        <w:adjustRightInd w:val="0"/>
        <w:spacing w:after="240"/>
        <w:ind w:left="567" w:hanging="567"/>
        <w:jc w:val="both"/>
        <w:rPr>
          <w:rFonts w:ascii="Times New Roman" w:hAnsi="Times New Roman" w:cs="Times New Roman"/>
        </w:rPr>
      </w:pPr>
      <w:r w:rsidRPr="00857BD8">
        <w:rPr>
          <w:rFonts w:ascii="Times New Roman" w:hAnsi="Times New Roman" w:cs="Times New Roman"/>
        </w:rPr>
        <w:t xml:space="preserve">Chomsky, N. </w:t>
      </w:r>
      <w:r w:rsidR="00E30496">
        <w:rPr>
          <w:rFonts w:ascii="Times New Roman" w:hAnsi="Times New Roman" w:cs="Times New Roman"/>
        </w:rPr>
        <w:t>(1995)</w:t>
      </w:r>
      <w:r w:rsidRPr="00857BD8">
        <w:rPr>
          <w:rFonts w:ascii="Times New Roman" w:hAnsi="Times New Roman" w:cs="Times New Roman"/>
        </w:rPr>
        <w:t xml:space="preserve">. </w:t>
      </w:r>
      <w:r w:rsidRPr="00E30496">
        <w:rPr>
          <w:rFonts w:ascii="Times New Roman" w:hAnsi="Times New Roman" w:cs="Times New Roman"/>
          <w:i/>
        </w:rPr>
        <w:t xml:space="preserve">The </w:t>
      </w:r>
      <w:r w:rsidR="005C40F7" w:rsidRPr="00E30496">
        <w:rPr>
          <w:rFonts w:ascii="Times New Roman" w:hAnsi="Times New Roman" w:cs="Times New Roman"/>
          <w:i/>
        </w:rPr>
        <w:t>Minimalist Program</w:t>
      </w:r>
      <w:r w:rsidR="005C40F7">
        <w:rPr>
          <w:rFonts w:ascii="Times New Roman" w:hAnsi="Times New Roman" w:cs="Times New Roman"/>
        </w:rPr>
        <w:t>. Cambridge</w:t>
      </w:r>
      <w:r w:rsidRPr="00857BD8">
        <w:rPr>
          <w:rFonts w:ascii="Times New Roman" w:hAnsi="Times New Roman" w:cs="Times New Roman"/>
        </w:rPr>
        <w:t>: The MIT</w:t>
      </w:r>
      <w:r>
        <w:rPr>
          <w:rFonts w:ascii="Times New Roman" w:hAnsi="Times New Roman" w:cs="Times New Roman"/>
        </w:rPr>
        <w:t xml:space="preserve"> </w:t>
      </w:r>
      <w:r w:rsidRPr="00857BD8">
        <w:rPr>
          <w:rFonts w:ascii="Times New Roman" w:hAnsi="Times New Roman" w:cs="Times New Roman"/>
        </w:rPr>
        <w:t>Press.</w:t>
      </w:r>
    </w:p>
    <w:p w14:paraId="3B517ABA" w14:textId="6E854690" w:rsidR="006302B6" w:rsidRDefault="006302B6" w:rsidP="006302B6">
      <w:pPr>
        <w:autoSpaceDE w:val="0"/>
        <w:autoSpaceDN w:val="0"/>
        <w:adjustRightInd w:val="0"/>
        <w:spacing w:after="240"/>
        <w:ind w:left="567" w:hanging="567"/>
        <w:jc w:val="both"/>
        <w:rPr>
          <w:rFonts w:ascii="Times New Roman" w:hAnsi="Times New Roman" w:cs="Times New Roman"/>
        </w:rPr>
      </w:pPr>
      <w:r w:rsidRPr="006302B6">
        <w:rPr>
          <w:rFonts w:ascii="Times New Roman" w:hAnsi="Times New Roman" w:cs="Times New Roman"/>
        </w:rPr>
        <w:t>Chomsky, N. (2001). Derivation by Phase. In M. Kenstowicz (ed.</w:t>
      </w:r>
      <w:r>
        <w:rPr>
          <w:rFonts w:ascii="Times New Roman" w:hAnsi="Times New Roman" w:cs="Times New Roman"/>
        </w:rPr>
        <w:t xml:space="preserve">), </w:t>
      </w:r>
      <w:r w:rsidRPr="006302B6">
        <w:rPr>
          <w:rFonts w:ascii="Times New Roman" w:hAnsi="Times New Roman" w:cs="Times New Roman"/>
          <w:i/>
        </w:rPr>
        <w:t>Ken Hale: A Life in Language</w:t>
      </w:r>
      <w:r>
        <w:rPr>
          <w:rFonts w:ascii="Times New Roman" w:hAnsi="Times New Roman" w:cs="Times New Roman"/>
        </w:rPr>
        <w:t xml:space="preserve">. </w:t>
      </w:r>
      <w:r w:rsidRPr="006302B6">
        <w:rPr>
          <w:rFonts w:ascii="Times New Roman" w:hAnsi="Times New Roman" w:cs="Times New Roman"/>
        </w:rPr>
        <w:t>Cambridge, MA: MIT Press, 1-52</w:t>
      </w:r>
    </w:p>
    <w:p w14:paraId="3839BE0B" w14:textId="550886B7" w:rsidR="00DA5CA7" w:rsidRPr="00DA5CA7" w:rsidRDefault="00DA5CA7" w:rsidP="008C3AC5">
      <w:pPr>
        <w:autoSpaceDE w:val="0"/>
        <w:autoSpaceDN w:val="0"/>
        <w:adjustRightInd w:val="0"/>
        <w:spacing w:after="240"/>
        <w:ind w:left="567" w:hanging="567"/>
        <w:jc w:val="both"/>
        <w:rPr>
          <w:rFonts w:ascii="Times New Roman" w:hAnsi="Times New Roman" w:cs="Times New Roman"/>
        </w:rPr>
      </w:pPr>
      <w:r>
        <w:rPr>
          <w:rFonts w:ascii="Times New Roman" w:hAnsi="Times New Roman" w:cs="Times New Roman"/>
        </w:rPr>
        <w:t>Chomsky, N</w:t>
      </w:r>
      <w:r w:rsidRPr="00DA5CA7">
        <w:rPr>
          <w:rFonts w:ascii="Times New Roman" w:hAnsi="Times New Roman" w:cs="Times New Roman"/>
        </w:rPr>
        <w:t xml:space="preserve">. </w:t>
      </w:r>
      <w:r>
        <w:rPr>
          <w:rFonts w:ascii="Times New Roman" w:hAnsi="Times New Roman" w:cs="Times New Roman"/>
        </w:rPr>
        <w:t>(</w:t>
      </w:r>
      <w:r w:rsidRPr="00DA5CA7">
        <w:rPr>
          <w:rFonts w:ascii="Times New Roman" w:hAnsi="Times New Roman" w:cs="Times New Roman"/>
        </w:rPr>
        <w:t>2008</w:t>
      </w:r>
      <w:r>
        <w:rPr>
          <w:rFonts w:ascii="Times New Roman" w:hAnsi="Times New Roman" w:cs="Times New Roman"/>
        </w:rPr>
        <w:t>)</w:t>
      </w:r>
      <w:r w:rsidRPr="00DA5CA7">
        <w:rPr>
          <w:rFonts w:ascii="Times New Roman" w:hAnsi="Times New Roman" w:cs="Times New Roman"/>
        </w:rPr>
        <w:t>. On phases. In</w:t>
      </w:r>
      <w:r>
        <w:rPr>
          <w:rFonts w:ascii="Times New Roman" w:hAnsi="Times New Roman" w:cs="Times New Roman"/>
        </w:rPr>
        <w:t xml:space="preserve"> R. Freidin, C. P. Otero, and M. L.</w:t>
      </w:r>
      <w:r w:rsidRPr="00DA5CA7">
        <w:rPr>
          <w:rFonts w:ascii="Times New Roman" w:hAnsi="Times New Roman" w:cs="Times New Roman"/>
        </w:rPr>
        <w:t xml:space="preserve"> Zubizarreta</w:t>
      </w:r>
      <w:r>
        <w:rPr>
          <w:rFonts w:ascii="Times New Roman" w:hAnsi="Times New Roman" w:cs="Times New Roman"/>
        </w:rPr>
        <w:t xml:space="preserve"> (eds.)</w:t>
      </w:r>
      <w:r w:rsidRPr="00DA5CA7">
        <w:rPr>
          <w:rFonts w:ascii="Times New Roman" w:hAnsi="Times New Roman" w:cs="Times New Roman"/>
        </w:rPr>
        <w:t xml:space="preserve">, </w:t>
      </w:r>
      <w:r w:rsidRPr="00DA5CA7">
        <w:rPr>
          <w:rFonts w:ascii="Times New Roman" w:hAnsi="Times New Roman" w:cs="Times New Roman"/>
          <w:i/>
        </w:rPr>
        <w:t>Foundational issues in linguistic theory</w:t>
      </w:r>
      <w:r w:rsidRPr="00DA5CA7">
        <w:rPr>
          <w:rFonts w:ascii="Times New Roman" w:hAnsi="Times New Roman" w:cs="Times New Roman"/>
        </w:rPr>
        <w:t xml:space="preserve"> </w:t>
      </w:r>
      <w:r>
        <w:rPr>
          <w:rFonts w:ascii="Times New Roman" w:hAnsi="Times New Roman" w:cs="Times New Roman"/>
        </w:rPr>
        <w:t xml:space="preserve">(pp. </w:t>
      </w:r>
      <w:r w:rsidRPr="00DA5CA7">
        <w:rPr>
          <w:rFonts w:ascii="Times New Roman" w:hAnsi="Times New Roman" w:cs="Times New Roman"/>
        </w:rPr>
        <w:t>133-166</w:t>
      </w:r>
      <w:r>
        <w:rPr>
          <w:rFonts w:ascii="Times New Roman" w:hAnsi="Times New Roman" w:cs="Times New Roman"/>
        </w:rPr>
        <w:t>)</w:t>
      </w:r>
      <w:r w:rsidRPr="00DA5CA7">
        <w:rPr>
          <w:rFonts w:ascii="Times New Roman" w:hAnsi="Times New Roman" w:cs="Times New Roman"/>
        </w:rPr>
        <w:t>.</w:t>
      </w:r>
      <w:r>
        <w:rPr>
          <w:rFonts w:ascii="Times New Roman" w:hAnsi="Times New Roman" w:cs="Times New Roman"/>
        </w:rPr>
        <w:t xml:space="preserve"> Cambridge: MIT Press.</w:t>
      </w:r>
    </w:p>
    <w:p w14:paraId="2206F85A" w14:textId="64A003C0" w:rsidR="00854699" w:rsidRPr="008E64C0" w:rsidRDefault="008E64C0" w:rsidP="008C3AC5">
      <w:pPr>
        <w:autoSpaceDE w:val="0"/>
        <w:autoSpaceDN w:val="0"/>
        <w:adjustRightInd w:val="0"/>
        <w:spacing w:after="240"/>
        <w:ind w:left="567" w:hanging="567"/>
        <w:jc w:val="both"/>
        <w:rPr>
          <w:rFonts w:ascii="Times New Roman" w:hAnsi="Times New Roman" w:cs="Times New Roman"/>
        </w:rPr>
      </w:pPr>
      <w:r w:rsidRPr="001A41CD">
        <w:rPr>
          <w:rFonts w:ascii="Times New Roman" w:hAnsi="Times New Roman" w:cs="Times New Roman"/>
        </w:rPr>
        <w:t>Corbett, G.</w:t>
      </w:r>
      <w:r w:rsidR="00854699" w:rsidRPr="001A41CD">
        <w:rPr>
          <w:rFonts w:ascii="Times New Roman" w:hAnsi="Times New Roman" w:cs="Times New Roman"/>
        </w:rPr>
        <w:t xml:space="preserve"> </w:t>
      </w:r>
      <w:r w:rsidRPr="001A41CD">
        <w:rPr>
          <w:rFonts w:ascii="Times New Roman" w:hAnsi="Times New Roman" w:cs="Times New Roman"/>
        </w:rPr>
        <w:t>(</w:t>
      </w:r>
      <w:r w:rsidR="00854699" w:rsidRPr="001A41CD">
        <w:rPr>
          <w:rFonts w:ascii="Times New Roman" w:hAnsi="Times New Roman" w:cs="Times New Roman"/>
        </w:rPr>
        <w:t>2006</w:t>
      </w:r>
      <w:r w:rsidRPr="001A41CD">
        <w:rPr>
          <w:rFonts w:ascii="Times New Roman" w:hAnsi="Times New Roman" w:cs="Times New Roman"/>
        </w:rPr>
        <w:t>)</w:t>
      </w:r>
      <w:r w:rsidR="00854699" w:rsidRPr="001A41CD">
        <w:rPr>
          <w:rFonts w:ascii="Times New Roman" w:hAnsi="Times New Roman" w:cs="Times New Roman"/>
        </w:rPr>
        <w:t xml:space="preserve">. </w:t>
      </w:r>
      <w:r w:rsidR="00854699" w:rsidRPr="008E64C0">
        <w:rPr>
          <w:rFonts w:ascii="Times New Roman" w:hAnsi="Times New Roman" w:cs="Times New Roman"/>
          <w:i/>
        </w:rPr>
        <w:t>Agreement</w:t>
      </w:r>
      <w:r w:rsidR="00854699" w:rsidRPr="008E64C0">
        <w:rPr>
          <w:rFonts w:ascii="Times New Roman" w:hAnsi="Times New Roman" w:cs="Times New Roman"/>
        </w:rPr>
        <w:t>. Cambridge: Cambridge University Press</w:t>
      </w:r>
      <w:r w:rsidR="004F50BB">
        <w:rPr>
          <w:rFonts w:ascii="Times New Roman" w:hAnsi="Times New Roman" w:cs="Times New Roman"/>
        </w:rPr>
        <w:t xml:space="preserve">. </w:t>
      </w:r>
    </w:p>
    <w:p w14:paraId="14B9EE14" w14:textId="0C5E66E2" w:rsidR="004411FC" w:rsidRDefault="004411FC" w:rsidP="008C3AC5">
      <w:pPr>
        <w:autoSpaceDE w:val="0"/>
        <w:autoSpaceDN w:val="0"/>
        <w:adjustRightInd w:val="0"/>
        <w:spacing w:after="240"/>
        <w:ind w:left="567" w:hanging="567"/>
        <w:jc w:val="both"/>
        <w:rPr>
          <w:rFonts w:ascii="Times New Roman" w:hAnsi="Times New Roman" w:cs="Times New Roman"/>
        </w:rPr>
      </w:pPr>
      <w:r>
        <w:rPr>
          <w:rFonts w:ascii="Times New Roman" w:hAnsi="Times New Roman" w:cs="Times New Roman"/>
        </w:rPr>
        <w:t xml:space="preserve">Culicover, P. W. </w:t>
      </w:r>
      <w:r w:rsidR="00E30496">
        <w:rPr>
          <w:rFonts w:ascii="Times New Roman" w:hAnsi="Times New Roman" w:cs="Times New Roman"/>
        </w:rPr>
        <w:t xml:space="preserve">&amp; </w:t>
      </w:r>
      <w:r>
        <w:rPr>
          <w:rFonts w:ascii="Times New Roman" w:hAnsi="Times New Roman" w:cs="Times New Roman"/>
        </w:rPr>
        <w:t>Jakendoff</w:t>
      </w:r>
      <w:r w:rsidR="00E30496">
        <w:rPr>
          <w:rFonts w:ascii="Times New Roman" w:hAnsi="Times New Roman" w:cs="Times New Roman"/>
        </w:rPr>
        <w:t>, R</w:t>
      </w:r>
      <w:r>
        <w:rPr>
          <w:rFonts w:ascii="Times New Roman" w:hAnsi="Times New Roman" w:cs="Times New Roman"/>
        </w:rPr>
        <w:t xml:space="preserve">.  </w:t>
      </w:r>
      <w:r w:rsidR="00E30496">
        <w:rPr>
          <w:rFonts w:ascii="Times New Roman" w:hAnsi="Times New Roman" w:cs="Times New Roman"/>
        </w:rPr>
        <w:t>(</w:t>
      </w:r>
      <w:r>
        <w:rPr>
          <w:rFonts w:ascii="Times New Roman" w:hAnsi="Times New Roman" w:cs="Times New Roman"/>
        </w:rPr>
        <w:t>2001</w:t>
      </w:r>
      <w:r w:rsidR="00E30496">
        <w:rPr>
          <w:rFonts w:ascii="Times New Roman" w:hAnsi="Times New Roman" w:cs="Times New Roman"/>
        </w:rPr>
        <w:t>)</w:t>
      </w:r>
      <w:r>
        <w:rPr>
          <w:rFonts w:ascii="Times New Roman" w:hAnsi="Times New Roman" w:cs="Times New Roman"/>
        </w:rPr>
        <w:t xml:space="preserve">. Control is not movement. </w:t>
      </w:r>
      <w:r w:rsidRPr="004411FC">
        <w:rPr>
          <w:rFonts w:ascii="Times New Roman" w:hAnsi="Times New Roman" w:cs="Times New Roman"/>
          <w:i/>
        </w:rPr>
        <w:t>Linguistic Inquiry</w:t>
      </w:r>
      <w:r w:rsidR="00E30496">
        <w:rPr>
          <w:rFonts w:ascii="Times New Roman" w:hAnsi="Times New Roman" w:cs="Times New Roman"/>
          <w:i/>
        </w:rPr>
        <w:t>,</w:t>
      </w:r>
      <w:r w:rsidR="00E30496">
        <w:rPr>
          <w:rFonts w:ascii="Times New Roman" w:hAnsi="Times New Roman" w:cs="Times New Roman"/>
        </w:rPr>
        <w:t xml:space="preserve"> 32,</w:t>
      </w:r>
      <w:r>
        <w:rPr>
          <w:rFonts w:ascii="Times New Roman" w:hAnsi="Times New Roman" w:cs="Times New Roman"/>
        </w:rPr>
        <w:t xml:space="preserve"> 493-512. </w:t>
      </w:r>
    </w:p>
    <w:p w14:paraId="3D197568" w14:textId="3C6C2EFD" w:rsidR="004411FC" w:rsidRPr="007D20D4" w:rsidRDefault="004411FC" w:rsidP="008C3AC5">
      <w:pPr>
        <w:autoSpaceDE w:val="0"/>
        <w:autoSpaceDN w:val="0"/>
        <w:adjustRightInd w:val="0"/>
        <w:spacing w:after="240"/>
        <w:ind w:left="567" w:hanging="567"/>
        <w:jc w:val="both"/>
        <w:rPr>
          <w:rFonts w:ascii="Times" w:hAnsi="Times" w:cs="Times"/>
          <w:lang w:val="pt-BR"/>
        </w:rPr>
      </w:pPr>
      <w:r w:rsidRPr="00C81A01">
        <w:rPr>
          <w:rFonts w:ascii="Times" w:hAnsi="Times" w:cs="Times"/>
        </w:rPr>
        <w:t>Culicover</w:t>
      </w:r>
      <w:r>
        <w:rPr>
          <w:rFonts w:ascii="Times New Roman" w:hAnsi="Times New Roman" w:cs="Times New Roman"/>
        </w:rPr>
        <w:t xml:space="preserve">, P. W. </w:t>
      </w:r>
      <w:r w:rsidR="00E30496">
        <w:rPr>
          <w:rFonts w:ascii="Times New Roman" w:hAnsi="Times New Roman" w:cs="Times New Roman"/>
        </w:rPr>
        <w:t>&amp;</w:t>
      </w:r>
      <w:r>
        <w:rPr>
          <w:rFonts w:ascii="Times New Roman" w:hAnsi="Times New Roman" w:cs="Times New Roman"/>
        </w:rPr>
        <w:t xml:space="preserve"> </w:t>
      </w:r>
      <w:r w:rsidR="00E30496" w:rsidRPr="00E30496">
        <w:rPr>
          <w:rFonts w:ascii="Times New Roman" w:hAnsi="Times New Roman" w:cs="Times New Roman"/>
        </w:rPr>
        <w:t xml:space="preserve">Jakendoff, R.  </w:t>
      </w:r>
      <w:r w:rsidR="00E30496">
        <w:rPr>
          <w:rFonts w:ascii="Times New Roman" w:hAnsi="Times New Roman" w:cs="Times New Roman"/>
        </w:rPr>
        <w:t>(</w:t>
      </w:r>
      <w:r>
        <w:rPr>
          <w:rFonts w:ascii="Times New Roman" w:hAnsi="Times New Roman" w:cs="Times New Roman"/>
        </w:rPr>
        <w:t>2006</w:t>
      </w:r>
      <w:r w:rsidR="00E30496">
        <w:rPr>
          <w:rFonts w:ascii="Times New Roman" w:hAnsi="Times New Roman" w:cs="Times New Roman"/>
        </w:rPr>
        <w:t>)</w:t>
      </w:r>
      <w:r>
        <w:rPr>
          <w:rFonts w:ascii="Times New Roman" w:hAnsi="Times New Roman" w:cs="Times New Roman"/>
        </w:rPr>
        <w:t xml:space="preserve">. Turn over Control to the Semantics!. </w:t>
      </w:r>
      <w:r w:rsidRPr="007D20D4">
        <w:rPr>
          <w:rFonts w:ascii="Times" w:hAnsi="Times" w:cs="Times"/>
          <w:i/>
          <w:lang w:val="pt-BR"/>
        </w:rPr>
        <w:t>Syntax</w:t>
      </w:r>
      <w:r w:rsidR="00E30496">
        <w:rPr>
          <w:rFonts w:ascii="Times" w:hAnsi="Times" w:cs="Times"/>
          <w:i/>
          <w:lang w:val="pt-BR"/>
        </w:rPr>
        <w:t>,</w:t>
      </w:r>
      <w:r w:rsidR="00E30496">
        <w:rPr>
          <w:rFonts w:ascii="Times" w:hAnsi="Times" w:cs="Times"/>
          <w:lang w:val="pt-BR"/>
        </w:rPr>
        <w:t xml:space="preserve"> 9,</w:t>
      </w:r>
      <w:r w:rsidR="00DE0C5F" w:rsidRPr="007D20D4">
        <w:rPr>
          <w:rFonts w:ascii="Times" w:hAnsi="Times" w:cs="Times"/>
          <w:lang w:val="pt-BR"/>
        </w:rPr>
        <w:t xml:space="preserve"> 131-</w:t>
      </w:r>
      <w:r w:rsidRPr="007D20D4">
        <w:rPr>
          <w:rFonts w:ascii="Times" w:hAnsi="Times" w:cs="Times"/>
          <w:lang w:val="pt-BR"/>
        </w:rPr>
        <w:t>152.</w:t>
      </w:r>
    </w:p>
    <w:p w14:paraId="6CFCE028" w14:textId="75CD6BE2" w:rsidR="00C81A01" w:rsidRPr="007D20D4" w:rsidRDefault="00C81A01" w:rsidP="008C3AC5">
      <w:pPr>
        <w:autoSpaceDE w:val="0"/>
        <w:autoSpaceDN w:val="0"/>
        <w:adjustRightInd w:val="0"/>
        <w:spacing w:after="240"/>
        <w:ind w:left="567" w:hanging="567"/>
        <w:jc w:val="both"/>
        <w:rPr>
          <w:rFonts w:ascii="Times" w:hAnsi="Times" w:cs="Times"/>
          <w:lang w:val="pt-BR"/>
        </w:rPr>
      </w:pPr>
      <w:r w:rsidRPr="007D20D4">
        <w:rPr>
          <w:rFonts w:ascii="Times" w:hAnsi="Times" w:cs="Times"/>
          <w:lang w:val="pt-BR"/>
        </w:rPr>
        <w:t xml:space="preserve">Duarte, M. E. </w:t>
      </w:r>
      <w:r w:rsidR="00526982">
        <w:rPr>
          <w:rFonts w:ascii="Times" w:hAnsi="Times" w:cs="Times"/>
          <w:lang w:val="pt-BR"/>
        </w:rPr>
        <w:t>(</w:t>
      </w:r>
      <w:r w:rsidRPr="007D20D4">
        <w:rPr>
          <w:rFonts w:ascii="Times" w:hAnsi="Times" w:cs="Times"/>
          <w:lang w:val="pt-BR"/>
        </w:rPr>
        <w:t>1995</w:t>
      </w:r>
      <w:r w:rsidR="00526982">
        <w:rPr>
          <w:rFonts w:ascii="Times" w:hAnsi="Times" w:cs="Times"/>
          <w:lang w:val="pt-BR"/>
        </w:rPr>
        <w:t>)</w:t>
      </w:r>
      <w:r w:rsidRPr="007D20D4">
        <w:rPr>
          <w:rFonts w:ascii="Times" w:hAnsi="Times" w:cs="Times"/>
          <w:lang w:val="pt-BR"/>
        </w:rPr>
        <w:t xml:space="preserve">. A perda do princípio “evite pronome” no português brasileiro. Ph.D. dissertation, Unicamp. </w:t>
      </w:r>
    </w:p>
    <w:p w14:paraId="331EF894" w14:textId="0C5E5FEA" w:rsidR="00ED6C48" w:rsidRDefault="00526982" w:rsidP="008C3AC5">
      <w:pPr>
        <w:autoSpaceDE w:val="0"/>
        <w:autoSpaceDN w:val="0"/>
        <w:adjustRightInd w:val="0"/>
        <w:spacing w:after="240"/>
        <w:ind w:left="567" w:hanging="567"/>
        <w:jc w:val="both"/>
        <w:rPr>
          <w:rFonts w:ascii="Times" w:hAnsi="Times" w:cs="Times"/>
        </w:rPr>
      </w:pPr>
      <w:r>
        <w:rPr>
          <w:rFonts w:ascii="Times" w:hAnsi="Times" w:cs="Times"/>
          <w:lang w:val="pt-BR"/>
        </w:rPr>
        <w:t xml:space="preserve">Duarte, I., </w:t>
      </w:r>
      <w:r w:rsidR="00ED6C48" w:rsidRPr="007D20D4">
        <w:rPr>
          <w:rFonts w:ascii="Times" w:hAnsi="Times" w:cs="Times"/>
          <w:lang w:val="pt-BR"/>
        </w:rPr>
        <w:t>Gonçalves</w:t>
      </w:r>
      <w:r>
        <w:rPr>
          <w:rFonts w:ascii="Times" w:hAnsi="Times" w:cs="Times"/>
          <w:lang w:val="pt-BR"/>
        </w:rPr>
        <w:t>, A.</w:t>
      </w:r>
      <w:r w:rsidR="00ED6C48" w:rsidRPr="007D20D4">
        <w:rPr>
          <w:rFonts w:ascii="Times" w:hAnsi="Times" w:cs="Times"/>
          <w:lang w:val="pt-BR"/>
        </w:rPr>
        <w:t> </w:t>
      </w:r>
      <w:r>
        <w:rPr>
          <w:rFonts w:ascii="Times" w:hAnsi="Times" w:cs="Times"/>
          <w:lang w:val="pt-BR"/>
        </w:rPr>
        <w:t xml:space="preserve">&amp; </w:t>
      </w:r>
      <w:r w:rsidR="00ED6C48" w:rsidRPr="007D20D4">
        <w:rPr>
          <w:rFonts w:ascii="Times" w:hAnsi="Times" w:cs="Times"/>
          <w:lang w:val="pt-BR"/>
        </w:rPr>
        <w:t>Santos</w:t>
      </w:r>
      <w:r>
        <w:rPr>
          <w:rFonts w:ascii="Times" w:hAnsi="Times" w:cs="Times"/>
          <w:lang w:val="pt-BR"/>
        </w:rPr>
        <w:t>, A. L</w:t>
      </w:r>
      <w:r w:rsidR="00ED6C48" w:rsidRPr="007D20D4">
        <w:rPr>
          <w:rFonts w:ascii="Times" w:hAnsi="Times" w:cs="Times"/>
          <w:lang w:val="pt-BR"/>
        </w:rPr>
        <w:t xml:space="preserve">. </w:t>
      </w:r>
      <w:r>
        <w:rPr>
          <w:rFonts w:ascii="Times" w:hAnsi="Times" w:cs="Times"/>
          <w:lang w:val="pt-BR"/>
        </w:rPr>
        <w:t>(</w:t>
      </w:r>
      <w:r w:rsidR="00ED6C48" w:rsidRPr="007D20D4">
        <w:rPr>
          <w:rFonts w:ascii="Times" w:hAnsi="Times" w:cs="Times"/>
          <w:lang w:val="pt-BR"/>
        </w:rPr>
        <w:t>2012</w:t>
      </w:r>
      <w:r>
        <w:rPr>
          <w:rFonts w:ascii="Times" w:hAnsi="Times" w:cs="Times"/>
          <w:lang w:val="pt-BR"/>
        </w:rPr>
        <w:t>)</w:t>
      </w:r>
      <w:r w:rsidR="00ED6C48" w:rsidRPr="007D20D4">
        <w:rPr>
          <w:rFonts w:ascii="Times" w:hAnsi="Times" w:cs="Times"/>
          <w:lang w:val="pt-BR"/>
        </w:rPr>
        <w:t>. Infinitivo flexionado, independência tempor</w:t>
      </w:r>
      <w:r>
        <w:rPr>
          <w:rFonts w:ascii="Times" w:hAnsi="Times" w:cs="Times"/>
          <w:lang w:val="pt-BR"/>
        </w:rPr>
        <w:t>al e controlo. In A. Costa, C. Flores &amp; N. Alexandre (E</w:t>
      </w:r>
      <w:r w:rsidR="00ED6C48" w:rsidRPr="007D20D4">
        <w:rPr>
          <w:rFonts w:ascii="Times" w:hAnsi="Times" w:cs="Times"/>
          <w:lang w:val="pt-BR"/>
        </w:rPr>
        <w:t>ds</w:t>
      </w:r>
      <w:r>
        <w:rPr>
          <w:rFonts w:ascii="Times" w:hAnsi="Times" w:cs="Times"/>
          <w:lang w:val="pt-BR"/>
        </w:rPr>
        <w:t>.),</w:t>
      </w:r>
      <w:r w:rsidR="00ED6C48" w:rsidRPr="007D20D4">
        <w:rPr>
          <w:rFonts w:ascii="Times" w:hAnsi="Times" w:cs="Times"/>
          <w:lang w:val="pt-BR"/>
        </w:rPr>
        <w:t> </w:t>
      </w:r>
      <w:r w:rsidR="00ED6C48" w:rsidRPr="007D20D4">
        <w:rPr>
          <w:rFonts w:ascii="Times" w:hAnsi="Times" w:cs="Times"/>
          <w:i/>
          <w:lang w:val="pt-BR"/>
        </w:rPr>
        <w:t>Textos Seleccionados do XXVII Encontro Nacional da Associação Portuguesa de Linguística</w:t>
      </w:r>
      <w:r>
        <w:rPr>
          <w:rFonts w:ascii="Times" w:hAnsi="Times" w:cs="Times"/>
          <w:lang w:val="pt-BR"/>
        </w:rPr>
        <w:t xml:space="preserve"> (pp.</w:t>
      </w:r>
      <w:r w:rsidR="00ED6C48" w:rsidRPr="007D20D4">
        <w:rPr>
          <w:rFonts w:ascii="Times" w:hAnsi="Times" w:cs="Times"/>
          <w:lang w:val="pt-BR"/>
        </w:rPr>
        <w:t xml:space="preserve"> 217-234</w:t>
      </w:r>
      <w:r>
        <w:rPr>
          <w:rFonts w:ascii="Times" w:hAnsi="Times" w:cs="Times"/>
          <w:lang w:val="pt-BR"/>
        </w:rPr>
        <w:t>)</w:t>
      </w:r>
      <w:r w:rsidR="00ED6C48" w:rsidRPr="007D20D4">
        <w:rPr>
          <w:rFonts w:ascii="Times" w:hAnsi="Times" w:cs="Times"/>
          <w:lang w:val="pt-BR"/>
        </w:rPr>
        <w:t xml:space="preserve">. </w:t>
      </w:r>
      <w:r w:rsidR="00ED6C48" w:rsidRPr="00D57A41">
        <w:rPr>
          <w:rFonts w:ascii="Times" w:hAnsi="Times" w:cs="Times"/>
        </w:rPr>
        <w:t>Lisboa: APL.</w:t>
      </w:r>
    </w:p>
    <w:p w14:paraId="24D2B5FC" w14:textId="25B18383" w:rsidR="004411FC" w:rsidRDefault="002E3049" w:rsidP="008C3AC5">
      <w:pPr>
        <w:autoSpaceDE w:val="0"/>
        <w:autoSpaceDN w:val="0"/>
        <w:adjustRightInd w:val="0"/>
        <w:spacing w:after="240"/>
        <w:ind w:left="567" w:hanging="567"/>
        <w:jc w:val="both"/>
        <w:rPr>
          <w:rFonts w:ascii="Times New Roman" w:hAnsi="Times New Roman" w:cs="Times New Roman"/>
        </w:rPr>
      </w:pPr>
      <w:r>
        <w:rPr>
          <w:rFonts w:ascii="Times" w:hAnsi="Times" w:cs="Times"/>
        </w:rPr>
        <w:t>Ferreira, M</w:t>
      </w:r>
      <w:r w:rsidR="00F90965" w:rsidRPr="00F90965">
        <w:rPr>
          <w:rFonts w:ascii="Times" w:hAnsi="Times" w:cs="Times"/>
        </w:rPr>
        <w:t xml:space="preserve">. </w:t>
      </w:r>
      <w:r w:rsidR="00526982">
        <w:rPr>
          <w:rFonts w:ascii="Times" w:hAnsi="Times" w:cs="Times"/>
        </w:rPr>
        <w:t>(</w:t>
      </w:r>
      <w:r w:rsidR="00F90965" w:rsidRPr="00F90965">
        <w:rPr>
          <w:rFonts w:ascii="Times" w:hAnsi="Times" w:cs="Times"/>
        </w:rPr>
        <w:t>2004</w:t>
      </w:r>
      <w:r w:rsidR="00526982">
        <w:rPr>
          <w:rFonts w:ascii="Times" w:hAnsi="Times" w:cs="Times"/>
        </w:rPr>
        <w:t>)</w:t>
      </w:r>
      <w:r w:rsidR="00F90965" w:rsidRPr="00F90965">
        <w:rPr>
          <w:rFonts w:ascii="Times" w:hAnsi="Times" w:cs="Times"/>
        </w:rPr>
        <w:t xml:space="preserve">. Hyperraising and null subjects in Brazilian Portuguese. </w:t>
      </w:r>
      <w:r w:rsidR="00F90965" w:rsidRPr="00F90965">
        <w:rPr>
          <w:rFonts w:ascii="Times" w:hAnsi="Times" w:cs="Times"/>
          <w:i/>
        </w:rPr>
        <w:t>MIT Working Papers in Linguistics</w:t>
      </w:r>
      <w:r w:rsidR="00F90965" w:rsidRPr="00F90965">
        <w:rPr>
          <w:rFonts w:ascii="Times" w:hAnsi="Times" w:cs="Times"/>
        </w:rPr>
        <w:t xml:space="preserve"> 47</w:t>
      </w:r>
      <w:r w:rsidR="00F90965" w:rsidRPr="00526982">
        <w:rPr>
          <w:rFonts w:ascii="Times" w:hAnsi="Times" w:cs="Times"/>
          <w:i/>
        </w:rPr>
        <w:t>: Collected Papers on Romance Syntax</w:t>
      </w:r>
      <w:r w:rsidR="00F90965" w:rsidRPr="00F90965">
        <w:rPr>
          <w:rFonts w:ascii="Times" w:hAnsi="Times" w:cs="Times"/>
        </w:rPr>
        <w:t>, 57-85.</w:t>
      </w:r>
      <w:r w:rsidR="004411FC" w:rsidRPr="004411FC">
        <w:rPr>
          <w:rFonts w:ascii="Times New Roman" w:hAnsi="Times New Roman" w:cs="Times New Roman"/>
        </w:rPr>
        <w:t xml:space="preserve"> </w:t>
      </w:r>
    </w:p>
    <w:p w14:paraId="31A959EC" w14:textId="1DB4998F" w:rsidR="00F82AB9" w:rsidRDefault="00F82AB9" w:rsidP="00F82AB9">
      <w:pPr>
        <w:autoSpaceDE w:val="0"/>
        <w:autoSpaceDN w:val="0"/>
        <w:adjustRightInd w:val="0"/>
        <w:spacing w:after="240"/>
        <w:ind w:left="567" w:hanging="567"/>
        <w:jc w:val="both"/>
        <w:rPr>
          <w:rFonts w:ascii="Times New Roman" w:hAnsi="Times New Roman" w:cs="Times New Roman"/>
        </w:rPr>
      </w:pPr>
      <w:r w:rsidRPr="00F82AB9">
        <w:rPr>
          <w:rFonts w:ascii="Times New Roman" w:hAnsi="Times New Roman" w:cs="Times New Roman"/>
        </w:rPr>
        <w:t xml:space="preserve">Fiéis, A., &amp; Madeira, A. (2014). </w:t>
      </w:r>
      <w:r>
        <w:rPr>
          <w:rFonts w:ascii="Times New Roman" w:hAnsi="Times New Roman" w:cs="Times New Roman"/>
        </w:rPr>
        <w:t xml:space="preserve">Towards an </w:t>
      </w:r>
      <w:r w:rsidRPr="00F82AB9">
        <w:rPr>
          <w:rFonts w:ascii="Times New Roman" w:hAnsi="Times New Roman" w:cs="Times New Roman"/>
        </w:rPr>
        <w:t xml:space="preserve">analysis of the Portuguese inflected infinitive(s): change and variation. Paper presented at the First Seminar on Control and Finiteness at USP, </w:t>
      </w:r>
      <w:r>
        <w:rPr>
          <w:rFonts w:ascii="Times New Roman" w:hAnsi="Times New Roman" w:cs="Times New Roman"/>
        </w:rPr>
        <w:t>São Paulo</w:t>
      </w:r>
      <w:r w:rsidRPr="00F82AB9">
        <w:rPr>
          <w:rFonts w:ascii="Times New Roman" w:hAnsi="Times New Roman" w:cs="Times New Roman"/>
        </w:rPr>
        <w:t>.</w:t>
      </w:r>
    </w:p>
    <w:p w14:paraId="5C543A9A" w14:textId="4250A9B4" w:rsidR="005C4043" w:rsidRPr="00D57A41" w:rsidRDefault="00526982" w:rsidP="008C3AC5">
      <w:pPr>
        <w:autoSpaceDE w:val="0"/>
        <w:autoSpaceDN w:val="0"/>
        <w:adjustRightInd w:val="0"/>
        <w:spacing w:after="240"/>
        <w:ind w:left="567" w:hanging="567"/>
        <w:jc w:val="both"/>
        <w:rPr>
          <w:rFonts w:ascii="Times" w:hAnsi="Times" w:cs="Times"/>
        </w:rPr>
      </w:pPr>
      <w:r>
        <w:rPr>
          <w:rFonts w:ascii="Times" w:hAnsi="Times" w:cs="Times"/>
          <w:lang w:val="pt-BR"/>
        </w:rPr>
        <w:t>Figueiredo Silva, M. C</w:t>
      </w:r>
      <w:r w:rsidR="005C4043" w:rsidRPr="007D20D4">
        <w:rPr>
          <w:rFonts w:ascii="Times" w:hAnsi="Times" w:cs="Times"/>
          <w:lang w:val="pt-BR"/>
        </w:rPr>
        <w:t xml:space="preserve">. </w:t>
      </w:r>
      <w:r>
        <w:rPr>
          <w:rFonts w:ascii="Times" w:hAnsi="Times" w:cs="Times"/>
          <w:lang w:val="pt-BR"/>
        </w:rPr>
        <w:t>(</w:t>
      </w:r>
      <w:r w:rsidR="005C4043" w:rsidRPr="007D20D4">
        <w:rPr>
          <w:rFonts w:ascii="Times" w:hAnsi="Times" w:cs="Times"/>
          <w:lang w:val="pt-BR"/>
        </w:rPr>
        <w:t>1994</w:t>
      </w:r>
      <w:r>
        <w:rPr>
          <w:rFonts w:ascii="Times" w:hAnsi="Times" w:cs="Times"/>
          <w:lang w:val="pt-BR"/>
        </w:rPr>
        <w:t>)</w:t>
      </w:r>
      <w:r w:rsidR="005C4043" w:rsidRPr="007D20D4">
        <w:rPr>
          <w:rFonts w:ascii="Times" w:hAnsi="Times" w:cs="Times"/>
          <w:lang w:val="pt-BR"/>
        </w:rPr>
        <w:t xml:space="preserve">. La position sujet en Portugais Brésilien. </w:t>
      </w:r>
      <w:r w:rsidR="005C4043" w:rsidRPr="00D57A41">
        <w:rPr>
          <w:rFonts w:ascii="Times" w:hAnsi="Times" w:cs="Times"/>
        </w:rPr>
        <w:t xml:space="preserve">Doctoral  dissertation, Université de Genève. </w:t>
      </w:r>
    </w:p>
    <w:p w14:paraId="052BC110" w14:textId="42B8905E" w:rsidR="005C4043" w:rsidRPr="005F6CA5" w:rsidRDefault="00526982" w:rsidP="008C3AC5">
      <w:pPr>
        <w:autoSpaceDE w:val="0"/>
        <w:autoSpaceDN w:val="0"/>
        <w:adjustRightInd w:val="0"/>
        <w:spacing w:after="240"/>
        <w:ind w:left="567" w:hanging="567"/>
        <w:jc w:val="both"/>
        <w:rPr>
          <w:rFonts w:ascii="Times" w:hAnsi="Times" w:cs="Times"/>
        </w:rPr>
      </w:pPr>
      <w:r>
        <w:rPr>
          <w:rFonts w:ascii="Times" w:hAnsi="Times" w:cs="Times"/>
        </w:rPr>
        <w:t>Fodor, J</w:t>
      </w:r>
      <w:r w:rsidR="005C4043" w:rsidRPr="005C4043">
        <w:rPr>
          <w:rFonts w:ascii="Times" w:hAnsi="Times" w:cs="Times"/>
        </w:rPr>
        <w:t xml:space="preserve">. </w:t>
      </w:r>
      <w:r>
        <w:rPr>
          <w:rFonts w:ascii="Times" w:hAnsi="Times" w:cs="Times"/>
        </w:rPr>
        <w:t>(</w:t>
      </w:r>
      <w:r w:rsidR="005C4043" w:rsidRPr="005C4043">
        <w:rPr>
          <w:rFonts w:ascii="Times" w:hAnsi="Times" w:cs="Times"/>
        </w:rPr>
        <w:t>1975</w:t>
      </w:r>
      <w:r>
        <w:rPr>
          <w:rFonts w:ascii="Times" w:hAnsi="Times" w:cs="Times"/>
        </w:rPr>
        <w:t>)</w:t>
      </w:r>
      <w:r w:rsidR="005C4043" w:rsidRPr="005C4043">
        <w:rPr>
          <w:rFonts w:ascii="Times" w:hAnsi="Times" w:cs="Times"/>
        </w:rPr>
        <w:t xml:space="preserve">. </w:t>
      </w:r>
      <w:r w:rsidR="005C4043" w:rsidRPr="005C4043">
        <w:rPr>
          <w:rFonts w:ascii="Times" w:hAnsi="Times" w:cs="Times"/>
          <w:i/>
        </w:rPr>
        <w:t>The language of thought</w:t>
      </w:r>
      <w:r w:rsidR="005C4043" w:rsidRPr="005C4043">
        <w:rPr>
          <w:rFonts w:ascii="Times" w:hAnsi="Times" w:cs="Times"/>
        </w:rPr>
        <w:t xml:space="preserve">. </w:t>
      </w:r>
      <w:r w:rsidR="005C4043" w:rsidRPr="005F6CA5">
        <w:rPr>
          <w:rFonts w:ascii="Times" w:hAnsi="Times" w:cs="Times"/>
        </w:rPr>
        <w:t>Hassocks, Sussex: Harvester Press.</w:t>
      </w:r>
    </w:p>
    <w:p w14:paraId="11315E3D" w14:textId="38278E37" w:rsidR="00881E0C" w:rsidRPr="00140239" w:rsidRDefault="00881E0C" w:rsidP="008C3AC5">
      <w:pPr>
        <w:autoSpaceDE w:val="0"/>
        <w:autoSpaceDN w:val="0"/>
        <w:adjustRightInd w:val="0"/>
        <w:spacing w:after="240"/>
        <w:ind w:left="567" w:hanging="567"/>
        <w:jc w:val="both"/>
        <w:rPr>
          <w:rFonts w:ascii="Times New Roman" w:hAnsi="Times New Roman" w:cs="Times New Roman"/>
          <w:lang w:val="pt-BR"/>
        </w:rPr>
      </w:pPr>
      <w:r w:rsidRPr="005F6CA5">
        <w:rPr>
          <w:rFonts w:ascii="Times New Roman" w:hAnsi="Times New Roman" w:cs="Times New Roman"/>
        </w:rPr>
        <w:t xml:space="preserve">Galves, C. </w:t>
      </w:r>
      <w:r w:rsidR="00526982">
        <w:rPr>
          <w:rFonts w:ascii="Times New Roman" w:hAnsi="Times New Roman" w:cs="Times New Roman"/>
        </w:rPr>
        <w:t>(</w:t>
      </w:r>
      <w:r w:rsidRPr="005F6CA5">
        <w:rPr>
          <w:rFonts w:ascii="Times New Roman" w:hAnsi="Times New Roman" w:cs="Times New Roman"/>
        </w:rPr>
        <w:t>1993</w:t>
      </w:r>
      <w:r w:rsidR="00526982">
        <w:rPr>
          <w:rFonts w:ascii="Times New Roman" w:hAnsi="Times New Roman" w:cs="Times New Roman"/>
        </w:rPr>
        <w:t>)</w:t>
      </w:r>
      <w:r w:rsidRPr="005F6CA5">
        <w:rPr>
          <w:rFonts w:ascii="Times New Roman" w:hAnsi="Times New Roman" w:cs="Times New Roman"/>
        </w:rPr>
        <w:t xml:space="preserve">. </w:t>
      </w:r>
      <w:r w:rsidRPr="007D20D4">
        <w:rPr>
          <w:rFonts w:ascii="Times New Roman" w:hAnsi="Times New Roman" w:cs="Times New Roman"/>
          <w:lang w:val="pt-BR"/>
        </w:rPr>
        <w:t xml:space="preserve">O enfraquecimento da concordância em português brasileiro. In </w:t>
      </w:r>
      <w:r w:rsidR="00526982" w:rsidRPr="007D20D4">
        <w:rPr>
          <w:rFonts w:ascii="Times New Roman" w:hAnsi="Times New Roman" w:cs="Times New Roman"/>
          <w:lang w:val="pt-BR"/>
        </w:rPr>
        <w:t xml:space="preserve">I. Roberts </w:t>
      </w:r>
      <w:r w:rsidR="00FE57A2">
        <w:rPr>
          <w:rFonts w:ascii="Times New Roman" w:hAnsi="Times New Roman" w:cs="Times New Roman"/>
          <w:lang w:val="pt-BR"/>
        </w:rPr>
        <w:t>&amp;</w:t>
      </w:r>
      <w:r w:rsidR="00526982" w:rsidRPr="007D20D4">
        <w:rPr>
          <w:rFonts w:ascii="Times New Roman" w:hAnsi="Times New Roman" w:cs="Times New Roman"/>
          <w:lang w:val="pt-BR"/>
        </w:rPr>
        <w:t xml:space="preserve"> M. Kato</w:t>
      </w:r>
      <w:r w:rsidR="00526982">
        <w:rPr>
          <w:rFonts w:ascii="Times New Roman" w:hAnsi="Times New Roman" w:cs="Times New Roman"/>
          <w:lang w:val="pt-BR"/>
        </w:rPr>
        <w:t xml:space="preserve"> (Eds.), </w:t>
      </w:r>
      <w:r w:rsidR="00C81A01" w:rsidRPr="007D20D4">
        <w:rPr>
          <w:rFonts w:ascii="Times New Roman" w:hAnsi="Times New Roman" w:cs="Times New Roman"/>
          <w:i/>
          <w:lang w:val="pt-BR"/>
        </w:rPr>
        <w:t>Português Brasileiro, uma viagem diacrônica</w:t>
      </w:r>
      <w:r w:rsidR="00526982">
        <w:rPr>
          <w:rFonts w:ascii="Times New Roman" w:hAnsi="Times New Roman" w:cs="Times New Roman"/>
          <w:lang w:val="pt-BR"/>
        </w:rPr>
        <w:t xml:space="preserve"> (pp. </w:t>
      </w:r>
      <w:r w:rsidR="00C81A01" w:rsidRPr="007D20D4">
        <w:rPr>
          <w:rFonts w:ascii="Times New Roman" w:hAnsi="Times New Roman" w:cs="Times New Roman"/>
          <w:lang w:val="pt-BR"/>
        </w:rPr>
        <w:t>387-408</w:t>
      </w:r>
      <w:r w:rsidR="00526982">
        <w:rPr>
          <w:rFonts w:ascii="Times New Roman" w:hAnsi="Times New Roman" w:cs="Times New Roman"/>
          <w:lang w:val="pt-BR"/>
        </w:rPr>
        <w:t>)</w:t>
      </w:r>
      <w:r w:rsidR="00C81A01" w:rsidRPr="007D20D4">
        <w:rPr>
          <w:rFonts w:ascii="Times New Roman" w:hAnsi="Times New Roman" w:cs="Times New Roman"/>
          <w:lang w:val="pt-BR"/>
        </w:rPr>
        <w:t xml:space="preserve">. </w:t>
      </w:r>
      <w:r w:rsidR="00C81A01" w:rsidRPr="00140239">
        <w:rPr>
          <w:rFonts w:ascii="Times New Roman" w:hAnsi="Times New Roman" w:cs="Times New Roman"/>
          <w:lang w:val="pt-BR"/>
        </w:rPr>
        <w:t>Campinas: Editora da Unicamp.</w:t>
      </w:r>
    </w:p>
    <w:p w14:paraId="7303E6D1" w14:textId="1398284B" w:rsidR="00254CCD" w:rsidRPr="00140239" w:rsidRDefault="00254CCD" w:rsidP="001D01A0">
      <w:pPr>
        <w:autoSpaceDE w:val="0"/>
        <w:autoSpaceDN w:val="0"/>
        <w:adjustRightInd w:val="0"/>
        <w:spacing w:after="240"/>
        <w:ind w:left="567" w:hanging="567"/>
        <w:jc w:val="both"/>
        <w:rPr>
          <w:rFonts w:ascii="Times New Roman" w:hAnsi="Times New Roman" w:cs="Times New Roman"/>
        </w:rPr>
      </w:pPr>
      <w:r w:rsidRPr="00140239">
        <w:rPr>
          <w:rFonts w:ascii="Times New Roman" w:hAnsi="Times New Roman" w:cs="Times New Roman"/>
          <w:lang w:val="pt-BR"/>
        </w:rPr>
        <w:t>Gorski, E. (2000). Variação no uso do infinitivo pessoal. </w:t>
      </w:r>
      <w:r w:rsidRPr="00254CCD">
        <w:rPr>
          <w:rFonts w:ascii="Times New Roman" w:hAnsi="Times New Roman" w:cs="Times New Roman"/>
          <w:i/>
          <w:iCs/>
          <w:lang w:val="pt-BR"/>
        </w:rPr>
        <w:t>Organon - Estudos da língua falada</w:t>
      </w:r>
      <w:r>
        <w:rPr>
          <w:rFonts w:ascii="Times New Roman" w:hAnsi="Times New Roman" w:cs="Times New Roman"/>
          <w:lang w:val="pt-BR"/>
        </w:rPr>
        <w:t xml:space="preserve">. </w:t>
      </w:r>
      <w:r w:rsidRPr="00140239">
        <w:rPr>
          <w:rFonts w:ascii="Times New Roman" w:hAnsi="Times New Roman" w:cs="Times New Roman"/>
        </w:rPr>
        <w:t>14, 95-113. Porto Alegre, UFRGS - Instituto de Letras.</w:t>
      </w:r>
    </w:p>
    <w:p w14:paraId="2241C993" w14:textId="056A41D2" w:rsidR="00FE57A2" w:rsidRPr="00FE57A2" w:rsidRDefault="00FE57A2" w:rsidP="001D01A0">
      <w:pPr>
        <w:autoSpaceDE w:val="0"/>
        <w:autoSpaceDN w:val="0"/>
        <w:adjustRightInd w:val="0"/>
        <w:spacing w:after="240"/>
        <w:ind w:left="567" w:hanging="567"/>
        <w:jc w:val="both"/>
        <w:rPr>
          <w:rFonts w:ascii="Times New Roman" w:hAnsi="Times New Roman" w:cs="Times New Roman"/>
        </w:rPr>
      </w:pPr>
      <w:r w:rsidRPr="00FE57A2">
        <w:rPr>
          <w:rFonts w:ascii="Times New Roman" w:hAnsi="Times New Roman" w:cs="Times New Roman"/>
        </w:rPr>
        <w:t>Grano, T. A. (2012). Control and restructuring at the syntax-semantics interface</w:t>
      </w:r>
      <w:r>
        <w:rPr>
          <w:rFonts w:ascii="Times New Roman" w:hAnsi="Times New Roman" w:cs="Times New Roman"/>
        </w:rPr>
        <w:t xml:space="preserve">. Ph.D. dissertation, University of Chicago. </w:t>
      </w:r>
    </w:p>
    <w:p w14:paraId="29CB7E76" w14:textId="01688B89" w:rsidR="002F5F0D" w:rsidRPr="002F5F0D" w:rsidRDefault="002F5F0D" w:rsidP="002F5F0D">
      <w:pPr>
        <w:autoSpaceDE w:val="0"/>
        <w:autoSpaceDN w:val="0"/>
        <w:adjustRightInd w:val="0"/>
        <w:spacing w:after="240"/>
        <w:ind w:left="567" w:hanging="567"/>
        <w:jc w:val="both"/>
        <w:rPr>
          <w:rFonts w:ascii="Times New Roman" w:hAnsi="Times New Roman" w:cs="Times New Roman"/>
        </w:rPr>
      </w:pPr>
      <w:r w:rsidRPr="00140239">
        <w:rPr>
          <w:rFonts w:ascii="Times New Roman" w:hAnsi="Times New Roman" w:cs="Times New Roman"/>
        </w:rPr>
        <w:t xml:space="preserve">Guy, G. R. (1981). </w:t>
      </w:r>
      <w:r w:rsidRPr="002F5F0D">
        <w:rPr>
          <w:rFonts w:ascii="Times New Roman" w:hAnsi="Times New Roman" w:cs="Times New Roman"/>
          <w:i/>
        </w:rPr>
        <w:t>Linguistic variation in Brazilian Portuguese: aspects of the phonology, syntax and language history</w:t>
      </w:r>
      <w:r w:rsidRPr="002F5F0D">
        <w:rPr>
          <w:rFonts w:ascii="Times New Roman" w:hAnsi="Times New Roman" w:cs="Times New Roman"/>
        </w:rPr>
        <w:t>. Ph.</w:t>
      </w:r>
      <w:r>
        <w:rPr>
          <w:rFonts w:ascii="Times New Roman" w:hAnsi="Times New Roman" w:cs="Times New Roman"/>
        </w:rPr>
        <w:t>D. thesis</w:t>
      </w:r>
      <w:r w:rsidRPr="002F5F0D">
        <w:rPr>
          <w:rFonts w:ascii="Times New Roman" w:hAnsi="Times New Roman" w:cs="Times New Roman"/>
        </w:rPr>
        <w:t xml:space="preserve">, University of Pennsylvania. </w:t>
      </w:r>
    </w:p>
    <w:p w14:paraId="51D3682C" w14:textId="6FE3A2E4" w:rsidR="00D62814" w:rsidRDefault="00D62814" w:rsidP="008C3AC5">
      <w:pPr>
        <w:autoSpaceDE w:val="0"/>
        <w:autoSpaceDN w:val="0"/>
        <w:adjustRightInd w:val="0"/>
        <w:spacing w:after="240"/>
        <w:ind w:left="567" w:hanging="567"/>
        <w:jc w:val="both"/>
        <w:rPr>
          <w:rFonts w:ascii="Times New Roman" w:hAnsi="Times New Roman" w:cs="Times New Roman"/>
        </w:rPr>
      </w:pPr>
      <w:r w:rsidRPr="002F5F0D">
        <w:rPr>
          <w:rFonts w:ascii="Times New Roman" w:hAnsi="Times New Roman" w:cs="Times New Roman"/>
        </w:rPr>
        <w:t xml:space="preserve">Higginbotham, J. </w:t>
      </w:r>
      <w:r w:rsidR="00526982" w:rsidRPr="002F5F0D">
        <w:rPr>
          <w:rFonts w:ascii="Times New Roman" w:hAnsi="Times New Roman" w:cs="Times New Roman"/>
        </w:rPr>
        <w:t>(</w:t>
      </w:r>
      <w:r w:rsidRPr="002F5F0D">
        <w:rPr>
          <w:rFonts w:ascii="Times New Roman" w:hAnsi="Times New Roman" w:cs="Times New Roman"/>
        </w:rPr>
        <w:t>1992</w:t>
      </w:r>
      <w:r w:rsidR="00526982" w:rsidRPr="002F5F0D">
        <w:rPr>
          <w:rFonts w:ascii="Times New Roman" w:hAnsi="Times New Roman" w:cs="Times New Roman"/>
        </w:rPr>
        <w:t xml:space="preserve">). Reference and control. In R. Larson, S. Iatridou, U. Lahiri </w:t>
      </w:r>
      <w:r w:rsidR="00FE57A2">
        <w:rPr>
          <w:rFonts w:ascii="Times New Roman" w:hAnsi="Times New Roman" w:cs="Times New Roman"/>
        </w:rPr>
        <w:t>and</w:t>
      </w:r>
      <w:r w:rsidR="00526982" w:rsidRPr="002F5F0D">
        <w:rPr>
          <w:rFonts w:ascii="Times New Roman" w:hAnsi="Times New Roman" w:cs="Times New Roman"/>
        </w:rPr>
        <w:t xml:space="preserve"> J. Higginbotham (Eds.),</w:t>
      </w:r>
      <w:r w:rsidR="00526982" w:rsidRPr="002F5F0D">
        <w:rPr>
          <w:rFonts w:ascii="Times New Roman" w:hAnsi="Times New Roman" w:cs="Times New Roman"/>
          <w:i/>
        </w:rPr>
        <w:t xml:space="preserve"> </w:t>
      </w:r>
      <w:r w:rsidRPr="002F5F0D">
        <w:rPr>
          <w:rFonts w:ascii="Times New Roman" w:hAnsi="Times New Roman" w:cs="Times New Roman"/>
          <w:i/>
        </w:rPr>
        <w:t>Control and gr</w:t>
      </w:r>
      <w:r w:rsidRPr="00D16028">
        <w:rPr>
          <w:rFonts w:ascii="Times New Roman" w:hAnsi="Times New Roman" w:cs="Times New Roman"/>
          <w:i/>
        </w:rPr>
        <w:t>ammar</w:t>
      </w:r>
      <w:r w:rsidR="00526982" w:rsidRPr="00D16028">
        <w:rPr>
          <w:rFonts w:ascii="Times New Roman" w:hAnsi="Times New Roman" w:cs="Times New Roman"/>
        </w:rPr>
        <w:t xml:space="preserve"> (pp. </w:t>
      </w:r>
      <w:r w:rsidRPr="00D16028">
        <w:rPr>
          <w:rFonts w:ascii="Times New Roman" w:hAnsi="Times New Roman" w:cs="Times New Roman"/>
        </w:rPr>
        <w:t>79-108</w:t>
      </w:r>
      <w:r w:rsidR="00526982" w:rsidRPr="00D16028">
        <w:rPr>
          <w:rFonts w:ascii="Times New Roman" w:hAnsi="Times New Roman" w:cs="Times New Roman"/>
        </w:rPr>
        <w:t>)</w:t>
      </w:r>
      <w:r w:rsidRPr="00D16028">
        <w:rPr>
          <w:rFonts w:ascii="Times New Roman" w:hAnsi="Times New Roman" w:cs="Times New Roman"/>
        </w:rPr>
        <w:t xml:space="preserve">. </w:t>
      </w:r>
      <w:r w:rsidRPr="00D62814">
        <w:rPr>
          <w:rFonts w:ascii="Times New Roman" w:hAnsi="Times New Roman" w:cs="Times New Roman"/>
        </w:rPr>
        <w:t>Dordrecht: Kluwer.</w:t>
      </w:r>
    </w:p>
    <w:p w14:paraId="6CDF0507" w14:textId="77777777" w:rsidR="007A632C" w:rsidRDefault="006302B6" w:rsidP="007A632C">
      <w:pPr>
        <w:autoSpaceDE w:val="0"/>
        <w:autoSpaceDN w:val="0"/>
        <w:adjustRightInd w:val="0"/>
        <w:spacing w:after="240"/>
        <w:ind w:left="567" w:hanging="567"/>
        <w:jc w:val="both"/>
        <w:rPr>
          <w:rFonts w:ascii="Times" w:hAnsi="Times" w:cs="Times"/>
        </w:rPr>
      </w:pPr>
      <w:r>
        <w:rPr>
          <w:rFonts w:ascii="Times" w:hAnsi="Times" w:cs="Times"/>
        </w:rPr>
        <w:t>Holmberg, A</w:t>
      </w:r>
      <w:r w:rsidRPr="006302B6">
        <w:rPr>
          <w:rFonts w:ascii="Times" w:hAnsi="Times" w:cs="Times"/>
        </w:rPr>
        <w:t xml:space="preserve">. </w:t>
      </w:r>
      <w:r>
        <w:rPr>
          <w:rFonts w:ascii="Times" w:hAnsi="Times" w:cs="Times"/>
        </w:rPr>
        <w:t>(</w:t>
      </w:r>
      <w:r w:rsidRPr="006302B6">
        <w:rPr>
          <w:rFonts w:ascii="Times" w:hAnsi="Times" w:cs="Times"/>
        </w:rPr>
        <w:t>2005</w:t>
      </w:r>
      <w:r>
        <w:rPr>
          <w:rFonts w:ascii="Times" w:hAnsi="Times" w:cs="Times"/>
        </w:rPr>
        <w:t>)</w:t>
      </w:r>
      <w:r w:rsidRPr="006302B6">
        <w:rPr>
          <w:rFonts w:ascii="Times" w:hAnsi="Times" w:cs="Times"/>
        </w:rPr>
        <w:t xml:space="preserve">. Is there a little pro? Evidence from Finnish. </w:t>
      </w:r>
      <w:r w:rsidRPr="006302B6">
        <w:rPr>
          <w:rFonts w:ascii="Times" w:hAnsi="Times" w:cs="Times"/>
          <w:i/>
        </w:rPr>
        <w:t>Linguistic Inquiry</w:t>
      </w:r>
      <w:r>
        <w:rPr>
          <w:rFonts w:ascii="Times" w:hAnsi="Times" w:cs="Times"/>
        </w:rPr>
        <w:t>, 36, 533-</w:t>
      </w:r>
      <w:r w:rsidRPr="006302B6">
        <w:rPr>
          <w:rFonts w:ascii="Times" w:hAnsi="Times" w:cs="Times"/>
        </w:rPr>
        <w:t>564</w:t>
      </w:r>
      <w:r>
        <w:rPr>
          <w:rFonts w:ascii="Times" w:hAnsi="Times" w:cs="Times"/>
        </w:rPr>
        <w:t xml:space="preserve">. </w:t>
      </w:r>
    </w:p>
    <w:p w14:paraId="579535CC" w14:textId="030B63E4" w:rsidR="00817AFB" w:rsidRDefault="00817AFB" w:rsidP="00817AFB">
      <w:pPr>
        <w:autoSpaceDE w:val="0"/>
        <w:autoSpaceDN w:val="0"/>
        <w:adjustRightInd w:val="0"/>
        <w:spacing w:after="240"/>
        <w:ind w:left="567" w:hanging="567"/>
        <w:jc w:val="both"/>
        <w:rPr>
          <w:rFonts w:ascii="Times" w:hAnsi="Times" w:cs="Times"/>
        </w:rPr>
      </w:pPr>
      <w:r>
        <w:rPr>
          <w:rFonts w:ascii="Times" w:hAnsi="Times" w:cs="Times"/>
        </w:rPr>
        <w:t xml:space="preserve">Holmberg, A. (2010). </w:t>
      </w:r>
      <w:r w:rsidRPr="00817AFB">
        <w:rPr>
          <w:rFonts w:ascii="Times" w:hAnsi="Times" w:cs="Times"/>
        </w:rPr>
        <w:t>Null subject parameters. In Parametric Variati</w:t>
      </w:r>
      <w:r>
        <w:rPr>
          <w:rFonts w:ascii="Times" w:hAnsi="Times" w:cs="Times"/>
        </w:rPr>
        <w:t xml:space="preserve">on: Null Subjects in Minimalist </w:t>
      </w:r>
      <w:r w:rsidRPr="00817AFB">
        <w:rPr>
          <w:rFonts w:ascii="Times" w:hAnsi="Times" w:cs="Times"/>
        </w:rPr>
        <w:t xml:space="preserve">Theory. </w:t>
      </w:r>
      <w:r>
        <w:rPr>
          <w:rFonts w:ascii="Times" w:hAnsi="Times" w:cs="Times"/>
        </w:rPr>
        <w:t>In T. Biberauer</w:t>
      </w:r>
      <w:r w:rsidR="00FE57A2">
        <w:rPr>
          <w:rFonts w:ascii="Times" w:hAnsi="Times" w:cs="Times"/>
        </w:rPr>
        <w:t>,</w:t>
      </w:r>
      <w:r w:rsidRPr="006302B6">
        <w:rPr>
          <w:rFonts w:ascii="Times" w:hAnsi="Times" w:cs="Times"/>
        </w:rPr>
        <w:t xml:space="preserve"> </w:t>
      </w:r>
      <w:r>
        <w:rPr>
          <w:rFonts w:ascii="Times" w:hAnsi="Times" w:cs="Times"/>
        </w:rPr>
        <w:t>A. Holmberg</w:t>
      </w:r>
      <w:r w:rsidR="00FE57A2">
        <w:rPr>
          <w:rFonts w:ascii="Times" w:hAnsi="Times" w:cs="Times"/>
        </w:rPr>
        <w:t>,</w:t>
      </w:r>
      <w:r w:rsidRPr="006302B6">
        <w:rPr>
          <w:rFonts w:ascii="Times" w:hAnsi="Times" w:cs="Times"/>
        </w:rPr>
        <w:t xml:space="preserve"> </w:t>
      </w:r>
      <w:r>
        <w:rPr>
          <w:rFonts w:ascii="Times" w:hAnsi="Times" w:cs="Times"/>
        </w:rPr>
        <w:t>I. Roberts</w:t>
      </w:r>
      <w:r w:rsidR="00FE57A2">
        <w:rPr>
          <w:rFonts w:ascii="Times" w:hAnsi="Times" w:cs="Times"/>
        </w:rPr>
        <w:t xml:space="preserve"> and</w:t>
      </w:r>
      <w:r w:rsidRPr="006302B6">
        <w:rPr>
          <w:rFonts w:ascii="Times" w:hAnsi="Times" w:cs="Times"/>
        </w:rPr>
        <w:t xml:space="preserve"> </w:t>
      </w:r>
      <w:r>
        <w:rPr>
          <w:rFonts w:ascii="Times" w:hAnsi="Times" w:cs="Times"/>
        </w:rPr>
        <w:t>M. Sheehan (</w:t>
      </w:r>
      <w:r w:rsidRPr="006302B6">
        <w:rPr>
          <w:rFonts w:ascii="Times" w:hAnsi="Times" w:cs="Times"/>
        </w:rPr>
        <w:t>ed</w:t>
      </w:r>
      <w:r>
        <w:rPr>
          <w:rFonts w:ascii="Times" w:hAnsi="Times" w:cs="Times"/>
        </w:rPr>
        <w:t>s</w:t>
      </w:r>
      <w:r w:rsidRPr="006302B6">
        <w:rPr>
          <w:rFonts w:ascii="Times" w:hAnsi="Times" w:cs="Times"/>
        </w:rPr>
        <w:t>.</w:t>
      </w:r>
      <w:r>
        <w:rPr>
          <w:rFonts w:ascii="Times" w:hAnsi="Times" w:cs="Times"/>
        </w:rPr>
        <w:t>),</w:t>
      </w:r>
      <w:r w:rsidRPr="006302B6">
        <w:rPr>
          <w:rFonts w:ascii="Times" w:hAnsi="Times" w:cs="Times"/>
        </w:rPr>
        <w:t xml:space="preserve"> </w:t>
      </w:r>
      <w:r w:rsidRPr="006302B6">
        <w:rPr>
          <w:rFonts w:ascii="Times" w:hAnsi="Times" w:cs="Times"/>
          <w:i/>
        </w:rPr>
        <w:t>Parametric Variation: Null Subjects in Minimalist Theory</w:t>
      </w:r>
      <w:r>
        <w:rPr>
          <w:rFonts w:ascii="Times" w:hAnsi="Times" w:cs="Times"/>
        </w:rPr>
        <w:t xml:space="preserve"> (pp. 88-124)</w:t>
      </w:r>
      <w:r w:rsidRPr="006302B6">
        <w:rPr>
          <w:rFonts w:ascii="Times" w:hAnsi="Times" w:cs="Times"/>
        </w:rPr>
        <w:t>.</w:t>
      </w:r>
      <w:r>
        <w:rPr>
          <w:rFonts w:ascii="Times" w:hAnsi="Times" w:cs="Times"/>
        </w:rPr>
        <w:t xml:space="preserve"> </w:t>
      </w:r>
      <w:r w:rsidRPr="006302B6">
        <w:rPr>
          <w:rFonts w:ascii="Times" w:hAnsi="Times" w:cs="Times"/>
        </w:rPr>
        <w:t>Cambri</w:t>
      </w:r>
      <w:r>
        <w:rPr>
          <w:rFonts w:ascii="Times" w:hAnsi="Times" w:cs="Times"/>
        </w:rPr>
        <w:t xml:space="preserve">dge: Cambridge University Press. </w:t>
      </w:r>
    </w:p>
    <w:p w14:paraId="08A995A8" w14:textId="0A32BD4F" w:rsidR="007A632C" w:rsidRPr="007A632C" w:rsidRDefault="007A632C" w:rsidP="00883CFE">
      <w:pPr>
        <w:autoSpaceDE w:val="0"/>
        <w:autoSpaceDN w:val="0"/>
        <w:adjustRightInd w:val="0"/>
        <w:spacing w:after="240"/>
        <w:ind w:left="567" w:hanging="567"/>
        <w:jc w:val="both"/>
        <w:rPr>
          <w:rFonts w:ascii="Times New Roman" w:hAnsi="Times New Roman" w:cs="Times New Roman"/>
        </w:rPr>
      </w:pPr>
      <w:r>
        <w:rPr>
          <w:rFonts w:ascii="Times New Roman" w:hAnsi="Times New Roman" w:cs="Times New Roman"/>
        </w:rPr>
        <w:t xml:space="preserve">Holmberg, A., Nayudu, A. &amp; </w:t>
      </w:r>
      <w:r w:rsidRPr="003C76AC">
        <w:rPr>
          <w:rFonts w:ascii="Times New Roman" w:hAnsi="Times New Roman" w:cs="Times New Roman"/>
        </w:rPr>
        <w:t>Sheehan</w:t>
      </w:r>
      <w:r>
        <w:rPr>
          <w:rFonts w:ascii="Times New Roman" w:hAnsi="Times New Roman" w:cs="Times New Roman"/>
        </w:rPr>
        <w:t>, M</w:t>
      </w:r>
      <w:r w:rsidRPr="003C76AC">
        <w:rPr>
          <w:rFonts w:ascii="Times New Roman" w:hAnsi="Times New Roman" w:cs="Times New Roman"/>
        </w:rPr>
        <w:t xml:space="preserve">. </w:t>
      </w:r>
      <w:r>
        <w:rPr>
          <w:rFonts w:ascii="Times New Roman" w:hAnsi="Times New Roman" w:cs="Times New Roman"/>
        </w:rPr>
        <w:t>(</w:t>
      </w:r>
      <w:r w:rsidRPr="003C76AC">
        <w:rPr>
          <w:rFonts w:ascii="Times New Roman" w:hAnsi="Times New Roman" w:cs="Times New Roman"/>
        </w:rPr>
        <w:t>2009</w:t>
      </w:r>
      <w:r>
        <w:rPr>
          <w:rFonts w:ascii="Times New Roman" w:hAnsi="Times New Roman" w:cs="Times New Roman"/>
        </w:rPr>
        <w:t>)</w:t>
      </w:r>
      <w:r w:rsidRPr="003C76AC">
        <w:rPr>
          <w:rFonts w:ascii="Times New Roman" w:hAnsi="Times New Roman" w:cs="Times New Roman"/>
        </w:rPr>
        <w:t xml:space="preserve">. Three </w:t>
      </w:r>
      <w:r>
        <w:rPr>
          <w:rFonts w:ascii="Times New Roman" w:hAnsi="Times New Roman" w:cs="Times New Roman"/>
        </w:rPr>
        <w:t xml:space="preserve">partial null-subject languages: </w:t>
      </w:r>
      <w:r w:rsidRPr="003C76AC">
        <w:rPr>
          <w:rFonts w:ascii="Times New Roman" w:hAnsi="Times New Roman" w:cs="Times New Roman"/>
        </w:rPr>
        <w:t>a comparison of Brazilian Portuguese, Finnish and</w:t>
      </w:r>
      <w:r>
        <w:rPr>
          <w:rFonts w:ascii="Times New Roman" w:hAnsi="Times New Roman" w:cs="Times New Roman"/>
        </w:rPr>
        <w:t xml:space="preserve"> Marathi. </w:t>
      </w:r>
      <w:r w:rsidRPr="009F799F">
        <w:rPr>
          <w:rFonts w:ascii="Times New Roman" w:hAnsi="Times New Roman" w:cs="Times New Roman"/>
          <w:i/>
        </w:rPr>
        <w:t>Studia Linguistica</w:t>
      </w:r>
      <w:r>
        <w:rPr>
          <w:rFonts w:ascii="Times New Roman" w:hAnsi="Times New Roman" w:cs="Times New Roman"/>
          <w:i/>
        </w:rPr>
        <w:t>,</w:t>
      </w:r>
      <w:r>
        <w:rPr>
          <w:rFonts w:ascii="Times New Roman" w:hAnsi="Times New Roman" w:cs="Times New Roman"/>
        </w:rPr>
        <w:t xml:space="preserve"> 63, 59-</w:t>
      </w:r>
      <w:r w:rsidRPr="003C76AC">
        <w:rPr>
          <w:rFonts w:ascii="Times New Roman" w:hAnsi="Times New Roman" w:cs="Times New Roman"/>
        </w:rPr>
        <w:t>97.</w:t>
      </w:r>
    </w:p>
    <w:p w14:paraId="27318BAB" w14:textId="2CE7759E" w:rsidR="006302B6" w:rsidRDefault="006302B6" w:rsidP="00883CFE">
      <w:pPr>
        <w:autoSpaceDE w:val="0"/>
        <w:autoSpaceDN w:val="0"/>
        <w:adjustRightInd w:val="0"/>
        <w:spacing w:after="240"/>
        <w:ind w:left="567" w:hanging="567"/>
        <w:jc w:val="both"/>
        <w:rPr>
          <w:rFonts w:ascii="Times" w:hAnsi="Times" w:cs="Times"/>
        </w:rPr>
      </w:pPr>
      <w:r w:rsidRPr="006302B6">
        <w:rPr>
          <w:rFonts w:ascii="Times" w:hAnsi="Times" w:cs="Times"/>
        </w:rPr>
        <w:t>Holmberg A</w:t>
      </w:r>
      <w:r w:rsidR="00D139F7">
        <w:rPr>
          <w:rFonts w:ascii="Times" w:hAnsi="Times" w:cs="Times"/>
        </w:rPr>
        <w:t>. &amp; M. Sheehan</w:t>
      </w:r>
      <w:r w:rsidRPr="006302B6">
        <w:rPr>
          <w:rFonts w:ascii="Times" w:hAnsi="Times" w:cs="Times"/>
        </w:rPr>
        <w:t xml:space="preserve">. </w:t>
      </w:r>
      <w:r>
        <w:rPr>
          <w:rFonts w:ascii="Times" w:hAnsi="Times" w:cs="Times"/>
        </w:rPr>
        <w:t xml:space="preserve">(2010). </w:t>
      </w:r>
      <w:r w:rsidRPr="006302B6">
        <w:rPr>
          <w:rFonts w:ascii="Times" w:hAnsi="Times" w:cs="Times"/>
        </w:rPr>
        <w:t xml:space="preserve">Control </w:t>
      </w:r>
      <w:r w:rsidR="00D139F7" w:rsidRPr="006302B6">
        <w:rPr>
          <w:rFonts w:ascii="Times" w:hAnsi="Times" w:cs="Times"/>
        </w:rPr>
        <w:t>into</w:t>
      </w:r>
      <w:r w:rsidRPr="006302B6">
        <w:rPr>
          <w:rFonts w:ascii="Times" w:hAnsi="Times" w:cs="Times"/>
        </w:rPr>
        <w:t xml:space="preserve"> Finite Clauses in Part</w:t>
      </w:r>
      <w:r>
        <w:rPr>
          <w:rFonts w:ascii="Times" w:hAnsi="Times" w:cs="Times"/>
        </w:rPr>
        <w:t>ial Null-Subject Languages. In T. Biberauer</w:t>
      </w:r>
      <w:r w:rsidRPr="006302B6">
        <w:rPr>
          <w:rFonts w:ascii="Times" w:hAnsi="Times" w:cs="Times"/>
        </w:rPr>
        <w:t xml:space="preserve">; </w:t>
      </w:r>
      <w:r>
        <w:rPr>
          <w:rFonts w:ascii="Times" w:hAnsi="Times" w:cs="Times"/>
        </w:rPr>
        <w:t>A. Holmberg</w:t>
      </w:r>
      <w:r w:rsidRPr="006302B6">
        <w:rPr>
          <w:rFonts w:ascii="Times" w:hAnsi="Times" w:cs="Times"/>
        </w:rPr>
        <w:t xml:space="preserve">; </w:t>
      </w:r>
      <w:r>
        <w:rPr>
          <w:rFonts w:ascii="Times" w:hAnsi="Times" w:cs="Times"/>
        </w:rPr>
        <w:t>I. Roberts</w:t>
      </w:r>
      <w:r w:rsidRPr="006302B6">
        <w:rPr>
          <w:rFonts w:ascii="Times" w:hAnsi="Times" w:cs="Times"/>
        </w:rPr>
        <w:t xml:space="preserve">; </w:t>
      </w:r>
      <w:r>
        <w:rPr>
          <w:rFonts w:ascii="Times" w:hAnsi="Times" w:cs="Times"/>
        </w:rPr>
        <w:t>M. Sheehan (</w:t>
      </w:r>
      <w:r w:rsidRPr="006302B6">
        <w:rPr>
          <w:rFonts w:ascii="Times" w:hAnsi="Times" w:cs="Times"/>
        </w:rPr>
        <w:t>ed</w:t>
      </w:r>
      <w:r>
        <w:rPr>
          <w:rFonts w:ascii="Times" w:hAnsi="Times" w:cs="Times"/>
        </w:rPr>
        <w:t>s</w:t>
      </w:r>
      <w:r w:rsidRPr="006302B6">
        <w:rPr>
          <w:rFonts w:ascii="Times" w:hAnsi="Times" w:cs="Times"/>
        </w:rPr>
        <w:t>.</w:t>
      </w:r>
      <w:r>
        <w:rPr>
          <w:rFonts w:ascii="Times" w:hAnsi="Times" w:cs="Times"/>
        </w:rPr>
        <w:t>),</w:t>
      </w:r>
      <w:r w:rsidRPr="006302B6">
        <w:rPr>
          <w:rFonts w:ascii="Times" w:hAnsi="Times" w:cs="Times"/>
        </w:rPr>
        <w:t xml:space="preserve"> </w:t>
      </w:r>
      <w:r w:rsidRPr="006302B6">
        <w:rPr>
          <w:rFonts w:ascii="Times" w:hAnsi="Times" w:cs="Times"/>
          <w:i/>
        </w:rPr>
        <w:t>Parametric Variation: Null Subjects in Minimalist Theory</w:t>
      </w:r>
      <w:r>
        <w:rPr>
          <w:rFonts w:ascii="Times" w:hAnsi="Times" w:cs="Times"/>
        </w:rPr>
        <w:t xml:space="preserve"> (</w:t>
      </w:r>
      <w:r w:rsidRPr="006302B6">
        <w:rPr>
          <w:rFonts w:ascii="Times" w:hAnsi="Times" w:cs="Times"/>
        </w:rPr>
        <w:t>pp.125-152</w:t>
      </w:r>
      <w:r>
        <w:rPr>
          <w:rFonts w:ascii="Times" w:hAnsi="Times" w:cs="Times"/>
        </w:rPr>
        <w:t>)</w:t>
      </w:r>
      <w:r w:rsidRPr="006302B6">
        <w:rPr>
          <w:rFonts w:ascii="Times" w:hAnsi="Times" w:cs="Times"/>
        </w:rPr>
        <w:t>.</w:t>
      </w:r>
      <w:r>
        <w:rPr>
          <w:rFonts w:ascii="Times" w:hAnsi="Times" w:cs="Times"/>
        </w:rPr>
        <w:t xml:space="preserve"> </w:t>
      </w:r>
      <w:r w:rsidRPr="006302B6">
        <w:rPr>
          <w:rFonts w:ascii="Times" w:hAnsi="Times" w:cs="Times"/>
        </w:rPr>
        <w:t>Cambri</w:t>
      </w:r>
      <w:r>
        <w:rPr>
          <w:rFonts w:ascii="Times" w:hAnsi="Times" w:cs="Times"/>
        </w:rPr>
        <w:t xml:space="preserve">dge: </w:t>
      </w:r>
      <w:r w:rsidR="00817AFB">
        <w:rPr>
          <w:rFonts w:ascii="Times" w:hAnsi="Times" w:cs="Times"/>
        </w:rPr>
        <w:t>Cambridge</w:t>
      </w:r>
      <w:r>
        <w:rPr>
          <w:rFonts w:ascii="Times" w:hAnsi="Times" w:cs="Times"/>
        </w:rPr>
        <w:t xml:space="preserve"> University Press. </w:t>
      </w:r>
    </w:p>
    <w:p w14:paraId="658D31CE" w14:textId="47B5B1D4" w:rsidR="00883CFE" w:rsidRDefault="007A632C" w:rsidP="00883CFE">
      <w:pPr>
        <w:autoSpaceDE w:val="0"/>
        <w:autoSpaceDN w:val="0"/>
        <w:adjustRightInd w:val="0"/>
        <w:spacing w:after="240"/>
        <w:ind w:left="567" w:hanging="567"/>
        <w:jc w:val="both"/>
        <w:rPr>
          <w:rFonts w:ascii="Times" w:hAnsi="Times" w:cs="Times"/>
        </w:rPr>
      </w:pPr>
      <w:r>
        <w:rPr>
          <w:rFonts w:ascii="Times" w:hAnsi="Times" w:cs="Times"/>
        </w:rPr>
        <w:t>Holmberg, A. &amp;</w:t>
      </w:r>
      <w:r w:rsidRPr="007A632C">
        <w:rPr>
          <w:rFonts w:ascii="Times" w:hAnsi="Times" w:cs="Times"/>
        </w:rPr>
        <w:t xml:space="preserve"> Phimsawat</w:t>
      </w:r>
      <w:r>
        <w:rPr>
          <w:rFonts w:ascii="Times" w:hAnsi="Times" w:cs="Times"/>
        </w:rPr>
        <w:t>, O. (2015). G</w:t>
      </w:r>
      <w:r w:rsidRPr="007A632C">
        <w:rPr>
          <w:rFonts w:ascii="Times" w:hAnsi="Times" w:cs="Times"/>
        </w:rPr>
        <w:t xml:space="preserve">eneric </w:t>
      </w:r>
      <w:r>
        <w:rPr>
          <w:rFonts w:ascii="Times" w:hAnsi="Times" w:cs="Times"/>
        </w:rPr>
        <w:t>P</w:t>
      </w:r>
      <w:r w:rsidRPr="007A632C">
        <w:rPr>
          <w:rFonts w:ascii="Times" w:hAnsi="Times" w:cs="Times"/>
        </w:rPr>
        <w:t xml:space="preserve">ronouns and phi-features: </w:t>
      </w:r>
      <w:r>
        <w:rPr>
          <w:rFonts w:ascii="Times" w:hAnsi="Times" w:cs="Times"/>
        </w:rPr>
        <w:t>Evidence from T</w:t>
      </w:r>
      <w:r w:rsidRPr="007A632C">
        <w:rPr>
          <w:rFonts w:ascii="Times" w:hAnsi="Times" w:cs="Times"/>
        </w:rPr>
        <w:t>hai</w:t>
      </w:r>
      <w:r>
        <w:rPr>
          <w:rFonts w:ascii="Times" w:hAnsi="Times" w:cs="Times"/>
        </w:rPr>
        <w:t xml:space="preserve">. Ms. Newcastle University. </w:t>
      </w:r>
    </w:p>
    <w:p w14:paraId="7FDFA0D4" w14:textId="77777777" w:rsidR="00883CFE" w:rsidRDefault="00883CFE" w:rsidP="00883CFE">
      <w:pPr>
        <w:autoSpaceDE w:val="0"/>
        <w:autoSpaceDN w:val="0"/>
        <w:adjustRightInd w:val="0"/>
        <w:spacing w:after="240"/>
        <w:ind w:left="567" w:hanging="567"/>
        <w:jc w:val="both"/>
        <w:rPr>
          <w:rFonts w:ascii="Times" w:hAnsi="Times" w:cs="Times"/>
        </w:rPr>
      </w:pPr>
      <w:r w:rsidRPr="00D57A41">
        <w:rPr>
          <w:rFonts w:ascii="Times" w:hAnsi="Times" w:cs="Times"/>
        </w:rPr>
        <w:t xml:space="preserve">Hornstein, N. (1999). Movement and control. </w:t>
      </w:r>
      <w:r w:rsidRPr="00D57A41">
        <w:rPr>
          <w:rFonts w:ascii="Times" w:hAnsi="Times" w:cs="Times"/>
          <w:i/>
        </w:rPr>
        <w:t>Linguistic Inquiry,</w:t>
      </w:r>
      <w:r w:rsidRPr="00D57A41">
        <w:rPr>
          <w:rFonts w:ascii="Times" w:hAnsi="Times" w:cs="Times"/>
        </w:rPr>
        <w:t xml:space="preserve"> 30, 69-96.</w:t>
      </w:r>
      <w:r w:rsidRPr="00D57A41">
        <w:rPr>
          <w:rFonts w:ascii="MS Mincho" w:eastAsia="MS Mincho" w:hAnsi="MS Mincho" w:cs="MS Mincho" w:hint="eastAsia"/>
        </w:rPr>
        <w:t> </w:t>
      </w:r>
    </w:p>
    <w:p w14:paraId="4129E644" w14:textId="77777777" w:rsidR="00883CFE" w:rsidRPr="00D57A41" w:rsidRDefault="00883CFE" w:rsidP="00883CFE">
      <w:pPr>
        <w:autoSpaceDE w:val="0"/>
        <w:autoSpaceDN w:val="0"/>
        <w:adjustRightInd w:val="0"/>
        <w:spacing w:after="240"/>
        <w:ind w:left="567" w:hanging="567"/>
        <w:jc w:val="both"/>
        <w:rPr>
          <w:rFonts w:ascii="Times" w:hAnsi="Times" w:cs="Times"/>
        </w:rPr>
      </w:pPr>
      <w:r w:rsidRPr="00566357">
        <w:rPr>
          <w:rFonts w:ascii="Times" w:hAnsi="Times" w:cs="Times"/>
        </w:rPr>
        <w:t xml:space="preserve">Hornstein, N. </w:t>
      </w:r>
      <w:r>
        <w:rPr>
          <w:rFonts w:ascii="Times" w:hAnsi="Times" w:cs="Times"/>
        </w:rPr>
        <w:t>(</w:t>
      </w:r>
      <w:r w:rsidRPr="00566357">
        <w:rPr>
          <w:rFonts w:ascii="Times" w:hAnsi="Times" w:cs="Times"/>
        </w:rPr>
        <w:t>2001</w:t>
      </w:r>
      <w:r>
        <w:rPr>
          <w:rFonts w:ascii="Times" w:hAnsi="Times" w:cs="Times"/>
        </w:rPr>
        <w:t>)</w:t>
      </w:r>
      <w:r w:rsidRPr="00566357">
        <w:rPr>
          <w:rFonts w:ascii="Times" w:hAnsi="Times" w:cs="Times"/>
        </w:rPr>
        <w:t xml:space="preserve">. </w:t>
      </w:r>
      <w:r w:rsidRPr="00566357">
        <w:rPr>
          <w:rFonts w:ascii="Times" w:hAnsi="Times" w:cs="Times"/>
          <w:i/>
        </w:rPr>
        <w:t>Move! A minimalist theory of construal</w:t>
      </w:r>
      <w:r>
        <w:rPr>
          <w:rFonts w:ascii="Times" w:hAnsi="Times" w:cs="Times"/>
        </w:rPr>
        <w:t xml:space="preserve"> (Generative Syntax 5). Oxford: </w:t>
      </w:r>
      <w:r w:rsidRPr="00566357">
        <w:rPr>
          <w:rFonts w:ascii="Times" w:hAnsi="Times" w:cs="Times"/>
        </w:rPr>
        <w:t>Blackwell.</w:t>
      </w:r>
    </w:p>
    <w:p w14:paraId="76CC346C" w14:textId="12988830" w:rsidR="00883CFE" w:rsidRPr="00883CFE" w:rsidRDefault="00883CFE" w:rsidP="008C3AC5">
      <w:pPr>
        <w:autoSpaceDE w:val="0"/>
        <w:autoSpaceDN w:val="0"/>
        <w:adjustRightInd w:val="0"/>
        <w:spacing w:after="240"/>
        <w:ind w:left="567" w:hanging="567"/>
        <w:jc w:val="both"/>
        <w:rPr>
          <w:rFonts w:ascii="Times" w:hAnsi="Times" w:cs="Times"/>
        </w:rPr>
      </w:pPr>
      <w:r w:rsidRPr="00D57A41">
        <w:rPr>
          <w:rFonts w:ascii="Times" w:hAnsi="Times" w:cs="Times"/>
        </w:rPr>
        <w:t xml:space="preserve">Hornstein, N. (2003). On control. </w:t>
      </w:r>
      <w:r w:rsidRPr="00526982">
        <w:rPr>
          <w:rFonts w:ascii="Times" w:hAnsi="Times" w:cs="Times"/>
        </w:rPr>
        <w:t xml:space="preserve">In </w:t>
      </w:r>
      <w:r>
        <w:rPr>
          <w:rFonts w:ascii="Times" w:hAnsi="Times" w:cs="Times"/>
        </w:rPr>
        <w:t xml:space="preserve">R. Hendrick (Ed.), </w:t>
      </w:r>
      <w:r w:rsidRPr="00526982">
        <w:rPr>
          <w:rFonts w:ascii="Times" w:hAnsi="Times" w:cs="Times"/>
          <w:i/>
        </w:rPr>
        <w:t>Minimal</w:t>
      </w:r>
      <w:r w:rsidRPr="00CB2899">
        <w:rPr>
          <w:rFonts w:ascii="Times" w:hAnsi="Times" w:cs="Times"/>
          <w:i/>
        </w:rPr>
        <w:t>ist syntax</w:t>
      </w:r>
      <w:r>
        <w:rPr>
          <w:rFonts w:ascii="Times" w:hAnsi="Times" w:cs="Times"/>
        </w:rPr>
        <w:t xml:space="preserve"> (pp. 6-81). Oxford: Blackwell.</w:t>
      </w:r>
      <w:r>
        <w:rPr>
          <w:rFonts w:ascii="MS Mincho" w:hAnsi="MS Mincho" w:cs="MS Mincho"/>
        </w:rPr>
        <w:t> </w:t>
      </w:r>
    </w:p>
    <w:p w14:paraId="643222A0" w14:textId="3EC29321" w:rsidR="0083480E" w:rsidRDefault="0083480E" w:rsidP="008C3AC5">
      <w:pPr>
        <w:autoSpaceDE w:val="0"/>
        <w:autoSpaceDN w:val="0"/>
        <w:adjustRightInd w:val="0"/>
        <w:spacing w:after="240"/>
        <w:ind w:left="567" w:hanging="567"/>
        <w:jc w:val="both"/>
        <w:rPr>
          <w:rFonts w:ascii="Times New Roman" w:hAnsi="Times New Roman" w:cs="Times New Roman"/>
        </w:rPr>
      </w:pPr>
      <w:r>
        <w:rPr>
          <w:rFonts w:ascii="Times New Roman" w:hAnsi="Times New Roman" w:cs="Times New Roman"/>
        </w:rPr>
        <w:t>Huang, C.-T. J</w:t>
      </w:r>
      <w:r w:rsidRPr="0083480E">
        <w:rPr>
          <w:rFonts w:ascii="Times New Roman" w:hAnsi="Times New Roman" w:cs="Times New Roman"/>
        </w:rPr>
        <w:t xml:space="preserve">. </w:t>
      </w:r>
      <w:r>
        <w:rPr>
          <w:rFonts w:ascii="Times New Roman" w:hAnsi="Times New Roman" w:cs="Times New Roman"/>
        </w:rPr>
        <w:t>(</w:t>
      </w:r>
      <w:r w:rsidRPr="0083480E">
        <w:rPr>
          <w:rFonts w:ascii="Times New Roman" w:hAnsi="Times New Roman" w:cs="Times New Roman"/>
        </w:rPr>
        <w:t>1984</w:t>
      </w:r>
      <w:r>
        <w:rPr>
          <w:rFonts w:ascii="Times New Roman" w:hAnsi="Times New Roman" w:cs="Times New Roman"/>
        </w:rPr>
        <w:t>)</w:t>
      </w:r>
      <w:r w:rsidRPr="0083480E">
        <w:rPr>
          <w:rFonts w:ascii="Times New Roman" w:hAnsi="Times New Roman" w:cs="Times New Roman"/>
        </w:rPr>
        <w:t xml:space="preserve">. On the distribution and reference of empty pronouns. </w:t>
      </w:r>
      <w:r w:rsidRPr="0083480E">
        <w:rPr>
          <w:rFonts w:ascii="Times New Roman" w:hAnsi="Times New Roman" w:cs="Times New Roman"/>
          <w:i/>
        </w:rPr>
        <w:t>Linguistic Inquiry</w:t>
      </w:r>
      <w:r>
        <w:rPr>
          <w:rFonts w:ascii="Times New Roman" w:hAnsi="Times New Roman" w:cs="Times New Roman"/>
          <w:i/>
        </w:rPr>
        <w:t>,</w:t>
      </w:r>
      <w:r>
        <w:rPr>
          <w:rFonts w:ascii="Times New Roman" w:hAnsi="Times New Roman" w:cs="Times New Roman"/>
        </w:rPr>
        <w:t xml:space="preserve"> 15, </w:t>
      </w:r>
      <w:r w:rsidRPr="0083480E">
        <w:rPr>
          <w:rFonts w:ascii="Times New Roman" w:hAnsi="Times New Roman" w:cs="Times New Roman"/>
        </w:rPr>
        <w:t>531-574.</w:t>
      </w:r>
    </w:p>
    <w:p w14:paraId="6E2F0ACC" w14:textId="77777777" w:rsidR="00BF07B4" w:rsidRDefault="00BF07B4" w:rsidP="00BF07B4">
      <w:pPr>
        <w:autoSpaceDE w:val="0"/>
        <w:autoSpaceDN w:val="0"/>
        <w:adjustRightInd w:val="0"/>
        <w:spacing w:after="240"/>
        <w:ind w:left="567" w:hanging="567"/>
        <w:jc w:val="both"/>
        <w:rPr>
          <w:rFonts w:ascii="Times" w:hAnsi="Times" w:cs="Times"/>
        </w:rPr>
      </w:pPr>
      <w:r>
        <w:rPr>
          <w:rFonts w:ascii="Times" w:hAnsi="Times" w:cs="Times"/>
        </w:rPr>
        <w:t>Kato, M</w:t>
      </w:r>
      <w:r w:rsidRPr="00E80439">
        <w:rPr>
          <w:rFonts w:ascii="Times" w:hAnsi="Times" w:cs="Times"/>
        </w:rPr>
        <w:t xml:space="preserve">. </w:t>
      </w:r>
      <w:r>
        <w:rPr>
          <w:rFonts w:ascii="Times" w:hAnsi="Times" w:cs="Times"/>
        </w:rPr>
        <w:t>(</w:t>
      </w:r>
      <w:r w:rsidRPr="00E80439">
        <w:rPr>
          <w:rFonts w:ascii="Times" w:hAnsi="Times" w:cs="Times"/>
        </w:rPr>
        <w:t>1999</w:t>
      </w:r>
      <w:r>
        <w:rPr>
          <w:rFonts w:ascii="Times" w:hAnsi="Times" w:cs="Times"/>
        </w:rPr>
        <w:t>)</w:t>
      </w:r>
      <w:r w:rsidRPr="00E80439">
        <w:rPr>
          <w:rFonts w:ascii="Times" w:hAnsi="Times" w:cs="Times"/>
        </w:rPr>
        <w:t xml:space="preserve">. Strong and weak pronominals in the null subject parameter. </w:t>
      </w:r>
      <w:r w:rsidRPr="00E80439">
        <w:rPr>
          <w:rFonts w:ascii="Times" w:hAnsi="Times" w:cs="Times"/>
          <w:i/>
        </w:rPr>
        <w:t>Probus</w:t>
      </w:r>
      <w:r>
        <w:rPr>
          <w:rFonts w:ascii="Times" w:hAnsi="Times" w:cs="Times"/>
          <w:i/>
        </w:rPr>
        <w:t>,</w:t>
      </w:r>
      <w:r>
        <w:rPr>
          <w:rFonts w:ascii="Times" w:hAnsi="Times" w:cs="Times"/>
        </w:rPr>
        <w:t xml:space="preserve"> 11, </w:t>
      </w:r>
      <w:r w:rsidRPr="00E80439">
        <w:rPr>
          <w:rFonts w:ascii="Times" w:hAnsi="Times" w:cs="Times"/>
        </w:rPr>
        <w:t xml:space="preserve">1-27. </w:t>
      </w:r>
    </w:p>
    <w:p w14:paraId="6B5E0A60" w14:textId="214C1C74" w:rsidR="00BF07B4" w:rsidRDefault="00BF07B4" w:rsidP="008C3AC5">
      <w:pPr>
        <w:autoSpaceDE w:val="0"/>
        <w:autoSpaceDN w:val="0"/>
        <w:adjustRightInd w:val="0"/>
        <w:spacing w:after="240"/>
        <w:ind w:left="567" w:hanging="567"/>
        <w:jc w:val="both"/>
        <w:rPr>
          <w:rFonts w:ascii="Times" w:hAnsi="Times" w:cs="Times"/>
        </w:rPr>
      </w:pPr>
      <w:r w:rsidRPr="007D6BDD">
        <w:rPr>
          <w:rFonts w:ascii="Times" w:hAnsi="Times" w:cs="Times"/>
        </w:rPr>
        <w:t xml:space="preserve">Kato, M. &amp; Negrão, E. V. (Eds.) </w:t>
      </w:r>
      <w:r w:rsidRPr="00D57A41">
        <w:rPr>
          <w:rFonts w:ascii="Times" w:hAnsi="Times" w:cs="Times"/>
        </w:rPr>
        <w:t xml:space="preserve">(2000). </w:t>
      </w:r>
      <w:r w:rsidRPr="00E80439">
        <w:rPr>
          <w:rFonts w:ascii="Times" w:hAnsi="Times" w:cs="Times"/>
          <w:i/>
        </w:rPr>
        <w:t>Brazilian Portuguese and the null subject parameter</w:t>
      </w:r>
      <w:r w:rsidRPr="00E80439">
        <w:rPr>
          <w:rFonts w:ascii="Times" w:hAnsi="Times" w:cs="Times"/>
        </w:rPr>
        <w:t>. Frankfurt: Vervuert-Iberoamericana.</w:t>
      </w:r>
    </w:p>
    <w:p w14:paraId="3A8E4B4D" w14:textId="1F45D1CB" w:rsidR="005E7352" w:rsidRDefault="005E7352" w:rsidP="008C3AC5">
      <w:pPr>
        <w:autoSpaceDE w:val="0"/>
        <w:autoSpaceDN w:val="0"/>
        <w:adjustRightInd w:val="0"/>
        <w:spacing w:after="240"/>
        <w:ind w:left="567" w:hanging="567"/>
        <w:jc w:val="both"/>
        <w:rPr>
          <w:rFonts w:ascii="Times" w:hAnsi="Times" w:cs="Times"/>
        </w:rPr>
      </w:pPr>
      <w:r w:rsidRPr="00140239">
        <w:rPr>
          <w:rFonts w:ascii="Times" w:hAnsi="Times" w:cs="Times"/>
        </w:rPr>
        <w:t xml:space="preserve">Koizumi, M. (1993). </w:t>
      </w:r>
      <w:r w:rsidRPr="005E7352">
        <w:rPr>
          <w:rFonts w:ascii="Times" w:hAnsi="Times" w:cs="Times"/>
        </w:rPr>
        <w:t>Object agreement p</w:t>
      </w:r>
      <w:r>
        <w:rPr>
          <w:rFonts w:ascii="Times" w:hAnsi="Times" w:cs="Times"/>
        </w:rPr>
        <w:t xml:space="preserve">hrases and the split VP hypothesis. </w:t>
      </w:r>
      <w:r w:rsidRPr="005E7352">
        <w:rPr>
          <w:rFonts w:ascii="Times" w:hAnsi="Times" w:cs="Times"/>
          <w:i/>
        </w:rPr>
        <w:t>MIT Working Papers in Linguistics</w:t>
      </w:r>
      <w:r>
        <w:rPr>
          <w:rFonts w:ascii="Times" w:hAnsi="Times" w:cs="Times"/>
        </w:rPr>
        <w:t xml:space="preserve">, 18, 99-148. </w:t>
      </w:r>
    </w:p>
    <w:p w14:paraId="241090C5" w14:textId="78C54F9B" w:rsidR="00BB4FA6" w:rsidRPr="005E7352" w:rsidRDefault="00BB4FA6" w:rsidP="008C3AC5">
      <w:pPr>
        <w:autoSpaceDE w:val="0"/>
        <w:autoSpaceDN w:val="0"/>
        <w:adjustRightInd w:val="0"/>
        <w:spacing w:after="240"/>
        <w:ind w:left="567" w:hanging="567"/>
        <w:jc w:val="both"/>
        <w:rPr>
          <w:rFonts w:ascii="Times" w:hAnsi="Times" w:cs="Times"/>
        </w:rPr>
      </w:pPr>
      <w:r>
        <w:rPr>
          <w:rFonts w:ascii="Times" w:hAnsi="Times" w:cs="Times"/>
        </w:rPr>
        <w:t xml:space="preserve">Kratzer, A. (2009). Making a pronoun: Fake indexicals as windows into the properties of pronouns. </w:t>
      </w:r>
      <w:r w:rsidRPr="00BB4FA6">
        <w:rPr>
          <w:rFonts w:ascii="Times" w:hAnsi="Times" w:cs="Times"/>
          <w:i/>
        </w:rPr>
        <w:t>Linguistic Inquiry</w:t>
      </w:r>
      <w:r>
        <w:rPr>
          <w:rFonts w:ascii="Times" w:hAnsi="Times" w:cs="Times"/>
        </w:rPr>
        <w:t xml:space="preserve">, 40, 187-237. </w:t>
      </w:r>
    </w:p>
    <w:p w14:paraId="1C690BE1" w14:textId="071FC515" w:rsidR="00753F29" w:rsidRPr="00BF07B4" w:rsidRDefault="00753F29" w:rsidP="008C3AC5">
      <w:pPr>
        <w:autoSpaceDE w:val="0"/>
        <w:autoSpaceDN w:val="0"/>
        <w:adjustRightInd w:val="0"/>
        <w:spacing w:after="240"/>
        <w:ind w:left="567" w:hanging="567"/>
        <w:jc w:val="both"/>
        <w:rPr>
          <w:rFonts w:ascii="Times" w:hAnsi="Times" w:cs="Times"/>
        </w:rPr>
      </w:pPr>
      <w:r w:rsidRPr="005E7352">
        <w:rPr>
          <w:rFonts w:ascii="Times" w:hAnsi="Times" w:cs="Times"/>
        </w:rPr>
        <w:t xml:space="preserve">Kroch, A. (1994). </w:t>
      </w:r>
      <w:r>
        <w:rPr>
          <w:rFonts w:ascii="Times" w:hAnsi="Times" w:cs="Times"/>
        </w:rPr>
        <w:t>Morphosyntactic variation. In</w:t>
      </w:r>
      <w:r w:rsidRPr="00753F29">
        <w:rPr>
          <w:rFonts w:ascii="Times" w:hAnsi="Times" w:cs="Times"/>
        </w:rPr>
        <w:t xml:space="preserve"> </w:t>
      </w:r>
      <w:r w:rsidRPr="00753F29">
        <w:rPr>
          <w:rFonts w:ascii="Times" w:hAnsi="Times" w:cs="Times"/>
          <w:i/>
        </w:rPr>
        <w:t>Proceedings of the annual meeting of the Chicago linguistic society</w:t>
      </w:r>
      <w:r w:rsidRPr="00753F29">
        <w:rPr>
          <w:rFonts w:ascii="Times" w:hAnsi="Times" w:cs="Times"/>
        </w:rPr>
        <w:t xml:space="preserve">, 30 </w:t>
      </w:r>
      <w:r>
        <w:rPr>
          <w:rFonts w:ascii="Times" w:hAnsi="Times" w:cs="Times"/>
        </w:rPr>
        <w:t>(</w:t>
      </w:r>
      <w:r w:rsidRPr="00753F29">
        <w:rPr>
          <w:rFonts w:ascii="Times" w:hAnsi="Times" w:cs="Times"/>
        </w:rPr>
        <w:t>p.180-201</w:t>
      </w:r>
      <w:r>
        <w:rPr>
          <w:rFonts w:ascii="Times" w:hAnsi="Times" w:cs="Times"/>
        </w:rPr>
        <w:t>). Chicago: CLS</w:t>
      </w:r>
      <w:r w:rsidRPr="00753F29">
        <w:rPr>
          <w:rFonts w:ascii="Times" w:hAnsi="Times" w:cs="Times"/>
        </w:rPr>
        <w:t>.</w:t>
      </w:r>
    </w:p>
    <w:p w14:paraId="70EF7585" w14:textId="2670C38F" w:rsidR="00D62814" w:rsidRPr="00D62814" w:rsidRDefault="00D62814" w:rsidP="008C3AC5">
      <w:pPr>
        <w:autoSpaceDE w:val="0"/>
        <w:autoSpaceDN w:val="0"/>
        <w:adjustRightInd w:val="0"/>
        <w:spacing w:after="240"/>
        <w:ind w:left="567" w:hanging="567"/>
        <w:jc w:val="both"/>
        <w:rPr>
          <w:rFonts w:ascii="Times New Roman" w:hAnsi="Times New Roman" w:cs="Times New Roman"/>
        </w:rPr>
      </w:pPr>
      <w:r w:rsidRPr="00D62814">
        <w:rPr>
          <w:rFonts w:ascii="Times New Roman" w:hAnsi="Times New Roman" w:cs="Times New Roman"/>
        </w:rPr>
        <w:t xml:space="preserve">Landau, I. </w:t>
      </w:r>
      <w:r w:rsidR="00526982">
        <w:rPr>
          <w:rFonts w:ascii="Times New Roman" w:hAnsi="Times New Roman" w:cs="Times New Roman"/>
        </w:rPr>
        <w:t>(</w:t>
      </w:r>
      <w:r>
        <w:rPr>
          <w:rFonts w:ascii="Times New Roman" w:hAnsi="Times New Roman" w:cs="Times New Roman"/>
        </w:rPr>
        <w:t>2000</w:t>
      </w:r>
      <w:r w:rsidR="00526982">
        <w:rPr>
          <w:rFonts w:ascii="Times New Roman" w:hAnsi="Times New Roman" w:cs="Times New Roman"/>
        </w:rPr>
        <w:t>)</w:t>
      </w:r>
      <w:r w:rsidRPr="00D62814">
        <w:rPr>
          <w:rFonts w:ascii="Times New Roman" w:hAnsi="Times New Roman" w:cs="Times New Roman"/>
        </w:rPr>
        <w:t xml:space="preserve">. </w:t>
      </w:r>
      <w:r w:rsidRPr="00D62814">
        <w:rPr>
          <w:rFonts w:ascii="Times New Roman" w:hAnsi="Times New Roman" w:cs="Times New Roman"/>
          <w:i/>
        </w:rPr>
        <w:t>Elements of Control: Structure and meaning in infinitival constructions</w:t>
      </w:r>
      <w:r>
        <w:rPr>
          <w:rFonts w:ascii="Times New Roman" w:hAnsi="Times New Roman" w:cs="Times New Roman"/>
        </w:rPr>
        <w:t>. Dordrecht: Kluwer</w:t>
      </w:r>
      <w:r w:rsidRPr="00D62814">
        <w:rPr>
          <w:rFonts w:ascii="Times New Roman" w:hAnsi="Times New Roman" w:cs="Times New Roman"/>
        </w:rPr>
        <w:t xml:space="preserve">. </w:t>
      </w:r>
    </w:p>
    <w:p w14:paraId="70B9864E" w14:textId="2F634563" w:rsidR="00F90965" w:rsidRDefault="004411FC" w:rsidP="008C3AC5">
      <w:pPr>
        <w:autoSpaceDE w:val="0"/>
        <w:autoSpaceDN w:val="0"/>
        <w:adjustRightInd w:val="0"/>
        <w:spacing w:after="240"/>
        <w:ind w:left="567" w:hanging="567"/>
        <w:rPr>
          <w:rFonts w:ascii="Times New Roman" w:hAnsi="Times New Roman" w:cs="Times New Roman"/>
        </w:rPr>
      </w:pPr>
      <w:r>
        <w:rPr>
          <w:rFonts w:ascii="Times New Roman" w:hAnsi="Times New Roman" w:cs="Times New Roman"/>
        </w:rPr>
        <w:t xml:space="preserve">Landau, I. </w:t>
      </w:r>
      <w:r w:rsidR="00526982">
        <w:rPr>
          <w:rFonts w:ascii="Times New Roman" w:hAnsi="Times New Roman" w:cs="Times New Roman"/>
        </w:rPr>
        <w:t>(</w:t>
      </w:r>
      <w:r>
        <w:rPr>
          <w:rFonts w:ascii="Times New Roman" w:hAnsi="Times New Roman" w:cs="Times New Roman"/>
        </w:rPr>
        <w:t>2003</w:t>
      </w:r>
      <w:r w:rsidR="00526982">
        <w:rPr>
          <w:rFonts w:ascii="Times New Roman" w:hAnsi="Times New Roman" w:cs="Times New Roman"/>
        </w:rPr>
        <w:t>)</w:t>
      </w:r>
      <w:r>
        <w:rPr>
          <w:rFonts w:ascii="Times New Roman" w:hAnsi="Times New Roman" w:cs="Times New Roman"/>
        </w:rPr>
        <w:t xml:space="preserve">. Movement out of Control. </w:t>
      </w:r>
      <w:r w:rsidRPr="004411FC">
        <w:rPr>
          <w:rFonts w:ascii="Times New Roman" w:hAnsi="Times New Roman" w:cs="Times New Roman"/>
          <w:i/>
        </w:rPr>
        <w:t>Linguistic Inquiry</w:t>
      </w:r>
      <w:r w:rsidR="00526982">
        <w:rPr>
          <w:rFonts w:ascii="Times New Roman" w:hAnsi="Times New Roman" w:cs="Times New Roman"/>
          <w:i/>
        </w:rPr>
        <w:t>,</w:t>
      </w:r>
      <w:r w:rsidR="00526982">
        <w:rPr>
          <w:rFonts w:ascii="Times New Roman" w:hAnsi="Times New Roman" w:cs="Times New Roman"/>
        </w:rPr>
        <w:t xml:space="preserve"> 34,</w:t>
      </w:r>
      <w:r w:rsidR="000F067A">
        <w:rPr>
          <w:rFonts w:ascii="Times New Roman" w:hAnsi="Times New Roman" w:cs="Times New Roman"/>
        </w:rPr>
        <w:t xml:space="preserve"> </w:t>
      </w:r>
      <w:r w:rsidR="00DE0C5F">
        <w:rPr>
          <w:rFonts w:ascii="Times New Roman" w:hAnsi="Times New Roman" w:cs="Times New Roman"/>
        </w:rPr>
        <w:t>471-</w:t>
      </w:r>
      <w:r w:rsidRPr="004411FC">
        <w:rPr>
          <w:rFonts w:ascii="Times New Roman" w:hAnsi="Times New Roman" w:cs="Times New Roman"/>
        </w:rPr>
        <w:t>498</w:t>
      </w:r>
      <w:r>
        <w:rPr>
          <w:rFonts w:ascii="Times New Roman" w:hAnsi="Times New Roman" w:cs="Times New Roman"/>
        </w:rPr>
        <w:t xml:space="preserve">. </w:t>
      </w:r>
    </w:p>
    <w:p w14:paraId="38D37667" w14:textId="5BD2DDE4" w:rsidR="00EC1903" w:rsidRPr="004411FC" w:rsidRDefault="00EC1903" w:rsidP="008C3AC5">
      <w:pPr>
        <w:autoSpaceDE w:val="0"/>
        <w:autoSpaceDN w:val="0"/>
        <w:adjustRightInd w:val="0"/>
        <w:spacing w:after="240"/>
        <w:ind w:left="567" w:hanging="567"/>
        <w:jc w:val="both"/>
        <w:rPr>
          <w:rFonts w:ascii="Times New Roman" w:hAnsi="Times New Roman" w:cs="Times New Roman"/>
        </w:rPr>
      </w:pPr>
      <w:r>
        <w:rPr>
          <w:rFonts w:ascii="Times New Roman" w:hAnsi="Times New Roman" w:cs="Times New Roman"/>
        </w:rPr>
        <w:t xml:space="preserve">Landau, I. </w:t>
      </w:r>
      <w:r w:rsidR="00526982">
        <w:rPr>
          <w:rFonts w:ascii="Times New Roman" w:hAnsi="Times New Roman" w:cs="Times New Roman"/>
        </w:rPr>
        <w:t>(</w:t>
      </w:r>
      <w:r>
        <w:rPr>
          <w:rFonts w:ascii="Times New Roman" w:hAnsi="Times New Roman" w:cs="Times New Roman"/>
        </w:rPr>
        <w:t>2004</w:t>
      </w:r>
      <w:r w:rsidR="00526982">
        <w:rPr>
          <w:rFonts w:ascii="Times New Roman" w:hAnsi="Times New Roman" w:cs="Times New Roman"/>
        </w:rPr>
        <w:t>)</w:t>
      </w:r>
      <w:r>
        <w:rPr>
          <w:rFonts w:ascii="Times New Roman" w:hAnsi="Times New Roman" w:cs="Times New Roman"/>
        </w:rPr>
        <w:t xml:space="preserve">. The scale of finiteness and the Calculus of Control. </w:t>
      </w:r>
      <w:r w:rsidRPr="00EC1903">
        <w:rPr>
          <w:rFonts w:ascii="Times New Roman" w:hAnsi="Times New Roman" w:cs="Times New Roman"/>
          <w:i/>
        </w:rPr>
        <w:t>Natural Language and Linguistic Theory</w:t>
      </w:r>
      <w:r w:rsidR="00526982">
        <w:rPr>
          <w:rFonts w:ascii="Times New Roman" w:hAnsi="Times New Roman" w:cs="Times New Roman"/>
          <w:i/>
        </w:rPr>
        <w:t>,</w:t>
      </w:r>
      <w:r w:rsidR="00526982">
        <w:rPr>
          <w:rFonts w:ascii="Times New Roman" w:hAnsi="Times New Roman" w:cs="Times New Roman"/>
        </w:rPr>
        <w:t xml:space="preserve"> 22,</w:t>
      </w:r>
      <w:r>
        <w:rPr>
          <w:rFonts w:ascii="Times New Roman" w:hAnsi="Times New Roman" w:cs="Times New Roman"/>
        </w:rPr>
        <w:t xml:space="preserve"> 811-877. </w:t>
      </w:r>
    </w:p>
    <w:p w14:paraId="2932CF78" w14:textId="678F7D65" w:rsidR="003A7728" w:rsidRDefault="003A7728" w:rsidP="008C3AC5">
      <w:pPr>
        <w:autoSpaceDE w:val="0"/>
        <w:autoSpaceDN w:val="0"/>
        <w:adjustRightInd w:val="0"/>
        <w:spacing w:after="240"/>
        <w:ind w:left="567" w:hanging="567"/>
        <w:jc w:val="both"/>
        <w:rPr>
          <w:rFonts w:ascii="Times" w:hAnsi="Times" w:cs="Times"/>
        </w:rPr>
      </w:pPr>
      <w:r>
        <w:rPr>
          <w:rFonts w:ascii="Times" w:hAnsi="Times" w:cs="Times"/>
        </w:rPr>
        <w:t xml:space="preserve">Landau, I. </w:t>
      </w:r>
      <w:r w:rsidR="00526982">
        <w:rPr>
          <w:rFonts w:ascii="Times" w:hAnsi="Times" w:cs="Times"/>
        </w:rPr>
        <w:t>(</w:t>
      </w:r>
      <w:r>
        <w:rPr>
          <w:rFonts w:ascii="Times" w:hAnsi="Times" w:cs="Times"/>
        </w:rPr>
        <w:t>2007</w:t>
      </w:r>
      <w:r w:rsidR="00526982">
        <w:rPr>
          <w:rFonts w:ascii="Times" w:hAnsi="Times" w:cs="Times"/>
        </w:rPr>
        <w:t>)</w:t>
      </w:r>
      <w:r>
        <w:rPr>
          <w:rFonts w:ascii="Times" w:hAnsi="Times" w:cs="Times"/>
        </w:rPr>
        <w:t xml:space="preserve">. Movement-resistant aspects of control. In </w:t>
      </w:r>
      <w:r w:rsidR="00526982">
        <w:rPr>
          <w:rFonts w:ascii="Times" w:hAnsi="Times" w:cs="Times"/>
        </w:rPr>
        <w:t xml:space="preserve">S. Dubinsky &amp; W. Davies (Eds.), </w:t>
      </w:r>
      <w:r w:rsidRPr="00CB2899">
        <w:rPr>
          <w:rFonts w:ascii="Times" w:hAnsi="Times" w:cs="Times"/>
          <w:i/>
        </w:rPr>
        <w:t>New horizons in the analysis of control and raising</w:t>
      </w:r>
      <w:r>
        <w:rPr>
          <w:rFonts w:ascii="Times" w:hAnsi="Times" w:cs="Times"/>
        </w:rPr>
        <w:t xml:space="preserve"> </w:t>
      </w:r>
      <w:r w:rsidR="00526982">
        <w:rPr>
          <w:rFonts w:ascii="Times" w:hAnsi="Times" w:cs="Times"/>
        </w:rPr>
        <w:t xml:space="preserve">(pp. </w:t>
      </w:r>
      <w:r>
        <w:rPr>
          <w:rFonts w:ascii="Times" w:hAnsi="Times" w:cs="Times"/>
        </w:rPr>
        <w:t>293</w:t>
      </w:r>
      <w:r w:rsidR="00DE0C5F">
        <w:rPr>
          <w:rFonts w:ascii="Times" w:hAnsi="Times" w:cs="Times"/>
        </w:rPr>
        <w:t>-</w:t>
      </w:r>
      <w:r>
        <w:rPr>
          <w:rFonts w:ascii="Times" w:hAnsi="Times" w:cs="Times"/>
        </w:rPr>
        <w:t>325</w:t>
      </w:r>
      <w:r w:rsidR="00526982">
        <w:rPr>
          <w:rFonts w:ascii="Times" w:hAnsi="Times" w:cs="Times"/>
        </w:rPr>
        <w:t>)</w:t>
      </w:r>
      <w:r>
        <w:rPr>
          <w:rFonts w:ascii="Times" w:hAnsi="Times" w:cs="Times"/>
        </w:rPr>
        <w:t xml:space="preserve">. Dordrecht: Springer. </w:t>
      </w:r>
    </w:p>
    <w:p w14:paraId="362CBEFB" w14:textId="7C8B8BE1" w:rsidR="000F067A" w:rsidRDefault="000F067A" w:rsidP="008C3AC5">
      <w:pPr>
        <w:autoSpaceDE w:val="0"/>
        <w:autoSpaceDN w:val="0"/>
        <w:adjustRightInd w:val="0"/>
        <w:spacing w:after="240"/>
        <w:ind w:left="567" w:hanging="567"/>
        <w:jc w:val="both"/>
        <w:rPr>
          <w:rFonts w:ascii="Times" w:hAnsi="Times" w:cs="Times"/>
        </w:rPr>
      </w:pPr>
      <w:r>
        <w:rPr>
          <w:rFonts w:ascii="Times" w:hAnsi="Times" w:cs="Times"/>
        </w:rPr>
        <w:t xml:space="preserve">Landau, I. (2008). </w:t>
      </w:r>
      <w:r w:rsidRPr="000F067A">
        <w:rPr>
          <w:rFonts w:ascii="Times" w:hAnsi="Times" w:cs="Times"/>
        </w:rPr>
        <w:t>Two routes of control: Evidence fro</w:t>
      </w:r>
      <w:r>
        <w:rPr>
          <w:rFonts w:ascii="Times" w:hAnsi="Times" w:cs="Times"/>
        </w:rPr>
        <w:t>m case transmission in Russian,</w:t>
      </w:r>
      <w:r w:rsidRPr="000F067A">
        <w:rPr>
          <w:rFonts w:ascii="Times" w:hAnsi="Times" w:cs="Times"/>
        </w:rPr>
        <w:t xml:space="preserve"> </w:t>
      </w:r>
      <w:r w:rsidRPr="000F067A">
        <w:rPr>
          <w:rFonts w:ascii="Times" w:hAnsi="Times" w:cs="Times"/>
          <w:i/>
        </w:rPr>
        <w:t xml:space="preserve">Natural Language </w:t>
      </w:r>
      <w:r>
        <w:rPr>
          <w:rFonts w:ascii="Times" w:hAnsi="Times" w:cs="Times"/>
          <w:i/>
        </w:rPr>
        <w:t>and</w:t>
      </w:r>
      <w:r w:rsidRPr="000F067A">
        <w:rPr>
          <w:rFonts w:ascii="Times" w:hAnsi="Times" w:cs="Times"/>
          <w:i/>
        </w:rPr>
        <w:t xml:space="preserve"> Linguistic Theory</w:t>
      </w:r>
      <w:r>
        <w:rPr>
          <w:rFonts w:ascii="Times" w:hAnsi="Times" w:cs="Times"/>
        </w:rPr>
        <w:t>, 26, 877-</w:t>
      </w:r>
      <w:r w:rsidRPr="000F067A">
        <w:rPr>
          <w:rFonts w:ascii="Times" w:hAnsi="Times" w:cs="Times"/>
        </w:rPr>
        <w:t>924.</w:t>
      </w:r>
    </w:p>
    <w:p w14:paraId="033F80CF" w14:textId="0D4710AF" w:rsidR="00A64C65" w:rsidRDefault="00A64C65" w:rsidP="008C3AC5">
      <w:pPr>
        <w:autoSpaceDE w:val="0"/>
        <w:autoSpaceDN w:val="0"/>
        <w:adjustRightInd w:val="0"/>
        <w:spacing w:after="240"/>
        <w:ind w:left="567" w:hanging="567"/>
        <w:jc w:val="both"/>
        <w:rPr>
          <w:rFonts w:ascii="Times" w:hAnsi="Times" w:cs="Times"/>
        </w:rPr>
      </w:pPr>
      <w:r>
        <w:rPr>
          <w:rFonts w:ascii="Times" w:hAnsi="Times" w:cs="Times"/>
        </w:rPr>
        <w:t xml:space="preserve">Landau, I (2010). </w:t>
      </w:r>
      <w:r w:rsidR="00854699">
        <w:rPr>
          <w:rFonts w:ascii="Times" w:hAnsi="Times" w:cs="Times"/>
        </w:rPr>
        <w:t xml:space="preserve">The explicit syntax of implicit arguments. </w:t>
      </w:r>
      <w:r w:rsidR="00854699" w:rsidRPr="00854699">
        <w:rPr>
          <w:rFonts w:ascii="Times" w:hAnsi="Times" w:cs="Times"/>
          <w:i/>
        </w:rPr>
        <w:t>Linguistic Inquiry</w:t>
      </w:r>
      <w:r w:rsidR="00854699">
        <w:rPr>
          <w:rFonts w:ascii="Times" w:hAnsi="Times" w:cs="Times"/>
        </w:rPr>
        <w:t xml:space="preserve">, 41, 357-388. </w:t>
      </w:r>
    </w:p>
    <w:p w14:paraId="0057C4D4" w14:textId="1F1013C9" w:rsidR="00EC1903" w:rsidRDefault="00EC1903" w:rsidP="008C3AC5">
      <w:pPr>
        <w:autoSpaceDE w:val="0"/>
        <w:autoSpaceDN w:val="0"/>
        <w:adjustRightInd w:val="0"/>
        <w:spacing w:after="240"/>
        <w:ind w:left="567" w:hanging="567"/>
        <w:jc w:val="both"/>
        <w:rPr>
          <w:rFonts w:ascii="Times" w:hAnsi="Times" w:cs="Times"/>
        </w:rPr>
      </w:pPr>
      <w:r>
        <w:rPr>
          <w:rFonts w:ascii="Times" w:hAnsi="Times" w:cs="Times"/>
        </w:rPr>
        <w:t xml:space="preserve">Landau, I. </w:t>
      </w:r>
      <w:r w:rsidR="00526982">
        <w:rPr>
          <w:rFonts w:ascii="Times" w:hAnsi="Times" w:cs="Times"/>
        </w:rPr>
        <w:t>(</w:t>
      </w:r>
      <w:r>
        <w:rPr>
          <w:rFonts w:ascii="Times" w:hAnsi="Times" w:cs="Times"/>
        </w:rPr>
        <w:t>2013</w:t>
      </w:r>
      <w:r w:rsidR="00526982">
        <w:rPr>
          <w:rFonts w:ascii="Times" w:hAnsi="Times" w:cs="Times"/>
        </w:rPr>
        <w:t>)</w:t>
      </w:r>
      <w:r w:rsidRPr="00EC1903">
        <w:rPr>
          <w:rFonts w:ascii="Times" w:hAnsi="Times" w:cs="Times"/>
          <w:i/>
        </w:rPr>
        <w:t>. Control in Generative Grammar</w:t>
      </w:r>
      <w:r>
        <w:rPr>
          <w:rFonts w:ascii="Times" w:hAnsi="Times" w:cs="Times"/>
        </w:rPr>
        <w:t xml:space="preserve">. Cambridge: Cambridge University Press. </w:t>
      </w:r>
    </w:p>
    <w:p w14:paraId="1428C675" w14:textId="5242E45C" w:rsidR="00E80439" w:rsidRDefault="00085BEF" w:rsidP="008C3AC5">
      <w:pPr>
        <w:autoSpaceDE w:val="0"/>
        <w:autoSpaceDN w:val="0"/>
        <w:adjustRightInd w:val="0"/>
        <w:spacing w:after="240"/>
        <w:ind w:left="567" w:hanging="567"/>
        <w:jc w:val="both"/>
        <w:rPr>
          <w:rFonts w:ascii="Times" w:hAnsi="Times" w:cs="Times"/>
          <w:lang w:val="pt-BR"/>
        </w:rPr>
      </w:pPr>
      <w:r>
        <w:rPr>
          <w:rFonts w:ascii="Times" w:hAnsi="Times" w:cs="Times"/>
        </w:rPr>
        <w:t>Lemle, M</w:t>
      </w:r>
      <w:r w:rsidR="00E80439" w:rsidRPr="00E80439">
        <w:rPr>
          <w:rFonts w:ascii="Times" w:hAnsi="Times" w:cs="Times"/>
        </w:rPr>
        <w:t xml:space="preserve">. </w:t>
      </w:r>
      <w:r>
        <w:rPr>
          <w:rFonts w:ascii="Times" w:hAnsi="Times" w:cs="Times"/>
        </w:rPr>
        <w:t>(</w:t>
      </w:r>
      <w:r w:rsidR="00E80439" w:rsidRPr="00D57A41">
        <w:rPr>
          <w:rFonts w:ascii="Times" w:hAnsi="Times" w:cs="Times"/>
        </w:rPr>
        <w:t>1984</w:t>
      </w:r>
      <w:r w:rsidRPr="00D57A41">
        <w:rPr>
          <w:rFonts w:ascii="Times" w:hAnsi="Times" w:cs="Times"/>
        </w:rPr>
        <w:t>)</w:t>
      </w:r>
      <w:r w:rsidR="00E80439" w:rsidRPr="00D57A41">
        <w:rPr>
          <w:rFonts w:ascii="Times" w:hAnsi="Times" w:cs="Times"/>
        </w:rPr>
        <w:t xml:space="preserve">. </w:t>
      </w:r>
      <w:r w:rsidR="00E80439" w:rsidRPr="007D20D4">
        <w:rPr>
          <w:rFonts w:ascii="Times" w:hAnsi="Times" w:cs="Times"/>
          <w:i/>
          <w:lang w:val="pt-BR"/>
        </w:rPr>
        <w:t>Análise Sintática</w:t>
      </w:r>
      <w:r w:rsidR="00E80439" w:rsidRPr="007D20D4">
        <w:rPr>
          <w:rFonts w:ascii="Times" w:hAnsi="Times" w:cs="Times"/>
          <w:lang w:val="pt-BR"/>
        </w:rPr>
        <w:t>. São Paulo: Ática.</w:t>
      </w:r>
    </w:p>
    <w:p w14:paraId="732880D5" w14:textId="12940149" w:rsidR="00DC0684" w:rsidRDefault="00DC0684" w:rsidP="008C3AC5">
      <w:pPr>
        <w:autoSpaceDE w:val="0"/>
        <w:autoSpaceDN w:val="0"/>
        <w:adjustRightInd w:val="0"/>
        <w:spacing w:after="240"/>
        <w:ind w:left="567" w:hanging="567"/>
        <w:jc w:val="both"/>
        <w:rPr>
          <w:rFonts w:ascii="Times" w:hAnsi="Times" w:cs="Times"/>
        </w:rPr>
      </w:pPr>
      <w:r w:rsidRPr="00DC0684">
        <w:rPr>
          <w:rFonts w:ascii="Times" w:hAnsi="Times" w:cs="Times"/>
        </w:rPr>
        <w:t>Li, C. N. &amp; Thompson, S. A. (1976)</w:t>
      </w:r>
      <w:r>
        <w:rPr>
          <w:rFonts w:ascii="Times" w:hAnsi="Times" w:cs="Times"/>
        </w:rPr>
        <w:t>.</w:t>
      </w:r>
      <w:r w:rsidRPr="00DC0684">
        <w:rPr>
          <w:rFonts w:ascii="Times" w:hAnsi="Times" w:cs="Times"/>
        </w:rPr>
        <w:t xml:space="preserve"> Subject and topic: a new typology of language. In</w:t>
      </w:r>
      <w:r>
        <w:rPr>
          <w:rFonts w:ascii="Times" w:hAnsi="Times" w:cs="Times"/>
        </w:rPr>
        <w:t xml:space="preserve"> C. Li (Ed.).</w:t>
      </w:r>
      <w:r w:rsidRPr="00DC0684">
        <w:rPr>
          <w:rFonts w:ascii="Times" w:hAnsi="Times" w:cs="Times"/>
        </w:rPr>
        <w:t xml:space="preserve"> </w:t>
      </w:r>
      <w:r w:rsidRPr="00DC0684">
        <w:rPr>
          <w:rFonts w:ascii="Times" w:hAnsi="Times" w:cs="Times"/>
          <w:i/>
        </w:rPr>
        <w:t>Subject and topic</w:t>
      </w:r>
      <w:r w:rsidRPr="00DC0684">
        <w:rPr>
          <w:rFonts w:ascii="Times" w:hAnsi="Times" w:cs="Times"/>
        </w:rPr>
        <w:t xml:space="preserve"> </w:t>
      </w:r>
      <w:r>
        <w:rPr>
          <w:rFonts w:ascii="Times" w:hAnsi="Times" w:cs="Times"/>
        </w:rPr>
        <w:t>(</w:t>
      </w:r>
      <w:r w:rsidRPr="00DC0684">
        <w:rPr>
          <w:rFonts w:ascii="Times" w:hAnsi="Times" w:cs="Times"/>
        </w:rPr>
        <w:t>pp. 457–489</w:t>
      </w:r>
      <w:r>
        <w:rPr>
          <w:rFonts w:ascii="Times" w:hAnsi="Times" w:cs="Times"/>
        </w:rPr>
        <w:t>)</w:t>
      </w:r>
      <w:r w:rsidRPr="00DC0684">
        <w:rPr>
          <w:rFonts w:ascii="Times" w:hAnsi="Times" w:cs="Times"/>
        </w:rPr>
        <w:t>. New York: Academic Press.</w:t>
      </w:r>
    </w:p>
    <w:p w14:paraId="7A26184E" w14:textId="08570A7D" w:rsidR="00953A8D" w:rsidRPr="00DC0684" w:rsidRDefault="00953A8D" w:rsidP="00953A8D">
      <w:pPr>
        <w:autoSpaceDE w:val="0"/>
        <w:autoSpaceDN w:val="0"/>
        <w:adjustRightInd w:val="0"/>
        <w:spacing w:after="240"/>
        <w:ind w:left="567" w:hanging="567"/>
        <w:jc w:val="both"/>
        <w:rPr>
          <w:rFonts w:ascii="Times" w:hAnsi="Times" w:cs="Times"/>
        </w:rPr>
      </w:pPr>
      <w:r>
        <w:rPr>
          <w:rFonts w:ascii="Times" w:hAnsi="Times" w:cs="Times"/>
        </w:rPr>
        <w:t xml:space="preserve">Livitz, I. (2014). </w:t>
      </w:r>
      <w:r w:rsidRPr="00953A8D">
        <w:rPr>
          <w:rFonts w:ascii="Times" w:hAnsi="Times" w:cs="Times"/>
        </w:rPr>
        <w:t>Deriving Silen</w:t>
      </w:r>
      <w:r>
        <w:rPr>
          <w:rFonts w:ascii="Times" w:hAnsi="Times" w:cs="Times"/>
        </w:rPr>
        <w:t xml:space="preserve">ce through Dependent Reference: </w:t>
      </w:r>
      <w:r w:rsidRPr="00953A8D">
        <w:rPr>
          <w:rFonts w:ascii="Times" w:hAnsi="Times" w:cs="Times"/>
        </w:rPr>
        <w:t>Focus on Pronouns</w:t>
      </w:r>
      <w:r>
        <w:rPr>
          <w:rFonts w:ascii="Times" w:hAnsi="Times" w:cs="Times"/>
        </w:rPr>
        <w:t xml:space="preserve">. Ph.D. dissertation, NYU. </w:t>
      </w:r>
    </w:p>
    <w:p w14:paraId="6FF5F970" w14:textId="000DD1A4" w:rsidR="00E80439" w:rsidRDefault="00C21A12" w:rsidP="008C3AC5">
      <w:pPr>
        <w:autoSpaceDE w:val="0"/>
        <w:autoSpaceDN w:val="0"/>
        <w:adjustRightInd w:val="0"/>
        <w:spacing w:after="240"/>
        <w:ind w:left="567" w:hanging="567"/>
        <w:jc w:val="both"/>
        <w:rPr>
          <w:rFonts w:ascii="Times" w:hAnsi="Times" w:cs="Times"/>
        </w:rPr>
      </w:pPr>
      <w:r>
        <w:rPr>
          <w:rFonts w:ascii="Times" w:hAnsi="Times" w:cs="Times"/>
        </w:rPr>
        <w:t>Lightfoot, D</w:t>
      </w:r>
      <w:r w:rsidR="00E80439" w:rsidRPr="00E80439">
        <w:rPr>
          <w:rFonts w:ascii="Times" w:hAnsi="Times" w:cs="Times"/>
        </w:rPr>
        <w:t xml:space="preserve">. </w:t>
      </w:r>
      <w:r w:rsidR="00085BEF">
        <w:rPr>
          <w:rFonts w:ascii="Times" w:hAnsi="Times" w:cs="Times"/>
        </w:rPr>
        <w:t>(</w:t>
      </w:r>
      <w:r w:rsidR="00E80439" w:rsidRPr="00E80439">
        <w:rPr>
          <w:rFonts w:ascii="Times" w:hAnsi="Times" w:cs="Times"/>
        </w:rPr>
        <w:t>1991</w:t>
      </w:r>
      <w:r w:rsidR="00085BEF">
        <w:rPr>
          <w:rFonts w:ascii="Times" w:hAnsi="Times" w:cs="Times"/>
        </w:rPr>
        <w:t>)</w:t>
      </w:r>
      <w:r w:rsidR="00E80439" w:rsidRPr="00E80439">
        <w:rPr>
          <w:rFonts w:ascii="Times" w:hAnsi="Times" w:cs="Times"/>
        </w:rPr>
        <w:t xml:space="preserve">. </w:t>
      </w:r>
      <w:r w:rsidR="00E80439" w:rsidRPr="00E80439">
        <w:rPr>
          <w:rFonts w:ascii="Times" w:hAnsi="Times" w:cs="Times"/>
          <w:i/>
        </w:rPr>
        <w:t>How to Set Parameters: Arguments from Language Change</w:t>
      </w:r>
      <w:r w:rsidR="00E80439">
        <w:rPr>
          <w:rFonts w:ascii="Times" w:hAnsi="Times" w:cs="Times"/>
        </w:rPr>
        <w:t xml:space="preserve">. </w:t>
      </w:r>
      <w:r w:rsidR="00E80439" w:rsidRPr="00E80439">
        <w:rPr>
          <w:rFonts w:ascii="Times" w:hAnsi="Times" w:cs="Times"/>
        </w:rPr>
        <w:t xml:space="preserve"> Cambridge, MIT Press.</w:t>
      </w:r>
    </w:p>
    <w:p w14:paraId="3D0AE4A2" w14:textId="602DF381" w:rsidR="00E80439" w:rsidRPr="00767E51" w:rsidRDefault="00E80439" w:rsidP="008C3AC5">
      <w:pPr>
        <w:autoSpaceDE w:val="0"/>
        <w:autoSpaceDN w:val="0"/>
        <w:adjustRightInd w:val="0"/>
        <w:spacing w:after="240"/>
        <w:ind w:left="567" w:hanging="567"/>
        <w:jc w:val="both"/>
        <w:rPr>
          <w:rFonts w:ascii="Times" w:hAnsi="Times" w:cs="Times"/>
        </w:rPr>
      </w:pPr>
      <w:r w:rsidRPr="00E80439">
        <w:rPr>
          <w:rFonts w:ascii="Times" w:hAnsi="Times" w:cs="Times"/>
        </w:rPr>
        <w:t xml:space="preserve">Lightfoot, D. </w:t>
      </w:r>
      <w:r w:rsidR="00854699">
        <w:rPr>
          <w:rFonts w:ascii="Times" w:hAnsi="Times" w:cs="Times"/>
        </w:rPr>
        <w:t>(</w:t>
      </w:r>
      <w:r w:rsidRPr="00E80439">
        <w:rPr>
          <w:rFonts w:ascii="Times" w:hAnsi="Times" w:cs="Times"/>
        </w:rPr>
        <w:t>1994</w:t>
      </w:r>
      <w:r w:rsidR="00854699">
        <w:rPr>
          <w:rFonts w:ascii="Times" w:hAnsi="Times" w:cs="Times"/>
        </w:rPr>
        <w:t>)</w:t>
      </w:r>
      <w:r w:rsidRPr="00E80439">
        <w:rPr>
          <w:rFonts w:ascii="Times" w:hAnsi="Times" w:cs="Times"/>
        </w:rPr>
        <w:t xml:space="preserve">. Degree-0 Learnability. In B. Lust, G. Harmon </w:t>
      </w:r>
      <w:r w:rsidR="00085BEF">
        <w:rPr>
          <w:rFonts w:ascii="Times" w:hAnsi="Times" w:cs="Times"/>
        </w:rPr>
        <w:t>&amp; J. Kornfilt (E</w:t>
      </w:r>
      <w:r w:rsidRPr="00E80439">
        <w:rPr>
          <w:rFonts w:ascii="Times" w:hAnsi="Times" w:cs="Times"/>
        </w:rPr>
        <w:t xml:space="preserve">ds.) </w:t>
      </w:r>
      <w:r w:rsidRPr="00E80439">
        <w:rPr>
          <w:rFonts w:ascii="Times" w:hAnsi="Times" w:cs="Times"/>
          <w:i/>
        </w:rPr>
        <w:t>Theory and First Language Acquisition: Cross-Linguistic Perspective</w:t>
      </w:r>
      <w:r w:rsidRPr="00E80439">
        <w:rPr>
          <w:rFonts w:ascii="Times" w:hAnsi="Times" w:cs="Times"/>
        </w:rPr>
        <w:t xml:space="preserve">. Vol. II: Binding Dependencies and Learnability. </w:t>
      </w:r>
      <w:r w:rsidRPr="00767E51">
        <w:rPr>
          <w:rFonts w:ascii="Times" w:hAnsi="Times" w:cs="Times"/>
        </w:rPr>
        <w:t>Hillsdale, NJ: Lawrence Erlbaum Associates.</w:t>
      </w:r>
    </w:p>
    <w:p w14:paraId="61602262" w14:textId="1CAEB03B" w:rsidR="009C21CD" w:rsidRPr="00140239" w:rsidRDefault="0076091B" w:rsidP="0076091B">
      <w:pPr>
        <w:autoSpaceDE w:val="0"/>
        <w:autoSpaceDN w:val="0"/>
        <w:adjustRightInd w:val="0"/>
        <w:spacing w:after="240"/>
        <w:ind w:left="567" w:hanging="567"/>
        <w:jc w:val="both"/>
        <w:rPr>
          <w:rFonts w:ascii="Times" w:hAnsi="Times" w:cs="Times"/>
          <w:lang w:val="pt-BR"/>
        </w:rPr>
      </w:pPr>
      <w:r w:rsidRPr="0076091B">
        <w:rPr>
          <w:rFonts w:ascii="Times" w:hAnsi="Times" w:cs="Times"/>
          <w:lang w:val="pt-BR"/>
        </w:rPr>
        <w:t xml:space="preserve">Lucchesi, D. </w:t>
      </w:r>
      <w:r>
        <w:rPr>
          <w:rFonts w:ascii="Times" w:hAnsi="Times" w:cs="Times"/>
          <w:lang w:val="pt-BR"/>
        </w:rPr>
        <w:t xml:space="preserve">(2001). </w:t>
      </w:r>
      <w:r w:rsidRPr="0076091B">
        <w:rPr>
          <w:rFonts w:ascii="Times" w:hAnsi="Times" w:cs="Times"/>
          <w:lang w:val="pt-BR"/>
        </w:rPr>
        <w:t>As duas grandes vertentes da histó</w:t>
      </w:r>
      <w:r>
        <w:rPr>
          <w:rFonts w:ascii="Times" w:hAnsi="Times" w:cs="Times"/>
          <w:lang w:val="pt-BR"/>
        </w:rPr>
        <w:t xml:space="preserve">ria sociolinguística do Brasil. </w:t>
      </w:r>
      <w:r w:rsidRPr="00140239">
        <w:rPr>
          <w:rFonts w:ascii="Times" w:hAnsi="Times" w:cs="Times"/>
          <w:i/>
          <w:lang w:val="pt-BR"/>
        </w:rPr>
        <w:t>DELTA</w:t>
      </w:r>
      <w:r w:rsidRPr="00140239">
        <w:rPr>
          <w:rFonts w:ascii="Times" w:hAnsi="Times" w:cs="Times"/>
          <w:lang w:val="pt-BR"/>
        </w:rPr>
        <w:t xml:space="preserve">, 17, 97-130. </w:t>
      </w:r>
    </w:p>
    <w:p w14:paraId="74AB79B5" w14:textId="1E251980" w:rsidR="0076091B" w:rsidRDefault="0076091B" w:rsidP="0076091B">
      <w:pPr>
        <w:autoSpaceDE w:val="0"/>
        <w:autoSpaceDN w:val="0"/>
        <w:adjustRightInd w:val="0"/>
        <w:spacing w:after="240"/>
        <w:ind w:left="567" w:hanging="567"/>
        <w:jc w:val="both"/>
        <w:rPr>
          <w:rFonts w:ascii="Times" w:hAnsi="Times" w:cs="Times"/>
          <w:lang w:val="pt-BR"/>
        </w:rPr>
      </w:pPr>
      <w:r w:rsidRPr="0076091B">
        <w:rPr>
          <w:rFonts w:ascii="Times" w:hAnsi="Times" w:cs="Times"/>
          <w:lang w:val="pt-BR"/>
        </w:rPr>
        <w:t>Lucchesi, Dante.</w:t>
      </w:r>
      <w:r>
        <w:rPr>
          <w:rFonts w:ascii="Times" w:hAnsi="Times" w:cs="Times"/>
          <w:lang w:val="pt-BR"/>
        </w:rPr>
        <w:t xml:space="preserve"> (2004).</w:t>
      </w:r>
      <w:r w:rsidRPr="0076091B">
        <w:rPr>
          <w:rFonts w:ascii="Times" w:hAnsi="Times" w:cs="Times"/>
          <w:lang w:val="pt-BR"/>
        </w:rPr>
        <w:t xml:space="preserve"> </w:t>
      </w:r>
      <w:r w:rsidRPr="0076091B">
        <w:rPr>
          <w:rFonts w:ascii="Times" w:hAnsi="Times" w:cs="Times"/>
          <w:i/>
          <w:lang w:val="pt-BR"/>
        </w:rPr>
        <w:t>Sistema, mudança e linguagem: um percurso na história da linguística moderna</w:t>
      </w:r>
      <w:r>
        <w:rPr>
          <w:rFonts w:ascii="Times" w:hAnsi="Times" w:cs="Times"/>
          <w:lang w:val="pt-BR"/>
        </w:rPr>
        <w:t>. São Paulo: Parábola</w:t>
      </w:r>
      <w:r w:rsidRPr="0076091B">
        <w:rPr>
          <w:rFonts w:ascii="Times" w:hAnsi="Times" w:cs="Times"/>
          <w:lang w:val="pt-BR"/>
        </w:rPr>
        <w:t>.</w:t>
      </w:r>
    </w:p>
    <w:p w14:paraId="1BC96A79" w14:textId="7302C973" w:rsidR="00F47138" w:rsidRPr="0076091B" w:rsidRDefault="00F47138" w:rsidP="0076091B">
      <w:pPr>
        <w:autoSpaceDE w:val="0"/>
        <w:autoSpaceDN w:val="0"/>
        <w:adjustRightInd w:val="0"/>
        <w:spacing w:after="240"/>
        <w:ind w:left="567" w:hanging="567"/>
        <w:jc w:val="both"/>
        <w:rPr>
          <w:rFonts w:ascii="Times" w:hAnsi="Times" w:cs="Times"/>
          <w:lang w:val="pt-BR"/>
        </w:rPr>
      </w:pPr>
      <w:r>
        <w:rPr>
          <w:rFonts w:ascii="Times" w:hAnsi="Times" w:cs="Times"/>
          <w:lang w:val="pt-BR"/>
        </w:rPr>
        <w:t>Lucchesi, D</w:t>
      </w:r>
      <w:r w:rsidRPr="00F47138">
        <w:rPr>
          <w:rFonts w:ascii="Times" w:hAnsi="Times" w:cs="Times"/>
          <w:lang w:val="pt-BR"/>
        </w:rPr>
        <w:t xml:space="preserve">. </w:t>
      </w:r>
      <w:r>
        <w:rPr>
          <w:rFonts w:ascii="Times" w:hAnsi="Times" w:cs="Times"/>
          <w:lang w:val="pt-BR"/>
        </w:rPr>
        <w:t xml:space="preserve">(2012). </w:t>
      </w:r>
      <w:r w:rsidRPr="00F47138">
        <w:rPr>
          <w:rFonts w:ascii="Times" w:hAnsi="Times" w:cs="Times"/>
          <w:lang w:val="pt-BR"/>
        </w:rPr>
        <w:t>“A concordância verbal e a polarização s</w:t>
      </w:r>
      <w:r>
        <w:rPr>
          <w:rFonts w:ascii="Times" w:hAnsi="Times" w:cs="Times"/>
          <w:lang w:val="pt-BR"/>
        </w:rPr>
        <w:t>ociolinguística do Brasil.” Ms,, UFBA</w:t>
      </w:r>
      <w:r w:rsidRPr="00F47138">
        <w:rPr>
          <w:rFonts w:ascii="Times" w:hAnsi="Times" w:cs="Times"/>
          <w:lang w:val="pt-BR"/>
        </w:rPr>
        <w:t>.</w:t>
      </w:r>
    </w:p>
    <w:p w14:paraId="36077F96" w14:textId="53C2EC1A" w:rsidR="00382403" w:rsidRPr="00140239" w:rsidRDefault="00382403" w:rsidP="008C3AC5">
      <w:pPr>
        <w:autoSpaceDE w:val="0"/>
        <w:autoSpaceDN w:val="0"/>
        <w:adjustRightInd w:val="0"/>
        <w:spacing w:after="240"/>
        <w:ind w:left="567" w:hanging="567"/>
        <w:jc w:val="both"/>
        <w:rPr>
          <w:rFonts w:ascii="Times" w:hAnsi="Times" w:cs="Times"/>
        </w:rPr>
      </w:pPr>
      <w:r w:rsidRPr="0076091B">
        <w:rPr>
          <w:rFonts w:ascii="Times" w:hAnsi="Times" w:cs="Times"/>
          <w:lang w:val="pt-BR"/>
        </w:rPr>
        <w:t>L</w:t>
      </w:r>
      <w:r w:rsidR="0076091B" w:rsidRPr="0076091B">
        <w:rPr>
          <w:rFonts w:ascii="Times" w:hAnsi="Times" w:cs="Times"/>
          <w:lang w:val="pt-BR"/>
        </w:rPr>
        <w:t>ucchesi</w:t>
      </w:r>
      <w:r w:rsidRPr="0076091B">
        <w:rPr>
          <w:rFonts w:ascii="Times" w:hAnsi="Times" w:cs="Times"/>
          <w:lang w:val="pt-BR"/>
        </w:rPr>
        <w:t>, D.; B</w:t>
      </w:r>
      <w:r w:rsidR="0076091B" w:rsidRPr="0076091B">
        <w:rPr>
          <w:rFonts w:ascii="Times" w:hAnsi="Times" w:cs="Times"/>
          <w:lang w:val="pt-BR"/>
        </w:rPr>
        <w:t>axter</w:t>
      </w:r>
      <w:r w:rsidR="0076091B">
        <w:rPr>
          <w:rFonts w:ascii="Times" w:hAnsi="Times" w:cs="Times"/>
          <w:lang w:val="pt-BR"/>
        </w:rPr>
        <w:t>, A. &amp;</w:t>
      </w:r>
      <w:r w:rsidRPr="0076091B">
        <w:rPr>
          <w:rFonts w:ascii="Times" w:hAnsi="Times" w:cs="Times"/>
          <w:lang w:val="pt-BR"/>
        </w:rPr>
        <w:t xml:space="preserve"> R</w:t>
      </w:r>
      <w:r w:rsidR="0076091B" w:rsidRPr="0076091B">
        <w:rPr>
          <w:rFonts w:ascii="Times" w:hAnsi="Times" w:cs="Times"/>
          <w:lang w:val="pt-BR"/>
        </w:rPr>
        <w:t>ibeiro</w:t>
      </w:r>
      <w:r w:rsidRPr="0076091B">
        <w:rPr>
          <w:rFonts w:ascii="Times" w:hAnsi="Times" w:cs="Times"/>
          <w:lang w:val="pt-BR"/>
        </w:rPr>
        <w:t xml:space="preserve">, I. </w:t>
      </w:r>
      <w:r w:rsidR="0076091B">
        <w:rPr>
          <w:rFonts w:ascii="Times" w:hAnsi="Times" w:cs="Times"/>
          <w:lang w:val="pt-BR"/>
        </w:rPr>
        <w:t xml:space="preserve">(2009). </w:t>
      </w:r>
      <w:r w:rsidRPr="0076091B">
        <w:rPr>
          <w:rFonts w:ascii="Times" w:hAnsi="Times" w:cs="Times"/>
          <w:i/>
          <w:lang w:val="pt-BR"/>
        </w:rPr>
        <w:t>O Português Afro-Brasileiro</w:t>
      </w:r>
      <w:r w:rsidR="0076091B" w:rsidRPr="0076091B">
        <w:rPr>
          <w:rFonts w:ascii="Times" w:hAnsi="Times" w:cs="Times"/>
          <w:lang w:val="pt-BR"/>
        </w:rPr>
        <w:t xml:space="preserve">. </w:t>
      </w:r>
      <w:r w:rsidR="0076091B" w:rsidRPr="00140239">
        <w:rPr>
          <w:rFonts w:ascii="Times" w:hAnsi="Times" w:cs="Times"/>
        </w:rPr>
        <w:t>Salvador: EDUFBA.</w:t>
      </w:r>
    </w:p>
    <w:p w14:paraId="55184344" w14:textId="77FFD664" w:rsidR="00720BA0" w:rsidRDefault="00720BA0" w:rsidP="00720BA0">
      <w:pPr>
        <w:autoSpaceDE w:val="0"/>
        <w:autoSpaceDN w:val="0"/>
        <w:adjustRightInd w:val="0"/>
        <w:spacing w:after="240"/>
        <w:ind w:left="567" w:hanging="567"/>
        <w:jc w:val="both"/>
        <w:rPr>
          <w:rFonts w:ascii="Times" w:hAnsi="Times" w:cs="Times"/>
        </w:rPr>
      </w:pPr>
      <w:r w:rsidRPr="00720BA0">
        <w:rPr>
          <w:rFonts w:ascii="Times" w:hAnsi="Times" w:cs="Times"/>
        </w:rPr>
        <w:t>McFadden, T. &amp; Sundaresan, S. (2014). Finiteness in South As</w:t>
      </w:r>
      <w:r>
        <w:rPr>
          <w:rFonts w:ascii="Times" w:hAnsi="Times" w:cs="Times"/>
        </w:rPr>
        <w:t xml:space="preserve">ian languages: an introduction. </w:t>
      </w:r>
      <w:r w:rsidRPr="00720BA0">
        <w:rPr>
          <w:rFonts w:ascii="Times" w:hAnsi="Times" w:cs="Times"/>
          <w:i/>
        </w:rPr>
        <w:t>Natural Language and Linguistic Theory</w:t>
      </w:r>
      <w:r>
        <w:rPr>
          <w:rFonts w:ascii="Times" w:hAnsi="Times" w:cs="Times"/>
          <w:i/>
        </w:rPr>
        <w:t>,</w:t>
      </w:r>
      <w:r>
        <w:rPr>
          <w:rFonts w:ascii="Times" w:hAnsi="Times" w:cs="Times"/>
        </w:rPr>
        <w:t xml:space="preserve"> 32, </w:t>
      </w:r>
      <w:r w:rsidRPr="00720BA0">
        <w:rPr>
          <w:rFonts w:ascii="Times" w:hAnsi="Times" w:cs="Times"/>
        </w:rPr>
        <w:t>1-28.</w:t>
      </w:r>
    </w:p>
    <w:p w14:paraId="448BDAEE" w14:textId="5CD53383" w:rsidR="00BB4FA6" w:rsidRDefault="00BB4FA6" w:rsidP="00720BA0">
      <w:pPr>
        <w:autoSpaceDE w:val="0"/>
        <w:autoSpaceDN w:val="0"/>
        <w:adjustRightInd w:val="0"/>
        <w:spacing w:after="240"/>
        <w:ind w:left="567" w:hanging="567"/>
        <w:jc w:val="both"/>
        <w:rPr>
          <w:rFonts w:ascii="Times" w:hAnsi="Times" w:cs="Times"/>
        </w:rPr>
      </w:pPr>
      <w:r>
        <w:rPr>
          <w:rFonts w:ascii="Times" w:hAnsi="Times" w:cs="Times"/>
        </w:rPr>
        <w:t xml:space="preserve">Miyagawa, S. (2010). </w:t>
      </w:r>
      <w:r w:rsidR="00953A8D" w:rsidRPr="00953A8D">
        <w:rPr>
          <w:rFonts w:ascii="Times" w:hAnsi="Times" w:cs="Times"/>
          <w:i/>
        </w:rPr>
        <w:t>Why Agree? Why Move? Unifying Agreement-Based and Discourse-Configurational Languages</w:t>
      </w:r>
      <w:r w:rsidR="00953A8D">
        <w:rPr>
          <w:rFonts w:ascii="Times" w:hAnsi="Times" w:cs="Times"/>
        </w:rPr>
        <w:t xml:space="preserve">. Cambridge: MIT Press. </w:t>
      </w:r>
    </w:p>
    <w:p w14:paraId="3D148BEB" w14:textId="6E06F629" w:rsidR="0055335D" w:rsidRDefault="003A7728" w:rsidP="008C3AC5">
      <w:pPr>
        <w:autoSpaceDE w:val="0"/>
        <w:autoSpaceDN w:val="0"/>
        <w:adjustRightInd w:val="0"/>
        <w:spacing w:after="240"/>
        <w:ind w:left="567" w:hanging="567"/>
        <w:jc w:val="both"/>
        <w:rPr>
          <w:rFonts w:ascii="Times" w:hAnsi="Times" w:cs="Times"/>
        </w:rPr>
      </w:pPr>
      <w:r>
        <w:rPr>
          <w:rFonts w:ascii="Times" w:hAnsi="Times" w:cs="Times"/>
        </w:rPr>
        <w:t xml:space="preserve">Modesto, </w:t>
      </w:r>
      <w:r w:rsidR="00F90965">
        <w:rPr>
          <w:rFonts w:ascii="Times" w:hAnsi="Times" w:cs="Times"/>
        </w:rPr>
        <w:t xml:space="preserve">M. </w:t>
      </w:r>
      <w:r w:rsidR="00085BEF">
        <w:rPr>
          <w:rFonts w:ascii="Times" w:hAnsi="Times" w:cs="Times"/>
        </w:rPr>
        <w:t>(</w:t>
      </w:r>
      <w:r w:rsidR="00F90965">
        <w:rPr>
          <w:rFonts w:ascii="Times" w:hAnsi="Times" w:cs="Times"/>
        </w:rPr>
        <w:t>2000</w:t>
      </w:r>
      <w:r w:rsidR="00085BEF">
        <w:rPr>
          <w:rFonts w:ascii="Times" w:hAnsi="Times" w:cs="Times"/>
        </w:rPr>
        <w:t>)</w:t>
      </w:r>
      <w:r>
        <w:rPr>
          <w:rFonts w:ascii="Times" w:hAnsi="Times" w:cs="Times"/>
        </w:rPr>
        <w:t xml:space="preserve">. </w:t>
      </w:r>
      <w:r w:rsidRPr="00CB2899">
        <w:rPr>
          <w:rFonts w:ascii="Times" w:hAnsi="Times" w:cs="Times"/>
          <w:i/>
        </w:rPr>
        <w:t>On the identification of null arguments</w:t>
      </w:r>
      <w:r>
        <w:rPr>
          <w:rFonts w:ascii="Times" w:hAnsi="Times" w:cs="Times"/>
        </w:rPr>
        <w:t>. Ph.D. dissertation, Un</w:t>
      </w:r>
      <w:r w:rsidR="0055335D">
        <w:rPr>
          <w:rFonts w:ascii="Times" w:hAnsi="Times" w:cs="Times"/>
        </w:rPr>
        <w:t>iversity of Southern California (USC).</w:t>
      </w:r>
    </w:p>
    <w:p w14:paraId="3822386D" w14:textId="7AEDB3F0" w:rsidR="0055335D" w:rsidRDefault="00CB2899" w:rsidP="008C3AC5">
      <w:pPr>
        <w:autoSpaceDE w:val="0"/>
        <w:autoSpaceDN w:val="0"/>
        <w:adjustRightInd w:val="0"/>
        <w:spacing w:after="240"/>
        <w:ind w:left="567" w:hanging="567"/>
        <w:jc w:val="both"/>
        <w:rPr>
          <w:rFonts w:ascii="Times" w:hAnsi="Times" w:cs="Times"/>
        </w:rPr>
      </w:pPr>
      <w:r>
        <w:rPr>
          <w:rFonts w:ascii="Times" w:hAnsi="Times" w:cs="Times"/>
        </w:rPr>
        <w:t xml:space="preserve">Modesto, M. </w:t>
      </w:r>
      <w:r w:rsidR="008E64C0">
        <w:rPr>
          <w:rFonts w:ascii="Times" w:hAnsi="Times" w:cs="Times"/>
        </w:rPr>
        <w:t>(</w:t>
      </w:r>
      <w:r w:rsidR="00A24D4F">
        <w:rPr>
          <w:rFonts w:ascii="Times" w:hAnsi="Times" w:cs="Times"/>
        </w:rPr>
        <w:t>2007</w:t>
      </w:r>
      <w:r w:rsidR="00C82E15">
        <w:rPr>
          <w:rFonts w:ascii="Times" w:hAnsi="Times" w:cs="Times"/>
        </w:rPr>
        <w:t>a</w:t>
      </w:r>
      <w:r w:rsidR="008E64C0">
        <w:rPr>
          <w:rFonts w:ascii="Times" w:hAnsi="Times" w:cs="Times"/>
        </w:rPr>
        <w:t>)</w:t>
      </w:r>
      <w:r w:rsidR="003A7728">
        <w:rPr>
          <w:rFonts w:ascii="Times" w:hAnsi="Times" w:cs="Times"/>
        </w:rPr>
        <w:t>. Null subjects in Brazilian Portuguese and Finnish: They are not derived by</w:t>
      </w:r>
      <w:r w:rsidR="0055335D">
        <w:rPr>
          <w:rFonts w:ascii="Times" w:hAnsi="Times" w:cs="Times"/>
        </w:rPr>
        <w:t xml:space="preserve"> </w:t>
      </w:r>
      <w:r w:rsidR="003A7728">
        <w:rPr>
          <w:rFonts w:ascii="Times" w:hAnsi="Times" w:cs="Times"/>
        </w:rPr>
        <w:t xml:space="preserve">movement. In </w:t>
      </w:r>
      <w:r w:rsidR="008E64C0">
        <w:rPr>
          <w:rFonts w:ascii="Times" w:hAnsi="Times" w:cs="Times"/>
        </w:rPr>
        <w:t>S. Dubinsky &amp; W. Davies (Eds.),</w:t>
      </w:r>
      <w:r w:rsidR="008E64C0" w:rsidRPr="00CB2899">
        <w:rPr>
          <w:rFonts w:ascii="Times" w:hAnsi="Times" w:cs="Times"/>
          <w:i/>
        </w:rPr>
        <w:t xml:space="preserve"> </w:t>
      </w:r>
      <w:r w:rsidR="003A7728" w:rsidRPr="00CB2899">
        <w:rPr>
          <w:rFonts w:ascii="Times" w:hAnsi="Times" w:cs="Times"/>
          <w:i/>
        </w:rPr>
        <w:t>New horizons in the analysis of control and raising</w:t>
      </w:r>
      <w:r w:rsidR="008E64C0">
        <w:rPr>
          <w:rFonts w:ascii="Times" w:hAnsi="Times" w:cs="Times"/>
        </w:rPr>
        <w:t xml:space="preserve"> (pp. </w:t>
      </w:r>
      <w:r w:rsidR="000E74F2">
        <w:rPr>
          <w:rFonts w:ascii="Times" w:hAnsi="Times" w:cs="Times"/>
        </w:rPr>
        <w:t>231-</w:t>
      </w:r>
      <w:r w:rsidR="003A7728">
        <w:rPr>
          <w:rFonts w:ascii="Times" w:hAnsi="Times" w:cs="Times"/>
        </w:rPr>
        <w:t>248</w:t>
      </w:r>
      <w:r w:rsidR="008E64C0">
        <w:rPr>
          <w:rFonts w:ascii="Times" w:hAnsi="Times" w:cs="Times"/>
        </w:rPr>
        <w:t>)</w:t>
      </w:r>
      <w:r w:rsidR="00901F95">
        <w:rPr>
          <w:rFonts w:ascii="Times" w:hAnsi="Times" w:cs="Times"/>
        </w:rPr>
        <w:t>. Dordrecht: Springer.</w:t>
      </w:r>
    </w:p>
    <w:p w14:paraId="65E5C4AE" w14:textId="52BB5C33" w:rsidR="00C82E15" w:rsidRDefault="00C82E15" w:rsidP="008C3AC5">
      <w:pPr>
        <w:autoSpaceDE w:val="0"/>
        <w:autoSpaceDN w:val="0"/>
        <w:adjustRightInd w:val="0"/>
        <w:spacing w:after="240"/>
        <w:ind w:left="567" w:hanging="567"/>
        <w:jc w:val="both"/>
        <w:rPr>
          <w:rFonts w:ascii="Times" w:hAnsi="Times" w:cs="Times"/>
        </w:rPr>
      </w:pPr>
      <w:r>
        <w:rPr>
          <w:rFonts w:ascii="Times" w:hAnsi="Times" w:cs="Times"/>
        </w:rPr>
        <w:t xml:space="preserve">Modesto, M. (2007b). </w:t>
      </w:r>
      <w:r w:rsidRPr="00C82E15">
        <w:rPr>
          <w:rFonts w:ascii="Times" w:hAnsi="Times" w:cs="Times"/>
        </w:rPr>
        <w:t>Inflected infinitives in Brazilian Portuguese as an argument both contra and in favor of a movement analysis of control</w:t>
      </w:r>
      <w:r w:rsidR="000C5F64">
        <w:rPr>
          <w:rFonts w:ascii="Times" w:hAnsi="Times" w:cs="Times"/>
        </w:rPr>
        <w:t xml:space="preserve">. </w:t>
      </w:r>
      <w:r w:rsidR="000C5F64" w:rsidRPr="000C5F64">
        <w:rPr>
          <w:rFonts w:ascii="Times" w:hAnsi="Times" w:cs="Times"/>
          <w:i/>
        </w:rPr>
        <w:t>Revista Letras</w:t>
      </w:r>
      <w:r w:rsidR="000C5F64">
        <w:rPr>
          <w:rFonts w:ascii="Times" w:hAnsi="Times" w:cs="Times"/>
        </w:rPr>
        <w:t xml:space="preserve">, 72, 297-307. </w:t>
      </w:r>
    </w:p>
    <w:p w14:paraId="5E8CA4D7" w14:textId="7B772469" w:rsidR="0055335D" w:rsidRDefault="003A7728" w:rsidP="008C3AC5">
      <w:pPr>
        <w:autoSpaceDE w:val="0"/>
        <w:autoSpaceDN w:val="0"/>
        <w:adjustRightInd w:val="0"/>
        <w:spacing w:after="240"/>
        <w:ind w:left="567" w:hanging="567"/>
        <w:jc w:val="both"/>
        <w:rPr>
          <w:rFonts w:ascii="Times" w:hAnsi="Times" w:cs="Times"/>
        </w:rPr>
      </w:pPr>
      <w:r>
        <w:rPr>
          <w:rFonts w:ascii="Times" w:hAnsi="Times" w:cs="Times"/>
        </w:rPr>
        <w:t xml:space="preserve">Modesto, M. </w:t>
      </w:r>
      <w:r w:rsidR="008E64C0">
        <w:rPr>
          <w:rFonts w:ascii="Times" w:hAnsi="Times" w:cs="Times"/>
        </w:rPr>
        <w:t>(</w:t>
      </w:r>
      <w:r w:rsidR="00A24D4F">
        <w:rPr>
          <w:rFonts w:ascii="Times" w:hAnsi="Times" w:cs="Times"/>
        </w:rPr>
        <w:t>2008</w:t>
      </w:r>
      <w:r w:rsidR="008E64C0">
        <w:rPr>
          <w:rFonts w:ascii="Times" w:hAnsi="Times" w:cs="Times"/>
        </w:rPr>
        <w:t>)</w:t>
      </w:r>
      <w:r>
        <w:rPr>
          <w:rFonts w:ascii="Times" w:hAnsi="Times" w:cs="Times"/>
        </w:rPr>
        <w:t xml:space="preserve">. Topic prominence and null subjects. In </w:t>
      </w:r>
      <w:r w:rsidR="008E64C0">
        <w:rPr>
          <w:rFonts w:ascii="Times" w:hAnsi="Times" w:cs="Times"/>
        </w:rPr>
        <w:t>T. Biberauer (Ed.),</w:t>
      </w:r>
      <w:r w:rsidR="008E64C0" w:rsidRPr="00CB2899">
        <w:rPr>
          <w:rFonts w:ascii="Times" w:hAnsi="Times" w:cs="Times"/>
          <w:i/>
        </w:rPr>
        <w:t xml:space="preserve"> </w:t>
      </w:r>
      <w:r w:rsidRPr="00CB2899">
        <w:rPr>
          <w:rFonts w:ascii="Times" w:hAnsi="Times" w:cs="Times"/>
          <w:i/>
        </w:rPr>
        <w:t>The limits of syntactic variation</w:t>
      </w:r>
      <w:r w:rsidR="008E64C0">
        <w:rPr>
          <w:rFonts w:ascii="Times" w:hAnsi="Times" w:cs="Times"/>
        </w:rPr>
        <w:t xml:space="preserve"> (pp. </w:t>
      </w:r>
      <w:r w:rsidR="00E80439">
        <w:rPr>
          <w:rFonts w:ascii="Times" w:hAnsi="Times" w:cs="Times"/>
        </w:rPr>
        <w:t>375-</w:t>
      </w:r>
      <w:r>
        <w:rPr>
          <w:rFonts w:ascii="Times" w:hAnsi="Times" w:cs="Times"/>
        </w:rPr>
        <w:t>409</w:t>
      </w:r>
      <w:r w:rsidR="008E64C0">
        <w:rPr>
          <w:rFonts w:ascii="Times" w:hAnsi="Times" w:cs="Times"/>
        </w:rPr>
        <w:t>)</w:t>
      </w:r>
      <w:r w:rsidR="00901F95">
        <w:rPr>
          <w:rFonts w:ascii="Times" w:hAnsi="Times" w:cs="Times"/>
        </w:rPr>
        <w:t>. Amsterdam: John Benjamins.</w:t>
      </w:r>
    </w:p>
    <w:p w14:paraId="02A7AFD5" w14:textId="2ACA792C" w:rsidR="00F90965" w:rsidRDefault="002E3049" w:rsidP="008C3AC5">
      <w:pPr>
        <w:autoSpaceDE w:val="0"/>
        <w:autoSpaceDN w:val="0"/>
        <w:adjustRightInd w:val="0"/>
        <w:spacing w:after="240"/>
        <w:ind w:left="567" w:hanging="567"/>
        <w:jc w:val="both"/>
        <w:rPr>
          <w:rFonts w:ascii="Times" w:hAnsi="Times" w:cs="Times"/>
        </w:rPr>
      </w:pPr>
      <w:r>
        <w:rPr>
          <w:rFonts w:ascii="Times" w:hAnsi="Times" w:cs="Times"/>
        </w:rPr>
        <w:t>Modesto, M</w:t>
      </w:r>
      <w:r w:rsidR="00F90965" w:rsidRPr="00F90965">
        <w:rPr>
          <w:rFonts w:ascii="Times" w:hAnsi="Times" w:cs="Times"/>
        </w:rPr>
        <w:t xml:space="preserve">. </w:t>
      </w:r>
      <w:r w:rsidR="008E64C0">
        <w:rPr>
          <w:rFonts w:ascii="Times" w:hAnsi="Times" w:cs="Times"/>
        </w:rPr>
        <w:t>(</w:t>
      </w:r>
      <w:r w:rsidR="00F90965" w:rsidRPr="00F90965">
        <w:rPr>
          <w:rFonts w:ascii="Times" w:hAnsi="Times" w:cs="Times"/>
        </w:rPr>
        <w:t>2010</w:t>
      </w:r>
      <w:r w:rsidR="008E64C0">
        <w:rPr>
          <w:rFonts w:ascii="Times" w:hAnsi="Times" w:cs="Times"/>
        </w:rPr>
        <w:t>)</w:t>
      </w:r>
      <w:r w:rsidR="00F90965" w:rsidRPr="00F90965">
        <w:rPr>
          <w:rFonts w:ascii="Times" w:hAnsi="Times" w:cs="Times"/>
        </w:rPr>
        <w:t xml:space="preserve">. What Brazilian Portuguese says about control: Remarks on Boeckx &amp; Hornstein. </w:t>
      </w:r>
      <w:r w:rsidR="00F90965" w:rsidRPr="00E03ADD">
        <w:rPr>
          <w:rFonts w:ascii="Times" w:hAnsi="Times" w:cs="Times"/>
          <w:i/>
        </w:rPr>
        <w:t>Syntax</w:t>
      </w:r>
      <w:r w:rsidR="008E64C0">
        <w:rPr>
          <w:rFonts w:ascii="Times" w:hAnsi="Times" w:cs="Times"/>
          <w:i/>
        </w:rPr>
        <w:t>,</w:t>
      </w:r>
      <w:r w:rsidR="008E64C0">
        <w:rPr>
          <w:rFonts w:ascii="Times" w:hAnsi="Times" w:cs="Times"/>
        </w:rPr>
        <w:t xml:space="preserve"> 13, </w:t>
      </w:r>
      <w:r w:rsidR="00F90965" w:rsidRPr="00F90965">
        <w:rPr>
          <w:rFonts w:ascii="Times" w:hAnsi="Times" w:cs="Times"/>
        </w:rPr>
        <w:t>78-96.</w:t>
      </w:r>
    </w:p>
    <w:p w14:paraId="36D7DCA0" w14:textId="0108922A" w:rsidR="00D62814" w:rsidRDefault="00D62814" w:rsidP="008C3AC5">
      <w:pPr>
        <w:autoSpaceDE w:val="0"/>
        <w:autoSpaceDN w:val="0"/>
        <w:adjustRightInd w:val="0"/>
        <w:spacing w:after="240"/>
        <w:ind w:left="567" w:hanging="567"/>
        <w:jc w:val="both"/>
        <w:rPr>
          <w:rFonts w:ascii="Times" w:hAnsi="Times" w:cs="Times"/>
        </w:rPr>
      </w:pPr>
      <w:r>
        <w:rPr>
          <w:rFonts w:ascii="Times" w:hAnsi="Times" w:cs="Times"/>
        </w:rPr>
        <w:t xml:space="preserve">Modesto, M. </w:t>
      </w:r>
      <w:r w:rsidR="008E64C0">
        <w:rPr>
          <w:rFonts w:ascii="Times" w:hAnsi="Times" w:cs="Times"/>
        </w:rPr>
        <w:t>(</w:t>
      </w:r>
      <w:r>
        <w:rPr>
          <w:rFonts w:ascii="Times" w:hAnsi="Times" w:cs="Times"/>
        </w:rPr>
        <w:t>2011</w:t>
      </w:r>
      <w:r w:rsidR="008E64C0">
        <w:rPr>
          <w:rFonts w:ascii="Times" w:hAnsi="Times" w:cs="Times"/>
        </w:rPr>
        <w:t>)</w:t>
      </w:r>
      <w:r>
        <w:rPr>
          <w:rFonts w:ascii="Times" w:hAnsi="Times" w:cs="Times"/>
        </w:rPr>
        <w:t xml:space="preserve">. Finite Control: Where movement goes wrong in Brazilian Portuguese. </w:t>
      </w:r>
      <w:r w:rsidRPr="007D736E">
        <w:rPr>
          <w:rFonts w:ascii="Times" w:hAnsi="Times" w:cs="Times"/>
          <w:i/>
        </w:rPr>
        <w:t xml:space="preserve">Journal of </w:t>
      </w:r>
      <w:r w:rsidR="003C4B6A" w:rsidRPr="007D736E">
        <w:rPr>
          <w:rFonts w:ascii="Times" w:hAnsi="Times" w:cs="Times"/>
          <w:i/>
        </w:rPr>
        <w:t>Portuguese Linguistics</w:t>
      </w:r>
      <w:r w:rsidR="008E64C0" w:rsidRPr="007D736E">
        <w:rPr>
          <w:rFonts w:ascii="Times" w:hAnsi="Times" w:cs="Times"/>
          <w:i/>
        </w:rPr>
        <w:t>,</w:t>
      </w:r>
      <w:r w:rsidR="008E64C0" w:rsidRPr="007D736E">
        <w:rPr>
          <w:rFonts w:ascii="Times" w:hAnsi="Times" w:cs="Times"/>
        </w:rPr>
        <w:t xml:space="preserve"> 10,</w:t>
      </w:r>
      <w:r w:rsidR="003C4B6A" w:rsidRPr="007D736E">
        <w:rPr>
          <w:rFonts w:ascii="Times" w:hAnsi="Times" w:cs="Times"/>
        </w:rPr>
        <w:t xml:space="preserve"> 3-30. </w:t>
      </w:r>
    </w:p>
    <w:p w14:paraId="2085B9D0" w14:textId="1F9C9EBA" w:rsidR="001957E4" w:rsidRPr="007D736E" w:rsidRDefault="001957E4" w:rsidP="00BF3724">
      <w:pPr>
        <w:autoSpaceDE w:val="0"/>
        <w:autoSpaceDN w:val="0"/>
        <w:adjustRightInd w:val="0"/>
        <w:spacing w:after="240"/>
        <w:ind w:left="567" w:hanging="567"/>
        <w:jc w:val="both"/>
        <w:rPr>
          <w:rFonts w:ascii="Times" w:hAnsi="Times" w:cs="Times"/>
        </w:rPr>
      </w:pPr>
      <w:r>
        <w:rPr>
          <w:rFonts w:ascii="Times" w:hAnsi="Times" w:cs="Times"/>
        </w:rPr>
        <w:t xml:space="preserve">Modesto, M. (to appear). </w:t>
      </w:r>
      <w:r w:rsidR="00BF3724" w:rsidRPr="00BF3724">
        <w:rPr>
          <w:rFonts w:ascii="Times" w:hAnsi="Times" w:cs="Times"/>
        </w:rPr>
        <w:t xml:space="preserve">Inflected infinitives and restructuring </w:t>
      </w:r>
      <w:r w:rsidR="00BF3724">
        <w:rPr>
          <w:rFonts w:ascii="Times" w:hAnsi="Times" w:cs="Times"/>
        </w:rPr>
        <w:t xml:space="preserve">in Brazilian </w:t>
      </w:r>
      <w:r w:rsidR="00BF3724" w:rsidRPr="00BF3724">
        <w:rPr>
          <w:rFonts w:ascii="Times" w:hAnsi="Times" w:cs="Times"/>
        </w:rPr>
        <w:t>Portuguese</w:t>
      </w:r>
      <w:r w:rsidR="00BF3724">
        <w:rPr>
          <w:rFonts w:ascii="Times" w:hAnsi="Times" w:cs="Times"/>
        </w:rPr>
        <w:t xml:space="preserve">. </w:t>
      </w:r>
      <w:r>
        <w:rPr>
          <w:rFonts w:ascii="Times" w:hAnsi="Times" w:cs="Times"/>
        </w:rPr>
        <w:t xml:space="preserve">In F. Ordoñez &amp; M. Kato (eds.), </w:t>
      </w:r>
      <w:r w:rsidRPr="00BF3724">
        <w:rPr>
          <w:rFonts w:ascii="Times" w:hAnsi="Times" w:cs="Times"/>
          <w:i/>
        </w:rPr>
        <w:t>Morphosyntax of Portuguese and Spanish in Latin America</w:t>
      </w:r>
      <w:r>
        <w:rPr>
          <w:rFonts w:ascii="Times" w:hAnsi="Times" w:cs="Times"/>
        </w:rPr>
        <w:t xml:space="preserve">. Oxford: Oxford University Press. </w:t>
      </w:r>
    </w:p>
    <w:p w14:paraId="283F1F10" w14:textId="3A3548B1" w:rsidR="00A33B5D" w:rsidRPr="00A33B5D" w:rsidRDefault="00A33B5D" w:rsidP="008C3AC5">
      <w:pPr>
        <w:autoSpaceDE w:val="0"/>
        <w:autoSpaceDN w:val="0"/>
        <w:adjustRightInd w:val="0"/>
        <w:spacing w:after="240"/>
        <w:ind w:left="567" w:hanging="567"/>
        <w:jc w:val="both"/>
        <w:rPr>
          <w:rFonts w:ascii="Times New Roman" w:hAnsi="Times New Roman" w:cs="Times New Roman"/>
        </w:rPr>
      </w:pPr>
      <w:r>
        <w:rPr>
          <w:rStyle w:val="citation"/>
          <w:rFonts w:ascii="Times New Roman" w:hAnsi="Times New Roman" w:cs="Times New Roman"/>
        </w:rPr>
        <w:t>Moore, D.</w:t>
      </w:r>
      <w:r w:rsidRPr="00A33B5D">
        <w:rPr>
          <w:rStyle w:val="citation"/>
          <w:rFonts w:ascii="Times New Roman" w:hAnsi="Times New Roman" w:cs="Times New Roman"/>
        </w:rPr>
        <w:t xml:space="preserve"> (2003). </w:t>
      </w:r>
      <w:r w:rsidRPr="00A33B5D">
        <w:rPr>
          <w:rStyle w:val="citation"/>
          <w:rFonts w:ascii="Times New Roman" w:hAnsi="Times New Roman" w:cs="Times New Roman"/>
          <w:i/>
          <w:iCs/>
        </w:rPr>
        <w:t>Introduction to the Practice of Statistics</w:t>
      </w:r>
      <w:r w:rsidRPr="00A33B5D">
        <w:rPr>
          <w:rStyle w:val="citation"/>
          <w:rFonts w:ascii="Times New Roman" w:hAnsi="Times New Roman" w:cs="Times New Roman"/>
        </w:rPr>
        <w:t>. New Y</w:t>
      </w:r>
      <w:r>
        <w:rPr>
          <w:rStyle w:val="citation"/>
          <w:rFonts w:ascii="Times New Roman" w:hAnsi="Times New Roman" w:cs="Times New Roman"/>
        </w:rPr>
        <w:t>ork: W.H. Freeman and Co</w:t>
      </w:r>
      <w:r w:rsidRPr="00A33B5D">
        <w:rPr>
          <w:rStyle w:val="citation"/>
          <w:rFonts w:ascii="Times New Roman" w:hAnsi="Times New Roman" w:cs="Times New Roman"/>
        </w:rPr>
        <w:t>.</w:t>
      </w:r>
    </w:p>
    <w:p w14:paraId="4C39FCCD" w14:textId="51680714" w:rsidR="005C4043" w:rsidRDefault="00BB1EA2" w:rsidP="008C3AC5">
      <w:pPr>
        <w:autoSpaceDE w:val="0"/>
        <w:autoSpaceDN w:val="0"/>
        <w:adjustRightInd w:val="0"/>
        <w:spacing w:after="240"/>
        <w:ind w:left="567" w:hanging="567"/>
        <w:jc w:val="both"/>
        <w:rPr>
          <w:rFonts w:ascii="Times" w:hAnsi="Times" w:cs="Times"/>
        </w:rPr>
      </w:pPr>
      <w:r w:rsidRPr="00140239">
        <w:rPr>
          <w:rFonts w:ascii="Times" w:hAnsi="Times" w:cs="Times"/>
          <w:lang w:val="pt-BR"/>
        </w:rPr>
        <w:t>Mor</w:t>
      </w:r>
      <w:r w:rsidRPr="007D736E">
        <w:rPr>
          <w:rFonts w:ascii="Times" w:hAnsi="Times" w:cs="Times"/>
          <w:lang w:val="pt-BR"/>
        </w:rPr>
        <w:t>eira da Silva, S</w:t>
      </w:r>
      <w:r w:rsidR="005C4043" w:rsidRPr="007D736E">
        <w:rPr>
          <w:rFonts w:ascii="Times" w:hAnsi="Times" w:cs="Times"/>
          <w:lang w:val="pt-BR"/>
        </w:rPr>
        <w:t xml:space="preserve">. </w:t>
      </w:r>
      <w:r w:rsidR="008E64C0" w:rsidRPr="007D736E">
        <w:rPr>
          <w:rFonts w:ascii="Times" w:hAnsi="Times" w:cs="Times"/>
          <w:lang w:val="pt-BR"/>
        </w:rPr>
        <w:t>(</w:t>
      </w:r>
      <w:r w:rsidR="005C4043" w:rsidRPr="007D736E">
        <w:rPr>
          <w:rFonts w:ascii="Times" w:hAnsi="Times" w:cs="Times"/>
          <w:lang w:val="pt-BR"/>
        </w:rPr>
        <w:t>1984</w:t>
      </w:r>
      <w:r w:rsidR="008E64C0" w:rsidRPr="007D736E">
        <w:rPr>
          <w:rFonts w:ascii="Times" w:hAnsi="Times" w:cs="Times"/>
          <w:lang w:val="pt-BR"/>
        </w:rPr>
        <w:t>)</w:t>
      </w:r>
      <w:r w:rsidR="005C4043" w:rsidRPr="007D736E">
        <w:rPr>
          <w:rFonts w:ascii="Times" w:hAnsi="Times" w:cs="Times"/>
          <w:lang w:val="pt-BR"/>
        </w:rPr>
        <w:t xml:space="preserve">. </w:t>
      </w:r>
      <w:r w:rsidR="005C4043" w:rsidRPr="007D20D4">
        <w:rPr>
          <w:rFonts w:ascii="Times" w:hAnsi="Times" w:cs="Times"/>
          <w:lang w:val="pt-BR"/>
        </w:rPr>
        <w:t xml:space="preserve">Etudes sur la symétrie et l'asymétrie SUJET/OBJET dans le Portugais du Brésil. </w:t>
      </w:r>
      <w:r w:rsidR="005C4043" w:rsidRPr="00E80439">
        <w:rPr>
          <w:rFonts w:ascii="Times" w:hAnsi="Times" w:cs="Times"/>
        </w:rPr>
        <w:t>Doctoral dissertation, Université de Paris VIII.</w:t>
      </w:r>
    </w:p>
    <w:p w14:paraId="683026C6" w14:textId="03753299" w:rsidR="00DE0C5F" w:rsidRDefault="00DE0C5F" w:rsidP="008C3AC5">
      <w:pPr>
        <w:autoSpaceDE w:val="0"/>
        <w:autoSpaceDN w:val="0"/>
        <w:adjustRightInd w:val="0"/>
        <w:spacing w:after="240"/>
        <w:ind w:left="567" w:hanging="567"/>
        <w:jc w:val="both"/>
        <w:rPr>
          <w:rFonts w:ascii="Times New Roman" w:hAnsi="Times New Roman" w:cs="Times New Roman"/>
        </w:rPr>
      </w:pPr>
      <w:r>
        <w:rPr>
          <w:rFonts w:ascii="Times New Roman" w:hAnsi="Times New Roman" w:cs="Times New Roman"/>
        </w:rPr>
        <w:t xml:space="preserve">Ndayiaragije, J. </w:t>
      </w:r>
      <w:r w:rsidR="008E64C0">
        <w:rPr>
          <w:rFonts w:ascii="Times New Roman" w:hAnsi="Times New Roman" w:cs="Times New Roman"/>
        </w:rPr>
        <w:t>(</w:t>
      </w:r>
      <w:r>
        <w:rPr>
          <w:rFonts w:ascii="Times New Roman" w:hAnsi="Times New Roman" w:cs="Times New Roman"/>
        </w:rPr>
        <w:t>2012</w:t>
      </w:r>
      <w:r w:rsidR="008E64C0">
        <w:rPr>
          <w:rFonts w:ascii="Times New Roman" w:hAnsi="Times New Roman" w:cs="Times New Roman"/>
        </w:rPr>
        <w:t>)</w:t>
      </w:r>
      <w:r>
        <w:rPr>
          <w:rFonts w:ascii="Times New Roman" w:hAnsi="Times New Roman" w:cs="Times New Roman"/>
        </w:rPr>
        <w:t xml:space="preserve">. On raising out of Control. </w:t>
      </w:r>
      <w:r w:rsidRPr="00E80439">
        <w:rPr>
          <w:rFonts w:ascii="Times New Roman" w:hAnsi="Times New Roman" w:cs="Times New Roman"/>
          <w:i/>
        </w:rPr>
        <w:t>Linguistic Inquiry</w:t>
      </w:r>
      <w:r w:rsidR="008E64C0">
        <w:rPr>
          <w:rFonts w:ascii="Times New Roman" w:hAnsi="Times New Roman" w:cs="Times New Roman"/>
          <w:i/>
        </w:rPr>
        <w:t>,</w:t>
      </w:r>
      <w:r w:rsidR="008E64C0">
        <w:rPr>
          <w:rFonts w:ascii="Times New Roman" w:hAnsi="Times New Roman" w:cs="Times New Roman"/>
        </w:rPr>
        <w:t xml:space="preserve"> 43,</w:t>
      </w:r>
      <w:r>
        <w:rPr>
          <w:rFonts w:ascii="Times New Roman" w:hAnsi="Times New Roman" w:cs="Times New Roman"/>
        </w:rPr>
        <w:t xml:space="preserve"> 275-299. </w:t>
      </w:r>
    </w:p>
    <w:p w14:paraId="351C5696" w14:textId="4DEE57F0" w:rsidR="00BB1EA2" w:rsidRDefault="00BB1EA2" w:rsidP="008C3AC5">
      <w:pPr>
        <w:autoSpaceDE w:val="0"/>
        <w:autoSpaceDN w:val="0"/>
        <w:adjustRightInd w:val="0"/>
        <w:spacing w:after="240"/>
        <w:ind w:left="567" w:hanging="567"/>
        <w:jc w:val="both"/>
        <w:rPr>
          <w:rFonts w:ascii="Times New Roman" w:hAnsi="Times New Roman" w:cs="Times New Roman"/>
        </w:rPr>
      </w:pPr>
      <w:r>
        <w:rPr>
          <w:rFonts w:ascii="Times New Roman" w:hAnsi="Times New Roman" w:cs="Times New Roman"/>
        </w:rPr>
        <w:t>Negrão, E.</w:t>
      </w:r>
      <w:r w:rsidRPr="00BB1EA2">
        <w:rPr>
          <w:rFonts w:ascii="Times New Roman" w:hAnsi="Times New Roman" w:cs="Times New Roman"/>
        </w:rPr>
        <w:t xml:space="preserve"> V. </w:t>
      </w:r>
      <w:r w:rsidR="008E64C0">
        <w:rPr>
          <w:rFonts w:ascii="Times New Roman" w:hAnsi="Times New Roman" w:cs="Times New Roman"/>
        </w:rPr>
        <w:t>(</w:t>
      </w:r>
      <w:r w:rsidRPr="00BB1EA2">
        <w:rPr>
          <w:rFonts w:ascii="Times New Roman" w:hAnsi="Times New Roman" w:cs="Times New Roman"/>
        </w:rPr>
        <w:t>1986</w:t>
      </w:r>
      <w:r w:rsidR="008E64C0">
        <w:rPr>
          <w:rFonts w:ascii="Times New Roman" w:hAnsi="Times New Roman" w:cs="Times New Roman"/>
        </w:rPr>
        <w:t>)</w:t>
      </w:r>
      <w:r w:rsidRPr="00BB1EA2">
        <w:rPr>
          <w:rFonts w:ascii="Times New Roman" w:hAnsi="Times New Roman" w:cs="Times New Roman"/>
        </w:rPr>
        <w:t>. Anaphora in Brazilian Portuguese complement structures. Ph.D. dissertation, University of Wisconsin, Madison.</w:t>
      </w:r>
    </w:p>
    <w:p w14:paraId="32A5218B" w14:textId="499A80CF" w:rsidR="00BB1EA2" w:rsidRDefault="00BB1EA2" w:rsidP="008C3AC5">
      <w:pPr>
        <w:autoSpaceDE w:val="0"/>
        <w:autoSpaceDN w:val="0"/>
        <w:adjustRightInd w:val="0"/>
        <w:spacing w:after="240"/>
        <w:ind w:left="567" w:hanging="567"/>
        <w:jc w:val="both"/>
        <w:rPr>
          <w:rFonts w:ascii="Times" w:hAnsi="Times" w:cs="Times"/>
        </w:rPr>
      </w:pPr>
      <w:r>
        <w:rPr>
          <w:rFonts w:ascii="Times New Roman" w:hAnsi="Times New Roman" w:cs="Times New Roman"/>
        </w:rPr>
        <w:t xml:space="preserve">Negrão, E. V. </w:t>
      </w:r>
      <w:r w:rsidR="008E64C0">
        <w:rPr>
          <w:rFonts w:ascii="Times New Roman" w:hAnsi="Times New Roman" w:cs="Times New Roman"/>
        </w:rPr>
        <w:t>(</w:t>
      </w:r>
      <w:r>
        <w:rPr>
          <w:rFonts w:ascii="Times New Roman" w:hAnsi="Times New Roman" w:cs="Times New Roman"/>
        </w:rPr>
        <w:t>1999</w:t>
      </w:r>
      <w:r w:rsidR="008E64C0">
        <w:rPr>
          <w:rFonts w:ascii="Times New Roman" w:hAnsi="Times New Roman" w:cs="Times New Roman"/>
        </w:rPr>
        <w:t>)</w:t>
      </w:r>
      <w:r w:rsidRPr="00BB1EA2">
        <w:rPr>
          <w:rFonts w:ascii="Times New Roman" w:hAnsi="Times New Roman" w:cs="Times New Roman"/>
        </w:rPr>
        <w:t>.</w:t>
      </w:r>
      <w:r w:rsidRPr="00BB1EA2">
        <w:rPr>
          <w:rFonts w:ascii="Times New Roman" w:hAnsi="Times New Roman" w:cs="Times New Roman"/>
          <w:sz w:val="30"/>
          <w:szCs w:val="30"/>
        </w:rPr>
        <w:t xml:space="preserve"> </w:t>
      </w:r>
      <w:r w:rsidRPr="007D20D4">
        <w:rPr>
          <w:rFonts w:ascii="Times" w:hAnsi="Times" w:cs="Times"/>
          <w:lang w:val="pt-BR"/>
        </w:rPr>
        <w:t xml:space="preserve">O português brasileiro: uma língua voltada para o discurso. </w:t>
      </w:r>
      <w:r>
        <w:rPr>
          <w:rFonts w:ascii="Times" w:hAnsi="Times" w:cs="Times"/>
        </w:rPr>
        <w:t xml:space="preserve">Full professorship </w:t>
      </w:r>
      <w:r w:rsidR="00972611">
        <w:rPr>
          <w:rFonts w:ascii="Times" w:hAnsi="Times" w:cs="Times"/>
        </w:rPr>
        <w:t>dissertation</w:t>
      </w:r>
      <w:r>
        <w:rPr>
          <w:rFonts w:ascii="Times" w:hAnsi="Times" w:cs="Times"/>
        </w:rPr>
        <w:t>. University of São Paulo</w:t>
      </w:r>
      <w:r w:rsidRPr="00BB1EA2">
        <w:rPr>
          <w:rFonts w:ascii="Times" w:hAnsi="Times" w:cs="Times"/>
        </w:rPr>
        <w:t>.</w:t>
      </w:r>
    </w:p>
    <w:p w14:paraId="66621AA0" w14:textId="08D68DD6" w:rsidR="00D62814" w:rsidRPr="00D62814" w:rsidRDefault="00D62814" w:rsidP="008C3AC5">
      <w:pPr>
        <w:autoSpaceDE w:val="0"/>
        <w:autoSpaceDN w:val="0"/>
        <w:adjustRightInd w:val="0"/>
        <w:spacing w:after="240"/>
        <w:ind w:left="567" w:hanging="567"/>
        <w:jc w:val="both"/>
        <w:rPr>
          <w:rFonts w:ascii="Times New Roman" w:hAnsi="Times New Roman" w:cs="Times New Roman"/>
        </w:rPr>
      </w:pPr>
      <w:r w:rsidRPr="00D57A41">
        <w:rPr>
          <w:rFonts w:ascii="Times New Roman" w:hAnsi="Times New Roman" w:cs="Times New Roman"/>
        </w:rPr>
        <w:t xml:space="preserve">Negrão, E. V. </w:t>
      </w:r>
      <w:r w:rsidR="008E64C0" w:rsidRPr="00D57A41">
        <w:rPr>
          <w:rFonts w:ascii="Times New Roman" w:hAnsi="Times New Roman" w:cs="Times New Roman"/>
        </w:rPr>
        <w:t xml:space="preserve">&amp; </w:t>
      </w:r>
      <w:r w:rsidRPr="00D57A41">
        <w:rPr>
          <w:rFonts w:ascii="Times New Roman" w:hAnsi="Times New Roman" w:cs="Times New Roman"/>
        </w:rPr>
        <w:t>Viotti</w:t>
      </w:r>
      <w:r w:rsidR="008E64C0" w:rsidRPr="00D57A41">
        <w:rPr>
          <w:rFonts w:ascii="Times New Roman" w:hAnsi="Times New Roman" w:cs="Times New Roman"/>
        </w:rPr>
        <w:t>, E</w:t>
      </w:r>
      <w:r w:rsidRPr="00D57A41">
        <w:rPr>
          <w:rFonts w:ascii="Times New Roman" w:hAnsi="Times New Roman" w:cs="Times New Roman"/>
        </w:rPr>
        <w:t xml:space="preserve">. </w:t>
      </w:r>
      <w:r w:rsidR="008E64C0" w:rsidRPr="00D57A41">
        <w:rPr>
          <w:rFonts w:ascii="Times New Roman" w:hAnsi="Times New Roman" w:cs="Times New Roman"/>
        </w:rPr>
        <w:t>(</w:t>
      </w:r>
      <w:r w:rsidRPr="00D57A41">
        <w:rPr>
          <w:rFonts w:ascii="Times New Roman" w:hAnsi="Times New Roman" w:cs="Times New Roman"/>
        </w:rPr>
        <w:t>2000</w:t>
      </w:r>
      <w:r w:rsidR="008E64C0" w:rsidRPr="00D57A41">
        <w:rPr>
          <w:rFonts w:ascii="Times New Roman" w:hAnsi="Times New Roman" w:cs="Times New Roman"/>
        </w:rPr>
        <w:t>)</w:t>
      </w:r>
      <w:r w:rsidRPr="00D57A41">
        <w:rPr>
          <w:rFonts w:ascii="Times New Roman" w:hAnsi="Times New Roman" w:cs="Times New Roman"/>
        </w:rPr>
        <w:t xml:space="preserve">. </w:t>
      </w:r>
      <w:r w:rsidRPr="00D62814">
        <w:rPr>
          <w:rFonts w:ascii="Times New Roman" w:hAnsi="Times New Roman" w:cs="Times New Roman"/>
        </w:rPr>
        <w:t xml:space="preserve">Brazilian Portuguese as a </w:t>
      </w:r>
      <w:r w:rsidR="008E64C0">
        <w:rPr>
          <w:rFonts w:ascii="Times New Roman" w:hAnsi="Times New Roman" w:cs="Times New Roman"/>
        </w:rPr>
        <w:t>Discourse-Oriented Language. In</w:t>
      </w:r>
      <w:r w:rsidRPr="00D62814">
        <w:rPr>
          <w:rFonts w:ascii="Times New Roman" w:hAnsi="Times New Roman" w:cs="Times New Roman"/>
        </w:rPr>
        <w:t xml:space="preserve"> M. Kato </w:t>
      </w:r>
      <w:r w:rsidR="008E64C0">
        <w:rPr>
          <w:rFonts w:ascii="Times New Roman" w:hAnsi="Times New Roman" w:cs="Times New Roman"/>
        </w:rPr>
        <w:t>&amp; E. Negrão (Eds.),</w:t>
      </w:r>
      <w:r w:rsidRPr="00D62814">
        <w:rPr>
          <w:rFonts w:ascii="Times New Roman" w:hAnsi="Times New Roman" w:cs="Times New Roman"/>
        </w:rPr>
        <w:t xml:space="preserve"> </w:t>
      </w:r>
      <w:r w:rsidRPr="00D62814">
        <w:rPr>
          <w:rFonts w:ascii="Times New Roman" w:hAnsi="Times New Roman" w:cs="Times New Roman"/>
          <w:i/>
        </w:rPr>
        <w:t>Brazilian Portuguese and the Null Subject Parameter</w:t>
      </w:r>
      <w:r w:rsidR="008E64C0">
        <w:rPr>
          <w:rFonts w:ascii="Times New Roman" w:hAnsi="Times New Roman" w:cs="Times New Roman"/>
        </w:rPr>
        <w:t xml:space="preserve"> (pp. 105-125).</w:t>
      </w:r>
      <w:r w:rsidRPr="00D62814">
        <w:rPr>
          <w:rFonts w:ascii="Times New Roman" w:hAnsi="Times New Roman" w:cs="Times New Roman"/>
        </w:rPr>
        <w:t xml:space="preserve"> Frankfurt: Vervuert-Iberoamericana. </w:t>
      </w:r>
    </w:p>
    <w:p w14:paraId="1B284E30" w14:textId="2D6D6DE4" w:rsidR="00EE5DDC" w:rsidRDefault="00EE5DDC" w:rsidP="008C3AC5">
      <w:pPr>
        <w:autoSpaceDE w:val="0"/>
        <w:autoSpaceDN w:val="0"/>
        <w:adjustRightInd w:val="0"/>
        <w:spacing w:after="240"/>
        <w:ind w:left="567" w:hanging="567"/>
        <w:jc w:val="both"/>
        <w:rPr>
          <w:rFonts w:ascii="Times" w:hAnsi="Times" w:cs="Times"/>
          <w:lang w:val="pt-BR"/>
        </w:rPr>
      </w:pPr>
      <w:r w:rsidRPr="00EE5DDC">
        <w:rPr>
          <w:rFonts w:ascii="Times" w:hAnsi="Times" w:cs="Times"/>
        </w:rPr>
        <w:t xml:space="preserve">Nunes, J. </w:t>
      </w:r>
      <w:r w:rsidR="008E64C0">
        <w:rPr>
          <w:rFonts w:ascii="Times" w:hAnsi="Times" w:cs="Times"/>
        </w:rPr>
        <w:t>(</w:t>
      </w:r>
      <w:r w:rsidRPr="00EE5DDC">
        <w:rPr>
          <w:rFonts w:ascii="Times" w:hAnsi="Times" w:cs="Times"/>
        </w:rPr>
        <w:t>2008</w:t>
      </w:r>
      <w:r w:rsidR="008E64C0">
        <w:rPr>
          <w:rFonts w:ascii="Times" w:hAnsi="Times" w:cs="Times"/>
        </w:rPr>
        <w:t>)</w:t>
      </w:r>
      <w:r w:rsidRPr="00EE5DDC">
        <w:rPr>
          <w:rFonts w:ascii="Times" w:hAnsi="Times" w:cs="Times"/>
        </w:rPr>
        <w:t xml:space="preserve">. Inherent Case as a Licensing Condition for A-movement: The Case of Hyper-raising Constructions in Brazilian Portuguese. </w:t>
      </w:r>
      <w:r w:rsidRPr="005F6CA5">
        <w:rPr>
          <w:rFonts w:ascii="Times" w:hAnsi="Times" w:cs="Times"/>
          <w:i/>
          <w:lang w:val="pt-BR"/>
        </w:rPr>
        <w:t>Journal of Portuguese Linguistics</w:t>
      </w:r>
      <w:r w:rsidR="008E64C0">
        <w:rPr>
          <w:rFonts w:ascii="Times" w:hAnsi="Times" w:cs="Times"/>
          <w:i/>
          <w:lang w:val="pt-BR"/>
        </w:rPr>
        <w:t>,</w:t>
      </w:r>
      <w:r w:rsidR="008E64C0">
        <w:rPr>
          <w:rFonts w:ascii="Times" w:hAnsi="Times" w:cs="Times"/>
          <w:lang w:val="pt-BR"/>
        </w:rPr>
        <w:t xml:space="preserve"> 7, </w:t>
      </w:r>
      <w:r w:rsidRPr="005F6CA5">
        <w:rPr>
          <w:rFonts w:ascii="Times" w:hAnsi="Times" w:cs="Times"/>
          <w:lang w:val="pt-BR"/>
        </w:rPr>
        <w:t>83-108.</w:t>
      </w:r>
    </w:p>
    <w:p w14:paraId="479111C1" w14:textId="22B04590" w:rsidR="00F47138" w:rsidRPr="00140239" w:rsidRDefault="00F47138" w:rsidP="008C3AC5">
      <w:pPr>
        <w:autoSpaceDE w:val="0"/>
        <w:autoSpaceDN w:val="0"/>
        <w:adjustRightInd w:val="0"/>
        <w:spacing w:after="240"/>
        <w:ind w:left="567" w:hanging="567"/>
        <w:jc w:val="both"/>
        <w:rPr>
          <w:rFonts w:ascii="Times" w:hAnsi="Times" w:cs="Times"/>
          <w:lang w:val="pt-BR"/>
        </w:rPr>
      </w:pPr>
      <w:r>
        <w:rPr>
          <w:rFonts w:ascii="Times" w:hAnsi="Times" w:cs="Times"/>
          <w:lang w:val="pt-BR"/>
        </w:rPr>
        <w:t xml:space="preserve">Oushiro, L. (2015). Identidade na Pluralidade. </w:t>
      </w:r>
      <w:r w:rsidRPr="00140239">
        <w:rPr>
          <w:rFonts w:ascii="Times" w:hAnsi="Times" w:cs="Times"/>
          <w:lang w:val="pt-BR"/>
        </w:rPr>
        <w:t xml:space="preserve">Ph.D. dissertation, University of São Paulo. </w:t>
      </w:r>
    </w:p>
    <w:p w14:paraId="53AEE9F6" w14:textId="77777777" w:rsidR="00F47138" w:rsidRDefault="00F47138" w:rsidP="00F47138">
      <w:pPr>
        <w:autoSpaceDE w:val="0"/>
        <w:autoSpaceDN w:val="0"/>
        <w:adjustRightInd w:val="0"/>
        <w:spacing w:after="240"/>
        <w:ind w:left="567" w:hanging="567"/>
        <w:jc w:val="both"/>
        <w:rPr>
          <w:rFonts w:ascii="Times" w:hAnsi="Times" w:cs="Times"/>
        </w:rPr>
      </w:pPr>
      <w:r w:rsidRPr="00D57A41">
        <w:rPr>
          <w:rFonts w:ascii="Times" w:hAnsi="Times" w:cs="Times"/>
          <w:lang w:val="pt-BR"/>
        </w:rPr>
        <w:t>Petersen, M. C. (2011). O licenciamento do sujeito nulo em orações subjun</w:t>
      </w:r>
      <w:r w:rsidRPr="007D20D4">
        <w:rPr>
          <w:rFonts w:ascii="Times" w:hAnsi="Times" w:cs="Times"/>
          <w:lang w:val="pt-BR"/>
        </w:rPr>
        <w:t xml:space="preserve">tivas no português brasileiro: contribuições para a Teoria de Controle por Movimento. </w:t>
      </w:r>
      <w:r>
        <w:rPr>
          <w:rFonts w:ascii="Times" w:hAnsi="Times" w:cs="Times"/>
        </w:rPr>
        <w:t xml:space="preserve">MA thesis, University of São Paulo. </w:t>
      </w:r>
    </w:p>
    <w:p w14:paraId="785255E9" w14:textId="77777777" w:rsidR="00F47138" w:rsidRDefault="00F47138" w:rsidP="00F47138">
      <w:pPr>
        <w:autoSpaceDE w:val="0"/>
        <w:autoSpaceDN w:val="0"/>
        <w:adjustRightInd w:val="0"/>
        <w:spacing w:after="240"/>
        <w:ind w:left="567" w:hanging="567"/>
        <w:jc w:val="both"/>
        <w:rPr>
          <w:rFonts w:ascii="Times" w:hAnsi="Times" w:cs="Times"/>
        </w:rPr>
      </w:pPr>
      <w:r>
        <w:rPr>
          <w:rFonts w:ascii="Times" w:hAnsi="Times" w:cs="Times"/>
        </w:rPr>
        <w:t>Pires, A</w:t>
      </w:r>
      <w:r w:rsidRPr="00E80439">
        <w:rPr>
          <w:rFonts w:ascii="Times" w:hAnsi="Times" w:cs="Times"/>
        </w:rPr>
        <w:t xml:space="preserve">. </w:t>
      </w:r>
      <w:r>
        <w:rPr>
          <w:rFonts w:ascii="Times" w:hAnsi="Times" w:cs="Times"/>
        </w:rPr>
        <w:t>(</w:t>
      </w:r>
      <w:r w:rsidRPr="00E80439">
        <w:rPr>
          <w:rFonts w:ascii="Times" w:hAnsi="Times" w:cs="Times"/>
        </w:rPr>
        <w:t>200</w:t>
      </w:r>
      <w:r>
        <w:rPr>
          <w:rFonts w:ascii="Times" w:hAnsi="Times" w:cs="Times"/>
        </w:rPr>
        <w:t>6)</w:t>
      </w:r>
      <w:r w:rsidRPr="00E80439">
        <w:rPr>
          <w:rFonts w:ascii="Times" w:hAnsi="Times" w:cs="Times"/>
        </w:rPr>
        <w:t xml:space="preserve">. The </w:t>
      </w:r>
      <w:r>
        <w:rPr>
          <w:rFonts w:ascii="Times" w:hAnsi="Times" w:cs="Times"/>
        </w:rPr>
        <w:t xml:space="preserve">minimalist </w:t>
      </w:r>
      <w:r w:rsidRPr="00E80439">
        <w:rPr>
          <w:rFonts w:ascii="Times" w:hAnsi="Times" w:cs="Times"/>
        </w:rPr>
        <w:t xml:space="preserve">syntax of </w:t>
      </w:r>
      <w:r>
        <w:rPr>
          <w:rFonts w:ascii="Times" w:hAnsi="Times" w:cs="Times"/>
        </w:rPr>
        <w:t>defective domains</w:t>
      </w:r>
      <w:r w:rsidRPr="00E80439">
        <w:rPr>
          <w:rFonts w:ascii="Times" w:hAnsi="Times" w:cs="Times"/>
        </w:rPr>
        <w:t xml:space="preserve">. </w:t>
      </w:r>
      <w:r>
        <w:rPr>
          <w:rFonts w:ascii="Times" w:hAnsi="Times" w:cs="Times"/>
        </w:rPr>
        <w:t>Amsterdam: John Benjamins.</w:t>
      </w:r>
      <w:r>
        <w:rPr>
          <w:rFonts w:ascii="MS Mincho" w:eastAsia="MS Mincho" w:hAnsi="MS Mincho" w:cs="MS Mincho" w:hint="eastAsia"/>
        </w:rPr>
        <w:t> </w:t>
      </w:r>
    </w:p>
    <w:p w14:paraId="09B6B9CB" w14:textId="77777777" w:rsidR="00F47138" w:rsidRDefault="00F47138" w:rsidP="00F47138">
      <w:pPr>
        <w:autoSpaceDE w:val="0"/>
        <w:autoSpaceDN w:val="0"/>
        <w:adjustRightInd w:val="0"/>
        <w:spacing w:after="240"/>
        <w:ind w:left="567" w:hanging="567"/>
        <w:jc w:val="both"/>
        <w:rPr>
          <w:rFonts w:ascii="Times" w:hAnsi="Times" w:cs="Times"/>
        </w:rPr>
      </w:pPr>
      <w:r>
        <w:rPr>
          <w:rFonts w:ascii="Times" w:hAnsi="Times" w:cs="Times"/>
        </w:rPr>
        <w:t>Pires, A. &amp; Rothman, J</w:t>
      </w:r>
      <w:r w:rsidRPr="00E80439">
        <w:rPr>
          <w:rFonts w:ascii="Times" w:hAnsi="Times" w:cs="Times"/>
        </w:rPr>
        <w:t xml:space="preserve">. </w:t>
      </w:r>
      <w:r>
        <w:rPr>
          <w:rFonts w:ascii="Times" w:hAnsi="Times" w:cs="Times"/>
        </w:rPr>
        <w:t>(</w:t>
      </w:r>
      <w:r w:rsidRPr="00E80439">
        <w:rPr>
          <w:rFonts w:ascii="Times" w:hAnsi="Times" w:cs="Times"/>
        </w:rPr>
        <w:t>20</w:t>
      </w:r>
      <w:r>
        <w:rPr>
          <w:rFonts w:ascii="Times" w:hAnsi="Times" w:cs="Times"/>
        </w:rPr>
        <w:t>10)</w:t>
      </w:r>
      <w:r w:rsidRPr="00E80439">
        <w:rPr>
          <w:rFonts w:ascii="Times" w:hAnsi="Times" w:cs="Times"/>
        </w:rPr>
        <w:t xml:space="preserve">. </w:t>
      </w:r>
      <w:r>
        <w:rPr>
          <w:rFonts w:ascii="Times" w:hAnsi="Times" w:cs="Times"/>
        </w:rPr>
        <w:t>Building bridges: Experimental L1 acquisition meets diachronic linguistics. In P. Guijarro-Fuentes &amp; L. Domínguez (Eds.),</w:t>
      </w:r>
      <w:r w:rsidRPr="00EC1903">
        <w:rPr>
          <w:rFonts w:ascii="Times" w:hAnsi="Times" w:cs="Times"/>
          <w:i/>
        </w:rPr>
        <w:t xml:space="preserve"> New directions in language acquisition: Romance language</w:t>
      </w:r>
      <w:r>
        <w:rPr>
          <w:rFonts w:ascii="Times" w:hAnsi="Times" w:cs="Times"/>
          <w:i/>
        </w:rPr>
        <w:t>s in the generative perspective</w:t>
      </w:r>
      <w:r>
        <w:rPr>
          <w:rFonts w:ascii="Times" w:hAnsi="Times" w:cs="Times"/>
        </w:rPr>
        <w:t xml:space="preserve"> (pp. 357-385). Newcastle upon Tyne, UK: Cambridge Scholars Publishing.</w:t>
      </w:r>
      <w:r w:rsidRPr="00972611">
        <w:rPr>
          <w:rFonts w:ascii="Times" w:hAnsi="Times" w:cs="Times"/>
        </w:rPr>
        <w:t xml:space="preserve"> </w:t>
      </w:r>
    </w:p>
    <w:p w14:paraId="68D814C7" w14:textId="1A06AECB" w:rsidR="009B1A05" w:rsidRPr="007D6BDD" w:rsidRDefault="009B1A05" w:rsidP="00F47138">
      <w:pPr>
        <w:autoSpaceDE w:val="0"/>
        <w:autoSpaceDN w:val="0"/>
        <w:adjustRightInd w:val="0"/>
        <w:spacing w:after="240"/>
        <w:ind w:left="567" w:hanging="567"/>
        <w:jc w:val="both"/>
        <w:rPr>
          <w:rFonts w:ascii="Times" w:hAnsi="Times" w:cs="Times"/>
          <w:lang w:val="pt-BR"/>
        </w:rPr>
      </w:pPr>
      <w:r>
        <w:rPr>
          <w:rFonts w:ascii="Times" w:hAnsi="Times" w:cs="Times"/>
        </w:rPr>
        <w:t xml:space="preserve">Pitteroff, M., Alexiadou, A. &amp; Fischer, S. (2015). On Partial Control in German. </w:t>
      </w:r>
      <w:r w:rsidR="0022487E" w:rsidRPr="007D6BDD">
        <w:rPr>
          <w:rFonts w:ascii="Times" w:hAnsi="Times" w:cs="Times"/>
          <w:lang w:val="pt-BR"/>
        </w:rPr>
        <w:t>Handout,</w:t>
      </w:r>
      <w:r w:rsidRPr="007D6BDD">
        <w:rPr>
          <w:rFonts w:ascii="Times" w:hAnsi="Times" w:cs="Times"/>
          <w:lang w:val="pt-BR"/>
        </w:rPr>
        <w:t xml:space="preserve"> Universität Stuttgart. </w:t>
      </w:r>
    </w:p>
    <w:p w14:paraId="425BB802" w14:textId="6E7CDF57" w:rsidR="00F47138" w:rsidRPr="005F6CA5" w:rsidRDefault="00F47138" w:rsidP="008C3AC5">
      <w:pPr>
        <w:autoSpaceDE w:val="0"/>
        <w:autoSpaceDN w:val="0"/>
        <w:adjustRightInd w:val="0"/>
        <w:spacing w:after="240"/>
        <w:ind w:left="567" w:hanging="567"/>
        <w:jc w:val="both"/>
        <w:rPr>
          <w:rFonts w:ascii="Times" w:hAnsi="Times" w:cs="Times"/>
          <w:lang w:val="pt-BR"/>
        </w:rPr>
      </w:pPr>
      <w:r w:rsidRPr="007D6BDD">
        <w:rPr>
          <w:rFonts w:ascii="Times" w:hAnsi="Times" w:cs="Times"/>
          <w:lang w:val="pt-BR"/>
        </w:rPr>
        <w:t xml:space="preserve">Pontes, E. (l987). </w:t>
      </w:r>
      <w:r w:rsidRPr="00D57A41">
        <w:rPr>
          <w:rFonts w:ascii="Times" w:hAnsi="Times" w:cs="Times"/>
          <w:i/>
          <w:lang w:val="pt-BR"/>
        </w:rPr>
        <w:t>O tópico no português do Brasil</w:t>
      </w:r>
      <w:r w:rsidRPr="00D57A41">
        <w:rPr>
          <w:rFonts w:ascii="Times" w:hAnsi="Times" w:cs="Times"/>
          <w:lang w:val="pt-BR"/>
        </w:rPr>
        <w:t xml:space="preserve">. </w:t>
      </w:r>
      <w:r w:rsidRPr="001A41CD">
        <w:rPr>
          <w:rFonts w:ascii="Times" w:hAnsi="Times" w:cs="Times"/>
          <w:lang w:val="pt-BR"/>
        </w:rPr>
        <w:t>Campinas: Pontes Editores.</w:t>
      </w:r>
    </w:p>
    <w:p w14:paraId="740EEBFF" w14:textId="3CCEFF73" w:rsidR="005C4043" w:rsidRPr="00972611" w:rsidRDefault="003C4B6A" w:rsidP="008C3AC5">
      <w:pPr>
        <w:autoSpaceDE w:val="0"/>
        <w:autoSpaceDN w:val="0"/>
        <w:adjustRightInd w:val="0"/>
        <w:spacing w:after="240"/>
        <w:ind w:left="567" w:hanging="567"/>
        <w:jc w:val="both"/>
        <w:rPr>
          <w:rFonts w:ascii="Times New Roman" w:hAnsi="Times New Roman" w:cs="Times New Roman"/>
        </w:rPr>
      </w:pPr>
      <w:r w:rsidRPr="007D20D4">
        <w:rPr>
          <w:rFonts w:ascii="Times New Roman" w:hAnsi="Times New Roman" w:cs="Times New Roman"/>
          <w:lang w:val="pt-BR"/>
        </w:rPr>
        <w:t>Rabelo, P</w:t>
      </w:r>
      <w:r w:rsidR="005C4043" w:rsidRPr="007D20D4">
        <w:rPr>
          <w:rFonts w:ascii="Times New Roman" w:hAnsi="Times New Roman" w:cs="Times New Roman"/>
          <w:lang w:val="pt-BR"/>
        </w:rPr>
        <w:t xml:space="preserve">. </w:t>
      </w:r>
      <w:r w:rsidR="008E64C0">
        <w:rPr>
          <w:rFonts w:ascii="Times New Roman" w:hAnsi="Times New Roman" w:cs="Times New Roman"/>
          <w:lang w:val="pt-BR"/>
        </w:rPr>
        <w:t>(</w:t>
      </w:r>
      <w:r w:rsidR="005C4043" w:rsidRPr="007D20D4">
        <w:rPr>
          <w:rFonts w:ascii="Times New Roman" w:hAnsi="Times New Roman" w:cs="Times New Roman"/>
          <w:lang w:val="pt-BR"/>
        </w:rPr>
        <w:t>20</w:t>
      </w:r>
      <w:r w:rsidR="00972611" w:rsidRPr="007D20D4">
        <w:rPr>
          <w:rFonts w:ascii="Times New Roman" w:hAnsi="Times New Roman" w:cs="Times New Roman"/>
          <w:lang w:val="pt-BR"/>
        </w:rPr>
        <w:t>10</w:t>
      </w:r>
      <w:r w:rsidR="008E64C0">
        <w:rPr>
          <w:rFonts w:ascii="Times New Roman" w:hAnsi="Times New Roman" w:cs="Times New Roman"/>
          <w:lang w:val="pt-BR"/>
        </w:rPr>
        <w:t>)</w:t>
      </w:r>
      <w:r w:rsidR="005C4043" w:rsidRPr="007D20D4">
        <w:rPr>
          <w:rFonts w:ascii="Times New Roman" w:hAnsi="Times New Roman" w:cs="Times New Roman"/>
          <w:lang w:val="pt-BR"/>
        </w:rPr>
        <w:t xml:space="preserve">. </w:t>
      </w:r>
      <w:r w:rsidR="00972611" w:rsidRPr="007D20D4">
        <w:rPr>
          <w:rFonts w:ascii="Times New Roman" w:hAnsi="Times New Roman" w:cs="Times New Roman"/>
          <w:lang w:val="pt-BR"/>
        </w:rPr>
        <w:t>Argumentos (EPP) nulos no português do Brasil em contextos oracionais finitos e infinitivos</w:t>
      </w:r>
      <w:r w:rsidR="005C4043" w:rsidRPr="007D20D4">
        <w:rPr>
          <w:rFonts w:ascii="Times New Roman" w:hAnsi="Times New Roman" w:cs="Times New Roman"/>
          <w:lang w:val="pt-BR"/>
        </w:rPr>
        <w:t xml:space="preserve">. </w:t>
      </w:r>
      <w:r w:rsidR="00972611">
        <w:rPr>
          <w:rFonts w:ascii="Times New Roman" w:hAnsi="Times New Roman" w:cs="Times New Roman"/>
        </w:rPr>
        <w:t>Ph.D. dissertation</w:t>
      </w:r>
      <w:r w:rsidR="005C4043" w:rsidRPr="00972611">
        <w:rPr>
          <w:rFonts w:ascii="Times New Roman" w:hAnsi="Times New Roman" w:cs="Times New Roman"/>
        </w:rPr>
        <w:t>, UnB.</w:t>
      </w:r>
    </w:p>
    <w:p w14:paraId="1CA6A148" w14:textId="2D46D003" w:rsidR="005C4043" w:rsidRPr="00140239" w:rsidRDefault="008C5164" w:rsidP="008C3AC5">
      <w:pPr>
        <w:autoSpaceDE w:val="0"/>
        <w:autoSpaceDN w:val="0"/>
        <w:adjustRightInd w:val="0"/>
        <w:spacing w:after="240"/>
        <w:ind w:left="567" w:hanging="567"/>
        <w:jc w:val="both"/>
        <w:rPr>
          <w:rFonts w:ascii="Times" w:hAnsi="Times" w:cs="Times"/>
        </w:rPr>
      </w:pPr>
      <w:r>
        <w:rPr>
          <w:rFonts w:ascii="Times" w:hAnsi="Times" w:cs="Times"/>
        </w:rPr>
        <w:t>Raposo, E</w:t>
      </w:r>
      <w:r w:rsidR="005C4043" w:rsidRPr="005C4043">
        <w:rPr>
          <w:rFonts w:ascii="Times" w:hAnsi="Times" w:cs="Times"/>
        </w:rPr>
        <w:t xml:space="preserve">. </w:t>
      </w:r>
      <w:r w:rsidR="008E64C0">
        <w:rPr>
          <w:rFonts w:ascii="Times" w:hAnsi="Times" w:cs="Times"/>
        </w:rPr>
        <w:t>(</w:t>
      </w:r>
      <w:r w:rsidR="005C4043" w:rsidRPr="005C4043">
        <w:rPr>
          <w:rFonts w:ascii="Times" w:hAnsi="Times" w:cs="Times"/>
        </w:rPr>
        <w:t>1987</w:t>
      </w:r>
      <w:r w:rsidR="008E64C0">
        <w:rPr>
          <w:rFonts w:ascii="Times" w:hAnsi="Times" w:cs="Times"/>
        </w:rPr>
        <w:t>)</w:t>
      </w:r>
      <w:r w:rsidR="005C4043" w:rsidRPr="005C4043">
        <w:rPr>
          <w:rFonts w:ascii="Times" w:hAnsi="Times" w:cs="Times"/>
        </w:rPr>
        <w:t xml:space="preserve">. Case Theory and Infl-to-Comp: The Inflected Infinitive in European Portuguese. </w:t>
      </w:r>
      <w:r w:rsidR="005C4043" w:rsidRPr="00140239">
        <w:rPr>
          <w:rFonts w:ascii="Times" w:hAnsi="Times" w:cs="Times"/>
          <w:i/>
        </w:rPr>
        <w:t>Linguistic Inquiry</w:t>
      </w:r>
      <w:r w:rsidR="008E64C0" w:rsidRPr="00140239">
        <w:rPr>
          <w:rFonts w:ascii="Times" w:hAnsi="Times" w:cs="Times"/>
          <w:i/>
        </w:rPr>
        <w:t>,</w:t>
      </w:r>
      <w:r w:rsidR="008E64C0" w:rsidRPr="00140239">
        <w:rPr>
          <w:rFonts w:ascii="Times" w:hAnsi="Times" w:cs="Times"/>
        </w:rPr>
        <w:t xml:space="preserve"> 18, </w:t>
      </w:r>
      <w:r w:rsidR="005C4043" w:rsidRPr="00140239">
        <w:rPr>
          <w:rFonts w:ascii="Times" w:hAnsi="Times" w:cs="Times"/>
        </w:rPr>
        <w:t>85-109.</w:t>
      </w:r>
    </w:p>
    <w:p w14:paraId="755B16B8" w14:textId="4A4AC286" w:rsidR="00087C8E" w:rsidRPr="00140239" w:rsidRDefault="00087C8E" w:rsidP="00087C8E">
      <w:pPr>
        <w:autoSpaceDE w:val="0"/>
        <w:autoSpaceDN w:val="0"/>
        <w:adjustRightInd w:val="0"/>
        <w:spacing w:after="240"/>
        <w:ind w:left="567" w:hanging="567"/>
        <w:jc w:val="both"/>
        <w:rPr>
          <w:rFonts w:ascii="Times" w:hAnsi="Times" w:cs="Times"/>
          <w:lang w:val="pt-BR"/>
        </w:rPr>
      </w:pPr>
      <w:r>
        <w:rPr>
          <w:rFonts w:ascii="Times" w:hAnsi="Times" w:cs="Times"/>
        </w:rPr>
        <w:t>Rizzi, L</w:t>
      </w:r>
      <w:r w:rsidRPr="00087C8E">
        <w:rPr>
          <w:rFonts w:ascii="Times" w:hAnsi="Times" w:cs="Times"/>
        </w:rPr>
        <w:t xml:space="preserve">. </w:t>
      </w:r>
      <w:r>
        <w:rPr>
          <w:rFonts w:ascii="Times" w:hAnsi="Times" w:cs="Times"/>
        </w:rPr>
        <w:t>(</w:t>
      </w:r>
      <w:r w:rsidRPr="00087C8E">
        <w:rPr>
          <w:rFonts w:ascii="Times" w:hAnsi="Times" w:cs="Times"/>
        </w:rPr>
        <w:t>1997</w:t>
      </w:r>
      <w:r>
        <w:rPr>
          <w:rFonts w:ascii="Times" w:hAnsi="Times" w:cs="Times"/>
        </w:rPr>
        <w:t>)</w:t>
      </w:r>
      <w:r w:rsidRPr="00087C8E">
        <w:rPr>
          <w:rFonts w:ascii="Times" w:hAnsi="Times" w:cs="Times"/>
        </w:rPr>
        <w:t>. “The fine structure of the left periphery.” In</w:t>
      </w:r>
      <w:r>
        <w:rPr>
          <w:rFonts w:ascii="Times" w:hAnsi="Times" w:cs="Times"/>
        </w:rPr>
        <w:t xml:space="preserve"> Liliane Haegeman</w:t>
      </w:r>
      <w:r w:rsidRPr="00087C8E">
        <w:rPr>
          <w:rFonts w:ascii="Times" w:hAnsi="Times" w:cs="Times"/>
        </w:rPr>
        <w:t xml:space="preserve"> </w:t>
      </w:r>
      <w:r>
        <w:rPr>
          <w:rFonts w:ascii="Times" w:hAnsi="Times" w:cs="Times"/>
        </w:rPr>
        <w:t>(</w:t>
      </w:r>
      <w:r w:rsidRPr="00087C8E">
        <w:rPr>
          <w:rFonts w:ascii="Times" w:hAnsi="Times" w:cs="Times"/>
        </w:rPr>
        <w:t>ed</w:t>
      </w:r>
      <w:r>
        <w:rPr>
          <w:rFonts w:ascii="Times" w:hAnsi="Times" w:cs="Times"/>
        </w:rPr>
        <w:t xml:space="preserve">.), </w:t>
      </w:r>
      <w:r w:rsidRPr="00087C8E">
        <w:rPr>
          <w:rFonts w:ascii="Times" w:hAnsi="Times" w:cs="Times"/>
          <w:i/>
        </w:rPr>
        <w:t>Elements of Grammar</w:t>
      </w:r>
      <w:r>
        <w:rPr>
          <w:rFonts w:ascii="Times" w:hAnsi="Times" w:cs="Times"/>
        </w:rPr>
        <w:t xml:space="preserve"> (</w:t>
      </w:r>
      <w:r w:rsidRPr="00087C8E">
        <w:rPr>
          <w:rFonts w:ascii="Times" w:hAnsi="Times" w:cs="Times"/>
        </w:rPr>
        <w:t>pp. 281-337</w:t>
      </w:r>
      <w:r>
        <w:rPr>
          <w:rFonts w:ascii="Times" w:hAnsi="Times" w:cs="Times"/>
        </w:rPr>
        <w:t xml:space="preserve">). </w:t>
      </w:r>
      <w:r w:rsidRPr="00140239">
        <w:rPr>
          <w:rFonts w:ascii="Times" w:hAnsi="Times" w:cs="Times"/>
          <w:lang w:val="pt-BR"/>
        </w:rPr>
        <w:t>Dordrecht: Kluwer.</w:t>
      </w:r>
    </w:p>
    <w:p w14:paraId="36961827" w14:textId="42C6015F" w:rsidR="00C81A01" w:rsidRPr="00D57A41" w:rsidRDefault="00C81A01" w:rsidP="008C3AC5">
      <w:pPr>
        <w:autoSpaceDE w:val="0"/>
        <w:autoSpaceDN w:val="0"/>
        <w:adjustRightInd w:val="0"/>
        <w:spacing w:after="240"/>
        <w:ind w:left="567" w:hanging="567"/>
        <w:jc w:val="both"/>
        <w:rPr>
          <w:rFonts w:ascii="Times New Roman" w:hAnsi="Times New Roman" w:cs="Times New Roman"/>
        </w:rPr>
      </w:pPr>
      <w:r w:rsidRPr="007D20D4">
        <w:rPr>
          <w:rFonts w:ascii="Times New Roman" w:hAnsi="Times New Roman" w:cs="Times New Roman"/>
          <w:lang w:val="pt-BR"/>
        </w:rPr>
        <w:t xml:space="preserve">Roberts, I. </w:t>
      </w:r>
      <w:r w:rsidR="008C5164">
        <w:rPr>
          <w:rFonts w:ascii="Times New Roman" w:hAnsi="Times New Roman" w:cs="Times New Roman"/>
          <w:lang w:val="pt-BR"/>
        </w:rPr>
        <w:t>&amp;</w:t>
      </w:r>
      <w:r w:rsidR="00BB4FA6">
        <w:rPr>
          <w:rFonts w:ascii="Times New Roman" w:hAnsi="Times New Roman" w:cs="Times New Roman"/>
          <w:lang w:val="pt-BR"/>
        </w:rPr>
        <w:t xml:space="preserve"> </w:t>
      </w:r>
      <w:r w:rsidRPr="007D20D4">
        <w:rPr>
          <w:rFonts w:ascii="Times New Roman" w:hAnsi="Times New Roman" w:cs="Times New Roman"/>
          <w:lang w:val="pt-BR"/>
        </w:rPr>
        <w:t>Kato</w:t>
      </w:r>
      <w:r w:rsidR="00BB4FA6">
        <w:rPr>
          <w:rFonts w:ascii="Times New Roman" w:hAnsi="Times New Roman" w:cs="Times New Roman"/>
          <w:lang w:val="pt-BR"/>
        </w:rPr>
        <w:t>, M</w:t>
      </w:r>
      <w:r w:rsidRPr="007D20D4">
        <w:rPr>
          <w:rFonts w:ascii="Times New Roman" w:hAnsi="Times New Roman" w:cs="Times New Roman"/>
          <w:lang w:val="pt-BR"/>
        </w:rPr>
        <w:t xml:space="preserve">. </w:t>
      </w:r>
      <w:r w:rsidR="008E64C0">
        <w:rPr>
          <w:rFonts w:ascii="Times New Roman" w:hAnsi="Times New Roman" w:cs="Times New Roman"/>
          <w:lang w:val="pt-BR"/>
        </w:rPr>
        <w:t>(</w:t>
      </w:r>
      <w:r w:rsidRPr="007D20D4">
        <w:rPr>
          <w:rFonts w:ascii="Times New Roman" w:hAnsi="Times New Roman" w:cs="Times New Roman"/>
          <w:lang w:val="pt-BR"/>
        </w:rPr>
        <w:t>1993</w:t>
      </w:r>
      <w:r w:rsidR="008E64C0">
        <w:rPr>
          <w:rFonts w:ascii="Times New Roman" w:hAnsi="Times New Roman" w:cs="Times New Roman"/>
          <w:lang w:val="pt-BR"/>
        </w:rPr>
        <w:t>)</w:t>
      </w:r>
      <w:r w:rsidRPr="007D20D4">
        <w:rPr>
          <w:rFonts w:ascii="Times New Roman" w:hAnsi="Times New Roman" w:cs="Times New Roman"/>
          <w:lang w:val="pt-BR"/>
        </w:rPr>
        <w:t xml:space="preserve">. </w:t>
      </w:r>
      <w:r w:rsidRPr="007D20D4">
        <w:rPr>
          <w:rFonts w:ascii="Times New Roman" w:hAnsi="Times New Roman" w:cs="Times New Roman"/>
          <w:i/>
          <w:lang w:val="pt-BR"/>
        </w:rPr>
        <w:t>Português Brasileiro, uma viagem diacrônica</w:t>
      </w:r>
      <w:r w:rsidR="008E64C0">
        <w:rPr>
          <w:rFonts w:ascii="Times New Roman" w:hAnsi="Times New Roman" w:cs="Times New Roman"/>
          <w:lang w:val="pt-BR"/>
        </w:rPr>
        <w:t>.</w:t>
      </w:r>
      <w:r w:rsidRPr="007D20D4">
        <w:rPr>
          <w:rFonts w:ascii="Times New Roman" w:hAnsi="Times New Roman" w:cs="Times New Roman"/>
          <w:lang w:val="pt-BR"/>
        </w:rPr>
        <w:t xml:space="preserve"> </w:t>
      </w:r>
      <w:r w:rsidRPr="00D57A41">
        <w:rPr>
          <w:rFonts w:ascii="Times New Roman" w:hAnsi="Times New Roman" w:cs="Times New Roman"/>
        </w:rPr>
        <w:t>Campinas: Editora da Unicamp.</w:t>
      </w:r>
    </w:p>
    <w:p w14:paraId="0D1BA74A" w14:textId="25866D3B" w:rsidR="0055335D" w:rsidRDefault="00712026" w:rsidP="008C3AC5">
      <w:pPr>
        <w:autoSpaceDE w:val="0"/>
        <w:autoSpaceDN w:val="0"/>
        <w:adjustRightInd w:val="0"/>
        <w:spacing w:after="240"/>
        <w:ind w:left="567" w:hanging="567"/>
        <w:jc w:val="both"/>
        <w:rPr>
          <w:rFonts w:ascii="Times" w:hAnsi="Times" w:cs="Times"/>
        </w:rPr>
      </w:pPr>
      <w:r w:rsidRPr="00D57A41">
        <w:rPr>
          <w:rFonts w:ascii="Times" w:hAnsi="Times" w:cs="Times"/>
        </w:rPr>
        <w:t xml:space="preserve">Rodrigues, C. </w:t>
      </w:r>
      <w:r w:rsidR="008E64C0" w:rsidRPr="00D57A41">
        <w:rPr>
          <w:rFonts w:ascii="Times" w:hAnsi="Times" w:cs="Times"/>
        </w:rPr>
        <w:t>(</w:t>
      </w:r>
      <w:r w:rsidR="003A7728" w:rsidRPr="00D57A41">
        <w:rPr>
          <w:rFonts w:ascii="Times" w:hAnsi="Times" w:cs="Times"/>
        </w:rPr>
        <w:t>2004</w:t>
      </w:r>
      <w:r w:rsidR="008E64C0" w:rsidRPr="00D57A41">
        <w:rPr>
          <w:rFonts w:ascii="Times" w:hAnsi="Times" w:cs="Times"/>
        </w:rPr>
        <w:t>)</w:t>
      </w:r>
      <w:r w:rsidR="003A7728" w:rsidRPr="00D57A41">
        <w:rPr>
          <w:rFonts w:ascii="Times" w:hAnsi="Times" w:cs="Times"/>
        </w:rPr>
        <w:t xml:space="preserve">. </w:t>
      </w:r>
      <w:r w:rsidR="003A7728" w:rsidRPr="00D57A41">
        <w:rPr>
          <w:rFonts w:ascii="Times" w:hAnsi="Times" w:cs="Times"/>
          <w:i/>
        </w:rPr>
        <w:t>Impoverished morphology and A-movement out of Case domains</w:t>
      </w:r>
      <w:r w:rsidR="003A7728" w:rsidRPr="00D57A41">
        <w:rPr>
          <w:rFonts w:ascii="Times" w:hAnsi="Times" w:cs="Times"/>
        </w:rPr>
        <w:t>.</w:t>
      </w:r>
      <w:r w:rsidR="0055335D" w:rsidRPr="00D57A41">
        <w:rPr>
          <w:rFonts w:ascii="Times" w:hAnsi="Times" w:cs="Times"/>
        </w:rPr>
        <w:t xml:space="preserve"> </w:t>
      </w:r>
      <w:r w:rsidR="003A7728" w:rsidRPr="0067117A">
        <w:rPr>
          <w:rFonts w:ascii="Times" w:hAnsi="Times" w:cs="Times"/>
        </w:rPr>
        <w:t>Ph.D. dissertatio</w:t>
      </w:r>
      <w:r w:rsidR="003A7728">
        <w:rPr>
          <w:rFonts w:ascii="Times" w:hAnsi="Times" w:cs="Times"/>
        </w:rPr>
        <w:t>n, Univer</w:t>
      </w:r>
      <w:r w:rsidR="00901F95">
        <w:rPr>
          <w:rFonts w:ascii="Times" w:hAnsi="Times" w:cs="Times"/>
        </w:rPr>
        <w:t>sity of Maryland, College Park.</w:t>
      </w:r>
    </w:p>
    <w:p w14:paraId="05BA49B0" w14:textId="2B7FE5CF" w:rsidR="00712026" w:rsidRDefault="00712026" w:rsidP="008C3AC5">
      <w:pPr>
        <w:autoSpaceDE w:val="0"/>
        <w:autoSpaceDN w:val="0"/>
        <w:adjustRightInd w:val="0"/>
        <w:spacing w:after="240"/>
        <w:ind w:left="567" w:hanging="567"/>
        <w:jc w:val="both"/>
        <w:rPr>
          <w:rFonts w:ascii="Times" w:hAnsi="Times" w:cs="Times"/>
        </w:rPr>
      </w:pPr>
      <w:r>
        <w:rPr>
          <w:rFonts w:ascii="Times" w:hAnsi="Times" w:cs="Times"/>
        </w:rPr>
        <w:t xml:space="preserve">Rodrigues, C. </w:t>
      </w:r>
      <w:r w:rsidR="008E64C0">
        <w:rPr>
          <w:rFonts w:ascii="Times" w:hAnsi="Times" w:cs="Times"/>
        </w:rPr>
        <w:t>(</w:t>
      </w:r>
      <w:r>
        <w:rPr>
          <w:rFonts w:ascii="Times" w:hAnsi="Times" w:cs="Times"/>
        </w:rPr>
        <w:t>2007</w:t>
      </w:r>
      <w:r w:rsidR="008E64C0">
        <w:rPr>
          <w:rFonts w:ascii="Times" w:hAnsi="Times" w:cs="Times"/>
        </w:rPr>
        <w:t>)</w:t>
      </w:r>
      <w:r>
        <w:rPr>
          <w:rFonts w:ascii="Times" w:hAnsi="Times" w:cs="Times"/>
        </w:rPr>
        <w:t xml:space="preserve">. </w:t>
      </w:r>
      <w:r w:rsidR="004F50BB">
        <w:rPr>
          <w:rFonts w:ascii="Times" w:hAnsi="Times" w:cs="Times"/>
        </w:rPr>
        <w:t>Agreement and Flotation in Partial and Inverse Partial Control Configurations</w:t>
      </w:r>
      <w:r w:rsidR="00BF07B4">
        <w:rPr>
          <w:rFonts w:ascii="Times" w:hAnsi="Times" w:cs="Times"/>
        </w:rPr>
        <w:t>. In S. Dubinsky &amp; W. Davies (Eds.),</w:t>
      </w:r>
      <w:r w:rsidR="00BF07B4" w:rsidRPr="00CB2899">
        <w:rPr>
          <w:rFonts w:ascii="Times" w:hAnsi="Times" w:cs="Times"/>
          <w:i/>
        </w:rPr>
        <w:t xml:space="preserve"> New horizons in the analysis of control and raising</w:t>
      </w:r>
      <w:r w:rsidR="00BF07B4">
        <w:rPr>
          <w:rFonts w:ascii="Times" w:hAnsi="Times" w:cs="Times"/>
        </w:rPr>
        <w:t xml:space="preserve"> (pp. 2</w:t>
      </w:r>
      <w:r w:rsidR="004F50BB">
        <w:rPr>
          <w:rFonts w:ascii="Times" w:hAnsi="Times" w:cs="Times"/>
        </w:rPr>
        <w:t>13</w:t>
      </w:r>
      <w:r w:rsidR="00BF07B4">
        <w:rPr>
          <w:rFonts w:ascii="Times" w:hAnsi="Times" w:cs="Times"/>
        </w:rPr>
        <w:t>-2</w:t>
      </w:r>
      <w:r w:rsidR="004F50BB">
        <w:rPr>
          <w:rFonts w:ascii="Times" w:hAnsi="Times" w:cs="Times"/>
        </w:rPr>
        <w:t>29</w:t>
      </w:r>
      <w:r w:rsidR="00BF07B4">
        <w:rPr>
          <w:rFonts w:ascii="Times" w:hAnsi="Times" w:cs="Times"/>
        </w:rPr>
        <w:t>). Dordrecht: Springer.</w:t>
      </w:r>
      <w:r w:rsidR="00BF07B4">
        <w:rPr>
          <w:rFonts w:ascii="MS Mincho" w:hAnsi="MS Mincho" w:cs="MS Mincho"/>
        </w:rPr>
        <w:t> </w:t>
      </w:r>
    </w:p>
    <w:p w14:paraId="559D4EEC" w14:textId="320506DE" w:rsidR="00E80439" w:rsidRPr="0067117A" w:rsidRDefault="008E64C0" w:rsidP="008C3AC5">
      <w:pPr>
        <w:autoSpaceDE w:val="0"/>
        <w:autoSpaceDN w:val="0"/>
        <w:adjustRightInd w:val="0"/>
        <w:spacing w:after="240"/>
        <w:ind w:left="567" w:hanging="567"/>
        <w:jc w:val="both"/>
        <w:rPr>
          <w:rFonts w:ascii="Times" w:hAnsi="Times" w:cs="Times"/>
          <w:lang w:val="pt-BR"/>
        </w:rPr>
      </w:pPr>
      <w:r>
        <w:rPr>
          <w:rFonts w:ascii="Times" w:hAnsi="Times" w:cs="Times"/>
        </w:rPr>
        <w:t xml:space="preserve">Rodrigues, C. &amp; </w:t>
      </w:r>
      <w:r w:rsidR="00712026">
        <w:rPr>
          <w:rFonts w:ascii="Times" w:hAnsi="Times" w:cs="Times"/>
        </w:rPr>
        <w:t>Hornstein</w:t>
      </w:r>
      <w:r>
        <w:rPr>
          <w:rFonts w:ascii="Times" w:hAnsi="Times" w:cs="Times"/>
        </w:rPr>
        <w:t>, N</w:t>
      </w:r>
      <w:r w:rsidR="00712026">
        <w:rPr>
          <w:rFonts w:ascii="Times" w:hAnsi="Times" w:cs="Times"/>
        </w:rPr>
        <w:t xml:space="preserve">. </w:t>
      </w:r>
      <w:r>
        <w:rPr>
          <w:rFonts w:ascii="Times" w:hAnsi="Times" w:cs="Times"/>
        </w:rPr>
        <w:t>(</w:t>
      </w:r>
      <w:r w:rsidR="00712026">
        <w:rPr>
          <w:rFonts w:ascii="Times" w:hAnsi="Times" w:cs="Times"/>
        </w:rPr>
        <w:t>2013</w:t>
      </w:r>
      <w:r>
        <w:rPr>
          <w:rFonts w:ascii="Times" w:hAnsi="Times" w:cs="Times"/>
        </w:rPr>
        <w:t>)</w:t>
      </w:r>
      <w:r w:rsidR="00712026">
        <w:rPr>
          <w:rFonts w:ascii="Times" w:hAnsi="Times" w:cs="Times"/>
        </w:rPr>
        <w:t xml:space="preserve">. </w:t>
      </w:r>
      <w:r w:rsidR="00712026" w:rsidRPr="00712026">
        <w:rPr>
          <w:rFonts w:ascii="Times" w:hAnsi="Times" w:cs="Times"/>
        </w:rPr>
        <w:t>Epicene Agreement and Inflected Infinitives When the Data Is “Under Control”: A Reply to Modesto (2010)</w:t>
      </w:r>
      <w:r w:rsidR="00712026">
        <w:rPr>
          <w:rFonts w:ascii="Times" w:hAnsi="Times" w:cs="Times"/>
        </w:rPr>
        <w:t xml:space="preserve">. </w:t>
      </w:r>
      <w:r w:rsidR="00712026" w:rsidRPr="0067117A">
        <w:rPr>
          <w:rFonts w:ascii="Times" w:hAnsi="Times" w:cs="Times"/>
          <w:i/>
          <w:lang w:val="pt-BR"/>
        </w:rPr>
        <w:t>Syntax</w:t>
      </w:r>
      <w:r w:rsidR="000E74F2" w:rsidRPr="0067117A">
        <w:rPr>
          <w:rFonts w:ascii="Times" w:hAnsi="Times" w:cs="Times"/>
          <w:i/>
          <w:lang w:val="pt-BR"/>
        </w:rPr>
        <w:t>,</w:t>
      </w:r>
      <w:r w:rsidR="000E74F2" w:rsidRPr="0067117A">
        <w:rPr>
          <w:rFonts w:ascii="Times" w:hAnsi="Times" w:cs="Times"/>
          <w:lang w:val="pt-BR"/>
        </w:rPr>
        <w:t xml:space="preserve"> 16,</w:t>
      </w:r>
      <w:r w:rsidR="00E80439" w:rsidRPr="0067117A">
        <w:rPr>
          <w:rFonts w:ascii="Times" w:hAnsi="Times" w:cs="Times"/>
          <w:lang w:val="pt-BR"/>
        </w:rPr>
        <w:t xml:space="preserve"> 292-309. </w:t>
      </w:r>
    </w:p>
    <w:p w14:paraId="684D6AD0" w14:textId="4F26F1A1" w:rsidR="00F47138" w:rsidRPr="00140239" w:rsidRDefault="0024733C" w:rsidP="00F47138">
      <w:pPr>
        <w:autoSpaceDE w:val="0"/>
        <w:autoSpaceDN w:val="0"/>
        <w:adjustRightInd w:val="0"/>
        <w:spacing w:after="240"/>
        <w:ind w:left="567" w:hanging="567"/>
        <w:jc w:val="both"/>
        <w:rPr>
          <w:rFonts w:ascii="Times" w:hAnsi="Times" w:cs="Times"/>
        </w:rPr>
      </w:pPr>
      <w:r w:rsidRPr="000E74F2">
        <w:rPr>
          <w:rFonts w:ascii="Times" w:hAnsi="Times" w:cs="Times"/>
          <w:lang w:val="pt-BR"/>
        </w:rPr>
        <w:t>Ro</w:t>
      </w:r>
      <w:r w:rsidR="00BB4FA6">
        <w:rPr>
          <w:rFonts w:ascii="Times" w:hAnsi="Times" w:cs="Times"/>
          <w:lang w:val="pt-BR"/>
        </w:rPr>
        <w:t xml:space="preserve">thman, J., </w:t>
      </w:r>
      <w:r w:rsidR="000E74F2" w:rsidRPr="000E74F2">
        <w:rPr>
          <w:rFonts w:ascii="Times" w:hAnsi="Times" w:cs="Times"/>
          <w:lang w:val="pt-BR"/>
        </w:rPr>
        <w:t>Duarte</w:t>
      </w:r>
      <w:r w:rsidR="00BB4FA6">
        <w:rPr>
          <w:rFonts w:ascii="Times" w:hAnsi="Times" w:cs="Times"/>
          <w:lang w:val="pt-BR"/>
        </w:rPr>
        <w:t>, I.</w:t>
      </w:r>
      <w:r w:rsidR="000E74F2" w:rsidRPr="000E74F2">
        <w:rPr>
          <w:rFonts w:ascii="Times" w:hAnsi="Times" w:cs="Times"/>
          <w:lang w:val="pt-BR"/>
        </w:rPr>
        <w:t xml:space="preserve">, </w:t>
      </w:r>
      <w:r w:rsidRPr="000E74F2">
        <w:rPr>
          <w:rFonts w:ascii="Times" w:hAnsi="Times" w:cs="Times"/>
          <w:lang w:val="pt-BR"/>
        </w:rPr>
        <w:t>Pires</w:t>
      </w:r>
      <w:r w:rsidR="000E74F2" w:rsidRPr="000E74F2">
        <w:rPr>
          <w:rFonts w:ascii="Times" w:hAnsi="Times" w:cs="Times"/>
          <w:lang w:val="pt-BR"/>
        </w:rPr>
        <w:t>, A.</w:t>
      </w:r>
      <w:r w:rsidRPr="000E74F2">
        <w:rPr>
          <w:rFonts w:ascii="Times" w:hAnsi="Times" w:cs="Times"/>
          <w:lang w:val="pt-BR"/>
        </w:rPr>
        <w:t xml:space="preserve"> </w:t>
      </w:r>
      <w:r w:rsidR="000E74F2" w:rsidRPr="000E74F2">
        <w:rPr>
          <w:rFonts w:ascii="Times" w:hAnsi="Times" w:cs="Times"/>
          <w:lang w:val="pt-BR"/>
        </w:rPr>
        <w:t>&amp;</w:t>
      </w:r>
      <w:r w:rsidRPr="000E74F2">
        <w:rPr>
          <w:rFonts w:ascii="Times" w:hAnsi="Times" w:cs="Times"/>
          <w:lang w:val="pt-BR"/>
        </w:rPr>
        <w:t xml:space="preserve"> Santos</w:t>
      </w:r>
      <w:r w:rsidR="000E74F2">
        <w:rPr>
          <w:rFonts w:ascii="Times" w:hAnsi="Times" w:cs="Times"/>
          <w:lang w:val="pt-BR"/>
        </w:rPr>
        <w:t>,</w:t>
      </w:r>
      <w:r w:rsidR="000E74F2" w:rsidRPr="000E74F2">
        <w:rPr>
          <w:rFonts w:ascii="Times" w:hAnsi="Times" w:cs="Times"/>
          <w:lang w:val="pt-BR"/>
        </w:rPr>
        <w:t xml:space="preserve"> A. L.</w:t>
      </w:r>
      <w:r w:rsidRPr="000E74F2">
        <w:rPr>
          <w:rFonts w:ascii="Times" w:hAnsi="Times" w:cs="Times"/>
          <w:lang w:val="pt-BR"/>
        </w:rPr>
        <w:t xml:space="preserve"> </w:t>
      </w:r>
      <w:r w:rsidR="000E74F2">
        <w:rPr>
          <w:rFonts w:ascii="Times" w:hAnsi="Times" w:cs="Times"/>
          <w:lang w:val="pt-BR"/>
        </w:rPr>
        <w:t>(</w:t>
      </w:r>
      <w:r w:rsidRPr="000E74F2">
        <w:rPr>
          <w:rFonts w:ascii="Times" w:hAnsi="Times" w:cs="Times"/>
          <w:lang w:val="pt-BR"/>
        </w:rPr>
        <w:t>2013</w:t>
      </w:r>
      <w:r w:rsidR="000E74F2">
        <w:rPr>
          <w:rFonts w:ascii="Times" w:hAnsi="Times" w:cs="Times"/>
          <w:lang w:val="pt-BR"/>
        </w:rPr>
        <w:t>)</w:t>
      </w:r>
      <w:r w:rsidRPr="000E74F2">
        <w:rPr>
          <w:rFonts w:ascii="Times" w:hAnsi="Times" w:cs="Times"/>
          <w:lang w:val="pt-BR"/>
        </w:rPr>
        <w:t xml:space="preserve">. </w:t>
      </w:r>
      <w:r w:rsidRPr="0024733C">
        <w:rPr>
          <w:rFonts w:ascii="Times" w:hAnsi="Times" w:cs="Times"/>
        </w:rPr>
        <w:t>How early after all?: Inflected infinitives in European and Brazilian Portug</w:t>
      </w:r>
      <w:r>
        <w:rPr>
          <w:rFonts w:ascii="Times" w:hAnsi="Times" w:cs="Times"/>
        </w:rPr>
        <w:t>uese L1 production. In S.</w:t>
      </w:r>
      <w:r w:rsidRPr="0024733C">
        <w:rPr>
          <w:rFonts w:ascii="Times" w:hAnsi="Times" w:cs="Times"/>
        </w:rPr>
        <w:t xml:space="preserve"> Stavrakaki, M</w:t>
      </w:r>
      <w:r>
        <w:rPr>
          <w:rFonts w:ascii="Times" w:hAnsi="Times" w:cs="Times"/>
        </w:rPr>
        <w:t>.</w:t>
      </w:r>
      <w:r w:rsidRPr="0024733C">
        <w:rPr>
          <w:rFonts w:ascii="Times" w:hAnsi="Times" w:cs="Times"/>
        </w:rPr>
        <w:t xml:space="preserve"> Lalioti </w:t>
      </w:r>
      <w:r w:rsidR="000E74F2">
        <w:rPr>
          <w:rFonts w:ascii="Times" w:hAnsi="Times" w:cs="Times"/>
        </w:rPr>
        <w:t>&amp;</w:t>
      </w:r>
      <w:r w:rsidRPr="0024733C">
        <w:rPr>
          <w:rFonts w:ascii="Times" w:hAnsi="Times" w:cs="Times"/>
        </w:rPr>
        <w:t xml:space="preserve"> P</w:t>
      </w:r>
      <w:r w:rsidR="000E74F2">
        <w:rPr>
          <w:rFonts w:ascii="Times" w:hAnsi="Times" w:cs="Times"/>
        </w:rPr>
        <w:t>. Konstatinopoulou (Eds.),</w:t>
      </w:r>
      <w:r w:rsidRPr="0024733C">
        <w:rPr>
          <w:rFonts w:ascii="Times" w:hAnsi="Times" w:cs="Times"/>
        </w:rPr>
        <w:t> </w:t>
      </w:r>
      <w:r w:rsidRPr="0024733C">
        <w:rPr>
          <w:rFonts w:ascii="Times" w:hAnsi="Times" w:cs="Times"/>
          <w:i/>
        </w:rPr>
        <w:t>Advances in Language Acquisition</w:t>
      </w:r>
      <w:r w:rsidRPr="0024733C">
        <w:rPr>
          <w:rFonts w:ascii="Times" w:hAnsi="Times" w:cs="Times"/>
        </w:rPr>
        <w:t>. </w:t>
      </w:r>
      <w:r w:rsidRPr="00140239">
        <w:rPr>
          <w:rFonts w:ascii="Times" w:hAnsi="Times" w:cs="Times"/>
        </w:rPr>
        <w:t>Newcastle upon Tyne: Cambridge Scholars Publishing. </w:t>
      </w:r>
    </w:p>
    <w:p w14:paraId="3FC2EE1B" w14:textId="27E7894E" w:rsidR="0024733C" w:rsidRPr="00140239" w:rsidRDefault="00F47138" w:rsidP="008C3AC5">
      <w:pPr>
        <w:autoSpaceDE w:val="0"/>
        <w:autoSpaceDN w:val="0"/>
        <w:adjustRightInd w:val="0"/>
        <w:spacing w:after="240"/>
        <w:ind w:left="567" w:hanging="567"/>
        <w:jc w:val="both"/>
        <w:rPr>
          <w:rFonts w:ascii="Times" w:hAnsi="Times" w:cs="Times"/>
        </w:rPr>
      </w:pPr>
      <w:r w:rsidRPr="00F47138">
        <w:rPr>
          <w:rFonts w:ascii="Times" w:hAnsi="Times" w:cs="Times"/>
        </w:rPr>
        <w:t xml:space="preserve">Scherre, M. P. &amp; Naro, A. J. (2006). </w:t>
      </w:r>
      <w:r w:rsidRPr="00F47138">
        <w:rPr>
          <w:rFonts w:ascii="Times" w:hAnsi="Times" w:cs="Times"/>
          <w:lang w:val="pt-BR"/>
        </w:rPr>
        <w:t>Mudança sem mudança: a conc</w:t>
      </w:r>
      <w:r>
        <w:rPr>
          <w:rFonts w:ascii="Times" w:hAnsi="Times" w:cs="Times"/>
          <w:lang w:val="pt-BR"/>
        </w:rPr>
        <w:t>ordância de número no português brasileiro.</w:t>
      </w:r>
      <w:r w:rsidRPr="00F47138">
        <w:rPr>
          <w:rFonts w:ascii="Times" w:hAnsi="Times" w:cs="Times"/>
          <w:lang w:val="pt-BR"/>
        </w:rPr>
        <w:t xml:space="preserve"> </w:t>
      </w:r>
      <w:r w:rsidRPr="00140239">
        <w:rPr>
          <w:rFonts w:ascii="Times" w:hAnsi="Times" w:cs="Times"/>
          <w:i/>
        </w:rPr>
        <w:t>SCRIPTA</w:t>
      </w:r>
      <w:r w:rsidRPr="00140239">
        <w:rPr>
          <w:rFonts w:ascii="Times" w:hAnsi="Times" w:cs="Times"/>
        </w:rPr>
        <w:t>, 18, 107-129.</w:t>
      </w:r>
    </w:p>
    <w:p w14:paraId="521E7268" w14:textId="51CE6A5B" w:rsidR="003C76AC" w:rsidRDefault="004926CD" w:rsidP="008C3AC5">
      <w:pPr>
        <w:autoSpaceDE w:val="0"/>
        <w:autoSpaceDN w:val="0"/>
        <w:adjustRightInd w:val="0"/>
        <w:spacing w:after="240"/>
        <w:ind w:left="567" w:hanging="567"/>
        <w:jc w:val="both"/>
        <w:rPr>
          <w:rFonts w:ascii="Times" w:hAnsi="Times" w:cs="Times"/>
        </w:rPr>
      </w:pPr>
      <w:r w:rsidRPr="00140239">
        <w:rPr>
          <w:rFonts w:ascii="Times" w:hAnsi="Times" w:cs="Times"/>
        </w:rPr>
        <w:t>Sheehan, M</w:t>
      </w:r>
      <w:r w:rsidR="003C76AC" w:rsidRPr="00140239">
        <w:rPr>
          <w:rFonts w:ascii="Times" w:hAnsi="Times" w:cs="Times"/>
        </w:rPr>
        <w:t xml:space="preserve">. </w:t>
      </w:r>
      <w:r w:rsidRPr="00140239">
        <w:rPr>
          <w:rFonts w:ascii="Times" w:hAnsi="Times" w:cs="Times"/>
        </w:rPr>
        <w:t>(</w:t>
      </w:r>
      <w:r w:rsidR="003C76AC" w:rsidRPr="00140239">
        <w:rPr>
          <w:rFonts w:ascii="Times" w:hAnsi="Times" w:cs="Times"/>
        </w:rPr>
        <w:t>2012</w:t>
      </w:r>
      <w:r w:rsidRPr="00140239">
        <w:rPr>
          <w:rFonts w:ascii="Times" w:hAnsi="Times" w:cs="Times"/>
        </w:rPr>
        <w:t>)</w:t>
      </w:r>
      <w:r w:rsidR="003C76AC" w:rsidRPr="00140239">
        <w:rPr>
          <w:rFonts w:ascii="Times" w:hAnsi="Times" w:cs="Times"/>
        </w:rPr>
        <w:t xml:space="preserve">. </w:t>
      </w:r>
      <w:r w:rsidR="003C76AC" w:rsidRPr="003C76AC">
        <w:rPr>
          <w:rFonts w:ascii="Times" w:hAnsi="Times" w:cs="Times"/>
        </w:rPr>
        <w:t xml:space="preserve">“A New Take on Partial Control: Defective Thematic Intervention”. </w:t>
      </w:r>
      <w:r w:rsidR="003C76AC" w:rsidRPr="003C76AC">
        <w:rPr>
          <w:rFonts w:ascii="Times" w:hAnsi="Times" w:cs="Times"/>
          <w:i/>
        </w:rPr>
        <w:t xml:space="preserve">Cambridge </w:t>
      </w:r>
      <w:r w:rsidR="003C76AC" w:rsidRPr="00006BE8">
        <w:rPr>
          <w:rFonts w:ascii="Times" w:hAnsi="Times" w:cs="Times"/>
          <w:i/>
        </w:rPr>
        <w:t>Occasional Papers in Linguistics</w:t>
      </w:r>
      <w:r w:rsidR="003C76AC" w:rsidRPr="00006BE8">
        <w:rPr>
          <w:rFonts w:ascii="Times" w:hAnsi="Times" w:cs="Times"/>
        </w:rPr>
        <w:t>, 6, 1-47.</w:t>
      </w:r>
    </w:p>
    <w:p w14:paraId="3C9C28AE" w14:textId="73A1BE7C" w:rsidR="004926CD" w:rsidRDefault="004926CD" w:rsidP="008C3AC5">
      <w:pPr>
        <w:autoSpaceDE w:val="0"/>
        <w:autoSpaceDN w:val="0"/>
        <w:adjustRightInd w:val="0"/>
        <w:spacing w:after="240"/>
        <w:ind w:left="567" w:hanging="567"/>
        <w:jc w:val="both"/>
        <w:rPr>
          <w:rFonts w:ascii="Times" w:hAnsi="Times" w:cs="Times"/>
        </w:rPr>
      </w:pPr>
      <w:r>
        <w:rPr>
          <w:rFonts w:ascii="Times" w:hAnsi="Times" w:cs="Times"/>
        </w:rPr>
        <w:t xml:space="preserve">Sheehan, M. (2014). </w:t>
      </w:r>
      <w:r w:rsidRPr="004926CD">
        <w:rPr>
          <w:rFonts w:ascii="Times" w:hAnsi="Times" w:cs="Times"/>
        </w:rPr>
        <w:t>Partial Control in Romance Languages: the covert comitative analysis</w:t>
      </w:r>
      <w:r w:rsidR="009C21CD">
        <w:rPr>
          <w:rFonts w:ascii="Times" w:hAnsi="Times" w:cs="Times"/>
        </w:rPr>
        <w:t xml:space="preserve">. In K. </w:t>
      </w:r>
      <w:r w:rsidR="009C21CD" w:rsidRPr="009C21CD">
        <w:rPr>
          <w:rFonts w:ascii="Times" w:hAnsi="Times" w:cs="Times"/>
        </w:rPr>
        <w:t> </w:t>
      </w:r>
      <w:r w:rsidR="009C21CD">
        <w:rPr>
          <w:rFonts w:ascii="Times" w:hAnsi="Times" w:cs="Times"/>
        </w:rPr>
        <w:t>Lahousse and</w:t>
      </w:r>
      <w:r w:rsidR="009C21CD" w:rsidRPr="009C21CD">
        <w:rPr>
          <w:rFonts w:ascii="Times" w:hAnsi="Times" w:cs="Times"/>
        </w:rPr>
        <w:t xml:space="preserve"> S. Marzo (eds.), </w:t>
      </w:r>
      <w:r w:rsidR="009C21CD" w:rsidRPr="009C21CD">
        <w:rPr>
          <w:rFonts w:ascii="Times" w:hAnsi="Times" w:cs="Times"/>
          <w:i/>
        </w:rPr>
        <w:t>Romance Languages and Linguistic Theory</w:t>
      </w:r>
      <w:r w:rsidR="009C21CD">
        <w:rPr>
          <w:rFonts w:ascii="Times" w:hAnsi="Times" w:cs="Times"/>
        </w:rPr>
        <w:t xml:space="preserve"> (pp. 181-</w:t>
      </w:r>
      <w:r w:rsidR="009C21CD" w:rsidRPr="009C21CD">
        <w:rPr>
          <w:rFonts w:ascii="Times" w:hAnsi="Times" w:cs="Times"/>
        </w:rPr>
        <w:t>198)</w:t>
      </w:r>
      <w:r w:rsidR="009C21CD">
        <w:rPr>
          <w:rFonts w:ascii="Times" w:hAnsi="Times" w:cs="Times"/>
        </w:rPr>
        <w:t xml:space="preserve">. Amsterdam: </w:t>
      </w:r>
      <w:r w:rsidR="009C21CD" w:rsidRPr="009C21CD">
        <w:rPr>
          <w:rFonts w:ascii="Times" w:hAnsi="Times" w:cs="Times"/>
        </w:rPr>
        <w:t>John Benjamins.</w:t>
      </w:r>
    </w:p>
    <w:p w14:paraId="6A3BC59C" w14:textId="0B331E9B" w:rsidR="00210C93" w:rsidRDefault="00210C93" w:rsidP="00210C93">
      <w:pPr>
        <w:autoSpaceDE w:val="0"/>
        <w:autoSpaceDN w:val="0"/>
        <w:adjustRightInd w:val="0"/>
        <w:spacing w:after="240"/>
        <w:ind w:left="567" w:hanging="567"/>
        <w:jc w:val="both"/>
        <w:rPr>
          <w:rFonts w:ascii="Times" w:hAnsi="Times" w:cs="Times"/>
        </w:rPr>
      </w:pPr>
      <w:r w:rsidRPr="00210C93">
        <w:rPr>
          <w:rFonts w:ascii="Times" w:hAnsi="Times" w:cs="Times"/>
        </w:rPr>
        <w:t>Sundaresan, S., and T. McFadden. (2009). Subject distributio</w:t>
      </w:r>
      <w:r>
        <w:rPr>
          <w:rFonts w:ascii="Times" w:hAnsi="Times" w:cs="Times"/>
        </w:rPr>
        <w:t xml:space="preserve">n in Tamil and other languages: </w:t>
      </w:r>
      <w:r w:rsidRPr="00210C93">
        <w:rPr>
          <w:rFonts w:ascii="Times" w:hAnsi="Times" w:cs="Times"/>
        </w:rPr>
        <w:t>selection</w:t>
      </w:r>
      <w:r>
        <w:rPr>
          <w:rFonts w:ascii="Times" w:hAnsi="Times" w:cs="Times"/>
        </w:rPr>
        <w:t xml:space="preserve"> vs. case. </w:t>
      </w:r>
      <w:r w:rsidRPr="00210C93">
        <w:rPr>
          <w:rFonts w:ascii="Times" w:hAnsi="Times" w:cs="Times"/>
          <w:i/>
        </w:rPr>
        <w:t>JSAL</w:t>
      </w:r>
      <w:r>
        <w:rPr>
          <w:rFonts w:ascii="Times" w:hAnsi="Times" w:cs="Times"/>
        </w:rPr>
        <w:t>, 2,</w:t>
      </w:r>
      <w:r w:rsidRPr="00210C93">
        <w:rPr>
          <w:rFonts w:ascii="Times" w:hAnsi="Times" w:cs="Times"/>
        </w:rPr>
        <w:t xml:space="preserve"> 5-34.</w:t>
      </w:r>
    </w:p>
    <w:p w14:paraId="27E9E2F6" w14:textId="77777777" w:rsidR="006A579E" w:rsidRDefault="00720BA0" w:rsidP="006A579E">
      <w:pPr>
        <w:autoSpaceDE w:val="0"/>
        <w:autoSpaceDN w:val="0"/>
        <w:adjustRightInd w:val="0"/>
        <w:spacing w:after="240"/>
        <w:ind w:left="567" w:hanging="567"/>
        <w:jc w:val="both"/>
        <w:rPr>
          <w:rFonts w:ascii="Times" w:hAnsi="Times" w:cs="Times"/>
        </w:rPr>
      </w:pPr>
      <w:r w:rsidRPr="00720BA0">
        <w:rPr>
          <w:rFonts w:ascii="Times" w:hAnsi="Times" w:cs="Times"/>
        </w:rPr>
        <w:t>Sundaresan, S. (2014). Making sense of silence: fini</w:t>
      </w:r>
      <w:r>
        <w:rPr>
          <w:rFonts w:ascii="Times" w:hAnsi="Times" w:cs="Times"/>
        </w:rPr>
        <w:t xml:space="preserve">teness and the (OC) pro vs. pro </w:t>
      </w:r>
      <w:r w:rsidRPr="00720BA0">
        <w:rPr>
          <w:rFonts w:ascii="Times" w:hAnsi="Times" w:cs="Times"/>
        </w:rPr>
        <w:t xml:space="preserve">distinction. </w:t>
      </w:r>
      <w:r w:rsidRPr="00720BA0">
        <w:rPr>
          <w:rFonts w:ascii="Times" w:hAnsi="Times" w:cs="Times"/>
          <w:i/>
        </w:rPr>
        <w:t>Natural Language and Linguistic Theory</w:t>
      </w:r>
      <w:r>
        <w:rPr>
          <w:rFonts w:ascii="Times" w:hAnsi="Times" w:cs="Times"/>
          <w:i/>
        </w:rPr>
        <w:t>,</w:t>
      </w:r>
      <w:r>
        <w:rPr>
          <w:rFonts w:ascii="Times" w:hAnsi="Times" w:cs="Times"/>
        </w:rPr>
        <w:t xml:space="preserve"> 32,</w:t>
      </w:r>
      <w:r w:rsidRPr="00720BA0">
        <w:rPr>
          <w:rFonts w:ascii="Times" w:hAnsi="Times" w:cs="Times"/>
        </w:rPr>
        <w:t xml:space="preserve"> 59-85.</w:t>
      </w:r>
    </w:p>
    <w:p w14:paraId="182440A3" w14:textId="1572ABFF" w:rsidR="006A579E" w:rsidRDefault="006A579E" w:rsidP="006A579E">
      <w:pPr>
        <w:autoSpaceDE w:val="0"/>
        <w:autoSpaceDN w:val="0"/>
        <w:adjustRightInd w:val="0"/>
        <w:spacing w:after="240"/>
        <w:ind w:left="567" w:hanging="567"/>
        <w:jc w:val="both"/>
        <w:rPr>
          <w:rFonts w:ascii="Times" w:hAnsi="Times" w:cs="Times"/>
        </w:rPr>
      </w:pPr>
      <w:r w:rsidRPr="006A579E">
        <w:rPr>
          <w:rFonts w:ascii="Times" w:hAnsi="Times" w:cs="Times"/>
        </w:rPr>
        <w:t>Szabolcsi</w:t>
      </w:r>
      <w:r>
        <w:rPr>
          <w:rFonts w:ascii="Times" w:hAnsi="Times" w:cs="Times"/>
        </w:rPr>
        <w:t>, A</w:t>
      </w:r>
      <w:r w:rsidRPr="006A579E">
        <w:rPr>
          <w:rFonts w:ascii="Times" w:hAnsi="Times" w:cs="Times"/>
        </w:rPr>
        <w:t xml:space="preserve">. </w:t>
      </w:r>
      <w:r>
        <w:rPr>
          <w:rFonts w:ascii="Times" w:hAnsi="Times" w:cs="Times"/>
        </w:rPr>
        <w:t xml:space="preserve">(2009). </w:t>
      </w:r>
      <w:r w:rsidRPr="006A579E">
        <w:rPr>
          <w:rFonts w:ascii="Times" w:hAnsi="Times" w:cs="Times"/>
        </w:rPr>
        <w:t>Overt Nominative Subjects in Infinitiv</w:t>
      </w:r>
      <w:r>
        <w:rPr>
          <w:rFonts w:ascii="Times" w:hAnsi="Times" w:cs="Times"/>
        </w:rPr>
        <w:t xml:space="preserve">al </w:t>
      </w:r>
      <w:r w:rsidRPr="006A579E">
        <w:rPr>
          <w:rFonts w:ascii="Times" w:hAnsi="Times" w:cs="Times"/>
        </w:rPr>
        <w:t xml:space="preserve">Complements Cross-linguistically. </w:t>
      </w:r>
      <w:r w:rsidRPr="006A579E">
        <w:rPr>
          <w:rFonts w:ascii="Times" w:hAnsi="Times" w:cs="Times"/>
          <w:i/>
        </w:rPr>
        <w:t>NYU Working Papers in Linguistics</w:t>
      </w:r>
      <w:r>
        <w:rPr>
          <w:rFonts w:ascii="Times" w:hAnsi="Times" w:cs="Times"/>
        </w:rPr>
        <w:t>, 2, 1-55</w:t>
      </w:r>
      <w:r w:rsidRPr="006A579E">
        <w:rPr>
          <w:rFonts w:ascii="Times" w:hAnsi="Times" w:cs="Times"/>
        </w:rPr>
        <w:t>.</w:t>
      </w:r>
    </w:p>
    <w:p w14:paraId="477A228B" w14:textId="16BE80C3" w:rsidR="00063A82" w:rsidRPr="00063A82" w:rsidRDefault="00063A82" w:rsidP="00063A82">
      <w:pPr>
        <w:autoSpaceDE w:val="0"/>
        <w:autoSpaceDN w:val="0"/>
        <w:adjustRightInd w:val="0"/>
        <w:spacing w:after="240"/>
        <w:ind w:left="567" w:hanging="567"/>
        <w:jc w:val="both"/>
        <w:rPr>
          <w:rFonts w:ascii="Times" w:hAnsi="Times" w:cs="Times"/>
        </w:rPr>
      </w:pPr>
      <w:r w:rsidRPr="00140239">
        <w:rPr>
          <w:rFonts w:ascii="Times" w:hAnsi="Times" w:cs="Times"/>
        </w:rPr>
        <w:t xml:space="preserve">Tarallo, F. (1988). </w:t>
      </w:r>
      <w:r w:rsidRPr="00063A82">
        <w:rPr>
          <w:rFonts w:ascii="Times" w:hAnsi="Times" w:cs="Times"/>
        </w:rPr>
        <w:t>On the alleged Creole origin</w:t>
      </w:r>
      <w:r>
        <w:rPr>
          <w:rFonts w:ascii="Times" w:hAnsi="Times" w:cs="Times"/>
        </w:rPr>
        <w:t xml:space="preserve"> of Brazilian Portuguese: untargeted syntactic change</w:t>
      </w:r>
      <w:r w:rsidRPr="00063A82">
        <w:rPr>
          <w:rFonts w:ascii="Times" w:hAnsi="Times" w:cs="Times"/>
        </w:rPr>
        <w:t xml:space="preserve">. </w:t>
      </w:r>
      <w:r w:rsidRPr="00D16028">
        <w:rPr>
          <w:rFonts w:ascii="Times" w:hAnsi="Times" w:cs="Times"/>
          <w:i/>
        </w:rPr>
        <w:t>Cadernos de Estudos Lingüísticos</w:t>
      </w:r>
      <w:r w:rsidRPr="00D16028">
        <w:rPr>
          <w:rFonts w:ascii="Times" w:hAnsi="Times" w:cs="Times"/>
        </w:rPr>
        <w:t>, 15, 137-161.</w:t>
      </w:r>
    </w:p>
    <w:p w14:paraId="5CBB85C0" w14:textId="2ADB0EF7" w:rsidR="00B709F0" w:rsidRDefault="007914A3" w:rsidP="008C3AC5">
      <w:pPr>
        <w:autoSpaceDE w:val="0"/>
        <w:autoSpaceDN w:val="0"/>
        <w:adjustRightInd w:val="0"/>
        <w:spacing w:after="240"/>
        <w:ind w:left="567" w:hanging="567"/>
        <w:jc w:val="both"/>
        <w:rPr>
          <w:rFonts w:ascii="Times" w:hAnsi="Times" w:cs="Times"/>
        </w:rPr>
      </w:pPr>
      <w:r w:rsidRPr="00D16028">
        <w:rPr>
          <w:rFonts w:ascii="Times" w:hAnsi="Times" w:cs="Times"/>
        </w:rPr>
        <w:t xml:space="preserve">Ura, H. </w:t>
      </w:r>
      <w:r w:rsidR="000E74F2" w:rsidRPr="00D16028">
        <w:rPr>
          <w:rFonts w:ascii="Times" w:hAnsi="Times" w:cs="Times"/>
        </w:rPr>
        <w:t>(</w:t>
      </w:r>
      <w:r w:rsidRPr="00D16028">
        <w:rPr>
          <w:rFonts w:ascii="Times" w:hAnsi="Times" w:cs="Times"/>
        </w:rPr>
        <w:t>1994</w:t>
      </w:r>
      <w:r w:rsidR="000E74F2" w:rsidRPr="00D16028">
        <w:rPr>
          <w:rFonts w:ascii="Times" w:hAnsi="Times" w:cs="Times"/>
        </w:rPr>
        <w:t>)</w:t>
      </w:r>
      <w:r w:rsidRPr="00D16028">
        <w:rPr>
          <w:rFonts w:ascii="Times" w:hAnsi="Times" w:cs="Times"/>
        </w:rPr>
        <w:t xml:space="preserve">. </w:t>
      </w:r>
      <w:r w:rsidRPr="007914A3">
        <w:rPr>
          <w:rFonts w:ascii="Times" w:hAnsi="Times" w:cs="Times"/>
        </w:rPr>
        <w:t>Varieties of raising and the feature-based bare phrase structure</w:t>
      </w:r>
      <w:r>
        <w:rPr>
          <w:rFonts w:ascii="Times" w:hAnsi="Times" w:cs="Times"/>
        </w:rPr>
        <w:t xml:space="preserve"> theory</w:t>
      </w:r>
      <w:r w:rsidRPr="007914A3">
        <w:rPr>
          <w:rFonts w:ascii="Times" w:hAnsi="Times" w:cs="Times"/>
        </w:rPr>
        <w:t xml:space="preserve">. </w:t>
      </w:r>
      <w:r w:rsidRPr="007914A3">
        <w:rPr>
          <w:rFonts w:ascii="Times" w:hAnsi="Times" w:cs="Times"/>
          <w:i/>
        </w:rPr>
        <w:t>MIT Working Papers in Linguistics</w:t>
      </w:r>
      <w:r w:rsidRPr="007914A3">
        <w:rPr>
          <w:rFonts w:ascii="Times" w:hAnsi="Times" w:cs="Times"/>
        </w:rPr>
        <w:t xml:space="preserve"> 7. Massachusetts Institute of Technology.</w:t>
      </w:r>
    </w:p>
    <w:p w14:paraId="6E5A7A34" w14:textId="1E39E148" w:rsidR="00967E7F" w:rsidRDefault="00967E7F" w:rsidP="008C3AC5">
      <w:pPr>
        <w:autoSpaceDE w:val="0"/>
        <w:autoSpaceDN w:val="0"/>
        <w:adjustRightInd w:val="0"/>
        <w:spacing w:after="240"/>
        <w:ind w:left="567" w:hanging="567"/>
        <w:jc w:val="both"/>
        <w:rPr>
          <w:rFonts w:ascii="Times" w:hAnsi="Times" w:cs="Times"/>
        </w:rPr>
      </w:pPr>
      <w:r>
        <w:rPr>
          <w:rFonts w:ascii="Times" w:hAnsi="Times" w:cs="Times"/>
        </w:rPr>
        <w:t>Wechsler, S.</w:t>
      </w:r>
      <w:r w:rsidRPr="00967E7F">
        <w:rPr>
          <w:rFonts w:ascii="Times" w:hAnsi="Times" w:cs="Times"/>
        </w:rPr>
        <w:t xml:space="preserve"> </w:t>
      </w:r>
      <w:r>
        <w:rPr>
          <w:rFonts w:ascii="Times" w:hAnsi="Times" w:cs="Times"/>
        </w:rPr>
        <w:t>&amp;</w:t>
      </w:r>
      <w:r w:rsidRPr="00967E7F">
        <w:rPr>
          <w:rFonts w:ascii="Times" w:hAnsi="Times" w:cs="Times"/>
        </w:rPr>
        <w:t xml:space="preserve"> Zlatić</w:t>
      </w:r>
      <w:r>
        <w:rPr>
          <w:rFonts w:ascii="Times" w:hAnsi="Times" w:cs="Times"/>
        </w:rPr>
        <w:t>, L</w:t>
      </w:r>
      <w:r w:rsidRPr="00967E7F">
        <w:rPr>
          <w:rFonts w:ascii="Times" w:hAnsi="Times" w:cs="Times"/>
        </w:rPr>
        <w:t xml:space="preserve">. </w:t>
      </w:r>
      <w:r>
        <w:rPr>
          <w:rFonts w:ascii="Times" w:hAnsi="Times" w:cs="Times"/>
        </w:rPr>
        <w:t>(</w:t>
      </w:r>
      <w:r w:rsidRPr="00967E7F">
        <w:rPr>
          <w:rFonts w:ascii="Times" w:hAnsi="Times" w:cs="Times"/>
        </w:rPr>
        <w:t>2003</w:t>
      </w:r>
      <w:r>
        <w:rPr>
          <w:rFonts w:ascii="Times" w:hAnsi="Times" w:cs="Times"/>
        </w:rPr>
        <w:t>)</w:t>
      </w:r>
      <w:r w:rsidRPr="00967E7F">
        <w:rPr>
          <w:rFonts w:ascii="Times" w:hAnsi="Times" w:cs="Times"/>
        </w:rPr>
        <w:t xml:space="preserve">. </w:t>
      </w:r>
      <w:r w:rsidRPr="00967E7F">
        <w:rPr>
          <w:rFonts w:ascii="Times" w:hAnsi="Times" w:cs="Times"/>
          <w:i/>
        </w:rPr>
        <w:t>The Many Faces of Agreement</w:t>
      </w:r>
      <w:r w:rsidRPr="00967E7F">
        <w:rPr>
          <w:rFonts w:ascii="Times" w:hAnsi="Times" w:cs="Times"/>
        </w:rPr>
        <w:t>. Stanford, CA: CSLI Publications.</w:t>
      </w:r>
    </w:p>
    <w:p w14:paraId="3EE77A36" w14:textId="09C20593" w:rsidR="00DE0C5F" w:rsidRPr="00140239" w:rsidRDefault="00036723" w:rsidP="008C3AC5">
      <w:pPr>
        <w:autoSpaceDE w:val="0"/>
        <w:autoSpaceDN w:val="0"/>
        <w:adjustRightInd w:val="0"/>
        <w:spacing w:after="240"/>
        <w:ind w:left="567" w:hanging="567"/>
        <w:jc w:val="both"/>
        <w:rPr>
          <w:rFonts w:ascii="Times New Roman" w:hAnsi="Times New Roman" w:cs="Times New Roman"/>
        </w:rPr>
      </w:pPr>
      <w:r>
        <w:rPr>
          <w:rFonts w:ascii="Times New Roman" w:hAnsi="Times New Roman" w:cs="Times New Roman"/>
        </w:rPr>
        <w:t xml:space="preserve">Wood, J. </w:t>
      </w:r>
      <w:r w:rsidR="000E74F2">
        <w:rPr>
          <w:rFonts w:ascii="Times New Roman" w:hAnsi="Times New Roman" w:cs="Times New Roman"/>
        </w:rPr>
        <w:t>(</w:t>
      </w:r>
      <w:r w:rsidR="00DE0C5F">
        <w:rPr>
          <w:rFonts w:ascii="Times New Roman" w:hAnsi="Times New Roman" w:cs="Times New Roman"/>
        </w:rPr>
        <w:t>2012</w:t>
      </w:r>
      <w:r w:rsidR="000E74F2">
        <w:rPr>
          <w:rFonts w:ascii="Times New Roman" w:hAnsi="Times New Roman" w:cs="Times New Roman"/>
        </w:rPr>
        <w:t>)</w:t>
      </w:r>
      <w:r>
        <w:rPr>
          <w:rFonts w:ascii="Times New Roman" w:hAnsi="Times New Roman" w:cs="Times New Roman"/>
        </w:rPr>
        <w:t xml:space="preserve">. Against the Movement Theory of Control: Another argument from Icelandic. </w:t>
      </w:r>
      <w:r w:rsidRPr="00140239">
        <w:rPr>
          <w:rFonts w:ascii="Times New Roman" w:hAnsi="Times New Roman" w:cs="Times New Roman"/>
          <w:i/>
        </w:rPr>
        <w:t>Linguistic Inquiry</w:t>
      </w:r>
      <w:r w:rsidR="000E74F2" w:rsidRPr="00140239">
        <w:rPr>
          <w:rFonts w:ascii="Times New Roman" w:hAnsi="Times New Roman" w:cs="Times New Roman"/>
          <w:i/>
        </w:rPr>
        <w:t>,</w:t>
      </w:r>
      <w:r w:rsidR="000E74F2" w:rsidRPr="00140239">
        <w:rPr>
          <w:rFonts w:ascii="Times New Roman" w:hAnsi="Times New Roman" w:cs="Times New Roman"/>
        </w:rPr>
        <w:t xml:space="preserve"> 43,</w:t>
      </w:r>
      <w:r w:rsidRPr="00140239">
        <w:rPr>
          <w:rFonts w:ascii="Times New Roman" w:hAnsi="Times New Roman" w:cs="Times New Roman"/>
        </w:rPr>
        <w:t xml:space="preserve"> 322-330</w:t>
      </w:r>
      <w:r w:rsidR="001A2EEB" w:rsidRPr="00140239">
        <w:rPr>
          <w:rFonts w:ascii="Times New Roman" w:hAnsi="Times New Roman" w:cs="Times New Roman"/>
        </w:rPr>
        <w:t xml:space="preserve">. </w:t>
      </w:r>
    </w:p>
    <w:p w14:paraId="058E07E6" w14:textId="65978379" w:rsidR="001A2EEB" w:rsidRPr="001A2EEB" w:rsidRDefault="001A2EEB" w:rsidP="008C3AC5">
      <w:pPr>
        <w:autoSpaceDE w:val="0"/>
        <w:autoSpaceDN w:val="0"/>
        <w:adjustRightInd w:val="0"/>
        <w:spacing w:after="240"/>
        <w:ind w:left="567" w:hanging="567"/>
        <w:jc w:val="both"/>
        <w:rPr>
          <w:rFonts w:ascii="Times" w:hAnsi="Times" w:cs="Times"/>
        </w:rPr>
      </w:pPr>
      <w:r>
        <w:rPr>
          <w:rFonts w:ascii="Times" w:hAnsi="Times" w:cs="Times"/>
        </w:rPr>
        <w:t xml:space="preserve">Wurmbrand, S. (2015). Restructuring across the world. Ms. </w:t>
      </w:r>
      <w:r w:rsidRPr="001A2EEB">
        <w:rPr>
          <w:rFonts w:ascii="Times" w:hAnsi="Times" w:cs="Times"/>
        </w:rPr>
        <w:t>University of Connecticut</w:t>
      </w:r>
      <w:r>
        <w:rPr>
          <w:rFonts w:ascii="Times" w:hAnsi="Times" w:cs="Times"/>
        </w:rPr>
        <w:t xml:space="preserve">. </w:t>
      </w:r>
    </w:p>
    <w:p w14:paraId="2E3CAB10" w14:textId="77777777" w:rsidR="00254CCD" w:rsidRPr="001A2EEB" w:rsidRDefault="00254CCD" w:rsidP="00E55654">
      <w:pPr>
        <w:widowControl w:val="0"/>
        <w:autoSpaceDE w:val="0"/>
        <w:autoSpaceDN w:val="0"/>
        <w:adjustRightInd w:val="0"/>
        <w:spacing w:line="276" w:lineRule="auto"/>
        <w:ind w:left="567" w:hanging="567"/>
        <w:jc w:val="both"/>
        <w:rPr>
          <w:rFonts w:ascii="Helvetica" w:hAnsi="Helvetica"/>
          <w:color w:val="373E4D"/>
          <w:sz w:val="18"/>
          <w:szCs w:val="18"/>
          <w:shd w:val="clear" w:color="auto" w:fill="DBEDFE"/>
        </w:rPr>
      </w:pPr>
    </w:p>
    <w:p w14:paraId="2D62F6D9" w14:textId="6DE4DDD5" w:rsidR="00554087" w:rsidRPr="007D6BDD" w:rsidRDefault="00554087" w:rsidP="00E55654">
      <w:pPr>
        <w:widowControl w:val="0"/>
        <w:autoSpaceDE w:val="0"/>
        <w:autoSpaceDN w:val="0"/>
        <w:adjustRightInd w:val="0"/>
        <w:spacing w:line="276" w:lineRule="auto"/>
        <w:ind w:left="567" w:hanging="567"/>
        <w:jc w:val="both"/>
        <w:rPr>
          <w:rFonts w:ascii="Times" w:hAnsi="Times" w:cs="Times"/>
          <w:i/>
          <w:lang w:val="pt-BR"/>
        </w:rPr>
      </w:pPr>
      <w:r w:rsidRPr="007D6BDD">
        <w:rPr>
          <w:rFonts w:ascii="Times" w:hAnsi="Times" w:cs="Times"/>
          <w:i/>
          <w:lang w:val="pt-BR"/>
        </w:rPr>
        <w:t>Marcello Modesto</w:t>
      </w:r>
    </w:p>
    <w:p w14:paraId="7DCDBA2F" w14:textId="4DBE7B58" w:rsidR="00554087" w:rsidRPr="007D20D4" w:rsidRDefault="00554087" w:rsidP="00E55654">
      <w:pPr>
        <w:widowControl w:val="0"/>
        <w:autoSpaceDE w:val="0"/>
        <w:autoSpaceDN w:val="0"/>
        <w:adjustRightInd w:val="0"/>
        <w:spacing w:line="276" w:lineRule="auto"/>
        <w:ind w:left="567" w:hanging="567"/>
        <w:jc w:val="both"/>
        <w:rPr>
          <w:rFonts w:ascii="Times" w:hAnsi="Times" w:cs="Times"/>
          <w:lang w:val="pt-BR"/>
        </w:rPr>
      </w:pPr>
      <w:r w:rsidRPr="007D20D4">
        <w:rPr>
          <w:rFonts w:ascii="Times" w:hAnsi="Times" w:cs="Times"/>
          <w:lang w:val="pt-BR"/>
        </w:rPr>
        <w:t xml:space="preserve">Departamento de Linguística, </w:t>
      </w:r>
    </w:p>
    <w:p w14:paraId="48A49B41" w14:textId="4D72D83E" w:rsidR="00554087" w:rsidRPr="007D20D4" w:rsidRDefault="00554087" w:rsidP="00E55654">
      <w:pPr>
        <w:widowControl w:val="0"/>
        <w:autoSpaceDE w:val="0"/>
        <w:autoSpaceDN w:val="0"/>
        <w:adjustRightInd w:val="0"/>
        <w:spacing w:line="276" w:lineRule="auto"/>
        <w:ind w:left="567" w:hanging="567"/>
        <w:jc w:val="both"/>
        <w:rPr>
          <w:rFonts w:ascii="Times" w:hAnsi="Times" w:cs="Times"/>
          <w:lang w:val="pt-BR"/>
        </w:rPr>
      </w:pPr>
      <w:r w:rsidRPr="007D20D4">
        <w:rPr>
          <w:rFonts w:ascii="Times" w:hAnsi="Times" w:cs="Times"/>
          <w:lang w:val="pt-BR"/>
        </w:rPr>
        <w:t xml:space="preserve">Universidade de São Paulo. </w:t>
      </w:r>
    </w:p>
    <w:p w14:paraId="72DC012C" w14:textId="18D974B8" w:rsidR="00C83CDC" w:rsidRPr="00537167" w:rsidRDefault="00554087" w:rsidP="00E55654">
      <w:pPr>
        <w:widowControl w:val="0"/>
        <w:autoSpaceDE w:val="0"/>
        <w:autoSpaceDN w:val="0"/>
        <w:adjustRightInd w:val="0"/>
        <w:spacing w:line="276" w:lineRule="auto"/>
        <w:ind w:left="567" w:hanging="567"/>
        <w:jc w:val="both"/>
        <w:rPr>
          <w:lang w:val="pt-BR"/>
        </w:rPr>
      </w:pPr>
      <w:r w:rsidRPr="007D20D4">
        <w:rPr>
          <w:rFonts w:ascii="Times" w:hAnsi="Times" w:cs="Times"/>
          <w:lang w:val="pt-BR"/>
        </w:rPr>
        <w:t>modesto@usp.b</w:t>
      </w:r>
      <w:r w:rsidR="009D7D43">
        <w:rPr>
          <w:lang w:val="pt-BR"/>
        </w:rPr>
        <w:t>r</w:t>
      </w:r>
    </w:p>
    <w:p w14:paraId="2FF7B554" w14:textId="77777777" w:rsidR="00C83CDC" w:rsidRPr="00537167" w:rsidRDefault="00C83CDC" w:rsidP="00E55654">
      <w:pPr>
        <w:widowControl w:val="0"/>
        <w:autoSpaceDE w:val="0"/>
        <w:autoSpaceDN w:val="0"/>
        <w:adjustRightInd w:val="0"/>
        <w:spacing w:line="276" w:lineRule="auto"/>
        <w:ind w:left="567" w:hanging="567"/>
        <w:jc w:val="both"/>
        <w:rPr>
          <w:lang w:val="pt-BR"/>
        </w:rPr>
      </w:pPr>
    </w:p>
    <w:p w14:paraId="3607346C" w14:textId="6F083AFA" w:rsidR="00554087" w:rsidRPr="007D20D4" w:rsidRDefault="00554087" w:rsidP="00E55654">
      <w:pPr>
        <w:widowControl w:val="0"/>
        <w:autoSpaceDE w:val="0"/>
        <w:autoSpaceDN w:val="0"/>
        <w:adjustRightInd w:val="0"/>
        <w:spacing w:line="276" w:lineRule="auto"/>
        <w:ind w:left="567" w:hanging="567"/>
        <w:jc w:val="both"/>
        <w:rPr>
          <w:rFonts w:ascii="Times" w:hAnsi="Times" w:cs="Times"/>
          <w:lang w:val="pt-BR"/>
        </w:rPr>
      </w:pPr>
    </w:p>
    <w:sectPr w:rsidR="00554087" w:rsidRPr="007D20D4" w:rsidSect="005F6CA5">
      <w:pgSz w:w="11901" w:h="16817"/>
      <w:pgMar w:top="1985" w:right="2268" w:bottom="1985"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9A9B20" w14:textId="77777777" w:rsidR="00E25E05" w:rsidRDefault="00E25E05" w:rsidP="00D81D11">
      <w:r>
        <w:separator/>
      </w:r>
    </w:p>
  </w:endnote>
  <w:endnote w:type="continuationSeparator" w:id="0">
    <w:p w14:paraId="355747BE" w14:textId="77777777" w:rsidR="00E25E05" w:rsidRDefault="00E25E05" w:rsidP="00D81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AdvTT5843c571">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82FCF7" w14:textId="77777777" w:rsidR="00E25E05" w:rsidRDefault="00E25E05" w:rsidP="00D81D11">
      <w:r>
        <w:separator/>
      </w:r>
    </w:p>
  </w:footnote>
  <w:footnote w:type="continuationSeparator" w:id="0">
    <w:p w14:paraId="0ACE28D9" w14:textId="77777777" w:rsidR="00E25E05" w:rsidRDefault="00E25E05" w:rsidP="00D81D11">
      <w:r>
        <w:continuationSeparator/>
      </w:r>
    </w:p>
  </w:footnote>
  <w:footnote w:id="1">
    <w:p w14:paraId="10D5FD4C" w14:textId="37BA87B0" w:rsidR="00E25E05" w:rsidRPr="00507BD9" w:rsidRDefault="00E25E05" w:rsidP="00507BD9">
      <w:pPr>
        <w:pStyle w:val="Textodenotaderodap"/>
        <w:jc w:val="both"/>
        <w:rPr>
          <w:rFonts w:ascii="Times New Roman" w:hAnsi="Times New Roman" w:cs="Times New Roman"/>
          <w:sz w:val="20"/>
          <w:szCs w:val="20"/>
        </w:rPr>
      </w:pPr>
      <w:r w:rsidRPr="00507BD9">
        <w:rPr>
          <w:rStyle w:val="Refdenotaderodap"/>
          <w:rFonts w:ascii="Times New Roman" w:hAnsi="Times New Roman" w:cs="Times New Roman"/>
          <w:sz w:val="20"/>
          <w:szCs w:val="20"/>
        </w:rPr>
        <w:t>*</w:t>
      </w:r>
      <w:r w:rsidRPr="00507BD9">
        <w:rPr>
          <w:rFonts w:ascii="Times New Roman" w:hAnsi="Times New Roman" w:cs="Times New Roman"/>
          <w:sz w:val="20"/>
          <w:szCs w:val="20"/>
        </w:rPr>
        <w:t xml:space="preserve"> This work is part of the </w:t>
      </w:r>
      <w:r>
        <w:rPr>
          <w:rFonts w:ascii="Times New Roman" w:hAnsi="Times New Roman" w:cs="Times New Roman"/>
          <w:sz w:val="20"/>
          <w:szCs w:val="20"/>
        </w:rPr>
        <w:t xml:space="preserve">State University of Campinas </w:t>
      </w:r>
      <w:r w:rsidRPr="00507BD9">
        <w:rPr>
          <w:rFonts w:ascii="Times New Roman" w:hAnsi="Times New Roman" w:cs="Times New Roman"/>
          <w:sz w:val="20"/>
          <w:szCs w:val="20"/>
        </w:rPr>
        <w:t>project</w:t>
      </w:r>
      <w:r>
        <w:rPr>
          <w:rFonts w:ascii="Times New Roman" w:hAnsi="Times New Roman" w:cs="Times New Roman"/>
          <w:sz w:val="20"/>
          <w:szCs w:val="20"/>
        </w:rPr>
        <w:t xml:space="preserve"> “Portuguese in space and time: linguistic contact, grammars in competition and parametric change” (FAPESP </w:t>
      </w:r>
      <w:r w:rsidRPr="00140239">
        <w:rPr>
          <w:rFonts w:ascii="Times New Roman" w:hAnsi="Times New Roman" w:cs="Times New Roman"/>
          <w:sz w:val="20"/>
          <w:szCs w:val="20"/>
        </w:rPr>
        <w:t>12/06078-9)</w:t>
      </w:r>
      <w:r>
        <w:rPr>
          <w:rFonts w:ascii="Times New Roman" w:hAnsi="Times New Roman" w:cs="Times New Roman"/>
          <w:sz w:val="20"/>
          <w:szCs w:val="20"/>
        </w:rPr>
        <w:t xml:space="preserve"> and</w:t>
      </w:r>
      <w:r w:rsidRPr="00507BD9">
        <w:rPr>
          <w:rFonts w:ascii="Times New Roman" w:hAnsi="Times New Roman" w:cs="Times New Roman"/>
          <w:sz w:val="20"/>
          <w:szCs w:val="20"/>
        </w:rPr>
        <w:t xml:space="preserve"> </w:t>
      </w:r>
      <w:r>
        <w:rPr>
          <w:rFonts w:ascii="Times New Roman" w:hAnsi="Times New Roman" w:cs="Times New Roman"/>
          <w:sz w:val="20"/>
          <w:szCs w:val="20"/>
        </w:rPr>
        <w:t xml:space="preserve">the </w:t>
      </w:r>
      <w:r w:rsidRPr="00507BD9">
        <w:rPr>
          <w:rFonts w:ascii="Times New Roman" w:hAnsi="Times New Roman" w:cs="Times New Roman"/>
          <w:sz w:val="20"/>
          <w:szCs w:val="20"/>
        </w:rPr>
        <w:t xml:space="preserve">University of São Paulo </w:t>
      </w:r>
      <w:r>
        <w:rPr>
          <w:rFonts w:ascii="Times New Roman" w:hAnsi="Times New Roman" w:cs="Times New Roman"/>
          <w:sz w:val="20"/>
          <w:szCs w:val="20"/>
        </w:rPr>
        <w:t xml:space="preserve">project </w:t>
      </w:r>
      <w:r w:rsidRPr="00507BD9">
        <w:rPr>
          <w:rFonts w:ascii="Times New Roman" w:hAnsi="Times New Roman" w:cs="Times New Roman"/>
          <w:sz w:val="20"/>
          <w:szCs w:val="20"/>
        </w:rPr>
        <w:t>“Math, Compu</w:t>
      </w:r>
      <w:r>
        <w:rPr>
          <w:rFonts w:ascii="Times New Roman" w:hAnsi="Times New Roman" w:cs="Times New Roman"/>
          <w:sz w:val="20"/>
          <w:szCs w:val="20"/>
        </w:rPr>
        <w:t>tation, Language and the Brain”</w:t>
      </w:r>
      <w:r w:rsidRPr="00507BD9">
        <w:rPr>
          <w:rFonts w:ascii="Times New Roman" w:hAnsi="Times New Roman" w:cs="Times New Roman"/>
          <w:sz w:val="20"/>
          <w:szCs w:val="20"/>
        </w:rPr>
        <w:t xml:space="preserve"> (MaCLinC). The aut</w:t>
      </w:r>
      <w:r>
        <w:rPr>
          <w:rFonts w:ascii="Times New Roman" w:hAnsi="Times New Roman" w:cs="Times New Roman"/>
          <w:sz w:val="20"/>
          <w:szCs w:val="20"/>
        </w:rPr>
        <w:t>hor wishes to thank Charlotte and</w:t>
      </w:r>
      <w:r w:rsidRPr="00507BD9">
        <w:rPr>
          <w:rFonts w:ascii="Times New Roman" w:hAnsi="Times New Roman" w:cs="Times New Roman"/>
          <w:sz w:val="20"/>
          <w:szCs w:val="20"/>
        </w:rPr>
        <w:t xml:space="preserve"> </w:t>
      </w:r>
      <w:r>
        <w:rPr>
          <w:rFonts w:ascii="Times New Roman" w:hAnsi="Times New Roman" w:cs="Times New Roman"/>
          <w:sz w:val="20"/>
          <w:szCs w:val="20"/>
        </w:rPr>
        <w:t xml:space="preserve">Antônio Galves for promoting spaces for exciting academic interlocution, </w:t>
      </w:r>
      <w:r w:rsidRPr="00507BD9">
        <w:rPr>
          <w:rFonts w:ascii="Times New Roman" w:hAnsi="Times New Roman" w:cs="Times New Roman"/>
          <w:sz w:val="20"/>
          <w:szCs w:val="20"/>
        </w:rPr>
        <w:t xml:space="preserve">Guilherme Ost </w:t>
      </w:r>
      <w:r>
        <w:rPr>
          <w:rFonts w:ascii="Times New Roman" w:hAnsi="Times New Roman" w:cs="Times New Roman"/>
          <w:sz w:val="20"/>
          <w:szCs w:val="20"/>
        </w:rPr>
        <w:t xml:space="preserve">and Aline Duarte (from IME-USP) </w:t>
      </w:r>
      <w:r w:rsidRPr="00507BD9">
        <w:rPr>
          <w:rFonts w:ascii="Times New Roman" w:hAnsi="Times New Roman" w:cs="Times New Roman"/>
          <w:sz w:val="20"/>
          <w:szCs w:val="20"/>
        </w:rPr>
        <w:t xml:space="preserve">for helping </w:t>
      </w:r>
      <w:r>
        <w:rPr>
          <w:rFonts w:ascii="Times New Roman" w:hAnsi="Times New Roman" w:cs="Times New Roman"/>
          <w:sz w:val="20"/>
          <w:szCs w:val="20"/>
        </w:rPr>
        <w:t xml:space="preserve">me </w:t>
      </w:r>
      <w:r w:rsidRPr="00507BD9">
        <w:rPr>
          <w:rFonts w:ascii="Times New Roman" w:hAnsi="Times New Roman" w:cs="Times New Roman"/>
          <w:sz w:val="20"/>
          <w:szCs w:val="20"/>
        </w:rPr>
        <w:t>with the s</w:t>
      </w:r>
      <w:r>
        <w:rPr>
          <w:rFonts w:ascii="Times New Roman" w:hAnsi="Times New Roman" w:cs="Times New Roman"/>
          <w:sz w:val="20"/>
          <w:szCs w:val="20"/>
        </w:rPr>
        <w:t xml:space="preserve">tatistical analysis of the data, Idan Landau for comments on an earlier version of this work and all the anonymous reviewers who commented on earlier and recent versions of this work. Remaining errors are my own. </w:t>
      </w:r>
    </w:p>
  </w:footnote>
  <w:footnote w:id="2">
    <w:p w14:paraId="35397584" w14:textId="1D988860" w:rsidR="00E25E05" w:rsidRPr="00F97FEB" w:rsidRDefault="00E25E05" w:rsidP="00EC6A86">
      <w:pPr>
        <w:pStyle w:val="Textodenotaderodap"/>
        <w:spacing w:after="120"/>
        <w:jc w:val="both"/>
        <w:rPr>
          <w:rFonts w:ascii="Times New Roman" w:hAnsi="Times New Roman" w:cs="Times New Roman"/>
          <w:sz w:val="20"/>
          <w:szCs w:val="20"/>
        </w:rPr>
      </w:pPr>
      <w:r w:rsidRPr="0084102C">
        <w:rPr>
          <w:rStyle w:val="Refdenotaderodap"/>
          <w:rFonts w:ascii="Times New Roman" w:hAnsi="Times New Roman" w:cs="Times New Roman"/>
          <w:sz w:val="20"/>
          <w:szCs w:val="20"/>
        </w:rPr>
        <w:footnoteRef/>
      </w:r>
      <w:r w:rsidRPr="0084102C">
        <w:rPr>
          <w:rFonts w:ascii="Times New Roman" w:hAnsi="Times New Roman" w:cs="Times New Roman"/>
          <w:sz w:val="20"/>
          <w:szCs w:val="20"/>
        </w:rPr>
        <w:t xml:space="preserve"> </w:t>
      </w:r>
      <w:r>
        <w:rPr>
          <w:rFonts w:ascii="Times New Roman" w:hAnsi="Times New Roman" w:cs="Times New Roman"/>
          <w:sz w:val="20"/>
          <w:szCs w:val="20"/>
        </w:rPr>
        <w:t>The term</w:t>
      </w:r>
      <w:r w:rsidRPr="0084102C">
        <w:rPr>
          <w:rFonts w:ascii="Times New Roman" w:hAnsi="Times New Roman" w:cs="Times New Roman"/>
          <w:sz w:val="20"/>
          <w:szCs w:val="20"/>
        </w:rPr>
        <w:t xml:space="preserve"> “standard BP” </w:t>
      </w:r>
      <w:r>
        <w:rPr>
          <w:rFonts w:ascii="Times New Roman" w:hAnsi="Times New Roman" w:cs="Times New Roman"/>
          <w:sz w:val="20"/>
          <w:szCs w:val="20"/>
        </w:rPr>
        <w:t xml:space="preserve">is </w:t>
      </w:r>
      <w:r w:rsidRPr="0084102C">
        <w:rPr>
          <w:rFonts w:ascii="Times New Roman" w:hAnsi="Times New Roman" w:cs="Times New Roman"/>
          <w:sz w:val="20"/>
          <w:szCs w:val="20"/>
        </w:rPr>
        <w:t xml:space="preserve">used </w:t>
      </w:r>
      <w:r>
        <w:rPr>
          <w:rFonts w:ascii="Times New Roman" w:hAnsi="Times New Roman" w:cs="Times New Roman"/>
          <w:sz w:val="20"/>
          <w:szCs w:val="20"/>
        </w:rPr>
        <w:t xml:space="preserve">here meaning the “language” taught at school in Brazil, which is similar to European Portuguese. We will not discuss “standard BP” here (and did not in Modesto 2010); we will discuss the language spoken by inflecting speakers of BP, which is also the variant with most social prestige in Brazil. I insist with the nomenclature because that may have been the source of misunderstanding by Rodrigues and Hornstein 2013. RH seem to contrast, as Pires (2006) does, “standard BP” with “colloquial BP”, but that is a mistake. On one hand, “Standard BP” is most likely not an I-language, it is not spoken by anyone in Brazil; on the other hand, the term “colloquial BP” is meaningless, because all varieties, inflecting and non-inflecting, are spoken colloquially. I will argue here that the correct division is between inflecting speakers, those who inflect verbal forms more often than do not, and non-inflecting speakers, who use inflection less often (specially in nonfinite domains). </w:t>
      </w:r>
    </w:p>
  </w:footnote>
  <w:footnote w:id="3">
    <w:p w14:paraId="748BD8EA" w14:textId="52ADBE05" w:rsidR="00E25E05" w:rsidRDefault="00E25E05" w:rsidP="00EC6A86">
      <w:pPr>
        <w:pStyle w:val="Textodenotaderodap"/>
        <w:jc w:val="both"/>
        <w:rPr>
          <w:rFonts w:ascii="Times New Roman" w:hAnsi="Times New Roman" w:cs="Times New Roman"/>
          <w:sz w:val="20"/>
          <w:szCs w:val="20"/>
        </w:rPr>
      </w:pPr>
      <w:r w:rsidRPr="00330977">
        <w:rPr>
          <w:rStyle w:val="Refdenotaderodap"/>
          <w:rFonts w:ascii="Times New Roman" w:hAnsi="Times New Roman" w:cs="Times New Roman"/>
          <w:sz w:val="20"/>
          <w:szCs w:val="20"/>
        </w:rPr>
        <w:footnoteRef/>
      </w:r>
      <w:r w:rsidRPr="00330977">
        <w:rPr>
          <w:rFonts w:ascii="Times New Roman" w:hAnsi="Times New Roman" w:cs="Times New Roman"/>
          <w:sz w:val="20"/>
          <w:szCs w:val="20"/>
        </w:rPr>
        <w:t xml:space="preserve"> </w:t>
      </w:r>
      <w:r>
        <w:rPr>
          <w:rFonts w:ascii="Times New Roman" w:hAnsi="Times New Roman" w:cs="Times New Roman"/>
          <w:sz w:val="20"/>
          <w:szCs w:val="20"/>
        </w:rPr>
        <w:t>It is quite clear that the spoken norm in Brazil is to spell out subject-verb agreement (people who do not pronounce subject-verb agreement are discriminated against, unfortunately). This is valid for both finite and nonfinite contexts. Examples (ia, c) below are equally frowned upon (although they characterize the speech of a big portion of Brazilian speakers). Examples (ib, d) enjoy social prestige. The point here is that example (ic) could not be frowned upon if there were no alternative (no infl infs in the internalized grammar).</w:t>
      </w:r>
    </w:p>
    <w:p w14:paraId="340D7D34" w14:textId="77777777" w:rsidR="00E25E05" w:rsidRDefault="00E25E05" w:rsidP="00EC6A86">
      <w:pPr>
        <w:pStyle w:val="Textodenotaderodap"/>
        <w:ind w:firstLine="397"/>
        <w:jc w:val="both"/>
        <w:rPr>
          <w:rFonts w:ascii="Times New Roman" w:hAnsi="Times New Roman" w:cs="Times New Roman"/>
          <w:sz w:val="20"/>
          <w:szCs w:val="20"/>
          <w:lang w:val="pt-BR"/>
        </w:rPr>
      </w:pPr>
      <w:r w:rsidRPr="00700702">
        <w:rPr>
          <w:rFonts w:ascii="Times New Roman" w:hAnsi="Times New Roman" w:cs="Times New Roman"/>
          <w:sz w:val="20"/>
          <w:szCs w:val="20"/>
          <w:lang w:val="pt-BR"/>
        </w:rPr>
        <w:t>(i)</w:t>
      </w:r>
      <w:r w:rsidRPr="00700702">
        <w:rPr>
          <w:rFonts w:ascii="Times New Roman" w:hAnsi="Times New Roman" w:cs="Times New Roman"/>
          <w:sz w:val="20"/>
          <w:szCs w:val="20"/>
          <w:lang w:val="pt-BR"/>
        </w:rPr>
        <w:tab/>
        <w:t xml:space="preserve">a. </w:t>
      </w:r>
      <w:r w:rsidRPr="00700702">
        <w:rPr>
          <w:rFonts w:ascii="Times New Roman" w:hAnsi="Times New Roman" w:cs="Times New Roman"/>
          <w:sz w:val="20"/>
          <w:szCs w:val="20"/>
          <w:lang w:val="pt-BR"/>
        </w:rPr>
        <w:tab/>
        <w:t>Os menino</w:t>
      </w:r>
      <w:r>
        <w:rPr>
          <w:rFonts w:ascii="Times New Roman" w:hAnsi="Times New Roman" w:cs="Times New Roman"/>
          <w:sz w:val="20"/>
          <w:szCs w:val="20"/>
          <w:lang w:val="pt-BR"/>
        </w:rPr>
        <w:t>s</w:t>
      </w:r>
      <w:r w:rsidRPr="00700702">
        <w:rPr>
          <w:rFonts w:ascii="Times New Roman" w:hAnsi="Times New Roman" w:cs="Times New Roman"/>
          <w:sz w:val="20"/>
          <w:szCs w:val="20"/>
          <w:lang w:val="pt-BR"/>
        </w:rPr>
        <w:t xml:space="preserve"> não vai </w:t>
      </w:r>
      <w:r>
        <w:rPr>
          <w:rFonts w:ascii="Times New Roman" w:hAnsi="Times New Roman" w:cs="Times New Roman"/>
          <w:sz w:val="20"/>
          <w:szCs w:val="20"/>
          <w:lang w:val="pt-BR"/>
        </w:rPr>
        <w:t xml:space="preserve">         </w:t>
      </w:r>
      <w:r w:rsidRPr="00700702">
        <w:rPr>
          <w:rFonts w:ascii="Times New Roman" w:hAnsi="Times New Roman" w:cs="Times New Roman"/>
          <w:sz w:val="20"/>
          <w:szCs w:val="20"/>
          <w:lang w:val="pt-BR"/>
        </w:rPr>
        <w:t>l</w:t>
      </w:r>
      <w:r>
        <w:rPr>
          <w:rFonts w:ascii="Times New Roman" w:hAnsi="Times New Roman" w:cs="Times New Roman"/>
          <w:sz w:val="20"/>
          <w:szCs w:val="20"/>
          <w:lang w:val="pt-BR"/>
        </w:rPr>
        <w:t xml:space="preserve">á. </w:t>
      </w:r>
    </w:p>
    <w:p w14:paraId="04890B09" w14:textId="77777777" w:rsidR="00E25E05" w:rsidRPr="00C96AC9" w:rsidRDefault="00E25E05" w:rsidP="00EC6A86">
      <w:pPr>
        <w:pStyle w:val="Textodenotaderodap"/>
        <w:jc w:val="both"/>
        <w:rPr>
          <w:rFonts w:ascii="Times New Roman" w:hAnsi="Times New Roman" w:cs="Times New Roman"/>
          <w:sz w:val="20"/>
          <w:szCs w:val="20"/>
        </w:rPr>
      </w:pPr>
      <w:r>
        <w:rPr>
          <w:rFonts w:ascii="Times New Roman" w:hAnsi="Times New Roman" w:cs="Times New Roman"/>
          <w:sz w:val="20"/>
          <w:szCs w:val="20"/>
          <w:lang w:val="pt-BR"/>
        </w:rPr>
        <w:tab/>
      </w:r>
      <w:r>
        <w:rPr>
          <w:rFonts w:ascii="Times New Roman" w:hAnsi="Times New Roman" w:cs="Times New Roman"/>
          <w:sz w:val="20"/>
          <w:szCs w:val="20"/>
          <w:lang w:val="pt-BR"/>
        </w:rPr>
        <w:tab/>
      </w:r>
      <w:r>
        <w:rPr>
          <w:rFonts w:ascii="Times New Roman" w:hAnsi="Times New Roman" w:cs="Times New Roman"/>
          <w:sz w:val="20"/>
          <w:szCs w:val="20"/>
          <w:lang w:val="pt-BR"/>
        </w:rPr>
        <w:tab/>
      </w:r>
      <w:r w:rsidRPr="00C96AC9">
        <w:rPr>
          <w:rFonts w:ascii="Times New Roman" w:hAnsi="Times New Roman" w:cs="Times New Roman"/>
          <w:sz w:val="20"/>
          <w:szCs w:val="20"/>
        </w:rPr>
        <w:t xml:space="preserve">the boys   </w:t>
      </w:r>
      <w:r>
        <w:rPr>
          <w:rFonts w:ascii="Times New Roman" w:hAnsi="Times New Roman" w:cs="Times New Roman"/>
          <w:sz w:val="20"/>
          <w:szCs w:val="20"/>
        </w:rPr>
        <w:t xml:space="preserve">   not go-</w:t>
      </w:r>
      <w:r>
        <w:rPr>
          <w:rFonts w:ascii="Times New Roman" w:hAnsi="Times New Roman" w:cs="Times New Roman"/>
          <w:smallCaps/>
          <w:sz w:val="20"/>
          <w:szCs w:val="20"/>
        </w:rPr>
        <w:t>pr</w:t>
      </w:r>
      <w:r w:rsidRPr="00C96AC9">
        <w:rPr>
          <w:rFonts w:ascii="Times New Roman" w:hAnsi="Times New Roman" w:cs="Times New Roman"/>
          <w:smallCaps/>
          <w:sz w:val="20"/>
          <w:szCs w:val="20"/>
        </w:rPr>
        <w:t>s</w:t>
      </w:r>
      <w:r>
        <w:rPr>
          <w:rFonts w:ascii="Times New Roman" w:hAnsi="Times New Roman" w:cs="Times New Roman"/>
          <w:sz w:val="20"/>
          <w:szCs w:val="20"/>
        </w:rPr>
        <w:t>-</w:t>
      </w:r>
      <w:r>
        <w:rPr>
          <w:rFonts w:ascii="Times New Roman" w:hAnsi="Times New Roman" w:cs="Times New Roman"/>
          <w:smallCaps/>
          <w:sz w:val="20"/>
          <w:szCs w:val="20"/>
        </w:rPr>
        <w:t>Ø</w:t>
      </w:r>
      <w:r w:rsidRPr="00C96AC9">
        <w:rPr>
          <w:rFonts w:ascii="Times New Roman" w:hAnsi="Times New Roman" w:cs="Times New Roman"/>
          <w:sz w:val="20"/>
          <w:szCs w:val="20"/>
        </w:rPr>
        <w:t xml:space="preserve"> there</w:t>
      </w:r>
    </w:p>
    <w:p w14:paraId="18791544" w14:textId="77777777" w:rsidR="00E25E05" w:rsidRDefault="00E25E05" w:rsidP="00EC6A86">
      <w:pPr>
        <w:pStyle w:val="Textodenotaderodap"/>
        <w:jc w:val="both"/>
        <w:rPr>
          <w:rFonts w:ascii="Times New Roman" w:hAnsi="Times New Roman" w:cs="Times New Roman"/>
          <w:sz w:val="20"/>
          <w:szCs w:val="20"/>
          <w:lang w:val="pt-BR"/>
        </w:rPr>
      </w:pPr>
      <w:r w:rsidRPr="00C96AC9">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lang w:val="pt-BR"/>
        </w:rPr>
        <w:t xml:space="preserve">b. </w:t>
      </w:r>
      <w:r>
        <w:rPr>
          <w:rFonts w:ascii="Times New Roman" w:hAnsi="Times New Roman" w:cs="Times New Roman"/>
          <w:sz w:val="20"/>
          <w:szCs w:val="20"/>
          <w:lang w:val="pt-BR"/>
        </w:rPr>
        <w:tab/>
        <w:t xml:space="preserve">Os meninos não vão           lá. </w:t>
      </w:r>
    </w:p>
    <w:p w14:paraId="78317FA2" w14:textId="77777777" w:rsidR="00E25E05" w:rsidRPr="00C96AC9" w:rsidRDefault="00E25E05" w:rsidP="00EC6A86">
      <w:pPr>
        <w:pStyle w:val="Textodenotaderodap"/>
        <w:jc w:val="both"/>
        <w:rPr>
          <w:rFonts w:ascii="Times New Roman" w:hAnsi="Times New Roman" w:cs="Times New Roman"/>
          <w:sz w:val="20"/>
          <w:szCs w:val="20"/>
        </w:rPr>
      </w:pPr>
      <w:r>
        <w:rPr>
          <w:rFonts w:ascii="Times New Roman" w:hAnsi="Times New Roman" w:cs="Times New Roman"/>
          <w:sz w:val="20"/>
          <w:szCs w:val="20"/>
          <w:lang w:val="pt-BR"/>
        </w:rPr>
        <w:tab/>
      </w:r>
      <w:r>
        <w:rPr>
          <w:rFonts w:ascii="Times New Roman" w:hAnsi="Times New Roman" w:cs="Times New Roman"/>
          <w:sz w:val="20"/>
          <w:szCs w:val="20"/>
          <w:lang w:val="pt-BR"/>
        </w:rPr>
        <w:tab/>
      </w:r>
      <w:r>
        <w:rPr>
          <w:rFonts w:ascii="Times New Roman" w:hAnsi="Times New Roman" w:cs="Times New Roman"/>
          <w:sz w:val="20"/>
          <w:szCs w:val="20"/>
          <w:lang w:val="pt-BR"/>
        </w:rPr>
        <w:tab/>
      </w:r>
      <w:r>
        <w:rPr>
          <w:rFonts w:ascii="Times New Roman" w:hAnsi="Times New Roman" w:cs="Times New Roman"/>
          <w:sz w:val="20"/>
          <w:szCs w:val="20"/>
        </w:rPr>
        <w:t>t</w:t>
      </w:r>
      <w:r w:rsidRPr="00C96AC9">
        <w:rPr>
          <w:rFonts w:ascii="Times New Roman" w:hAnsi="Times New Roman" w:cs="Times New Roman"/>
          <w:sz w:val="20"/>
          <w:szCs w:val="20"/>
        </w:rPr>
        <w:t xml:space="preserve">he </w:t>
      </w:r>
      <w:r>
        <w:rPr>
          <w:rFonts w:ascii="Times New Roman" w:hAnsi="Times New Roman" w:cs="Times New Roman"/>
          <w:sz w:val="20"/>
          <w:szCs w:val="20"/>
        </w:rPr>
        <w:t xml:space="preserve">boys     </w:t>
      </w:r>
      <w:r w:rsidRPr="00C96AC9">
        <w:rPr>
          <w:rFonts w:ascii="Times New Roman" w:hAnsi="Times New Roman" w:cs="Times New Roman"/>
          <w:sz w:val="20"/>
          <w:szCs w:val="20"/>
        </w:rPr>
        <w:t>not go</w:t>
      </w:r>
      <w:r>
        <w:rPr>
          <w:rFonts w:ascii="Times New Roman" w:hAnsi="Times New Roman" w:cs="Times New Roman"/>
          <w:sz w:val="20"/>
          <w:szCs w:val="20"/>
        </w:rPr>
        <w:t>-</w:t>
      </w:r>
      <w:r>
        <w:rPr>
          <w:rFonts w:ascii="Times New Roman" w:hAnsi="Times New Roman" w:cs="Times New Roman"/>
          <w:smallCaps/>
          <w:sz w:val="20"/>
          <w:szCs w:val="20"/>
        </w:rPr>
        <w:t>pr</w:t>
      </w:r>
      <w:r w:rsidRPr="00C96AC9">
        <w:rPr>
          <w:rFonts w:ascii="Times New Roman" w:hAnsi="Times New Roman" w:cs="Times New Roman"/>
          <w:smallCaps/>
          <w:sz w:val="20"/>
          <w:szCs w:val="20"/>
        </w:rPr>
        <w:t>s</w:t>
      </w:r>
      <w:r>
        <w:rPr>
          <w:rFonts w:ascii="Times New Roman" w:hAnsi="Times New Roman" w:cs="Times New Roman"/>
          <w:sz w:val="20"/>
          <w:szCs w:val="20"/>
        </w:rPr>
        <w:t>-</w:t>
      </w:r>
      <w:r w:rsidRPr="00C96AC9">
        <w:rPr>
          <w:rFonts w:ascii="Times New Roman" w:hAnsi="Times New Roman" w:cs="Times New Roman"/>
          <w:smallCaps/>
          <w:sz w:val="20"/>
          <w:szCs w:val="20"/>
        </w:rPr>
        <w:t>3pl</w:t>
      </w:r>
      <w:r w:rsidRPr="00C96AC9">
        <w:rPr>
          <w:rFonts w:ascii="Times New Roman" w:hAnsi="Times New Roman" w:cs="Times New Roman"/>
          <w:sz w:val="20"/>
          <w:szCs w:val="20"/>
        </w:rPr>
        <w:t xml:space="preserve"> there</w:t>
      </w:r>
    </w:p>
    <w:p w14:paraId="1DFA50F5" w14:textId="77777777" w:rsidR="00E25E05" w:rsidRPr="00C96AC9" w:rsidRDefault="00E25E05" w:rsidP="00EC6A86">
      <w:pPr>
        <w:pStyle w:val="Textodenotaderodap"/>
        <w:jc w:val="both"/>
        <w:rPr>
          <w:rFonts w:ascii="Times New Roman" w:hAnsi="Times New Roman" w:cs="Times New Roman"/>
          <w:sz w:val="20"/>
          <w:szCs w:val="20"/>
        </w:rPr>
      </w:pPr>
      <w:r w:rsidRPr="00C96AC9">
        <w:rPr>
          <w:rFonts w:ascii="Times New Roman" w:hAnsi="Times New Roman" w:cs="Times New Roman"/>
          <w:sz w:val="20"/>
          <w:szCs w:val="20"/>
        </w:rPr>
        <w:tab/>
      </w:r>
      <w:r w:rsidRPr="00C96AC9">
        <w:rPr>
          <w:rFonts w:ascii="Times New Roman" w:hAnsi="Times New Roman" w:cs="Times New Roman"/>
          <w:sz w:val="20"/>
          <w:szCs w:val="20"/>
        </w:rPr>
        <w:tab/>
      </w:r>
      <w:r>
        <w:rPr>
          <w:rFonts w:ascii="Times New Roman" w:hAnsi="Times New Roman" w:cs="Times New Roman"/>
          <w:sz w:val="20"/>
          <w:szCs w:val="20"/>
        </w:rPr>
        <w:tab/>
      </w:r>
      <w:r w:rsidRPr="00C96AC9">
        <w:rPr>
          <w:rFonts w:ascii="Times New Roman" w:hAnsi="Times New Roman" w:cs="Times New Roman"/>
          <w:sz w:val="20"/>
          <w:szCs w:val="20"/>
        </w:rPr>
        <w:t>‘The boys do</w:t>
      </w:r>
      <w:r>
        <w:rPr>
          <w:rFonts w:ascii="Times New Roman" w:hAnsi="Times New Roman" w:cs="Times New Roman"/>
          <w:sz w:val="20"/>
          <w:szCs w:val="20"/>
        </w:rPr>
        <w:t xml:space="preserve"> not go</w:t>
      </w:r>
      <w:r w:rsidRPr="00C96AC9">
        <w:rPr>
          <w:rFonts w:ascii="Times New Roman" w:hAnsi="Times New Roman" w:cs="Times New Roman"/>
          <w:sz w:val="20"/>
          <w:szCs w:val="20"/>
        </w:rPr>
        <w:t xml:space="preserve"> there.’</w:t>
      </w:r>
    </w:p>
    <w:p w14:paraId="27007815" w14:textId="77777777" w:rsidR="00E25E05" w:rsidRDefault="00E25E05" w:rsidP="00EC6A86">
      <w:pPr>
        <w:pStyle w:val="Textodenotaderodap"/>
        <w:jc w:val="both"/>
        <w:rPr>
          <w:rFonts w:ascii="Times New Roman" w:hAnsi="Times New Roman" w:cs="Times New Roman"/>
          <w:sz w:val="20"/>
          <w:szCs w:val="20"/>
          <w:lang w:val="pt-BR"/>
        </w:rPr>
      </w:pPr>
      <w:r w:rsidRPr="00C96AC9">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lang w:val="pt-BR"/>
        </w:rPr>
        <w:t xml:space="preserve">c. </w:t>
      </w:r>
      <w:r>
        <w:rPr>
          <w:rFonts w:ascii="Times New Roman" w:hAnsi="Times New Roman" w:cs="Times New Roman"/>
          <w:sz w:val="20"/>
          <w:szCs w:val="20"/>
          <w:lang w:val="pt-BR"/>
        </w:rPr>
        <w:tab/>
        <w:t>Eu fico contente de vocês  vir                aqui.</w:t>
      </w:r>
    </w:p>
    <w:p w14:paraId="580B967E" w14:textId="77777777" w:rsidR="00E25E05" w:rsidRPr="00C96AC9" w:rsidRDefault="00E25E05" w:rsidP="00EC6A86">
      <w:pPr>
        <w:pStyle w:val="Textodenotaderodap"/>
        <w:jc w:val="both"/>
        <w:rPr>
          <w:rFonts w:ascii="Times New Roman" w:hAnsi="Times New Roman" w:cs="Times New Roman"/>
          <w:sz w:val="20"/>
          <w:szCs w:val="20"/>
        </w:rPr>
      </w:pPr>
      <w:r>
        <w:rPr>
          <w:rFonts w:ascii="Times New Roman" w:hAnsi="Times New Roman" w:cs="Times New Roman"/>
          <w:sz w:val="20"/>
          <w:szCs w:val="20"/>
          <w:lang w:val="pt-BR"/>
        </w:rPr>
        <w:tab/>
      </w:r>
      <w:r>
        <w:rPr>
          <w:rFonts w:ascii="Times New Roman" w:hAnsi="Times New Roman" w:cs="Times New Roman"/>
          <w:sz w:val="20"/>
          <w:szCs w:val="20"/>
          <w:lang w:val="pt-BR"/>
        </w:rPr>
        <w:tab/>
      </w:r>
      <w:r>
        <w:rPr>
          <w:rFonts w:ascii="Times New Roman" w:hAnsi="Times New Roman" w:cs="Times New Roman"/>
          <w:sz w:val="20"/>
          <w:szCs w:val="20"/>
          <w:lang w:val="pt-BR"/>
        </w:rPr>
        <w:tab/>
      </w:r>
      <w:r>
        <w:rPr>
          <w:rFonts w:ascii="Times New Roman" w:hAnsi="Times New Roman" w:cs="Times New Roman"/>
          <w:sz w:val="20"/>
          <w:szCs w:val="20"/>
        </w:rPr>
        <w:t>I    stay happy     of you-</w:t>
      </w:r>
      <w:r w:rsidRPr="00C96AC9">
        <w:rPr>
          <w:rFonts w:ascii="Times New Roman" w:hAnsi="Times New Roman" w:cs="Times New Roman"/>
          <w:smallCaps/>
          <w:sz w:val="20"/>
          <w:szCs w:val="20"/>
        </w:rPr>
        <w:t>pl</w:t>
      </w:r>
      <w:r w:rsidRPr="00C96AC9">
        <w:rPr>
          <w:rFonts w:ascii="Times New Roman" w:hAnsi="Times New Roman" w:cs="Times New Roman"/>
          <w:sz w:val="20"/>
          <w:szCs w:val="20"/>
        </w:rPr>
        <w:t xml:space="preserve"> come-</w:t>
      </w:r>
      <w:r w:rsidRPr="00C96AC9">
        <w:rPr>
          <w:rFonts w:ascii="Times New Roman" w:hAnsi="Times New Roman" w:cs="Times New Roman"/>
          <w:smallCaps/>
          <w:sz w:val="20"/>
          <w:szCs w:val="20"/>
        </w:rPr>
        <w:t>inf</w:t>
      </w:r>
      <w:r>
        <w:rPr>
          <w:rFonts w:ascii="Times New Roman" w:hAnsi="Times New Roman" w:cs="Times New Roman"/>
          <w:sz w:val="20"/>
          <w:szCs w:val="20"/>
        </w:rPr>
        <w:t>-Ø here</w:t>
      </w:r>
    </w:p>
    <w:p w14:paraId="4F9949F2" w14:textId="77777777" w:rsidR="00E25E05" w:rsidRDefault="00E25E05" w:rsidP="00EC6A86">
      <w:pPr>
        <w:pStyle w:val="Textodenotaderodap"/>
        <w:keepNext/>
        <w:jc w:val="both"/>
        <w:rPr>
          <w:rFonts w:ascii="Times New Roman" w:hAnsi="Times New Roman" w:cs="Times New Roman"/>
          <w:sz w:val="20"/>
          <w:szCs w:val="20"/>
          <w:lang w:val="pt-BR"/>
        </w:rPr>
      </w:pPr>
      <w:r w:rsidRPr="00C96AC9">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lang w:val="pt-BR"/>
        </w:rPr>
        <w:t xml:space="preserve">d. </w:t>
      </w:r>
      <w:r>
        <w:rPr>
          <w:rFonts w:ascii="Times New Roman" w:hAnsi="Times New Roman" w:cs="Times New Roman"/>
          <w:sz w:val="20"/>
          <w:szCs w:val="20"/>
          <w:lang w:val="pt-BR"/>
        </w:rPr>
        <w:tab/>
        <w:t xml:space="preserve">Eu fico contente de vocês  virem             aqui. </w:t>
      </w:r>
    </w:p>
    <w:p w14:paraId="46B6B184" w14:textId="4D3993D2" w:rsidR="00E25E05" w:rsidRDefault="00E25E05" w:rsidP="00EC6A86">
      <w:pPr>
        <w:pStyle w:val="Textodenotaderodap"/>
        <w:keepNext/>
        <w:jc w:val="both"/>
        <w:rPr>
          <w:rFonts w:ascii="Times New Roman" w:hAnsi="Times New Roman" w:cs="Times New Roman"/>
          <w:sz w:val="20"/>
          <w:szCs w:val="20"/>
        </w:rPr>
      </w:pPr>
      <w:r>
        <w:rPr>
          <w:rFonts w:ascii="Times New Roman" w:hAnsi="Times New Roman" w:cs="Times New Roman"/>
          <w:sz w:val="20"/>
          <w:szCs w:val="20"/>
          <w:lang w:val="pt-BR"/>
        </w:rPr>
        <w:tab/>
      </w:r>
      <w:r>
        <w:rPr>
          <w:rFonts w:ascii="Times New Roman" w:hAnsi="Times New Roman" w:cs="Times New Roman"/>
          <w:sz w:val="20"/>
          <w:szCs w:val="20"/>
          <w:lang w:val="pt-BR"/>
        </w:rPr>
        <w:tab/>
      </w:r>
      <w:r>
        <w:rPr>
          <w:rFonts w:ascii="Times New Roman" w:hAnsi="Times New Roman" w:cs="Times New Roman"/>
          <w:sz w:val="20"/>
          <w:szCs w:val="20"/>
          <w:lang w:val="pt-BR"/>
        </w:rPr>
        <w:tab/>
      </w:r>
      <w:r>
        <w:rPr>
          <w:rFonts w:ascii="Times New Roman" w:hAnsi="Times New Roman" w:cs="Times New Roman"/>
          <w:sz w:val="20"/>
          <w:szCs w:val="20"/>
        </w:rPr>
        <w:t>I    stay happy     of you-</w:t>
      </w:r>
      <w:r w:rsidRPr="00C96AC9">
        <w:rPr>
          <w:rFonts w:ascii="Times New Roman" w:hAnsi="Times New Roman" w:cs="Times New Roman"/>
          <w:smallCaps/>
          <w:sz w:val="20"/>
          <w:szCs w:val="20"/>
        </w:rPr>
        <w:t>pl</w:t>
      </w:r>
      <w:r w:rsidRPr="00C96AC9">
        <w:rPr>
          <w:rFonts w:ascii="Times New Roman" w:hAnsi="Times New Roman" w:cs="Times New Roman"/>
          <w:sz w:val="20"/>
          <w:szCs w:val="20"/>
        </w:rPr>
        <w:t xml:space="preserve"> come-</w:t>
      </w:r>
      <w:r w:rsidRPr="00C96AC9">
        <w:rPr>
          <w:rFonts w:ascii="Times New Roman" w:hAnsi="Times New Roman" w:cs="Times New Roman"/>
          <w:smallCaps/>
          <w:sz w:val="20"/>
          <w:szCs w:val="20"/>
        </w:rPr>
        <w:t>inf</w:t>
      </w:r>
      <w:r>
        <w:rPr>
          <w:rFonts w:ascii="Times New Roman" w:hAnsi="Times New Roman" w:cs="Times New Roman"/>
          <w:sz w:val="20"/>
          <w:szCs w:val="20"/>
        </w:rPr>
        <w:t>-</w:t>
      </w:r>
      <w:r w:rsidRPr="00C96AC9">
        <w:rPr>
          <w:rFonts w:ascii="Times New Roman" w:hAnsi="Times New Roman" w:cs="Times New Roman"/>
          <w:smallCaps/>
          <w:sz w:val="20"/>
          <w:szCs w:val="20"/>
        </w:rPr>
        <w:t>pl</w:t>
      </w:r>
      <w:r>
        <w:rPr>
          <w:rFonts w:ascii="Times New Roman" w:hAnsi="Times New Roman" w:cs="Times New Roman"/>
          <w:sz w:val="20"/>
          <w:szCs w:val="20"/>
        </w:rPr>
        <w:t xml:space="preserve"> here</w:t>
      </w:r>
    </w:p>
    <w:p w14:paraId="69C4DE4E" w14:textId="77777777" w:rsidR="00E25E05" w:rsidRPr="00C96AC9" w:rsidRDefault="00E25E05" w:rsidP="00EC6A86">
      <w:pPr>
        <w:pStyle w:val="Textodenotaderodap"/>
        <w:jc w:val="both"/>
        <w:rPr>
          <w:rFonts w:ascii="Times New Roman" w:hAnsi="Times New Roman" w:cs="Times New Roman"/>
          <w:sz w:val="20"/>
          <w:szCs w:val="20"/>
        </w:rPr>
      </w:pPr>
      <w:r w:rsidRPr="00C96AC9">
        <w:rPr>
          <w:rFonts w:ascii="Times New Roman" w:hAnsi="Times New Roman" w:cs="Times New Roman"/>
          <w:sz w:val="20"/>
          <w:szCs w:val="20"/>
        </w:rPr>
        <w:tab/>
      </w:r>
      <w:r w:rsidRPr="00C96AC9">
        <w:rPr>
          <w:rFonts w:ascii="Times New Roman" w:hAnsi="Times New Roman" w:cs="Times New Roman"/>
          <w:sz w:val="20"/>
          <w:szCs w:val="20"/>
        </w:rPr>
        <w:tab/>
      </w:r>
      <w:r>
        <w:rPr>
          <w:rFonts w:ascii="Times New Roman" w:hAnsi="Times New Roman" w:cs="Times New Roman"/>
          <w:sz w:val="20"/>
          <w:szCs w:val="20"/>
        </w:rPr>
        <w:tab/>
      </w:r>
      <w:r w:rsidRPr="00C96AC9">
        <w:rPr>
          <w:rFonts w:ascii="Times New Roman" w:hAnsi="Times New Roman" w:cs="Times New Roman"/>
          <w:sz w:val="20"/>
          <w:szCs w:val="20"/>
        </w:rPr>
        <w:t>‘</w:t>
      </w:r>
      <w:r>
        <w:rPr>
          <w:rFonts w:ascii="Times New Roman" w:hAnsi="Times New Roman" w:cs="Times New Roman"/>
          <w:sz w:val="20"/>
          <w:szCs w:val="20"/>
        </w:rPr>
        <w:t>I like when you guys come here</w:t>
      </w:r>
      <w:r w:rsidRPr="00C96AC9">
        <w:rPr>
          <w:rFonts w:ascii="Times New Roman" w:hAnsi="Times New Roman" w:cs="Times New Roman"/>
          <w:sz w:val="20"/>
          <w:szCs w:val="20"/>
        </w:rPr>
        <w:t>.’</w:t>
      </w:r>
    </w:p>
    <w:p w14:paraId="40914FDF" w14:textId="64C7C80D" w:rsidR="00E25E05" w:rsidRDefault="00E25E05" w:rsidP="00EC6A86">
      <w:pPr>
        <w:pStyle w:val="Textodenotaderodap"/>
        <w:jc w:val="both"/>
        <w:rPr>
          <w:rFonts w:ascii="Times New Roman" w:hAnsi="Times New Roman" w:cs="Times New Roman"/>
          <w:sz w:val="20"/>
          <w:szCs w:val="20"/>
        </w:rPr>
      </w:pPr>
      <w:r w:rsidRPr="00CC3286">
        <w:rPr>
          <w:rFonts w:ascii="Times New Roman" w:hAnsi="Times New Roman" w:cs="Times New Roman"/>
          <w:sz w:val="20"/>
          <w:szCs w:val="20"/>
        </w:rPr>
        <w:t xml:space="preserve">A comparison will make my point clearer. </w:t>
      </w:r>
      <w:r>
        <w:rPr>
          <w:rFonts w:ascii="Times New Roman" w:hAnsi="Times New Roman" w:cs="Times New Roman"/>
          <w:sz w:val="20"/>
          <w:szCs w:val="20"/>
        </w:rPr>
        <w:t xml:space="preserve">Third person accusative clitics (the norm in European Portuguese) are not used in BP, although they are taught at school and their use enjoys social prestige. The use of accusative clitics in Brazil is clearly below the acquisition threshold and people only acquire them through reading and schooling (a lot like what RH are claiming for infl infs). However, (iia) below is not frown upon, it is in fact the spoken norm; and (iib) is felt as bookish in most contexts. This clearly shows that infl infs are not like accusative clitics, since infl infs have not disappeared from colloquial speech as accusative clitics have. </w:t>
      </w:r>
    </w:p>
    <w:p w14:paraId="21B1E951" w14:textId="77777777" w:rsidR="00E25E05" w:rsidRDefault="00E25E05" w:rsidP="00EC6A86">
      <w:pPr>
        <w:pStyle w:val="Textodenotaderodap"/>
        <w:ind w:firstLine="397"/>
        <w:jc w:val="both"/>
        <w:rPr>
          <w:rFonts w:ascii="Times New Roman" w:hAnsi="Times New Roman" w:cs="Times New Roman"/>
          <w:sz w:val="20"/>
          <w:szCs w:val="20"/>
          <w:lang w:val="pt-BR"/>
        </w:rPr>
      </w:pPr>
      <w:r w:rsidRPr="009954F4">
        <w:rPr>
          <w:rFonts w:ascii="Times New Roman" w:hAnsi="Times New Roman" w:cs="Times New Roman"/>
          <w:sz w:val="20"/>
          <w:szCs w:val="20"/>
          <w:lang w:val="pt-BR"/>
        </w:rPr>
        <w:t>(ii)</w:t>
      </w:r>
      <w:r w:rsidRPr="009954F4">
        <w:rPr>
          <w:rFonts w:ascii="Times New Roman" w:hAnsi="Times New Roman" w:cs="Times New Roman"/>
          <w:sz w:val="20"/>
          <w:szCs w:val="20"/>
          <w:lang w:val="pt-BR"/>
        </w:rPr>
        <w:tab/>
        <w:t xml:space="preserve">a. </w:t>
      </w:r>
      <w:r w:rsidRPr="009954F4">
        <w:rPr>
          <w:rFonts w:ascii="Times New Roman" w:hAnsi="Times New Roman" w:cs="Times New Roman"/>
          <w:sz w:val="20"/>
          <w:szCs w:val="20"/>
          <w:lang w:val="pt-BR"/>
        </w:rPr>
        <w:tab/>
      </w:r>
      <w:r w:rsidRPr="00CC3286">
        <w:rPr>
          <w:rFonts w:ascii="Times New Roman" w:hAnsi="Times New Roman" w:cs="Times New Roman"/>
          <w:sz w:val="20"/>
          <w:szCs w:val="20"/>
          <w:lang w:val="pt-BR"/>
        </w:rPr>
        <w:t xml:space="preserve">Eu quero ver </w:t>
      </w:r>
      <w:r>
        <w:rPr>
          <w:rFonts w:ascii="Times New Roman" w:hAnsi="Times New Roman" w:cs="Times New Roman"/>
          <w:sz w:val="20"/>
          <w:szCs w:val="20"/>
          <w:lang w:val="pt-BR"/>
        </w:rPr>
        <w:t xml:space="preserve">     </w:t>
      </w:r>
      <w:r w:rsidRPr="00CC3286">
        <w:rPr>
          <w:rFonts w:ascii="Times New Roman" w:hAnsi="Times New Roman" w:cs="Times New Roman"/>
          <w:sz w:val="20"/>
          <w:szCs w:val="20"/>
          <w:lang w:val="pt-BR"/>
        </w:rPr>
        <w:t xml:space="preserve">ela agora. </w:t>
      </w:r>
    </w:p>
    <w:p w14:paraId="415090F5" w14:textId="77777777" w:rsidR="00E25E05" w:rsidRPr="009437AA" w:rsidRDefault="00E25E05" w:rsidP="00EC6A86">
      <w:pPr>
        <w:pStyle w:val="Textodenotaderodap"/>
        <w:keepNext/>
        <w:jc w:val="both"/>
        <w:rPr>
          <w:rFonts w:ascii="Times New Roman" w:hAnsi="Times New Roman" w:cs="Times New Roman"/>
          <w:sz w:val="20"/>
          <w:szCs w:val="20"/>
        </w:rPr>
      </w:pPr>
      <w:r>
        <w:rPr>
          <w:rFonts w:ascii="Times New Roman" w:hAnsi="Times New Roman" w:cs="Times New Roman"/>
          <w:sz w:val="20"/>
          <w:szCs w:val="20"/>
          <w:lang w:val="pt-BR"/>
        </w:rPr>
        <w:tab/>
      </w:r>
      <w:r>
        <w:rPr>
          <w:rFonts w:ascii="Times New Roman" w:hAnsi="Times New Roman" w:cs="Times New Roman"/>
          <w:sz w:val="20"/>
          <w:szCs w:val="20"/>
          <w:lang w:val="pt-BR"/>
        </w:rPr>
        <w:tab/>
      </w:r>
      <w:r>
        <w:rPr>
          <w:rFonts w:ascii="Times New Roman" w:hAnsi="Times New Roman" w:cs="Times New Roman"/>
          <w:sz w:val="20"/>
          <w:szCs w:val="20"/>
          <w:lang w:val="pt-BR"/>
        </w:rPr>
        <w:tab/>
      </w:r>
      <w:r w:rsidRPr="009437AA">
        <w:rPr>
          <w:rFonts w:ascii="Times New Roman" w:hAnsi="Times New Roman" w:cs="Times New Roman"/>
          <w:sz w:val="20"/>
          <w:szCs w:val="20"/>
        </w:rPr>
        <w:t xml:space="preserve">I </w:t>
      </w:r>
      <w:r>
        <w:rPr>
          <w:rFonts w:ascii="Times New Roman" w:hAnsi="Times New Roman" w:cs="Times New Roman"/>
          <w:sz w:val="20"/>
          <w:szCs w:val="20"/>
        </w:rPr>
        <w:t xml:space="preserve">  want   see-</w:t>
      </w:r>
      <w:r w:rsidRPr="009437AA">
        <w:rPr>
          <w:rFonts w:ascii="Times New Roman" w:hAnsi="Times New Roman" w:cs="Times New Roman"/>
          <w:smallCaps/>
          <w:sz w:val="20"/>
          <w:szCs w:val="20"/>
        </w:rPr>
        <w:t>inf</w:t>
      </w:r>
      <w:r w:rsidRPr="009437AA">
        <w:rPr>
          <w:rFonts w:ascii="Times New Roman" w:hAnsi="Times New Roman" w:cs="Times New Roman"/>
          <w:sz w:val="20"/>
          <w:szCs w:val="20"/>
        </w:rPr>
        <w:t xml:space="preserve"> she now</w:t>
      </w:r>
    </w:p>
    <w:p w14:paraId="4AD5DA40" w14:textId="77777777" w:rsidR="00E25E05" w:rsidRDefault="00E25E05" w:rsidP="00EC6A86">
      <w:pPr>
        <w:pStyle w:val="Textodenotaderodap"/>
        <w:jc w:val="both"/>
        <w:rPr>
          <w:rFonts w:ascii="Times New Roman" w:hAnsi="Times New Roman" w:cs="Times New Roman"/>
          <w:sz w:val="20"/>
          <w:szCs w:val="20"/>
          <w:lang w:val="pt-BR"/>
        </w:rPr>
      </w:pPr>
      <w:r w:rsidRPr="009437AA">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lang w:val="pt-BR"/>
        </w:rPr>
        <w:t xml:space="preserve">b. </w:t>
      </w:r>
      <w:r>
        <w:rPr>
          <w:rFonts w:ascii="Times New Roman" w:hAnsi="Times New Roman" w:cs="Times New Roman"/>
          <w:sz w:val="20"/>
          <w:szCs w:val="20"/>
          <w:lang w:val="pt-BR"/>
        </w:rPr>
        <w:tab/>
        <w:t xml:space="preserve">Eu quero vê-la                 agora. </w:t>
      </w:r>
    </w:p>
    <w:p w14:paraId="09229B86" w14:textId="77777777" w:rsidR="00E25E05" w:rsidRPr="00A51478" w:rsidRDefault="00E25E05" w:rsidP="00EC6A86">
      <w:pPr>
        <w:pStyle w:val="Textodenotaderodap"/>
        <w:jc w:val="both"/>
        <w:rPr>
          <w:rFonts w:ascii="Times New Roman" w:hAnsi="Times New Roman" w:cs="Times New Roman"/>
          <w:sz w:val="20"/>
          <w:szCs w:val="20"/>
        </w:rPr>
      </w:pPr>
      <w:r>
        <w:rPr>
          <w:rFonts w:ascii="Times New Roman" w:hAnsi="Times New Roman" w:cs="Times New Roman"/>
          <w:sz w:val="20"/>
          <w:szCs w:val="20"/>
          <w:lang w:val="pt-BR"/>
        </w:rPr>
        <w:tab/>
      </w:r>
      <w:r>
        <w:rPr>
          <w:rFonts w:ascii="Times New Roman" w:hAnsi="Times New Roman" w:cs="Times New Roman"/>
          <w:sz w:val="20"/>
          <w:szCs w:val="20"/>
          <w:lang w:val="pt-BR"/>
        </w:rPr>
        <w:tab/>
      </w:r>
      <w:r>
        <w:rPr>
          <w:rFonts w:ascii="Times New Roman" w:hAnsi="Times New Roman" w:cs="Times New Roman"/>
          <w:sz w:val="20"/>
          <w:szCs w:val="20"/>
          <w:lang w:val="pt-BR"/>
        </w:rPr>
        <w:tab/>
      </w:r>
      <w:r w:rsidRPr="009437AA">
        <w:rPr>
          <w:rFonts w:ascii="Times New Roman" w:hAnsi="Times New Roman" w:cs="Times New Roman"/>
          <w:sz w:val="20"/>
          <w:szCs w:val="20"/>
        </w:rPr>
        <w:t>I    want see-</w:t>
      </w:r>
      <w:r w:rsidRPr="009437AA">
        <w:rPr>
          <w:rFonts w:ascii="Times New Roman" w:hAnsi="Times New Roman" w:cs="Times New Roman"/>
          <w:smallCaps/>
          <w:sz w:val="20"/>
          <w:szCs w:val="20"/>
        </w:rPr>
        <w:t>inf-cl3sg-f</w:t>
      </w:r>
      <w:r>
        <w:rPr>
          <w:rFonts w:ascii="Times New Roman" w:hAnsi="Times New Roman" w:cs="Times New Roman"/>
          <w:smallCaps/>
          <w:sz w:val="20"/>
          <w:szCs w:val="20"/>
        </w:rPr>
        <w:t xml:space="preserve"> </w:t>
      </w:r>
      <w:r w:rsidRPr="00A51478">
        <w:rPr>
          <w:rFonts w:ascii="Times New Roman" w:hAnsi="Times New Roman" w:cs="Times New Roman"/>
          <w:sz w:val="20"/>
          <w:szCs w:val="20"/>
        </w:rPr>
        <w:t>now</w:t>
      </w:r>
    </w:p>
    <w:p w14:paraId="0FB52818" w14:textId="77777777" w:rsidR="00E25E05" w:rsidRPr="00A51478" w:rsidRDefault="00E25E05" w:rsidP="00EC6A86">
      <w:pPr>
        <w:pStyle w:val="Textodenotaderodap"/>
        <w:jc w:val="both"/>
        <w:rPr>
          <w:rFonts w:ascii="Times New Roman" w:hAnsi="Times New Roman" w:cs="Times New Roman"/>
          <w:sz w:val="20"/>
          <w:szCs w:val="20"/>
        </w:rPr>
      </w:pPr>
      <w:r w:rsidRPr="00A51478">
        <w:rPr>
          <w:rFonts w:ascii="Times New Roman" w:hAnsi="Times New Roman" w:cs="Times New Roman"/>
          <w:sz w:val="20"/>
          <w:szCs w:val="20"/>
        </w:rPr>
        <w:tab/>
      </w:r>
      <w:r w:rsidRPr="00A51478">
        <w:rPr>
          <w:rFonts w:ascii="Times New Roman" w:hAnsi="Times New Roman" w:cs="Times New Roman"/>
          <w:sz w:val="20"/>
          <w:szCs w:val="20"/>
        </w:rPr>
        <w:tab/>
      </w:r>
      <w:r>
        <w:rPr>
          <w:rFonts w:ascii="Times New Roman" w:hAnsi="Times New Roman" w:cs="Times New Roman"/>
          <w:sz w:val="20"/>
          <w:szCs w:val="20"/>
        </w:rPr>
        <w:tab/>
      </w:r>
      <w:r w:rsidRPr="00C96AC9">
        <w:rPr>
          <w:rFonts w:ascii="Times New Roman" w:hAnsi="Times New Roman" w:cs="Times New Roman"/>
          <w:sz w:val="20"/>
          <w:szCs w:val="20"/>
        </w:rPr>
        <w:t>‘</w:t>
      </w:r>
      <w:r>
        <w:rPr>
          <w:rFonts w:ascii="Times New Roman" w:hAnsi="Times New Roman" w:cs="Times New Roman"/>
          <w:sz w:val="20"/>
          <w:szCs w:val="20"/>
        </w:rPr>
        <w:t>I want to see her now</w:t>
      </w:r>
      <w:r w:rsidRPr="00C96AC9">
        <w:rPr>
          <w:rFonts w:ascii="Times New Roman" w:hAnsi="Times New Roman" w:cs="Times New Roman"/>
          <w:sz w:val="20"/>
          <w:szCs w:val="20"/>
        </w:rPr>
        <w:t>.’</w:t>
      </w:r>
    </w:p>
    <w:p w14:paraId="33CFCDFA" w14:textId="6E0DFF22" w:rsidR="00E25E05" w:rsidRPr="005C7CBA" w:rsidRDefault="00E25E05" w:rsidP="00EC6A86">
      <w:pPr>
        <w:pStyle w:val="Textodenotaderodap"/>
        <w:spacing w:after="120"/>
        <w:jc w:val="both"/>
        <w:rPr>
          <w:rFonts w:ascii="Times New Roman" w:hAnsi="Times New Roman" w:cs="Times New Roman"/>
          <w:sz w:val="20"/>
          <w:szCs w:val="20"/>
        </w:rPr>
      </w:pPr>
      <w:r w:rsidRPr="005C7CBA">
        <w:rPr>
          <w:rFonts w:ascii="Times New Roman" w:hAnsi="Times New Roman" w:cs="Times New Roman"/>
          <w:sz w:val="20"/>
          <w:szCs w:val="20"/>
        </w:rPr>
        <w:t>Even if infl infs were like acc</w:t>
      </w:r>
      <w:r>
        <w:rPr>
          <w:rFonts w:ascii="Times New Roman" w:hAnsi="Times New Roman" w:cs="Times New Roman"/>
          <w:sz w:val="20"/>
          <w:szCs w:val="20"/>
        </w:rPr>
        <w:t>usative</w:t>
      </w:r>
      <w:r w:rsidRPr="005C7CBA">
        <w:rPr>
          <w:rFonts w:ascii="Times New Roman" w:hAnsi="Times New Roman" w:cs="Times New Roman"/>
          <w:sz w:val="20"/>
          <w:szCs w:val="20"/>
        </w:rPr>
        <w:t xml:space="preserve"> clitics in BP, </w:t>
      </w:r>
      <w:r>
        <w:rPr>
          <w:rFonts w:ascii="Times New Roman" w:hAnsi="Times New Roman" w:cs="Times New Roman"/>
          <w:sz w:val="20"/>
          <w:szCs w:val="20"/>
        </w:rPr>
        <w:t>it is not certain that they could not reveal anything “</w:t>
      </w:r>
      <w:r w:rsidRPr="00351E0C">
        <w:rPr>
          <w:rFonts w:ascii="Times New Roman" w:hAnsi="Times New Roman" w:cs="Times New Roman"/>
          <w:sz w:val="20"/>
          <w:szCs w:val="20"/>
        </w:rPr>
        <w:t>about the basic operations of the grammar</w:t>
      </w:r>
      <w:r>
        <w:rPr>
          <w:rFonts w:ascii="Times New Roman" w:hAnsi="Times New Roman" w:cs="Times New Roman"/>
          <w:sz w:val="20"/>
          <w:szCs w:val="20"/>
        </w:rPr>
        <w:t xml:space="preserve">”, only because they are acquired in school. I will not pursue this digression any longer here, since it seems clear that at least some BP speakers do acquire infl infs from their parents. </w:t>
      </w:r>
    </w:p>
  </w:footnote>
  <w:footnote w:id="4">
    <w:p w14:paraId="2E61CFF5" w14:textId="0CCEEDB2" w:rsidR="00E25E05" w:rsidRPr="00B236FC" w:rsidRDefault="00E25E05">
      <w:pPr>
        <w:pStyle w:val="Textodenotaderodap"/>
        <w:rPr>
          <w:rFonts w:ascii="Times New Roman" w:hAnsi="Times New Roman" w:cs="Times New Roman"/>
          <w:sz w:val="20"/>
          <w:szCs w:val="20"/>
        </w:rPr>
      </w:pPr>
      <w:r w:rsidRPr="00B236FC">
        <w:rPr>
          <w:rStyle w:val="Refdenotaderodap"/>
          <w:rFonts w:ascii="Times New Roman" w:hAnsi="Times New Roman" w:cs="Times New Roman"/>
          <w:sz w:val="20"/>
          <w:szCs w:val="20"/>
        </w:rPr>
        <w:footnoteRef/>
      </w:r>
      <w:r w:rsidRPr="00B236FC">
        <w:rPr>
          <w:rFonts w:ascii="Times New Roman" w:hAnsi="Times New Roman" w:cs="Times New Roman"/>
          <w:sz w:val="20"/>
          <w:szCs w:val="20"/>
        </w:rPr>
        <w:t xml:space="preserve"> For the verb </w:t>
      </w:r>
      <w:r w:rsidRPr="00B236FC">
        <w:rPr>
          <w:rFonts w:ascii="Times New Roman" w:hAnsi="Times New Roman" w:cs="Times New Roman"/>
          <w:i/>
          <w:sz w:val="20"/>
          <w:szCs w:val="20"/>
        </w:rPr>
        <w:t>cantar</w:t>
      </w:r>
      <w:r w:rsidRPr="00B236FC">
        <w:rPr>
          <w:rFonts w:ascii="Times New Roman" w:hAnsi="Times New Roman" w:cs="Times New Roman"/>
          <w:sz w:val="20"/>
          <w:szCs w:val="20"/>
        </w:rPr>
        <w:t xml:space="preserve"> ‘to sing’, the inflected forms would be </w:t>
      </w:r>
      <w:r w:rsidRPr="00B236FC">
        <w:rPr>
          <w:rFonts w:ascii="Times New Roman" w:hAnsi="Times New Roman" w:cs="Times New Roman"/>
          <w:i/>
          <w:sz w:val="20"/>
          <w:szCs w:val="20"/>
        </w:rPr>
        <w:t>cantar</w:t>
      </w:r>
      <w:r w:rsidRPr="00B236FC">
        <w:rPr>
          <w:rFonts w:ascii="Times New Roman" w:hAnsi="Times New Roman" w:cs="Times New Roman"/>
          <w:sz w:val="20"/>
          <w:szCs w:val="20"/>
        </w:rPr>
        <w:t xml:space="preserve"> for all singular forms, </w:t>
      </w:r>
      <w:r w:rsidRPr="00B236FC">
        <w:rPr>
          <w:rFonts w:ascii="Times New Roman" w:hAnsi="Times New Roman" w:cs="Times New Roman"/>
          <w:i/>
          <w:sz w:val="20"/>
          <w:szCs w:val="20"/>
        </w:rPr>
        <w:t>cantar</w:t>
      </w:r>
      <w:r w:rsidRPr="00B236FC">
        <w:rPr>
          <w:rFonts w:ascii="Times New Roman" w:hAnsi="Times New Roman" w:cs="Times New Roman"/>
          <w:b/>
          <w:i/>
          <w:sz w:val="20"/>
          <w:szCs w:val="20"/>
        </w:rPr>
        <w:t>mos</w:t>
      </w:r>
      <w:r w:rsidRPr="00B236FC">
        <w:rPr>
          <w:rFonts w:ascii="Times New Roman" w:hAnsi="Times New Roman" w:cs="Times New Roman"/>
          <w:sz w:val="20"/>
          <w:szCs w:val="20"/>
        </w:rPr>
        <w:t xml:space="preserve"> for 1</w:t>
      </w:r>
      <w:r w:rsidRPr="00B236FC">
        <w:rPr>
          <w:rFonts w:ascii="Times New Roman" w:hAnsi="Times New Roman" w:cs="Times New Roman"/>
          <w:sz w:val="20"/>
          <w:szCs w:val="20"/>
          <w:vertAlign w:val="superscript"/>
        </w:rPr>
        <w:t>st</w:t>
      </w:r>
      <w:r w:rsidRPr="00B236FC">
        <w:rPr>
          <w:rFonts w:ascii="Times New Roman" w:hAnsi="Times New Roman" w:cs="Times New Roman"/>
          <w:sz w:val="20"/>
          <w:szCs w:val="20"/>
        </w:rPr>
        <w:t xml:space="preserve"> p. pl. and </w:t>
      </w:r>
      <w:r w:rsidRPr="00B236FC">
        <w:rPr>
          <w:rFonts w:ascii="Times New Roman" w:hAnsi="Times New Roman" w:cs="Times New Roman"/>
          <w:i/>
          <w:sz w:val="20"/>
          <w:szCs w:val="20"/>
        </w:rPr>
        <w:t>cantar</w:t>
      </w:r>
      <w:r w:rsidRPr="00B236FC">
        <w:rPr>
          <w:rFonts w:ascii="Times New Roman" w:hAnsi="Times New Roman" w:cs="Times New Roman"/>
          <w:b/>
          <w:i/>
          <w:sz w:val="20"/>
          <w:szCs w:val="20"/>
        </w:rPr>
        <w:t>em</w:t>
      </w:r>
      <w:r w:rsidRPr="00B236FC">
        <w:rPr>
          <w:rFonts w:ascii="Times New Roman" w:hAnsi="Times New Roman" w:cs="Times New Roman"/>
          <w:sz w:val="20"/>
          <w:szCs w:val="20"/>
        </w:rPr>
        <w:t xml:space="preserve"> for 2</w:t>
      </w:r>
      <w:r w:rsidRPr="00B236FC">
        <w:rPr>
          <w:rFonts w:ascii="Times New Roman" w:hAnsi="Times New Roman" w:cs="Times New Roman"/>
          <w:sz w:val="20"/>
          <w:szCs w:val="20"/>
          <w:vertAlign w:val="superscript"/>
        </w:rPr>
        <w:t>nd</w:t>
      </w:r>
      <w:r w:rsidRPr="00B236FC">
        <w:rPr>
          <w:rFonts w:ascii="Times New Roman" w:hAnsi="Times New Roman" w:cs="Times New Roman"/>
          <w:sz w:val="20"/>
          <w:szCs w:val="20"/>
        </w:rPr>
        <w:t xml:space="preserve"> and 3</w:t>
      </w:r>
      <w:r w:rsidRPr="00B236FC">
        <w:rPr>
          <w:rFonts w:ascii="Times New Roman" w:hAnsi="Times New Roman" w:cs="Times New Roman"/>
          <w:sz w:val="20"/>
          <w:szCs w:val="20"/>
          <w:vertAlign w:val="superscript"/>
        </w:rPr>
        <w:t>rd</w:t>
      </w:r>
      <w:r w:rsidRPr="00B236FC">
        <w:rPr>
          <w:rFonts w:ascii="Times New Roman" w:hAnsi="Times New Roman" w:cs="Times New Roman"/>
          <w:sz w:val="20"/>
          <w:szCs w:val="20"/>
        </w:rPr>
        <w:t xml:space="preserve"> pl. </w:t>
      </w:r>
    </w:p>
  </w:footnote>
  <w:footnote w:id="5">
    <w:p w14:paraId="66C9EAEF" w14:textId="0A2BB729" w:rsidR="00E25E05" w:rsidRPr="005D0D12" w:rsidRDefault="00E25E05" w:rsidP="005D0D12">
      <w:pPr>
        <w:pStyle w:val="Textodenotaderodap"/>
        <w:jc w:val="both"/>
        <w:rPr>
          <w:rFonts w:ascii="Times New Roman" w:hAnsi="Times New Roman" w:cs="Times New Roman"/>
          <w:sz w:val="20"/>
          <w:szCs w:val="20"/>
        </w:rPr>
      </w:pPr>
      <w:r w:rsidRPr="005D0D12">
        <w:rPr>
          <w:rStyle w:val="Refdenotaderodap"/>
          <w:rFonts w:ascii="Times New Roman" w:hAnsi="Times New Roman" w:cs="Times New Roman"/>
          <w:sz w:val="20"/>
          <w:szCs w:val="20"/>
        </w:rPr>
        <w:footnoteRef/>
      </w:r>
      <w:r w:rsidRPr="005D0D12">
        <w:rPr>
          <w:rFonts w:ascii="Times New Roman" w:hAnsi="Times New Roman" w:cs="Times New Roman"/>
          <w:sz w:val="20"/>
          <w:szCs w:val="20"/>
        </w:rPr>
        <w:t xml:space="preserve"> </w:t>
      </w:r>
      <w:r>
        <w:rPr>
          <w:rFonts w:ascii="Times New Roman" w:hAnsi="Times New Roman" w:cs="Times New Roman"/>
          <w:sz w:val="20"/>
          <w:szCs w:val="20"/>
        </w:rPr>
        <w:t xml:space="preserve">In </w:t>
      </w:r>
      <w:r w:rsidRPr="005D0D12">
        <w:rPr>
          <w:rFonts w:ascii="Times New Roman" w:hAnsi="Times New Roman" w:cs="Times New Roman"/>
          <w:sz w:val="20"/>
          <w:szCs w:val="20"/>
        </w:rPr>
        <w:t>(</w:t>
      </w:r>
      <w:r>
        <w:rPr>
          <w:rFonts w:ascii="Times New Roman" w:hAnsi="Times New Roman" w:cs="Times New Roman"/>
          <w:sz w:val="20"/>
          <w:szCs w:val="20"/>
        </w:rPr>
        <w:t>1</w:t>
      </w:r>
      <w:r w:rsidRPr="005D0D12">
        <w:rPr>
          <w:rFonts w:ascii="Times New Roman" w:hAnsi="Times New Roman" w:cs="Times New Roman"/>
          <w:sz w:val="20"/>
          <w:szCs w:val="20"/>
        </w:rPr>
        <w:t>a)</w:t>
      </w:r>
      <w:r>
        <w:rPr>
          <w:rFonts w:ascii="Times New Roman" w:hAnsi="Times New Roman" w:cs="Times New Roman"/>
          <w:sz w:val="20"/>
          <w:szCs w:val="20"/>
        </w:rPr>
        <w:t xml:space="preserve"> the infl inf</w:t>
      </w:r>
      <w:r w:rsidRPr="005D0D12">
        <w:rPr>
          <w:rFonts w:ascii="Times New Roman" w:hAnsi="Times New Roman" w:cs="Times New Roman"/>
          <w:sz w:val="20"/>
          <w:szCs w:val="20"/>
        </w:rPr>
        <w:t xml:space="preserve"> is </w:t>
      </w:r>
      <w:r>
        <w:rPr>
          <w:rFonts w:ascii="Times New Roman" w:hAnsi="Times New Roman" w:cs="Times New Roman"/>
          <w:sz w:val="20"/>
          <w:szCs w:val="20"/>
        </w:rPr>
        <w:t xml:space="preserve">in </w:t>
      </w:r>
      <w:r w:rsidRPr="005D0D12">
        <w:rPr>
          <w:rFonts w:ascii="Times New Roman" w:hAnsi="Times New Roman" w:cs="Times New Roman"/>
          <w:sz w:val="20"/>
          <w:szCs w:val="20"/>
        </w:rPr>
        <w:t>a</w:t>
      </w:r>
      <w:r>
        <w:rPr>
          <w:rFonts w:ascii="Times New Roman" w:hAnsi="Times New Roman" w:cs="Times New Roman"/>
          <w:sz w:val="20"/>
          <w:szCs w:val="20"/>
        </w:rPr>
        <w:t xml:space="preserve"> factive</w:t>
      </w:r>
      <w:r w:rsidRPr="005D0D12">
        <w:rPr>
          <w:rFonts w:ascii="Times New Roman" w:hAnsi="Times New Roman" w:cs="Times New Roman"/>
          <w:sz w:val="20"/>
          <w:szCs w:val="20"/>
        </w:rPr>
        <w:t xml:space="preserve"> complement clause and</w:t>
      </w:r>
      <w:r>
        <w:rPr>
          <w:rFonts w:ascii="Times New Roman" w:hAnsi="Times New Roman" w:cs="Times New Roman"/>
          <w:sz w:val="20"/>
          <w:szCs w:val="20"/>
        </w:rPr>
        <w:t xml:space="preserve"> in</w:t>
      </w:r>
      <w:r w:rsidRPr="005D0D12">
        <w:rPr>
          <w:rFonts w:ascii="Times New Roman" w:hAnsi="Times New Roman" w:cs="Times New Roman"/>
          <w:sz w:val="20"/>
          <w:szCs w:val="20"/>
        </w:rPr>
        <w:t xml:space="preserve"> (</w:t>
      </w:r>
      <w:r>
        <w:rPr>
          <w:rFonts w:ascii="Times New Roman" w:hAnsi="Times New Roman" w:cs="Times New Roman"/>
          <w:sz w:val="20"/>
          <w:szCs w:val="20"/>
        </w:rPr>
        <w:t>1</w:t>
      </w:r>
      <w:r w:rsidRPr="005D0D12">
        <w:rPr>
          <w:rFonts w:ascii="Times New Roman" w:hAnsi="Times New Roman" w:cs="Times New Roman"/>
          <w:sz w:val="20"/>
          <w:szCs w:val="20"/>
        </w:rPr>
        <w:t xml:space="preserve">b) </w:t>
      </w:r>
      <w:r>
        <w:rPr>
          <w:rFonts w:ascii="Times New Roman" w:hAnsi="Times New Roman" w:cs="Times New Roman"/>
          <w:sz w:val="20"/>
          <w:szCs w:val="20"/>
        </w:rPr>
        <w:t>it is in</w:t>
      </w:r>
      <w:r w:rsidRPr="005D0D12">
        <w:rPr>
          <w:rFonts w:ascii="Times New Roman" w:hAnsi="Times New Roman" w:cs="Times New Roman"/>
          <w:sz w:val="20"/>
          <w:szCs w:val="20"/>
        </w:rPr>
        <w:t xml:space="preserve"> a subject clause. There are many other contexts in which infl infs </w:t>
      </w:r>
      <w:r>
        <w:rPr>
          <w:rFonts w:ascii="Times New Roman" w:hAnsi="Times New Roman" w:cs="Times New Roman"/>
          <w:sz w:val="20"/>
          <w:szCs w:val="20"/>
        </w:rPr>
        <w:t xml:space="preserve">appear and </w:t>
      </w:r>
      <w:r w:rsidRPr="005D0D12">
        <w:rPr>
          <w:rFonts w:ascii="Times New Roman" w:hAnsi="Times New Roman" w:cs="Times New Roman"/>
          <w:sz w:val="20"/>
          <w:szCs w:val="20"/>
        </w:rPr>
        <w:t>license overt subjects</w:t>
      </w:r>
      <w:r>
        <w:rPr>
          <w:rFonts w:ascii="Times New Roman" w:hAnsi="Times New Roman" w:cs="Times New Roman"/>
          <w:sz w:val="20"/>
          <w:szCs w:val="20"/>
        </w:rPr>
        <w:t xml:space="preserve"> in BP (see section 5)</w:t>
      </w:r>
      <w:r w:rsidRPr="005D0D12">
        <w:rPr>
          <w:rFonts w:ascii="Times New Roman" w:hAnsi="Times New Roman" w:cs="Times New Roman"/>
          <w:sz w:val="20"/>
          <w:szCs w:val="20"/>
        </w:rPr>
        <w:t xml:space="preserve">. </w:t>
      </w:r>
      <w:r>
        <w:rPr>
          <w:rFonts w:ascii="Times New Roman" w:hAnsi="Times New Roman" w:cs="Times New Roman"/>
          <w:sz w:val="20"/>
          <w:szCs w:val="20"/>
        </w:rPr>
        <w:t>Not many complement nonfinite clauses are used in spoken BP, because there is a general preference to use finite complements with propositional verbs (epistemic, factive or desiderative). Cf. Negrão 1986 and</w:t>
      </w:r>
      <w:r w:rsidRPr="005D0D12">
        <w:rPr>
          <w:rFonts w:ascii="Times New Roman" w:hAnsi="Times New Roman" w:cs="Times New Roman"/>
          <w:sz w:val="20"/>
          <w:szCs w:val="20"/>
        </w:rPr>
        <w:t xml:space="preserve"> section 5.</w:t>
      </w:r>
      <w:r>
        <w:rPr>
          <w:rFonts w:ascii="Times New Roman" w:hAnsi="Times New Roman" w:cs="Times New Roman"/>
          <w:sz w:val="20"/>
          <w:szCs w:val="20"/>
        </w:rPr>
        <w:t xml:space="preserve"> Negrão 1986 treated (1c) as a context of obligatory inflection. I will follow Rabelo 2010 in taking all contexts of nonfinite inflection as optional, because of the interaction between inflecting and non-inflecting speakers. </w:t>
      </w:r>
    </w:p>
  </w:footnote>
  <w:footnote w:id="6">
    <w:p w14:paraId="47D9ADAE" w14:textId="77777777" w:rsidR="00E25E05" w:rsidRPr="00D3384A" w:rsidRDefault="00E25E05" w:rsidP="00EC419B">
      <w:pPr>
        <w:pStyle w:val="Textodenotaderodap"/>
        <w:jc w:val="both"/>
        <w:rPr>
          <w:rFonts w:ascii="Times New Roman" w:hAnsi="Times New Roman" w:cs="Times New Roman"/>
          <w:sz w:val="20"/>
          <w:szCs w:val="20"/>
        </w:rPr>
      </w:pPr>
      <w:r w:rsidRPr="00D3384A">
        <w:rPr>
          <w:rStyle w:val="Refdenotaderodap"/>
          <w:rFonts w:ascii="Times New Roman" w:hAnsi="Times New Roman" w:cs="Times New Roman"/>
          <w:sz w:val="20"/>
          <w:szCs w:val="20"/>
        </w:rPr>
        <w:footnoteRef/>
      </w:r>
      <w:r w:rsidRPr="00D3384A">
        <w:rPr>
          <w:rFonts w:ascii="Times New Roman" w:hAnsi="Times New Roman" w:cs="Times New Roman"/>
          <w:sz w:val="20"/>
          <w:szCs w:val="20"/>
        </w:rPr>
        <w:t xml:space="preserve"> Besides the experiment discussed in section </w:t>
      </w:r>
      <w:r>
        <w:rPr>
          <w:rFonts w:ascii="Times New Roman" w:hAnsi="Times New Roman" w:cs="Times New Roman"/>
          <w:sz w:val="20"/>
          <w:szCs w:val="20"/>
        </w:rPr>
        <w:t>3 below</w:t>
      </w:r>
      <w:r w:rsidRPr="00D3384A">
        <w:rPr>
          <w:rFonts w:ascii="Times New Roman" w:hAnsi="Times New Roman" w:cs="Times New Roman"/>
          <w:sz w:val="20"/>
          <w:szCs w:val="20"/>
        </w:rPr>
        <w:t>, I have been using the Internet as a tool to gather data. Although easily searchable Internet data is written (spoken Internet data is harder to collect), many written material on the Internet actually count as unmonitored, informal speech.</w:t>
      </w:r>
    </w:p>
  </w:footnote>
  <w:footnote w:id="7">
    <w:p w14:paraId="2F1E59F5" w14:textId="54439D49" w:rsidR="00E25E05" w:rsidRPr="00A0587D" w:rsidRDefault="00E25E05" w:rsidP="00FE3FB4">
      <w:pPr>
        <w:pStyle w:val="Textodenotaderodap"/>
        <w:spacing w:after="120"/>
        <w:jc w:val="both"/>
        <w:rPr>
          <w:rFonts w:ascii="Times New Roman" w:hAnsi="Times New Roman" w:cs="Times New Roman"/>
          <w:sz w:val="20"/>
          <w:szCs w:val="20"/>
        </w:rPr>
      </w:pPr>
      <w:r w:rsidRPr="00A0587D">
        <w:rPr>
          <w:rStyle w:val="Refdenotaderodap"/>
          <w:rFonts w:ascii="Times New Roman" w:hAnsi="Times New Roman" w:cs="Times New Roman"/>
          <w:sz w:val="20"/>
          <w:szCs w:val="20"/>
        </w:rPr>
        <w:footnoteRef/>
      </w:r>
      <w:r w:rsidRPr="00A0587D">
        <w:rPr>
          <w:rFonts w:ascii="Times New Roman" w:hAnsi="Times New Roman" w:cs="Times New Roman"/>
          <w:sz w:val="20"/>
          <w:szCs w:val="20"/>
        </w:rPr>
        <w:t xml:space="preserve"> The fact that the correct analysis of BP </w:t>
      </w:r>
      <w:r>
        <w:rPr>
          <w:rFonts w:ascii="Times New Roman" w:hAnsi="Times New Roman" w:cs="Times New Roman"/>
          <w:sz w:val="20"/>
          <w:szCs w:val="20"/>
        </w:rPr>
        <w:t xml:space="preserve">is “a joint conclusion” and not a simple observation of the facts is a first indication that collecting BP data is not an easy task. BP data is not self-evident, as I believe English data is. Socio-historical factors contribute to that state of affairs. </w:t>
      </w:r>
    </w:p>
  </w:footnote>
  <w:footnote w:id="8">
    <w:p w14:paraId="791C63DF" w14:textId="7168FE6D" w:rsidR="00E25E05" w:rsidRDefault="00E25E05" w:rsidP="00E54A4F">
      <w:pPr>
        <w:pStyle w:val="Textodenotaderodap"/>
        <w:jc w:val="both"/>
        <w:rPr>
          <w:rFonts w:ascii="Times New Roman" w:hAnsi="Times New Roman" w:cs="Times New Roman"/>
          <w:sz w:val="20"/>
          <w:szCs w:val="20"/>
        </w:rPr>
      </w:pPr>
      <w:r w:rsidRPr="00E54A4F">
        <w:rPr>
          <w:rStyle w:val="Refdenotaderodap"/>
          <w:rFonts w:ascii="Times New Roman" w:hAnsi="Times New Roman" w:cs="Times New Roman"/>
          <w:sz w:val="20"/>
          <w:szCs w:val="20"/>
        </w:rPr>
        <w:footnoteRef/>
      </w:r>
      <w:r w:rsidRPr="00E54A4F">
        <w:rPr>
          <w:rFonts w:ascii="Times New Roman" w:hAnsi="Times New Roman" w:cs="Times New Roman"/>
          <w:sz w:val="20"/>
          <w:szCs w:val="20"/>
        </w:rPr>
        <w:t xml:space="preserve"> </w:t>
      </w:r>
      <w:r>
        <w:rPr>
          <w:rFonts w:ascii="Times New Roman" w:hAnsi="Times New Roman" w:cs="Times New Roman"/>
          <w:sz w:val="20"/>
          <w:szCs w:val="20"/>
        </w:rPr>
        <w:t>Since first person subjects can generally be null in matrix clauses in BP, t</w:t>
      </w:r>
      <w:r w:rsidRPr="00E54A4F">
        <w:rPr>
          <w:rFonts w:ascii="Times New Roman" w:hAnsi="Times New Roman" w:cs="Times New Roman"/>
          <w:sz w:val="20"/>
          <w:szCs w:val="20"/>
        </w:rPr>
        <w:t>he null subject has to be in an interrogative or embedded clause</w:t>
      </w:r>
      <w:r>
        <w:rPr>
          <w:rFonts w:ascii="Times New Roman" w:hAnsi="Times New Roman" w:cs="Times New Roman"/>
          <w:sz w:val="20"/>
          <w:szCs w:val="20"/>
        </w:rPr>
        <w:t xml:space="preserve"> in examples about pro-drop</w:t>
      </w:r>
      <w:r w:rsidRPr="00E54A4F">
        <w:rPr>
          <w:rFonts w:ascii="Times New Roman" w:hAnsi="Times New Roman" w:cs="Times New Roman"/>
          <w:sz w:val="20"/>
          <w:szCs w:val="20"/>
        </w:rPr>
        <w:t xml:space="preserve">. </w:t>
      </w:r>
      <w:r>
        <w:rPr>
          <w:rFonts w:ascii="Times New Roman" w:hAnsi="Times New Roman" w:cs="Times New Roman"/>
          <w:sz w:val="20"/>
          <w:szCs w:val="20"/>
        </w:rPr>
        <w:t>This is because of a universal availability of 1</w:t>
      </w:r>
      <w:r w:rsidRPr="00E54A4F">
        <w:rPr>
          <w:rFonts w:ascii="Times New Roman" w:hAnsi="Times New Roman" w:cs="Times New Roman"/>
          <w:sz w:val="20"/>
          <w:szCs w:val="20"/>
          <w:vertAlign w:val="superscript"/>
        </w:rPr>
        <w:t>st</w:t>
      </w:r>
      <w:r>
        <w:rPr>
          <w:rFonts w:ascii="Times New Roman" w:hAnsi="Times New Roman" w:cs="Times New Roman"/>
          <w:sz w:val="20"/>
          <w:szCs w:val="20"/>
        </w:rPr>
        <w:t xml:space="preserve"> person as a discourse topic (cf. Modesto 2000, Rodrigues 2004).</w:t>
      </w:r>
      <w:r w:rsidRPr="00E54A4F">
        <w:rPr>
          <w:rFonts w:ascii="Times New Roman" w:hAnsi="Times New Roman" w:cs="Times New Roman"/>
          <w:sz w:val="20"/>
          <w:szCs w:val="20"/>
        </w:rPr>
        <w:t xml:space="preserve"> Even in languages like Thai (Holmberg </w:t>
      </w:r>
      <w:r>
        <w:rPr>
          <w:rFonts w:ascii="Times New Roman" w:hAnsi="Times New Roman" w:cs="Times New Roman"/>
          <w:sz w:val="20"/>
          <w:szCs w:val="20"/>
        </w:rPr>
        <w:t xml:space="preserve">and Phimsawat </w:t>
      </w:r>
      <w:r w:rsidRPr="00E54A4F">
        <w:rPr>
          <w:rFonts w:ascii="Times New Roman" w:hAnsi="Times New Roman" w:cs="Times New Roman"/>
          <w:sz w:val="20"/>
          <w:szCs w:val="20"/>
        </w:rPr>
        <w:t>2015), with no verbal inflection, 1</w:t>
      </w:r>
      <w:r w:rsidRPr="00E54A4F">
        <w:rPr>
          <w:rFonts w:ascii="Times New Roman" w:hAnsi="Times New Roman" w:cs="Times New Roman"/>
          <w:sz w:val="20"/>
          <w:szCs w:val="20"/>
          <w:vertAlign w:val="superscript"/>
        </w:rPr>
        <w:t>st</w:t>
      </w:r>
      <w:r w:rsidRPr="00E54A4F">
        <w:rPr>
          <w:rFonts w:ascii="Times New Roman" w:hAnsi="Times New Roman" w:cs="Times New Roman"/>
          <w:sz w:val="20"/>
          <w:szCs w:val="20"/>
        </w:rPr>
        <w:t xml:space="preserve"> p. subjects may be null in matrix clause</w:t>
      </w:r>
      <w:r>
        <w:rPr>
          <w:rFonts w:ascii="Times New Roman" w:hAnsi="Times New Roman" w:cs="Times New Roman"/>
          <w:sz w:val="20"/>
          <w:szCs w:val="20"/>
        </w:rPr>
        <w:t>s. So, there</w:t>
      </w:r>
      <w:r w:rsidRPr="00E54A4F">
        <w:rPr>
          <w:rFonts w:ascii="Times New Roman" w:hAnsi="Times New Roman" w:cs="Times New Roman"/>
          <w:sz w:val="20"/>
          <w:szCs w:val="20"/>
        </w:rPr>
        <w:t xml:space="preserve"> is nothing special about 1</w:t>
      </w:r>
      <w:r w:rsidRPr="00E54A4F">
        <w:rPr>
          <w:rFonts w:ascii="Times New Roman" w:hAnsi="Times New Roman" w:cs="Times New Roman"/>
          <w:sz w:val="20"/>
          <w:szCs w:val="20"/>
          <w:vertAlign w:val="superscript"/>
        </w:rPr>
        <w:t>st</w:t>
      </w:r>
      <w:r w:rsidRPr="00E54A4F">
        <w:rPr>
          <w:rFonts w:ascii="Times New Roman" w:hAnsi="Times New Roman" w:cs="Times New Roman"/>
          <w:sz w:val="20"/>
          <w:szCs w:val="20"/>
        </w:rPr>
        <w:t xml:space="preserve"> person in BP.</w:t>
      </w:r>
    </w:p>
    <w:p w14:paraId="7D89D07B" w14:textId="59562883" w:rsidR="00E25E05" w:rsidRPr="00475574" w:rsidRDefault="00E25E05" w:rsidP="00E54A4F">
      <w:pPr>
        <w:pStyle w:val="Textodenotaderodap"/>
        <w:jc w:val="both"/>
        <w:rPr>
          <w:rFonts w:ascii="Times New Roman" w:hAnsi="Times New Roman" w:cs="Times New Roman"/>
          <w:sz w:val="20"/>
          <w:szCs w:val="20"/>
          <w:lang w:val="pt-BR"/>
        </w:rPr>
      </w:pPr>
      <w:r>
        <w:rPr>
          <w:rFonts w:ascii="Times New Roman" w:hAnsi="Times New Roman" w:cs="Times New Roman"/>
          <w:sz w:val="20"/>
          <w:szCs w:val="20"/>
        </w:rPr>
        <w:tab/>
      </w:r>
      <w:r w:rsidRPr="00475574">
        <w:rPr>
          <w:rFonts w:ascii="Times New Roman" w:hAnsi="Times New Roman" w:cs="Times New Roman"/>
          <w:sz w:val="20"/>
          <w:szCs w:val="20"/>
          <w:lang w:val="pt-BR"/>
        </w:rPr>
        <w:t>(i)</w:t>
      </w:r>
      <w:r w:rsidRPr="00475574">
        <w:rPr>
          <w:rFonts w:ascii="Times New Roman" w:hAnsi="Times New Roman" w:cs="Times New Roman"/>
          <w:sz w:val="20"/>
          <w:szCs w:val="20"/>
          <w:lang w:val="pt-BR"/>
        </w:rPr>
        <w:tab/>
        <w:t>Cheguei/chegamos!</w:t>
      </w:r>
    </w:p>
    <w:p w14:paraId="5209B449" w14:textId="0EE06D1F" w:rsidR="00E25E05" w:rsidRPr="00475574" w:rsidRDefault="00E25E05" w:rsidP="00E54A4F">
      <w:pPr>
        <w:pStyle w:val="Textodenotaderodap"/>
        <w:jc w:val="both"/>
        <w:rPr>
          <w:rFonts w:ascii="Times New Roman" w:hAnsi="Times New Roman" w:cs="Times New Roman"/>
          <w:sz w:val="20"/>
          <w:szCs w:val="20"/>
          <w:lang w:val="pt-BR"/>
        </w:rPr>
      </w:pPr>
      <w:r w:rsidRPr="00475574">
        <w:rPr>
          <w:rFonts w:ascii="Times New Roman" w:hAnsi="Times New Roman" w:cs="Times New Roman"/>
          <w:sz w:val="20"/>
          <w:szCs w:val="20"/>
          <w:lang w:val="pt-BR"/>
        </w:rPr>
        <w:tab/>
      </w:r>
      <w:r w:rsidRPr="00475574">
        <w:rPr>
          <w:rFonts w:ascii="Times New Roman" w:hAnsi="Times New Roman" w:cs="Times New Roman"/>
          <w:sz w:val="20"/>
          <w:szCs w:val="20"/>
          <w:lang w:val="pt-BR"/>
        </w:rPr>
        <w:tab/>
        <w:t>Arrived-</w:t>
      </w:r>
      <w:r w:rsidRPr="00475574">
        <w:rPr>
          <w:rFonts w:ascii="Times New Roman" w:hAnsi="Times New Roman" w:cs="Times New Roman"/>
          <w:smallCaps/>
          <w:sz w:val="20"/>
          <w:szCs w:val="20"/>
          <w:lang w:val="pt-BR"/>
        </w:rPr>
        <w:t>1sg</w:t>
      </w:r>
      <w:r w:rsidRPr="00475574">
        <w:rPr>
          <w:rFonts w:ascii="Times New Roman" w:hAnsi="Times New Roman" w:cs="Times New Roman"/>
          <w:sz w:val="20"/>
          <w:szCs w:val="20"/>
          <w:lang w:val="pt-BR"/>
        </w:rPr>
        <w:t>/</w:t>
      </w:r>
      <w:r w:rsidRPr="00475574">
        <w:rPr>
          <w:rFonts w:ascii="Times New Roman" w:hAnsi="Times New Roman" w:cs="Times New Roman"/>
          <w:smallCaps/>
          <w:sz w:val="20"/>
          <w:szCs w:val="20"/>
          <w:lang w:val="pt-BR"/>
        </w:rPr>
        <w:t>1pl</w:t>
      </w:r>
    </w:p>
    <w:p w14:paraId="52C70824" w14:textId="22D40A37" w:rsidR="00E25E05" w:rsidRDefault="00E25E05" w:rsidP="00E54A4F">
      <w:pPr>
        <w:pStyle w:val="Textodenotaderodap"/>
        <w:jc w:val="both"/>
        <w:rPr>
          <w:rFonts w:ascii="Times New Roman" w:hAnsi="Times New Roman" w:cs="Times New Roman"/>
          <w:sz w:val="20"/>
          <w:szCs w:val="20"/>
        </w:rPr>
      </w:pPr>
      <w:r w:rsidRPr="00475574">
        <w:rPr>
          <w:rFonts w:ascii="Times New Roman" w:hAnsi="Times New Roman" w:cs="Times New Roman"/>
          <w:sz w:val="20"/>
          <w:szCs w:val="20"/>
          <w:lang w:val="pt-BR"/>
        </w:rPr>
        <w:tab/>
      </w:r>
      <w:r w:rsidRPr="00475574">
        <w:rPr>
          <w:rFonts w:ascii="Times New Roman" w:hAnsi="Times New Roman" w:cs="Times New Roman"/>
          <w:sz w:val="20"/>
          <w:szCs w:val="20"/>
          <w:lang w:val="pt-BR"/>
        </w:rPr>
        <w:tab/>
      </w:r>
      <w:r>
        <w:rPr>
          <w:rFonts w:ascii="Times New Roman" w:hAnsi="Times New Roman" w:cs="Times New Roman"/>
          <w:sz w:val="20"/>
          <w:szCs w:val="20"/>
        </w:rPr>
        <w:t>‘I/we are here!’</w:t>
      </w:r>
    </w:p>
    <w:p w14:paraId="3A2483B8" w14:textId="6B939F54" w:rsidR="00E25E05" w:rsidRDefault="00E25E05" w:rsidP="00E54A4F">
      <w:pPr>
        <w:pStyle w:val="Textodenotaderodap"/>
        <w:jc w:val="both"/>
        <w:rPr>
          <w:rFonts w:ascii="Times New Roman" w:hAnsi="Times New Roman" w:cs="Times New Roman"/>
          <w:sz w:val="20"/>
          <w:szCs w:val="20"/>
        </w:rPr>
      </w:pPr>
      <w:r>
        <w:rPr>
          <w:rFonts w:ascii="Times New Roman" w:hAnsi="Times New Roman" w:cs="Times New Roman"/>
          <w:sz w:val="20"/>
          <w:szCs w:val="20"/>
        </w:rPr>
        <w:t xml:space="preserve">In contexts such as (5), null subjects are not used in spoken BP (according to spoken corpora, Maria Eugenia Duarte (p. c.) and much work already cited by Brazilian linguists), though they may “sound ok, grammatical” to many speakers. Cases like (ii) have been taken to be ungrammatical with a null subject (by Figueiredo Silva 1994, Modesto 2000 and Rodrigues 2004). Holmberg, Nayudu and Sheehan 2009 claim that sentences like (ii) are grammatical in BP with a null subject. I (and most Brazilian linguists) disagree. On the reading that the null pronoun refers to the kids, the sentence is clearly ungrammatical. The reading which includes Maria in the reference of the null pronoun may be possible, but it could be an interference from written language. </w:t>
      </w:r>
    </w:p>
    <w:p w14:paraId="44F38B83" w14:textId="7F8D25B6" w:rsidR="00E25E05" w:rsidRDefault="00E25E05" w:rsidP="00E54A4F">
      <w:pPr>
        <w:pStyle w:val="Textodenotaderodap"/>
        <w:jc w:val="both"/>
        <w:rPr>
          <w:rFonts w:ascii="Times New Roman" w:hAnsi="Times New Roman" w:cs="Times New Roman"/>
          <w:sz w:val="20"/>
          <w:szCs w:val="20"/>
          <w:lang w:val="pt-BR"/>
        </w:rPr>
      </w:pPr>
      <w:r>
        <w:rPr>
          <w:rFonts w:ascii="Times New Roman" w:hAnsi="Times New Roman" w:cs="Times New Roman"/>
          <w:sz w:val="20"/>
          <w:szCs w:val="20"/>
        </w:rPr>
        <w:tab/>
      </w:r>
      <w:r w:rsidRPr="00475574">
        <w:rPr>
          <w:rFonts w:ascii="Times New Roman" w:hAnsi="Times New Roman" w:cs="Times New Roman"/>
          <w:sz w:val="20"/>
          <w:szCs w:val="20"/>
          <w:lang w:val="pt-BR"/>
        </w:rPr>
        <w:t xml:space="preserve">(ii) </w:t>
      </w:r>
      <w:r w:rsidRPr="00475574">
        <w:rPr>
          <w:rFonts w:ascii="Times New Roman" w:hAnsi="Times New Roman" w:cs="Times New Roman"/>
          <w:sz w:val="20"/>
          <w:szCs w:val="20"/>
          <w:lang w:val="pt-BR"/>
        </w:rPr>
        <w:tab/>
        <w:t>A Maria</w:t>
      </w:r>
      <w:r>
        <w:rPr>
          <w:rFonts w:ascii="Times New Roman" w:hAnsi="Times New Roman" w:cs="Times New Roman"/>
          <w:sz w:val="20"/>
          <w:szCs w:val="20"/>
          <w:lang w:val="pt-BR"/>
        </w:rPr>
        <w:t xml:space="preserve">  </w:t>
      </w:r>
      <w:r w:rsidRPr="00475574">
        <w:rPr>
          <w:rFonts w:ascii="Times New Roman" w:hAnsi="Times New Roman" w:cs="Times New Roman"/>
          <w:sz w:val="20"/>
          <w:szCs w:val="20"/>
          <w:lang w:val="pt-BR"/>
        </w:rPr>
        <w:t xml:space="preserve"> convenceu </w:t>
      </w:r>
      <w:r>
        <w:rPr>
          <w:rFonts w:ascii="Times New Roman" w:hAnsi="Times New Roman" w:cs="Times New Roman"/>
          <w:sz w:val="20"/>
          <w:szCs w:val="20"/>
          <w:lang w:val="pt-BR"/>
        </w:rPr>
        <w:t xml:space="preserve"> </w:t>
      </w:r>
      <w:r w:rsidRPr="00475574">
        <w:rPr>
          <w:rFonts w:ascii="Times New Roman" w:hAnsi="Times New Roman" w:cs="Times New Roman"/>
          <w:sz w:val="20"/>
          <w:szCs w:val="20"/>
          <w:lang w:val="pt-BR"/>
        </w:rPr>
        <w:t>as cri</w:t>
      </w:r>
      <w:r w:rsidRPr="00C00550">
        <w:rPr>
          <w:rFonts w:ascii="Times New Roman" w:hAnsi="Times New Roman" w:cs="Times New Roman"/>
          <w:sz w:val="20"/>
          <w:szCs w:val="20"/>
          <w:lang w:val="pt-BR"/>
        </w:rPr>
        <w:t>anças</w:t>
      </w:r>
      <w:r>
        <w:rPr>
          <w:rFonts w:ascii="Times New Roman" w:hAnsi="Times New Roman" w:cs="Times New Roman"/>
          <w:sz w:val="20"/>
          <w:szCs w:val="20"/>
          <w:lang w:val="pt-BR"/>
        </w:rPr>
        <w:t xml:space="preserve"> que *(elas) deviam      usar fita. </w:t>
      </w:r>
    </w:p>
    <w:p w14:paraId="79623C17" w14:textId="67A16A54" w:rsidR="00E25E05" w:rsidRDefault="00E25E05" w:rsidP="00E54A4F">
      <w:pPr>
        <w:pStyle w:val="Textodenotaderodap"/>
        <w:jc w:val="both"/>
        <w:rPr>
          <w:rFonts w:ascii="Times New Roman" w:hAnsi="Times New Roman" w:cs="Times New Roman"/>
          <w:sz w:val="20"/>
          <w:szCs w:val="20"/>
        </w:rPr>
      </w:pPr>
      <w:r>
        <w:rPr>
          <w:rFonts w:ascii="Times New Roman" w:hAnsi="Times New Roman" w:cs="Times New Roman"/>
          <w:sz w:val="20"/>
          <w:szCs w:val="20"/>
          <w:lang w:val="pt-BR"/>
        </w:rPr>
        <w:tab/>
      </w:r>
      <w:r>
        <w:rPr>
          <w:rFonts w:ascii="Times New Roman" w:hAnsi="Times New Roman" w:cs="Times New Roman"/>
          <w:sz w:val="20"/>
          <w:szCs w:val="20"/>
          <w:lang w:val="pt-BR"/>
        </w:rPr>
        <w:tab/>
      </w:r>
      <w:r w:rsidRPr="00C00550">
        <w:rPr>
          <w:rFonts w:ascii="Times New Roman" w:hAnsi="Times New Roman" w:cs="Times New Roman"/>
          <w:sz w:val="20"/>
          <w:szCs w:val="20"/>
        </w:rPr>
        <w:t>the Maria convinced the</w:t>
      </w:r>
      <w:r>
        <w:rPr>
          <w:rFonts w:ascii="Times New Roman" w:hAnsi="Times New Roman" w:cs="Times New Roman"/>
          <w:sz w:val="20"/>
          <w:szCs w:val="20"/>
        </w:rPr>
        <w:t xml:space="preserve">  </w:t>
      </w:r>
      <w:r w:rsidRPr="00C00550">
        <w:rPr>
          <w:rFonts w:ascii="Times New Roman" w:hAnsi="Times New Roman" w:cs="Times New Roman"/>
          <w:sz w:val="20"/>
          <w:szCs w:val="20"/>
        </w:rPr>
        <w:t xml:space="preserve"> kids </w:t>
      </w:r>
      <w:r>
        <w:rPr>
          <w:rFonts w:ascii="Times New Roman" w:hAnsi="Times New Roman" w:cs="Times New Roman"/>
          <w:sz w:val="20"/>
          <w:szCs w:val="20"/>
        </w:rPr>
        <w:t xml:space="preserve">    </w:t>
      </w:r>
      <w:r w:rsidRPr="00C00550">
        <w:rPr>
          <w:rFonts w:ascii="Times New Roman" w:hAnsi="Times New Roman" w:cs="Times New Roman"/>
          <w:sz w:val="20"/>
          <w:szCs w:val="20"/>
        </w:rPr>
        <w:t>that</w:t>
      </w:r>
      <w:r>
        <w:rPr>
          <w:rFonts w:ascii="Times New Roman" w:hAnsi="Times New Roman" w:cs="Times New Roman"/>
          <w:sz w:val="20"/>
          <w:szCs w:val="20"/>
        </w:rPr>
        <w:t xml:space="preserve">   </w:t>
      </w:r>
      <w:r w:rsidRPr="00C00550">
        <w:rPr>
          <w:rFonts w:ascii="Times New Roman" w:hAnsi="Times New Roman" w:cs="Times New Roman"/>
          <w:sz w:val="20"/>
          <w:szCs w:val="20"/>
        </w:rPr>
        <w:t xml:space="preserve"> they</w:t>
      </w:r>
      <w:r>
        <w:rPr>
          <w:rFonts w:ascii="Times New Roman" w:hAnsi="Times New Roman" w:cs="Times New Roman"/>
          <w:sz w:val="20"/>
          <w:szCs w:val="20"/>
        </w:rPr>
        <w:t xml:space="preserve"> </w:t>
      </w:r>
      <w:r w:rsidRPr="00C00550">
        <w:rPr>
          <w:rFonts w:ascii="Times New Roman" w:hAnsi="Times New Roman" w:cs="Times New Roman"/>
          <w:sz w:val="20"/>
          <w:szCs w:val="20"/>
        </w:rPr>
        <w:t xml:space="preserve"> should-</w:t>
      </w:r>
      <w:r w:rsidRPr="00C00550">
        <w:rPr>
          <w:rFonts w:ascii="Times New Roman" w:hAnsi="Times New Roman" w:cs="Times New Roman"/>
          <w:smallCaps/>
          <w:sz w:val="20"/>
          <w:szCs w:val="20"/>
        </w:rPr>
        <w:t>3pl</w:t>
      </w:r>
      <w:r w:rsidRPr="00C00550">
        <w:rPr>
          <w:rFonts w:ascii="Times New Roman" w:hAnsi="Times New Roman" w:cs="Times New Roman"/>
          <w:sz w:val="20"/>
          <w:szCs w:val="20"/>
        </w:rPr>
        <w:t xml:space="preserve"> wear ribbon</w:t>
      </w:r>
    </w:p>
    <w:p w14:paraId="02FE7766" w14:textId="055453F9" w:rsidR="00E25E05" w:rsidRPr="00C00550" w:rsidRDefault="00E25E05" w:rsidP="00E54A4F">
      <w:pPr>
        <w:pStyle w:val="Textodenotaderodap"/>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‘Maria convinced the kids that they should wear a ribbon.’</w:t>
      </w:r>
    </w:p>
  </w:footnote>
  <w:footnote w:id="9">
    <w:p w14:paraId="2D1DA971" w14:textId="5D10A9AD" w:rsidR="00E25E05" w:rsidRPr="002D7788" w:rsidRDefault="00E25E05" w:rsidP="00FE3FB4">
      <w:pPr>
        <w:pStyle w:val="Textodenotaderodap"/>
        <w:jc w:val="both"/>
        <w:rPr>
          <w:rFonts w:ascii="Times New Roman" w:eastAsia="Times New Roman" w:hAnsi="Times New Roman" w:cs="Times New Roman"/>
          <w:sz w:val="20"/>
          <w:szCs w:val="20"/>
          <w:lang w:eastAsia="pt-BR"/>
        </w:rPr>
      </w:pPr>
      <w:r w:rsidRPr="001B47A6">
        <w:rPr>
          <w:rFonts w:ascii="Times New Roman" w:eastAsia="Times New Roman" w:hAnsi="Times New Roman" w:cs="Times New Roman"/>
          <w:sz w:val="20"/>
          <w:szCs w:val="20"/>
          <w:vertAlign w:val="superscript"/>
          <w:lang w:eastAsia="pt-BR"/>
        </w:rPr>
        <w:footnoteRef/>
      </w:r>
      <w:r w:rsidRPr="001B47A6">
        <w:rPr>
          <w:rFonts w:ascii="Times New Roman" w:eastAsia="Times New Roman" w:hAnsi="Times New Roman" w:cs="Times New Roman"/>
          <w:sz w:val="20"/>
          <w:szCs w:val="20"/>
          <w:lang w:eastAsia="pt-BR"/>
        </w:rPr>
        <w:t xml:space="preserve"> Not</w:t>
      </w:r>
      <w:r>
        <w:rPr>
          <w:rFonts w:ascii="Times New Roman" w:eastAsia="Times New Roman" w:hAnsi="Times New Roman" w:cs="Times New Roman"/>
          <w:sz w:val="20"/>
          <w:szCs w:val="20"/>
          <w:lang w:eastAsia="pt-BR"/>
        </w:rPr>
        <w:t>e that (7b</w:t>
      </w:r>
      <w:r w:rsidRPr="001B47A6">
        <w:rPr>
          <w:rFonts w:ascii="Times New Roman" w:eastAsia="Times New Roman" w:hAnsi="Times New Roman" w:cs="Times New Roman"/>
          <w:sz w:val="20"/>
          <w:szCs w:val="20"/>
          <w:lang w:eastAsia="pt-BR"/>
        </w:rPr>
        <w:t>) is ungrammatical exactly because the teacher is not included in the group that will do the homework. Examples like (i) show that when the controller is included in the interpretation, a first person plural agreement is grammatical in that context</w:t>
      </w:r>
      <w:r>
        <w:rPr>
          <w:rFonts w:ascii="Times New Roman" w:eastAsia="Times New Roman" w:hAnsi="Times New Roman" w:cs="Times New Roman"/>
          <w:sz w:val="20"/>
          <w:szCs w:val="20"/>
          <w:lang w:eastAsia="pt-BR"/>
        </w:rPr>
        <w:t>, since we have a PC structure. However</w:t>
      </w:r>
      <w:r w:rsidRPr="002D7788">
        <w:rPr>
          <w:rFonts w:ascii="Times New Roman" w:eastAsia="Times New Roman" w:hAnsi="Times New Roman" w:cs="Times New Roman"/>
          <w:sz w:val="20"/>
          <w:szCs w:val="20"/>
          <w:lang w:eastAsia="pt-BR"/>
        </w:rPr>
        <w:t>, examples in the first person plural in BP a</w:t>
      </w:r>
      <w:r>
        <w:rPr>
          <w:rFonts w:ascii="Times New Roman" w:eastAsia="Times New Roman" w:hAnsi="Times New Roman" w:cs="Times New Roman"/>
          <w:sz w:val="20"/>
          <w:szCs w:val="20"/>
          <w:lang w:eastAsia="pt-BR"/>
        </w:rPr>
        <w:t>lways need many disclaimers, because “</w:t>
      </w:r>
      <w:r w:rsidRPr="002D7788">
        <w:rPr>
          <w:rFonts w:ascii="Times New Roman" w:eastAsia="Times New Roman" w:hAnsi="Times New Roman" w:cs="Times New Roman"/>
          <w:i/>
          <w:sz w:val="20"/>
          <w:szCs w:val="20"/>
          <w:lang w:eastAsia="pt-BR"/>
        </w:rPr>
        <w:t>a gente</w:t>
      </w:r>
      <w:r>
        <w:rPr>
          <w:rFonts w:ascii="Times New Roman" w:eastAsia="Times New Roman" w:hAnsi="Times New Roman" w:cs="Times New Roman"/>
          <w:sz w:val="20"/>
          <w:szCs w:val="20"/>
          <w:lang w:eastAsia="pt-BR"/>
        </w:rPr>
        <w:t>” a DP which takes 3</w:t>
      </w:r>
      <w:r w:rsidRPr="002D7788">
        <w:rPr>
          <w:rFonts w:ascii="Times New Roman" w:eastAsia="Times New Roman" w:hAnsi="Times New Roman" w:cs="Times New Roman"/>
          <w:sz w:val="20"/>
          <w:szCs w:val="20"/>
          <w:vertAlign w:val="superscript"/>
          <w:lang w:eastAsia="pt-BR"/>
        </w:rPr>
        <w:t>rd</w:t>
      </w:r>
      <w:r>
        <w:rPr>
          <w:rFonts w:ascii="Times New Roman" w:eastAsia="Times New Roman" w:hAnsi="Times New Roman" w:cs="Times New Roman"/>
          <w:sz w:val="20"/>
          <w:szCs w:val="20"/>
          <w:lang w:eastAsia="pt-BR"/>
        </w:rPr>
        <w:t xml:space="preserve"> person singular agreement competes with the first plural pronoun </w:t>
      </w:r>
      <w:r w:rsidRPr="002D7788">
        <w:rPr>
          <w:rFonts w:ascii="Times New Roman" w:eastAsia="Times New Roman" w:hAnsi="Times New Roman" w:cs="Times New Roman"/>
          <w:i/>
          <w:sz w:val="20"/>
          <w:szCs w:val="20"/>
          <w:lang w:eastAsia="pt-BR"/>
        </w:rPr>
        <w:t>nós</w:t>
      </w:r>
      <w:r>
        <w:rPr>
          <w:rFonts w:ascii="Times New Roman" w:eastAsia="Times New Roman" w:hAnsi="Times New Roman" w:cs="Times New Roman"/>
          <w:sz w:val="20"/>
          <w:szCs w:val="20"/>
          <w:lang w:eastAsia="pt-BR"/>
        </w:rPr>
        <w:t xml:space="preserve"> and sentences like (i) are not very frequent in spoken language. </w:t>
      </w:r>
    </w:p>
    <w:p w14:paraId="65FA0EB8" w14:textId="77777777" w:rsidR="00E25E05" w:rsidRPr="007D20D4" w:rsidRDefault="00E25E05" w:rsidP="00FE3FB4">
      <w:pPr>
        <w:pStyle w:val="Textodenotaderodap"/>
        <w:jc w:val="both"/>
        <w:rPr>
          <w:rFonts w:ascii="Times New Roman" w:eastAsia="Times New Roman" w:hAnsi="Times New Roman" w:cs="Times New Roman"/>
          <w:sz w:val="20"/>
          <w:szCs w:val="20"/>
          <w:lang w:val="pt-BR" w:eastAsia="pt-BR"/>
        </w:rPr>
      </w:pPr>
      <w:r w:rsidRPr="007D20D4">
        <w:rPr>
          <w:rFonts w:ascii="Times New Roman" w:eastAsia="Times New Roman" w:hAnsi="Times New Roman" w:cs="Times New Roman"/>
          <w:sz w:val="20"/>
          <w:szCs w:val="20"/>
          <w:lang w:val="pt-BR" w:eastAsia="pt-BR"/>
        </w:rPr>
        <w:t>(i)</w:t>
      </w:r>
      <w:r w:rsidRPr="007D20D4">
        <w:rPr>
          <w:rFonts w:ascii="Times New Roman" w:eastAsia="Times New Roman" w:hAnsi="Times New Roman" w:cs="Times New Roman"/>
          <w:sz w:val="20"/>
          <w:szCs w:val="20"/>
          <w:lang w:val="pt-BR" w:eastAsia="pt-BR"/>
        </w:rPr>
        <w:tab/>
        <w:t xml:space="preserve">O </w:t>
      </w:r>
      <w:r>
        <w:rPr>
          <w:rFonts w:ascii="Times New Roman" w:eastAsia="Times New Roman" w:hAnsi="Times New Roman" w:cs="Times New Roman"/>
          <w:sz w:val="20"/>
          <w:szCs w:val="20"/>
          <w:lang w:val="pt-BR" w:eastAsia="pt-BR"/>
        </w:rPr>
        <w:t xml:space="preserve">  </w:t>
      </w:r>
      <w:r w:rsidRPr="007D20D4">
        <w:rPr>
          <w:rFonts w:ascii="Times New Roman" w:eastAsia="Times New Roman" w:hAnsi="Times New Roman" w:cs="Times New Roman"/>
          <w:sz w:val="20"/>
          <w:szCs w:val="20"/>
          <w:lang w:val="pt-BR" w:eastAsia="pt-BR"/>
        </w:rPr>
        <w:t xml:space="preserve">professor exigiu </w:t>
      </w:r>
      <w:r>
        <w:rPr>
          <w:rFonts w:ascii="Times New Roman" w:eastAsia="Times New Roman" w:hAnsi="Times New Roman" w:cs="Times New Roman"/>
          <w:sz w:val="20"/>
          <w:szCs w:val="20"/>
          <w:lang w:val="pt-BR" w:eastAsia="pt-BR"/>
        </w:rPr>
        <w:t xml:space="preserve">      </w:t>
      </w:r>
      <w:r w:rsidRPr="007D20D4">
        <w:rPr>
          <w:rFonts w:ascii="Times New Roman" w:eastAsia="Times New Roman" w:hAnsi="Times New Roman" w:cs="Times New Roman"/>
          <w:sz w:val="20"/>
          <w:szCs w:val="20"/>
          <w:lang w:val="pt-BR" w:eastAsia="pt-BR"/>
        </w:rPr>
        <w:t xml:space="preserve">nos </w:t>
      </w:r>
      <w:r>
        <w:rPr>
          <w:rFonts w:ascii="Times New Roman" w:eastAsia="Times New Roman" w:hAnsi="Times New Roman" w:cs="Times New Roman"/>
          <w:sz w:val="20"/>
          <w:szCs w:val="20"/>
          <w:lang w:val="pt-BR" w:eastAsia="pt-BR"/>
        </w:rPr>
        <w:t xml:space="preserve">   </w:t>
      </w:r>
      <w:r w:rsidRPr="007D20D4">
        <w:rPr>
          <w:rFonts w:ascii="Times New Roman" w:eastAsia="Times New Roman" w:hAnsi="Times New Roman" w:cs="Times New Roman"/>
          <w:sz w:val="20"/>
          <w:szCs w:val="20"/>
          <w:lang w:val="pt-BR" w:eastAsia="pt-BR"/>
        </w:rPr>
        <w:t xml:space="preserve">encontrarmos pessoalmente. </w:t>
      </w:r>
    </w:p>
    <w:p w14:paraId="45138B4D" w14:textId="77777777" w:rsidR="00E25E05" w:rsidRPr="001B47A6" w:rsidRDefault="00E25E05" w:rsidP="00FE3FB4">
      <w:pPr>
        <w:pStyle w:val="Textodenotaderodap"/>
        <w:jc w:val="both"/>
        <w:rPr>
          <w:rFonts w:ascii="Times New Roman" w:eastAsia="Times New Roman" w:hAnsi="Times New Roman" w:cs="Times New Roman"/>
          <w:sz w:val="20"/>
          <w:szCs w:val="20"/>
          <w:lang w:eastAsia="pt-BR"/>
        </w:rPr>
      </w:pPr>
      <w:r w:rsidRPr="007D20D4">
        <w:rPr>
          <w:rFonts w:ascii="Times New Roman" w:eastAsia="Times New Roman" w:hAnsi="Times New Roman" w:cs="Times New Roman"/>
          <w:sz w:val="20"/>
          <w:szCs w:val="20"/>
          <w:lang w:val="pt-BR" w:eastAsia="pt-BR"/>
        </w:rPr>
        <w:tab/>
      </w:r>
      <w:r w:rsidRPr="001B47A6">
        <w:rPr>
          <w:rFonts w:ascii="Times New Roman" w:eastAsia="Times New Roman" w:hAnsi="Times New Roman" w:cs="Times New Roman"/>
          <w:sz w:val="20"/>
          <w:szCs w:val="20"/>
          <w:lang w:eastAsia="pt-BR"/>
        </w:rPr>
        <w:t xml:space="preserve">the </w:t>
      </w:r>
      <w:r>
        <w:rPr>
          <w:rFonts w:ascii="Times New Roman" w:eastAsia="Times New Roman" w:hAnsi="Times New Roman" w:cs="Times New Roman"/>
          <w:sz w:val="20"/>
          <w:szCs w:val="20"/>
          <w:lang w:eastAsia="pt-BR"/>
        </w:rPr>
        <w:t>professor</w:t>
      </w:r>
      <w:r w:rsidRPr="001B47A6">
        <w:rPr>
          <w:rFonts w:ascii="Times New Roman" w:eastAsia="Times New Roman" w:hAnsi="Times New Roman" w:cs="Times New Roman"/>
          <w:sz w:val="20"/>
          <w:szCs w:val="20"/>
          <w:lang w:eastAsia="pt-BR"/>
        </w:rPr>
        <w:t xml:space="preserve"> </w:t>
      </w:r>
      <w:r>
        <w:rPr>
          <w:rFonts w:ascii="Times New Roman" w:eastAsia="Times New Roman" w:hAnsi="Times New Roman" w:cs="Times New Roman"/>
          <w:sz w:val="20"/>
          <w:szCs w:val="20"/>
          <w:lang w:eastAsia="pt-BR"/>
        </w:rPr>
        <w:t xml:space="preserve">demanded </w:t>
      </w:r>
      <w:r w:rsidRPr="008D3D17">
        <w:rPr>
          <w:rFonts w:ascii="Times New Roman" w:eastAsia="Times New Roman" w:hAnsi="Times New Roman" w:cs="Times New Roman"/>
          <w:smallCaps/>
          <w:sz w:val="20"/>
          <w:szCs w:val="20"/>
          <w:lang w:eastAsia="pt-BR"/>
        </w:rPr>
        <w:t>refl</w:t>
      </w:r>
      <w:r>
        <w:rPr>
          <w:rFonts w:ascii="Times New Roman" w:eastAsia="Times New Roman" w:hAnsi="Times New Roman" w:cs="Times New Roman"/>
          <w:sz w:val="20"/>
          <w:szCs w:val="20"/>
          <w:lang w:eastAsia="pt-BR"/>
        </w:rPr>
        <w:t xml:space="preserve"> meet-</w:t>
      </w:r>
      <w:r w:rsidRPr="008D3D17">
        <w:rPr>
          <w:rFonts w:ascii="Times New Roman" w:eastAsia="Times New Roman" w:hAnsi="Times New Roman" w:cs="Times New Roman"/>
          <w:smallCaps/>
          <w:sz w:val="20"/>
          <w:szCs w:val="20"/>
          <w:lang w:eastAsia="pt-BR"/>
        </w:rPr>
        <w:t>inf</w:t>
      </w:r>
      <w:r>
        <w:rPr>
          <w:rFonts w:ascii="Times New Roman" w:eastAsia="Times New Roman" w:hAnsi="Times New Roman" w:cs="Times New Roman"/>
          <w:sz w:val="20"/>
          <w:szCs w:val="20"/>
          <w:lang w:eastAsia="pt-BR"/>
        </w:rPr>
        <w:t>.</w:t>
      </w:r>
      <w:r w:rsidRPr="008D3D17">
        <w:rPr>
          <w:rFonts w:ascii="Times New Roman" w:eastAsia="Times New Roman" w:hAnsi="Times New Roman" w:cs="Times New Roman"/>
          <w:smallCaps/>
          <w:sz w:val="20"/>
          <w:szCs w:val="20"/>
          <w:lang w:eastAsia="pt-BR"/>
        </w:rPr>
        <w:t>1pl</w:t>
      </w:r>
      <w:r>
        <w:rPr>
          <w:rFonts w:ascii="Times New Roman" w:eastAsia="Times New Roman" w:hAnsi="Times New Roman" w:cs="Times New Roman"/>
          <w:sz w:val="20"/>
          <w:szCs w:val="20"/>
          <w:lang w:eastAsia="pt-BR"/>
        </w:rPr>
        <w:t xml:space="preserve">  personally</w:t>
      </w:r>
    </w:p>
    <w:p w14:paraId="19D3D660" w14:textId="77777777" w:rsidR="00E25E05" w:rsidRPr="001B47A6" w:rsidRDefault="00E25E05" w:rsidP="00FE3FB4">
      <w:pPr>
        <w:pStyle w:val="Textodenotaderodap"/>
        <w:jc w:val="both"/>
        <w:rPr>
          <w:rFonts w:ascii="Times New Roman" w:eastAsia="Times New Roman" w:hAnsi="Times New Roman" w:cs="Times New Roman"/>
          <w:sz w:val="20"/>
          <w:szCs w:val="20"/>
          <w:lang w:eastAsia="pt-BR"/>
        </w:rPr>
      </w:pPr>
      <w:r w:rsidRPr="001B47A6">
        <w:rPr>
          <w:rFonts w:ascii="Times New Roman" w:eastAsia="Times New Roman" w:hAnsi="Times New Roman" w:cs="Times New Roman"/>
          <w:sz w:val="20"/>
          <w:szCs w:val="20"/>
          <w:lang w:eastAsia="pt-BR"/>
        </w:rPr>
        <w:tab/>
        <w:t xml:space="preserve">‘The </w:t>
      </w:r>
      <w:r>
        <w:rPr>
          <w:rFonts w:ascii="Times New Roman" w:eastAsia="Times New Roman" w:hAnsi="Times New Roman" w:cs="Times New Roman"/>
          <w:sz w:val="20"/>
          <w:szCs w:val="20"/>
          <w:lang w:eastAsia="pt-BR"/>
        </w:rPr>
        <w:t>professor demanded that we met in person</w:t>
      </w:r>
      <w:r w:rsidRPr="001B47A6">
        <w:rPr>
          <w:rFonts w:ascii="Times New Roman" w:eastAsia="Times New Roman" w:hAnsi="Times New Roman" w:cs="Times New Roman"/>
          <w:sz w:val="20"/>
          <w:szCs w:val="20"/>
          <w:lang w:eastAsia="pt-BR"/>
        </w:rPr>
        <w:t xml:space="preserve">.’  </w:t>
      </w:r>
    </w:p>
  </w:footnote>
  <w:footnote w:id="10">
    <w:p w14:paraId="41557F85" w14:textId="6BCA1842" w:rsidR="00E25E05" w:rsidRPr="00594974" w:rsidRDefault="00E25E05" w:rsidP="00D71729">
      <w:pPr>
        <w:pStyle w:val="Textodenotaderodap"/>
        <w:spacing w:after="120"/>
        <w:jc w:val="both"/>
        <w:rPr>
          <w:rFonts w:ascii="Times New Roman" w:hAnsi="Times New Roman" w:cs="Times New Roman"/>
          <w:sz w:val="20"/>
          <w:szCs w:val="20"/>
        </w:rPr>
      </w:pPr>
      <w:r w:rsidRPr="00594974">
        <w:rPr>
          <w:rStyle w:val="Refdenotaderodap"/>
          <w:rFonts w:ascii="Times New Roman" w:hAnsi="Times New Roman" w:cs="Times New Roman"/>
          <w:sz w:val="20"/>
          <w:szCs w:val="20"/>
        </w:rPr>
        <w:footnoteRef/>
      </w:r>
      <w:r w:rsidRPr="00594974">
        <w:rPr>
          <w:rFonts w:ascii="Times New Roman" w:hAnsi="Times New Roman" w:cs="Times New Roman"/>
          <w:sz w:val="20"/>
          <w:szCs w:val="20"/>
        </w:rPr>
        <w:t xml:space="preserve"> Whatever standard BP grammar is. The Brazilian state of affairs is sometimes explained </w:t>
      </w:r>
      <w:r>
        <w:rPr>
          <w:rFonts w:ascii="Times New Roman" w:hAnsi="Times New Roman" w:cs="Times New Roman"/>
          <w:sz w:val="20"/>
          <w:szCs w:val="20"/>
        </w:rPr>
        <w:t>as a kind of</w:t>
      </w:r>
      <w:r w:rsidRPr="00594974">
        <w:rPr>
          <w:rFonts w:ascii="Times New Roman" w:hAnsi="Times New Roman" w:cs="Times New Roman"/>
          <w:sz w:val="20"/>
          <w:szCs w:val="20"/>
        </w:rPr>
        <w:t xml:space="preserve"> diglosia </w:t>
      </w:r>
      <w:r>
        <w:rPr>
          <w:rFonts w:ascii="Times New Roman" w:hAnsi="Times New Roman" w:cs="Times New Roman"/>
          <w:sz w:val="20"/>
          <w:szCs w:val="20"/>
        </w:rPr>
        <w:t xml:space="preserve">or grammars in competition </w:t>
      </w:r>
      <w:r w:rsidRPr="00594974">
        <w:rPr>
          <w:rFonts w:ascii="Times New Roman" w:hAnsi="Times New Roman" w:cs="Times New Roman"/>
          <w:sz w:val="20"/>
          <w:szCs w:val="20"/>
        </w:rPr>
        <w:t xml:space="preserve">(Kroch </w:t>
      </w:r>
      <w:r>
        <w:rPr>
          <w:rFonts w:ascii="Times New Roman" w:hAnsi="Times New Roman" w:cs="Times New Roman"/>
          <w:sz w:val="20"/>
          <w:szCs w:val="20"/>
        </w:rPr>
        <w:t>1994</w:t>
      </w:r>
      <w:r w:rsidRPr="00594974">
        <w:rPr>
          <w:rFonts w:ascii="Times New Roman" w:hAnsi="Times New Roman" w:cs="Times New Roman"/>
          <w:sz w:val="20"/>
          <w:szCs w:val="20"/>
        </w:rPr>
        <w:t>)</w:t>
      </w:r>
      <w:r>
        <w:rPr>
          <w:rFonts w:ascii="Times New Roman" w:hAnsi="Times New Roman" w:cs="Times New Roman"/>
          <w:sz w:val="20"/>
          <w:szCs w:val="20"/>
        </w:rPr>
        <w:t xml:space="preserve">. </w:t>
      </w:r>
    </w:p>
  </w:footnote>
  <w:footnote w:id="11">
    <w:p w14:paraId="721CBDDE" w14:textId="754E1FC6" w:rsidR="00E25E05" w:rsidRDefault="00E25E05" w:rsidP="00D71729">
      <w:pPr>
        <w:pStyle w:val="Textodenotaderodap"/>
        <w:jc w:val="both"/>
        <w:rPr>
          <w:rFonts w:ascii="Times New Roman" w:hAnsi="Times New Roman" w:cs="Times New Roman"/>
          <w:sz w:val="20"/>
          <w:szCs w:val="20"/>
        </w:rPr>
      </w:pPr>
      <w:r w:rsidRPr="006D200B">
        <w:rPr>
          <w:rStyle w:val="Refdenotaderodap"/>
          <w:rFonts w:ascii="Times New Roman" w:hAnsi="Times New Roman" w:cs="Times New Roman"/>
          <w:sz w:val="20"/>
          <w:szCs w:val="20"/>
        </w:rPr>
        <w:footnoteRef/>
      </w:r>
      <w:r w:rsidRPr="006D200B">
        <w:rPr>
          <w:rFonts w:ascii="Times New Roman" w:hAnsi="Times New Roman" w:cs="Times New Roman"/>
          <w:sz w:val="20"/>
          <w:szCs w:val="20"/>
        </w:rPr>
        <w:t xml:space="preserve"> </w:t>
      </w:r>
      <w:r>
        <w:rPr>
          <w:rFonts w:ascii="Times New Roman" w:hAnsi="Times New Roman" w:cs="Times New Roman"/>
          <w:sz w:val="20"/>
          <w:szCs w:val="20"/>
        </w:rPr>
        <w:t xml:space="preserve">RH designed their experiment to show that sentences like (i) are grammatical, “although [(i)] is a clear case of noncontrol.” Modesto (2010) had claimed that such sentences are ungrammatical, not in his idiolect as RH affirm, but in BP </w:t>
      </w:r>
      <w:r w:rsidRPr="00D74637">
        <w:rPr>
          <w:rFonts w:ascii="Times New Roman" w:hAnsi="Times New Roman" w:cs="Times New Roman"/>
          <w:i/>
          <w:sz w:val="20"/>
          <w:szCs w:val="20"/>
        </w:rPr>
        <w:t>qua</w:t>
      </w:r>
      <w:r>
        <w:rPr>
          <w:rFonts w:ascii="Times New Roman" w:hAnsi="Times New Roman" w:cs="Times New Roman"/>
          <w:sz w:val="20"/>
          <w:szCs w:val="20"/>
        </w:rPr>
        <w:t xml:space="preserve"> spoken language. Assuming that there are two main spoken dialects in Brazil – the inflecting and the non-inflecting variants –, as Modesto 2010 and Lightfoot 1991 do – if (i) is ungrammatical in the inflecting variant (of which Modesto is a speaker) and infl infs are not used in the non-inflecting variants, one must conclude that such sentences are ungrammatical for every Brazilian speaker. </w:t>
      </w:r>
    </w:p>
    <w:p w14:paraId="53ACDE7D" w14:textId="77777777" w:rsidR="00E25E05" w:rsidRPr="00D74637" w:rsidRDefault="00E25E05" w:rsidP="00D71729">
      <w:pPr>
        <w:autoSpaceDE w:val="0"/>
        <w:autoSpaceDN w:val="0"/>
        <w:adjustRightInd w:val="0"/>
        <w:ind w:firstLine="397"/>
        <w:rPr>
          <w:rFonts w:ascii="Times New Roman" w:hAnsi="Times New Roman" w:cs="Times New Roman"/>
          <w:sz w:val="20"/>
          <w:szCs w:val="20"/>
          <w:lang w:val="pt-BR"/>
        </w:rPr>
      </w:pPr>
      <w:r w:rsidRPr="00D74637">
        <w:rPr>
          <w:rFonts w:ascii="Times New Roman" w:hAnsi="Times New Roman" w:cs="Times New Roman"/>
          <w:sz w:val="20"/>
          <w:szCs w:val="20"/>
          <w:lang w:val="pt-BR"/>
        </w:rPr>
        <w:t>(i)</w:t>
      </w:r>
      <w:r w:rsidRPr="00D74637">
        <w:rPr>
          <w:rFonts w:ascii="Times New Roman" w:hAnsi="Times New Roman" w:cs="Times New Roman"/>
          <w:sz w:val="20"/>
          <w:szCs w:val="20"/>
          <w:lang w:val="pt-BR"/>
        </w:rPr>
        <w:tab/>
      </w:r>
      <w:r>
        <w:rPr>
          <w:rFonts w:ascii="Times New Roman" w:hAnsi="Times New Roman" w:cs="Times New Roman"/>
          <w:sz w:val="20"/>
          <w:szCs w:val="20"/>
          <w:lang w:val="pt-BR"/>
        </w:rPr>
        <w:t>(*)</w:t>
      </w:r>
      <w:r w:rsidRPr="00D74637">
        <w:rPr>
          <w:rFonts w:ascii="Times New Roman" w:hAnsi="Times New Roman" w:cs="Times New Roman"/>
          <w:sz w:val="20"/>
          <w:szCs w:val="20"/>
          <w:lang w:val="pt-BR"/>
        </w:rPr>
        <w:t>[O</w:t>
      </w:r>
      <w:r>
        <w:rPr>
          <w:rFonts w:ascii="Times New Roman" w:hAnsi="Times New Roman" w:cs="Times New Roman"/>
          <w:sz w:val="20"/>
          <w:szCs w:val="20"/>
          <w:lang w:val="pt-BR"/>
        </w:rPr>
        <w:t xml:space="preserve"> </w:t>
      </w:r>
      <w:r w:rsidRPr="00D74637">
        <w:rPr>
          <w:rFonts w:ascii="Times New Roman" w:hAnsi="Times New Roman" w:cs="Times New Roman"/>
          <w:sz w:val="20"/>
          <w:szCs w:val="20"/>
          <w:lang w:val="pt-BR"/>
        </w:rPr>
        <w:t xml:space="preserve"> presidente Lula odiou [nos </w:t>
      </w:r>
      <w:r>
        <w:rPr>
          <w:rFonts w:ascii="Times New Roman" w:hAnsi="Times New Roman" w:cs="Times New Roman"/>
          <w:sz w:val="20"/>
          <w:szCs w:val="20"/>
          <w:lang w:val="pt-BR"/>
        </w:rPr>
        <w:t xml:space="preserve">  </w:t>
      </w:r>
      <w:r w:rsidRPr="00D74637">
        <w:rPr>
          <w:rFonts w:ascii="Times New Roman" w:hAnsi="Times New Roman" w:cs="Times New Roman"/>
          <w:sz w:val="20"/>
          <w:szCs w:val="20"/>
          <w:lang w:val="pt-BR"/>
        </w:rPr>
        <w:t>reunirmos</w:t>
      </w:r>
      <w:r>
        <w:rPr>
          <w:rFonts w:ascii="Times New Roman" w:hAnsi="Times New Roman" w:cs="Times New Roman"/>
          <w:sz w:val="20"/>
          <w:szCs w:val="20"/>
          <w:lang w:val="pt-BR"/>
        </w:rPr>
        <w:t xml:space="preserve">    </w:t>
      </w:r>
      <w:r w:rsidRPr="00D74637">
        <w:rPr>
          <w:rFonts w:ascii="Times New Roman" w:hAnsi="Times New Roman" w:cs="Times New Roman"/>
          <w:sz w:val="20"/>
          <w:szCs w:val="20"/>
          <w:lang w:val="pt-BR"/>
        </w:rPr>
        <w:t xml:space="preserve"> sem </w:t>
      </w:r>
      <w:r>
        <w:rPr>
          <w:rFonts w:ascii="Times New Roman" w:hAnsi="Times New Roman" w:cs="Times New Roman"/>
          <w:sz w:val="20"/>
          <w:szCs w:val="20"/>
          <w:lang w:val="pt-BR"/>
        </w:rPr>
        <w:t xml:space="preserve">      </w:t>
      </w:r>
      <w:r w:rsidRPr="00D74637">
        <w:rPr>
          <w:rFonts w:ascii="Times New Roman" w:hAnsi="Times New Roman" w:cs="Times New Roman"/>
          <w:sz w:val="20"/>
          <w:szCs w:val="20"/>
          <w:lang w:val="pt-BR"/>
        </w:rPr>
        <w:t>ele]].</w:t>
      </w:r>
    </w:p>
    <w:p w14:paraId="29E05088" w14:textId="4A5B469D" w:rsidR="00E25E05" w:rsidRPr="00D74637" w:rsidRDefault="00E25E05" w:rsidP="00D71729">
      <w:pPr>
        <w:autoSpaceDE w:val="0"/>
        <w:autoSpaceDN w:val="0"/>
        <w:adjustRightInd w:val="0"/>
        <w:rPr>
          <w:rFonts w:ascii="Times New Roman" w:hAnsi="Times New Roman" w:cs="Times New Roman"/>
          <w:sz w:val="20"/>
          <w:szCs w:val="20"/>
        </w:rPr>
      </w:pPr>
      <w:r w:rsidRPr="00D74637">
        <w:rPr>
          <w:rFonts w:ascii="Times New Roman" w:hAnsi="Times New Roman" w:cs="Times New Roman"/>
          <w:sz w:val="20"/>
          <w:szCs w:val="20"/>
          <w:lang w:val="pt-BR"/>
        </w:rPr>
        <w:tab/>
      </w:r>
      <w:r>
        <w:rPr>
          <w:rFonts w:ascii="Times New Roman" w:hAnsi="Times New Roman" w:cs="Times New Roman"/>
          <w:sz w:val="20"/>
          <w:szCs w:val="20"/>
          <w:lang w:val="pt-BR"/>
        </w:rPr>
        <w:tab/>
      </w:r>
      <w:r w:rsidRPr="00140239">
        <w:rPr>
          <w:rFonts w:ascii="Times New Roman" w:hAnsi="Times New Roman" w:cs="Times New Roman"/>
          <w:sz w:val="20"/>
          <w:szCs w:val="20"/>
          <w:lang w:val="pt-BR"/>
        </w:rPr>
        <w:t xml:space="preserve">     </w:t>
      </w:r>
      <w:r w:rsidRPr="00D74637">
        <w:rPr>
          <w:rFonts w:ascii="Times New Roman" w:hAnsi="Times New Roman" w:cs="Times New Roman"/>
          <w:sz w:val="20"/>
          <w:szCs w:val="20"/>
        </w:rPr>
        <w:t xml:space="preserve">the president </w:t>
      </w:r>
      <w:r>
        <w:rPr>
          <w:rFonts w:ascii="Times New Roman" w:hAnsi="Times New Roman" w:cs="Times New Roman"/>
          <w:sz w:val="20"/>
          <w:szCs w:val="20"/>
        </w:rPr>
        <w:t xml:space="preserve">  </w:t>
      </w:r>
      <w:r w:rsidRPr="00D74637">
        <w:rPr>
          <w:rFonts w:ascii="Times New Roman" w:hAnsi="Times New Roman" w:cs="Times New Roman"/>
          <w:sz w:val="20"/>
          <w:szCs w:val="20"/>
        </w:rPr>
        <w:t xml:space="preserve">Lula hated </w:t>
      </w:r>
      <w:r>
        <w:rPr>
          <w:rFonts w:ascii="Times New Roman" w:hAnsi="Times New Roman" w:cs="Times New Roman"/>
          <w:sz w:val="20"/>
          <w:szCs w:val="20"/>
        </w:rPr>
        <w:t xml:space="preserve"> </w:t>
      </w:r>
      <w:r w:rsidRPr="00D74637">
        <w:rPr>
          <w:rFonts w:ascii="Times New Roman" w:hAnsi="Times New Roman" w:cs="Times New Roman"/>
          <w:smallCaps/>
          <w:sz w:val="20"/>
          <w:szCs w:val="20"/>
        </w:rPr>
        <w:t>refl</w:t>
      </w:r>
      <w:r w:rsidRPr="00D74637">
        <w:rPr>
          <w:rFonts w:ascii="Times New Roman" w:hAnsi="Times New Roman" w:cs="Times New Roman"/>
          <w:sz w:val="20"/>
          <w:szCs w:val="20"/>
        </w:rPr>
        <w:t xml:space="preserve"> meet-</w:t>
      </w:r>
      <w:r w:rsidRPr="00D74637">
        <w:rPr>
          <w:rFonts w:ascii="Times New Roman" w:hAnsi="Times New Roman" w:cs="Times New Roman"/>
          <w:smallCaps/>
          <w:sz w:val="20"/>
          <w:szCs w:val="20"/>
        </w:rPr>
        <w:t>inf</w:t>
      </w:r>
      <w:r>
        <w:rPr>
          <w:rFonts w:ascii="Times New Roman" w:hAnsi="Times New Roman" w:cs="Times New Roman"/>
          <w:sz w:val="20"/>
          <w:szCs w:val="20"/>
        </w:rPr>
        <w:t>-</w:t>
      </w:r>
      <w:r w:rsidRPr="00D74637">
        <w:rPr>
          <w:rFonts w:ascii="Times New Roman" w:hAnsi="Times New Roman" w:cs="Times New Roman"/>
          <w:smallCaps/>
          <w:sz w:val="20"/>
          <w:szCs w:val="20"/>
        </w:rPr>
        <w:t>1pl</w:t>
      </w:r>
      <w:r w:rsidRPr="00D74637">
        <w:rPr>
          <w:rFonts w:ascii="Times New Roman" w:hAnsi="Times New Roman" w:cs="Times New Roman"/>
          <w:sz w:val="20"/>
          <w:szCs w:val="20"/>
        </w:rPr>
        <w:t xml:space="preserve"> without him</w:t>
      </w:r>
    </w:p>
    <w:p w14:paraId="1D7E3332" w14:textId="77777777" w:rsidR="00E25E05" w:rsidRDefault="00E25E05" w:rsidP="00D7172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D74637">
        <w:rPr>
          <w:rFonts w:ascii="Times New Roman" w:hAnsi="Times New Roman" w:cs="Times New Roman"/>
          <w:sz w:val="20"/>
          <w:szCs w:val="20"/>
        </w:rPr>
        <w:t>‘President Lula hated that we met without him.’</w:t>
      </w:r>
    </w:p>
    <w:p w14:paraId="0D7ECB13" w14:textId="77777777" w:rsidR="00E25E05" w:rsidRPr="00D74637" w:rsidRDefault="00E25E05" w:rsidP="00D71729">
      <w:pPr>
        <w:autoSpaceDE w:val="0"/>
        <w:autoSpaceDN w:val="0"/>
        <w:adjustRightInd w:val="0"/>
        <w:spacing w:after="120"/>
        <w:jc w:val="both"/>
        <w:rPr>
          <w:rFonts w:ascii="AdvTT5843c571" w:hAnsi="AdvTT5843c571" w:cs="AdvTT5843c571"/>
          <w:sz w:val="20"/>
          <w:szCs w:val="20"/>
        </w:rPr>
      </w:pPr>
      <w:r>
        <w:rPr>
          <w:rFonts w:ascii="Times New Roman" w:hAnsi="Times New Roman" w:cs="Times New Roman"/>
          <w:sz w:val="20"/>
          <w:szCs w:val="20"/>
        </w:rPr>
        <w:t xml:space="preserve">It is difficult to get straight judgments from BP speakers of the inflecting variant about such matters, because the layperson does not differentiate the concepts of I and E-language. Sentences like (i) are taught at school as grammatical sentences. That does not make BP speakers use them in normal speech. The experiment described in section 3.1 above, if not proves Modesto’s point, at least indicates that BP speakers do judge infl infs in OC and NC contexts differently. </w:t>
      </w:r>
    </w:p>
  </w:footnote>
  <w:footnote w:id="12">
    <w:p w14:paraId="39174EF9" w14:textId="1AC030E5" w:rsidR="00E25E05" w:rsidRPr="001806CC" w:rsidRDefault="00E25E05" w:rsidP="001806CC">
      <w:pPr>
        <w:pStyle w:val="Textodenotaderodap"/>
        <w:jc w:val="both"/>
        <w:rPr>
          <w:rFonts w:ascii="Times New Roman" w:hAnsi="Times New Roman" w:cs="Times New Roman"/>
          <w:sz w:val="20"/>
          <w:szCs w:val="20"/>
        </w:rPr>
      </w:pPr>
      <w:r w:rsidRPr="001806CC">
        <w:rPr>
          <w:rStyle w:val="Refdenotaderodap"/>
          <w:rFonts w:ascii="Times New Roman" w:hAnsi="Times New Roman" w:cs="Times New Roman"/>
          <w:sz w:val="20"/>
          <w:szCs w:val="20"/>
        </w:rPr>
        <w:footnoteRef/>
      </w:r>
      <w:r w:rsidRPr="001806CC">
        <w:rPr>
          <w:rFonts w:ascii="Times New Roman" w:hAnsi="Times New Roman" w:cs="Times New Roman"/>
          <w:sz w:val="20"/>
          <w:szCs w:val="20"/>
        </w:rPr>
        <w:t xml:space="preserve"> </w:t>
      </w:r>
      <w:r>
        <w:rPr>
          <w:rFonts w:ascii="Times New Roman" w:hAnsi="Times New Roman" w:cs="Times New Roman"/>
          <w:sz w:val="20"/>
          <w:szCs w:val="20"/>
        </w:rPr>
        <w:t xml:space="preserve">Ungrammaticality may be much harsh a term. All Modesto 2010 has claimed </w:t>
      </w:r>
      <w:r w:rsidRPr="001806CC">
        <w:rPr>
          <w:rFonts w:ascii="Times New Roman" w:hAnsi="Times New Roman" w:cs="Times New Roman"/>
          <w:sz w:val="20"/>
          <w:szCs w:val="20"/>
        </w:rPr>
        <w:t>is that free, NC readings are not productive anymore in BP, in fact much similarly to what RH propose for infl infs in general.</w:t>
      </w:r>
      <w:r>
        <w:rPr>
          <w:rFonts w:ascii="Times New Roman" w:hAnsi="Times New Roman" w:cs="Times New Roman"/>
          <w:sz w:val="20"/>
          <w:szCs w:val="20"/>
        </w:rPr>
        <w:t xml:space="preserve"> This means that it is interesting to study infl infs in controlled contexts, but not very interesting to do the same with NC contexts. </w:t>
      </w:r>
    </w:p>
  </w:footnote>
  <w:footnote w:id="13">
    <w:p w14:paraId="37A96447" w14:textId="04F7BA9F" w:rsidR="00E25E05" w:rsidRPr="00774B80" w:rsidRDefault="00E25E05" w:rsidP="00771FED">
      <w:pPr>
        <w:pStyle w:val="Textodenotaderodap"/>
        <w:jc w:val="both"/>
        <w:rPr>
          <w:rFonts w:ascii="Times New Roman" w:hAnsi="Times New Roman" w:cs="Times New Roman"/>
          <w:sz w:val="20"/>
          <w:szCs w:val="20"/>
        </w:rPr>
      </w:pPr>
      <w:r w:rsidRPr="00774B80">
        <w:rPr>
          <w:rStyle w:val="Refdenotaderodap"/>
          <w:rFonts w:ascii="Times New Roman" w:hAnsi="Times New Roman" w:cs="Times New Roman"/>
          <w:sz w:val="20"/>
          <w:szCs w:val="20"/>
        </w:rPr>
        <w:footnoteRef/>
      </w:r>
      <w:r w:rsidRPr="00774B80">
        <w:rPr>
          <w:rFonts w:ascii="Times New Roman" w:hAnsi="Times New Roman" w:cs="Times New Roman"/>
          <w:sz w:val="20"/>
          <w:szCs w:val="20"/>
        </w:rPr>
        <w:t xml:space="preserve"> </w:t>
      </w:r>
      <w:r>
        <w:t xml:space="preserve"> </w:t>
      </w:r>
      <w:r>
        <w:rPr>
          <w:rFonts w:ascii="Times New Roman" w:hAnsi="Times New Roman" w:cs="Times New Roman"/>
          <w:sz w:val="20"/>
          <w:szCs w:val="20"/>
        </w:rPr>
        <w:t>Two</w:t>
      </w:r>
      <w:r w:rsidRPr="00774B80">
        <w:rPr>
          <w:rFonts w:ascii="Times New Roman" w:hAnsi="Times New Roman" w:cs="Times New Roman"/>
          <w:sz w:val="20"/>
          <w:szCs w:val="20"/>
        </w:rPr>
        <w:t xml:space="preserve"> response</w:t>
      </w:r>
      <w:r>
        <w:rPr>
          <w:rFonts w:ascii="Times New Roman" w:hAnsi="Times New Roman" w:cs="Times New Roman"/>
          <w:sz w:val="20"/>
          <w:szCs w:val="20"/>
        </w:rPr>
        <w:t>s</w:t>
      </w:r>
      <w:r w:rsidRPr="00774B80">
        <w:rPr>
          <w:rFonts w:ascii="Times New Roman" w:hAnsi="Times New Roman" w:cs="Times New Roman"/>
          <w:sz w:val="20"/>
          <w:szCs w:val="20"/>
        </w:rPr>
        <w:t xml:space="preserve"> had to be discarded due to technical difficulties; and one from each group was discarded since the informant did not accept any inflected infinitiv</w:t>
      </w:r>
      <w:r>
        <w:rPr>
          <w:rFonts w:ascii="Times New Roman" w:hAnsi="Times New Roman" w:cs="Times New Roman"/>
          <w:sz w:val="20"/>
          <w:szCs w:val="20"/>
        </w:rPr>
        <w:t>e as grammatical (the informant</w:t>
      </w:r>
      <w:r w:rsidRPr="00774B80">
        <w:rPr>
          <w:rFonts w:ascii="Times New Roman" w:hAnsi="Times New Roman" w:cs="Times New Roman"/>
          <w:sz w:val="20"/>
          <w:szCs w:val="20"/>
        </w:rPr>
        <w:t xml:space="preserve"> rated all sentences </w:t>
      </w:r>
      <w:r>
        <w:rPr>
          <w:rFonts w:ascii="Times New Roman" w:hAnsi="Times New Roman" w:cs="Times New Roman"/>
          <w:sz w:val="20"/>
          <w:szCs w:val="20"/>
        </w:rPr>
        <w:t>with</w:t>
      </w:r>
      <w:r w:rsidRPr="00774B80">
        <w:rPr>
          <w:rFonts w:ascii="Times New Roman" w:hAnsi="Times New Roman" w:cs="Times New Roman"/>
          <w:sz w:val="20"/>
          <w:szCs w:val="20"/>
        </w:rPr>
        <w:t xml:space="preserve"> 3</w:t>
      </w:r>
      <w:r>
        <w:rPr>
          <w:rFonts w:ascii="Times New Roman" w:hAnsi="Times New Roman" w:cs="Times New Roman"/>
          <w:sz w:val="20"/>
          <w:szCs w:val="20"/>
        </w:rPr>
        <w:t xml:space="preserve"> or less</w:t>
      </w:r>
      <w:r w:rsidRPr="00774B80">
        <w:rPr>
          <w:rFonts w:ascii="Times New Roman" w:hAnsi="Times New Roman" w:cs="Times New Roman"/>
          <w:sz w:val="20"/>
          <w:szCs w:val="20"/>
        </w:rPr>
        <w:t>, in both context</w:t>
      </w:r>
      <w:r>
        <w:rPr>
          <w:rFonts w:ascii="Times New Roman" w:hAnsi="Times New Roman" w:cs="Times New Roman"/>
          <w:sz w:val="20"/>
          <w:szCs w:val="20"/>
        </w:rPr>
        <w:t>s</w:t>
      </w:r>
      <w:r w:rsidRPr="00774B80">
        <w:rPr>
          <w:rFonts w:ascii="Times New Roman" w:hAnsi="Times New Roman" w:cs="Times New Roman"/>
          <w:sz w:val="20"/>
          <w:szCs w:val="20"/>
        </w:rPr>
        <w:t xml:space="preserve">). So we ended up with a total of 41 interviews: 1 from AL, 1 from MA, 2 from MG, 2 from PR, 3 from RJ, 6 from RS, 26 from SP (the acronyms stand for Brazilian states). </w:t>
      </w:r>
      <w:r>
        <w:rPr>
          <w:rFonts w:ascii="Times New Roman" w:hAnsi="Times New Roman" w:cs="Times New Roman"/>
          <w:sz w:val="20"/>
          <w:szCs w:val="20"/>
        </w:rPr>
        <w:t>Most informants were linguistics students</w:t>
      </w:r>
      <w:r w:rsidRPr="00774B80">
        <w:rPr>
          <w:rFonts w:ascii="Times New Roman" w:hAnsi="Times New Roman" w:cs="Times New Roman"/>
          <w:sz w:val="20"/>
          <w:szCs w:val="20"/>
        </w:rPr>
        <w:t xml:space="preserve">. </w:t>
      </w:r>
      <w:r>
        <w:rPr>
          <w:rFonts w:ascii="Times New Roman" w:hAnsi="Times New Roman" w:cs="Times New Roman"/>
          <w:sz w:val="20"/>
          <w:szCs w:val="20"/>
        </w:rPr>
        <w:t xml:space="preserve">Since the point of the test was to see how other linguists reacted to infl infs being used in NC contexts, no distractor sentences were presented to the informants, who probably knew what was being tested. Testing reading times will allow us to verify if lay speakers treat the two contexts equally or not, so distractor sentences will be used in that case. </w:t>
      </w:r>
    </w:p>
  </w:footnote>
  <w:footnote w:id="14">
    <w:p w14:paraId="49747FC6" w14:textId="5649D0B2" w:rsidR="00E25E05" w:rsidRPr="00394046" w:rsidRDefault="00E25E05" w:rsidP="00E10E84">
      <w:pPr>
        <w:pStyle w:val="Textodenotaderodap"/>
        <w:spacing w:after="120"/>
        <w:jc w:val="both"/>
        <w:rPr>
          <w:rFonts w:ascii="Times New Roman" w:hAnsi="Times New Roman" w:cs="Times New Roman"/>
          <w:sz w:val="20"/>
          <w:szCs w:val="20"/>
        </w:rPr>
      </w:pPr>
      <w:r w:rsidRPr="00455103">
        <w:rPr>
          <w:rStyle w:val="Refdenotaderodap"/>
          <w:rFonts w:ascii="Times New Roman" w:hAnsi="Times New Roman" w:cs="Times New Roman"/>
          <w:sz w:val="20"/>
          <w:szCs w:val="20"/>
        </w:rPr>
        <w:footnoteRef/>
      </w:r>
      <w:r w:rsidRPr="00455103">
        <w:rPr>
          <w:rFonts w:ascii="Times New Roman" w:hAnsi="Times New Roman" w:cs="Times New Roman"/>
          <w:sz w:val="20"/>
          <w:szCs w:val="20"/>
        </w:rPr>
        <w:t xml:space="preserve"> </w:t>
      </w:r>
      <w:r w:rsidRPr="00394046">
        <w:rPr>
          <w:rFonts w:ascii="Times New Roman" w:hAnsi="Times New Roman" w:cs="Times New Roman"/>
          <w:sz w:val="20"/>
          <w:szCs w:val="20"/>
        </w:rPr>
        <w:t>Prop</w:t>
      </w:r>
      <w:r>
        <w:rPr>
          <w:rFonts w:ascii="Times New Roman" w:hAnsi="Times New Roman" w:cs="Times New Roman"/>
          <w:sz w:val="20"/>
          <w:szCs w:val="20"/>
        </w:rPr>
        <w:t xml:space="preserve">onents of the MTC have claimed that (i) certain predicates (like </w:t>
      </w:r>
      <w:r w:rsidRPr="00E72ADC">
        <w:rPr>
          <w:rFonts w:ascii="Times New Roman" w:hAnsi="Times New Roman" w:cs="Times New Roman"/>
          <w:i/>
          <w:sz w:val="20"/>
          <w:szCs w:val="20"/>
        </w:rPr>
        <w:t>want</w:t>
      </w:r>
      <w:r>
        <w:rPr>
          <w:rFonts w:ascii="Times New Roman" w:hAnsi="Times New Roman" w:cs="Times New Roman"/>
          <w:sz w:val="20"/>
          <w:szCs w:val="20"/>
        </w:rPr>
        <w:t xml:space="preserve">) are associated with a “meaning postulate” which allows overlapping reference in PC (Hornstein 2003); (ii) PC is a lexically restricted property of meet “and a handful of other verbs” (Boeckx and Hornstein 2004); (iii) PC arises from selection of embedded null comitatives (Boeckx, Hornstein and Nunes 2010). I refer the reader to Landau (2007, 2013), where all these suggestions are countered straightforwardly. The comitative analysis of BHN 2010 is examined by Sheehan (2014), who concludes that it cannot explain the English data (as well as part of the EP data) of PC. See also Pitteroff et al. 2015 for experimental evidence that German has true PC (as well as fake PC with comitatives). BP data indicates the same. </w:t>
      </w:r>
    </w:p>
  </w:footnote>
  <w:footnote w:id="15">
    <w:p w14:paraId="155699C9" w14:textId="3FA8E55F" w:rsidR="00E25E05" w:rsidRPr="00FC17AB" w:rsidRDefault="00E25E05" w:rsidP="00E10E84">
      <w:pPr>
        <w:pStyle w:val="Textodenotaderodap"/>
        <w:spacing w:after="120"/>
        <w:jc w:val="both"/>
      </w:pPr>
      <w:r w:rsidRPr="00455103">
        <w:rPr>
          <w:rStyle w:val="Refdenotaderodap"/>
          <w:rFonts w:ascii="Times New Roman" w:hAnsi="Times New Roman" w:cs="Times New Roman"/>
          <w:sz w:val="20"/>
          <w:szCs w:val="20"/>
        </w:rPr>
        <w:footnoteRef/>
      </w:r>
      <w:r w:rsidRPr="00455103">
        <w:rPr>
          <w:rFonts w:ascii="Times New Roman" w:hAnsi="Times New Roman" w:cs="Times New Roman"/>
          <w:sz w:val="20"/>
          <w:szCs w:val="20"/>
        </w:rPr>
        <w:t xml:space="preserve"> </w:t>
      </w:r>
      <w:r w:rsidRPr="00FC17AB">
        <w:rPr>
          <w:rFonts w:ascii="Times New Roman" w:hAnsi="Times New Roman" w:cs="Times New Roman"/>
          <w:sz w:val="20"/>
          <w:szCs w:val="20"/>
        </w:rPr>
        <w:t xml:space="preserve">Other attempts to reconcile PC with movement analyses, not mentioned </w:t>
      </w:r>
      <w:r>
        <w:rPr>
          <w:rFonts w:ascii="Times New Roman" w:hAnsi="Times New Roman" w:cs="Times New Roman"/>
          <w:sz w:val="20"/>
          <w:szCs w:val="20"/>
        </w:rPr>
        <w:t xml:space="preserve">by RH, are Bowers 2008, and Barrie and Pittman 2004. Both proposals are discussed in Landau 2013. </w:t>
      </w:r>
    </w:p>
  </w:footnote>
  <w:footnote w:id="16">
    <w:p w14:paraId="72482F97" w14:textId="1EA36A8B" w:rsidR="00E25E05" w:rsidRDefault="00E25E05" w:rsidP="00EB38B4">
      <w:pPr>
        <w:pStyle w:val="Textodenotaderodap"/>
        <w:jc w:val="both"/>
        <w:rPr>
          <w:rFonts w:ascii="Times New Roman" w:hAnsi="Times New Roman" w:cs="Times New Roman"/>
          <w:sz w:val="20"/>
          <w:szCs w:val="20"/>
        </w:rPr>
      </w:pPr>
      <w:r w:rsidRPr="00EB38B4">
        <w:rPr>
          <w:rStyle w:val="Refdenotaderodap"/>
          <w:rFonts w:ascii="Times New Roman" w:hAnsi="Times New Roman" w:cs="Times New Roman"/>
          <w:sz w:val="20"/>
          <w:szCs w:val="20"/>
        </w:rPr>
        <w:footnoteRef/>
      </w:r>
      <w:r w:rsidRPr="00EB38B4">
        <w:rPr>
          <w:rFonts w:ascii="Times New Roman" w:hAnsi="Times New Roman" w:cs="Times New Roman"/>
          <w:sz w:val="20"/>
          <w:szCs w:val="20"/>
        </w:rPr>
        <w:t xml:space="preserve"> When PRO triggers plural agreement on the verb, it also triggers plural agreement </w:t>
      </w:r>
      <w:r>
        <w:rPr>
          <w:rFonts w:ascii="Times New Roman" w:hAnsi="Times New Roman" w:cs="Times New Roman"/>
          <w:sz w:val="20"/>
          <w:szCs w:val="20"/>
        </w:rPr>
        <w:t>on</w:t>
      </w:r>
      <w:r w:rsidRPr="00EB38B4">
        <w:rPr>
          <w:rFonts w:ascii="Times New Roman" w:hAnsi="Times New Roman" w:cs="Times New Roman"/>
          <w:sz w:val="20"/>
          <w:szCs w:val="20"/>
        </w:rPr>
        <w:t xml:space="preserve"> the secondary predicate, as seen in (i): </w:t>
      </w:r>
    </w:p>
    <w:p w14:paraId="5DF1FFA5" w14:textId="46FCCBC0" w:rsidR="00E25E05" w:rsidRDefault="00E25E05" w:rsidP="00EB38B4">
      <w:pPr>
        <w:pStyle w:val="Textodenotaderodap"/>
        <w:jc w:val="both"/>
        <w:rPr>
          <w:rFonts w:ascii="Times New Roman" w:hAnsi="Times New Roman" w:cs="Times New Roman"/>
          <w:sz w:val="20"/>
          <w:szCs w:val="20"/>
          <w:lang w:val="pt-BR"/>
        </w:rPr>
      </w:pPr>
      <w:r>
        <w:rPr>
          <w:rFonts w:ascii="Times New Roman" w:hAnsi="Times New Roman" w:cs="Times New Roman"/>
          <w:sz w:val="20"/>
          <w:szCs w:val="20"/>
        </w:rPr>
        <w:tab/>
      </w:r>
      <w:r w:rsidRPr="00EB38B4">
        <w:rPr>
          <w:rFonts w:ascii="Times New Roman" w:hAnsi="Times New Roman" w:cs="Times New Roman"/>
          <w:sz w:val="20"/>
          <w:szCs w:val="20"/>
          <w:lang w:val="pt-BR"/>
        </w:rPr>
        <w:t>(i)</w:t>
      </w:r>
      <w:r w:rsidRPr="00EB38B4">
        <w:rPr>
          <w:rFonts w:ascii="Times New Roman" w:hAnsi="Times New Roman" w:cs="Times New Roman"/>
          <w:sz w:val="20"/>
          <w:szCs w:val="20"/>
          <w:lang w:val="pt-BR"/>
        </w:rPr>
        <w:tab/>
        <w:t xml:space="preserve">A </w:t>
      </w:r>
      <w:r>
        <w:rPr>
          <w:rFonts w:ascii="Times New Roman" w:hAnsi="Times New Roman" w:cs="Times New Roman"/>
          <w:sz w:val="20"/>
          <w:szCs w:val="20"/>
          <w:lang w:val="pt-BR"/>
        </w:rPr>
        <w:t xml:space="preserve">  </w:t>
      </w:r>
      <w:r w:rsidRPr="00EB38B4">
        <w:rPr>
          <w:rFonts w:ascii="Times New Roman" w:hAnsi="Times New Roman" w:cs="Times New Roman"/>
          <w:sz w:val="20"/>
          <w:szCs w:val="20"/>
          <w:lang w:val="pt-BR"/>
        </w:rPr>
        <w:t xml:space="preserve">vítima preferiu </w:t>
      </w:r>
      <w:r>
        <w:rPr>
          <w:rFonts w:ascii="Times New Roman" w:hAnsi="Times New Roman" w:cs="Times New Roman"/>
          <w:sz w:val="20"/>
          <w:szCs w:val="20"/>
          <w:lang w:val="pt-BR"/>
        </w:rPr>
        <w:t xml:space="preserve">  PRO </w:t>
      </w:r>
      <w:r w:rsidRPr="00EB38B4">
        <w:rPr>
          <w:rFonts w:ascii="Times New Roman" w:hAnsi="Times New Roman" w:cs="Times New Roman"/>
          <w:sz w:val="20"/>
          <w:szCs w:val="20"/>
          <w:lang w:val="pt-BR"/>
        </w:rPr>
        <w:t xml:space="preserve">se </w:t>
      </w:r>
      <w:r>
        <w:rPr>
          <w:rFonts w:ascii="Times New Roman" w:hAnsi="Times New Roman" w:cs="Times New Roman"/>
          <w:sz w:val="20"/>
          <w:szCs w:val="20"/>
          <w:lang w:val="pt-BR"/>
        </w:rPr>
        <w:t xml:space="preserve">  </w:t>
      </w:r>
      <w:r w:rsidRPr="00EB38B4">
        <w:rPr>
          <w:rFonts w:ascii="Times New Roman" w:hAnsi="Times New Roman" w:cs="Times New Roman"/>
          <w:sz w:val="20"/>
          <w:szCs w:val="20"/>
          <w:lang w:val="pt-BR"/>
        </w:rPr>
        <w:t>encontrarem</w:t>
      </w:r>
      <w:r>
        <w:rPr>
          <w:rFonts w:ascii="Times New Roman" w:hAnsi="Times New Roman" w:cs="Times New Roman"/>
          <w:sz w:val="20"/>
          <w:szCs w:val="20"/>
          <w:lang w:val="pt-BR"/>
        </w:rPr>
        <w:t xml:space="preserve">   bêbados   /    a sós. </w:t>
      </w:r>
    </w:p>
    <w:p w14:paraId="7C809CFC" w14:textId="219EBA74" w:rsidR="00E25E05" w:rsidRDefault="00E25E05" w:rsidP="00EB38B4">
      <w:pPr>
        <w:pStyle w:val="Textodenotaderodap"/>
        <w:rPr>
          <w:rFonts w:ascii="Times New Roman" w:hAnsi="Times New Roman" w:cs="Times New Roman"/>
          <w:sz w:val="20"/>
          <w:szCs w:val="20"/>
        </w:rPr>
      </w:pPr>
      <w:r>
        <w:rPr>
          <w:rFonts w:ascii="Times New Roman" w:hAnsi="Times New Roman" w:cs="Times New Roman"/>
          <w:sz w:val="20"/>
          <w:szCs w:val="20"/>
          <w:lang w:val="pt-BR"/>
        </w:rPr>
        <w:tab/>
      </w:r>
      <w:r>
        <w:rPr>
          <w:rFonts w:ascii="Times New Roman" w:hAnsi="Times New Roman" w:cs="Times New Roman"/>
          <w:sz w:val="20"/>
          <w:szCs w:val="20"/>
          <w:lang w:val="pt-BR"/>
        </w:rPr>
        <w:tab/>
      </w:r>
      <w:r w:rsidRPr="00EB38B4">
        <w:rPr>
          <w:rFonts w:ascii="Times New Roman" w:hAnsi="Times New Roman" w:cs="Times New Roman"/>
          <w:sz w:val="20"/>
          <w:szCs w:val="20"/>
        </w:rPr>
        <w:t xml:space="preserve">the victim preferred </w:t>
      </w:r>
      <w:r>
        <w:rPr>
          <w:rFonts w:ascii="Times New Roman" w:hAnsi="Times New Roman" w:cs="Times New Roman"/>
          <w:sz w:val="20"/>
          <w:szCs w:val="20"/>
        </w:rPr>
        <w:t xml:space="preserve">         </w:t>
      </w:r>
      <w:r w:rsidRPr="00EB38B4">
        <w:rPr>
          <w:rFonts w:ascii="Times New Roman" w:hAnsi="Times New Roman" w:cs="Times New Roman"/>
          <w:smallCaps/>
          <w:sz w:val="20"/>
          <w:szCs w:val="20"/>
        </w:rPr>
        <w:t>refl</w:t>
      </w:r>
      <w:r>
        <w:rPr>
          <w:rFonts w:ascii="Times New Roman" w:hAnsi="Times New Roman" w:cs="Times New Roman"/>
          <w:sz w:val="20"/>
          <w:szCs w:val="20"/>
        </w:rPr>
        <w:t xml:space="preserve"> meet-</w:t>
      </w:r>
      <w:r w:rsidRPr="00406A49">
        <w:rPr>
          <w:rFonts w:ascii="Times New Roman" w:hAnsi="Times New Roman" w:cs="Times New Roman"/>
          <w:smallCaps/>
          <w:sz w:val="20"/>
          <w:szCs w:val="20"/>
        </w:rPr>
        <w:t>inf</w:t>
      </w:r>
      <w:r>
        <w:rPr>
          <w:rFonts w:ascii="Times New Roman" w:hAnsi="Times New Roman" w:cs="Times New Roman"/>
          <w:sz w:val="20"/>
          <w:szCs w:val="20"/>
        </w:rPr>
        <w:t>-</w:t>
      </w:r>
      <w:r w:rsidRPr="00406A49">
        <w:rPr>
          <w:rFonts w:ascii="Times New Roman" w:hAnsi="Times New Roman" w:cs="Times New Roman"/>
          <w:smallCaps/>
          <w:sz w:val="20"/>
          <w:szCs w:val="20"/>
        </w:rPr>
        <w:t>pl</w:t>
      </w:r>
      <w:r w:rsidRPr="00EB38B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B38B4">
        <w:rPr>
          <w:rFonts w:ascii="Times New Roman" w:hAnsi="Times New Roman" w:cs="Times New Roman"/>
          <w:sz w:val="20"/>
          <w:szCs w:val="20"/>
        </w:rPr>
        <w:t>drunk</w:t>
      </w:r>
      <w:r>
        <w:rPr>
          <w:rFonts w:ascii="Times New Roman" w:hAnsi="Times New Roman" w:cs="Times New Roman"/>
          <w:sz w:val="20"/>
          <w:szCs w:val="20"/>
        </w:rPr>
        <w:t>-</w:t>
      </w:r>
      <w:r w:rsidRPr="00406A49">
        <w:rPr>
          <w:rFonts w:ascii="Times New Roman" w:hAnsi="Times New Roman" w:cs="Times New Roman"/>
          <w:smallCaps/>
          <w:sz w:val="20"/>
          <w:szCs w:val="20"/>
        </w:rPr>
        <w:t>m</w:t>
      </w:r>
      <w:r>
        <w:rPr>
          <w:rFonts w:ascii="Times New Roman" w:hAnsi="Times New Roman" w:cs="Times New Roman"/>
          <w:sz w:val="20"/>
          <w:szCs w:val="20"/>
        </w:rPr>
        <w:t>-</w:t>
      </w:r>
      <w:r w:rsidRPr="00406A49">
        <w:rPr>
          <w:rFonts w:ascii="Times New Roman" w:hAnsi="Times New Roman" w:cs="Times New Roman"/>
          <w:smallCaps/>
          <w:sz w:val="20"/>
          <w:szCs w:val="20"/>
        </w:rPr>
        <w:t>pl</w:t>
      </w:r>
      <w:r>
        <w:rPr>
          <w:rFonts w:ascii="Times New Roman" w:hAnsi="Times New Roman" w:cs="Times New Roman"/>
          <w:sz w:val="20"/>
          <w:szCs w:val="20"/>
        </w:rPr>
        <w:t>/alone-</w:t>
      </w:r>
      <w:r w:rsidRPr="00406A49">
        <w:rPr>
          <w:rFonts w:ascii="Times New Roman" w:hAnsi="Times New Roman" w:cs="Times New Roman"/>
          <w:smallCaps/>
          <w:sz w:val="20"/>
          <w:szCs w:val="20"/>
        </w:rPr>
        <w:t>pl</w:t>
      </w:r>
    </w:p>
    <w:p w14:paraId="00517B12" w14:textId="2D44492D" w:rsidR="00E25E05" w:rsidRPr="00EB38B4" w:rsidRDefault="00E25E05" w:rsidP="00EB38B4">
      <w:pPr>
        <w:pStyle w:val="Textodenotaderodap"/>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‘The victim preferred for them to meet drunk/alone.’</w:t>
      </w:r>
    </w:p>
  </w:footnote>
  <w:footnote w:id="17">
    <w:p w14:paraId="61670992" w14:textId="77777777" w:rsidR="00E25E05" w:rsidRPr="00CF5067" w:rsidRDefault="00E25E05" w:rsidP="00964246">
      <w:pPr>
        <w:pStyle w:val="Textodenotaderodap"/>
        <w:jc w:val="both"/>
        <w:rPr>
          <w:rFonts w:ascii="Times New Roman" w:hAnsi="Times New Roman" w:cs="Times New Roman"/>
          <w:sz w:val="20"/>
          <w:szCs w:val="20"/>
        </w:rPr>
      </w:pPr>
      <w:r w:rsidRPr="00CF5067">
        <w:rPr>
          <w:rStyle w:val="Refdenotaderodap"/>
          <w:rFonts w:ascii="Times New Roman" w:hAnsi="Times New Roman" w:cs="Times New Roman"/>
          <w:sz w:val="20"/>
          <w:szCs w:val="20"/>
        </w:rPr>
        <w:footnoteRef/>
      </w:r>
      <w:r w:rsidRPr="00CF5067">
        <w:rPr>
          <w:rFonts w:ascii="Times New Roman" w:hAnsi="Times New Roman" w:cs="Times New Roman"/>
          <w:sz w:val="20"/>
          <w:szCs w:val="20"/>
        </w:rPr>
        <w:t xml:space="preserve"> The same arguments against modality licensing PC could be given with BP examples, since modality does not license PC in BP as well: </w:t>
      </w:r>
    </w:p>
    <w:p w14:paraId="48E6FFF4" w14:textId="00A1895A" w:rsidR="00E25E05" w:rsidRDefault="00E25E05" w:rsidP="000A7D7A">
      <w:pPr>
        <w:pStyle w:val="Textodenotaderodap"/>
        <w:keepNext/>
        <w:rPr>
          <w:rFonts w:ascii="Times New Roman" w:hAnsi="Times New Roman" w:cs="Times New Roman"/>
          <w:sz w:val="20"/>
          <w:szCs w:val="20"/>
          <w:lang w:val="pt-BR"/>
        </w:rPr>
      </w:pPr>
      <w:r w:rsidRPr="00CF5067">
        <w:rPr>
          <w:rFonts w:ascii="Times New Roman" w:hAnsi="Times New Roman" w:cs="Times New Roman"/>
          <w:sz w:val="20"/>
          <w:szCs w:val="20"/>
        </w:rPr>
        <w:tab/>
      </w:r>
      <w:r w:rsidRPr="00CF5067">
        <w:rPr>
          <w:rFonts w:ascii="Times New Roman" w:hAnsi="Times New Roman" w:cs="Times New Roman"/>
          <w:sz w:val="20"/>
          <w:szCs w:val="20"/>
          <w:lang w:val="pt-BR"/>
        </w:rPr>
        <w:t>(i)</w:t>
      </w:r>
      <w:r w:rsidRPr="00CF5067">
        <w:rPr>
          <w:rFonts w:ascii="Times New Roman" w:hAnsi="Times New Roman" w:cs="Times New Roman"/>
          <w:sz w:val="20"/>
          <w:szCs w:val="20"/>
          <w:lang w:val="pt-BR"/>
        </w:rPr>
        <w:tab/>
      </w:r>
      <w:r>
        <w:rPr>
          <w:rFonts w:ascii="Times New Roman" w:hAnsi="Times New Roman" w:cs="Times New Roman"/>
          <w:sz w:val="20"/>
          <w:szCs w:val="20"/>
          <w:lang w:val="pt-BR"/>
        </w:rPr>
        <w:t>*</w:t>
      </w:r>
      <w:r w:rsidRPr="00CF5067">
        <w:rPr>
          <w:rFonts w:ascii="Times New Roman" w:hAnsi="Times New Roman" w:cs="Times New Roman"/>
          <w:sz w:val="20"/>
          <w:szCs w:val="20"/>
          <w:lang w:val="pt-BR"/>
        </w:rPr>
        <w:t xml:space="preserve">O presidente pode começar </w:t>
      </w:r>
      <w:r>
        <w:rPr>
          <w:rFonts w:ascii="Times New Roman" w:hAnsi="Times New Roman" w:cs="Times New Roman"/>
          <w:sz w:val="20"/>
          <w:szCs w:val="20"/>
          <w:lang w:val="pt-BR"/>
        </w:rPr>
        <w:t xml:space="preserve">a  se     encontrar(em)   a  qualquer hora. </w:t>
      </w:r>
    </w:p>
    <w:p w14:paraId="60F60C47" w14:textId="77777777" w:rsidR="00E25E05" w:rsidRDefault="00E25E05" w:rsidP="000A7D7A">
      <w:pPr>
        <w:pStyle w:val="Textodenotaderodap"/>
        <w:keepNext/>
        <w:ind w:firstLine="397"/>
        <w:rPr>
          <w:rFonts w:ascii="Times New Roman" w:hAnsi="Times New Roman" w:cs="Times New Roman"/>
          <w:sz w:val="20"/>
          <w:szCs w:val="20"/>
        </w:rPr>
      </w:pPr>
      <w:r>
        <w:rPr>
          <w:rFonts w:ascii="Times New Roman" w:hAnsi="Times New Roman" w:cs="Times New Roman"/>
          <w:sz w:val="20"/>
          <w:szCs w:val="20"/>
          <w:lang w:val="pt-BR"/>
        </w:rPr>
        <w:tab/>
      </w:r>
      <w:r w:rsidRPr="00CF5067">
        <w:rPr>
          <w:rFonts w:ascii="Times New Roman" w:hAnsi="Times New Roman" w:cs="Times New Roman"/>
          <w:sz w:val="20"/>
          <w:szCs w:val="20"/>
        </w:rPr>
        <w:t xml:space="preserve">the </w:t>
      </w:r>
      <w:r>
        <w:rPr>
          <w:rFonts w:ascii="Times New Roman" w:hAnsi="Times New Roman" w:cs="Times New Roman"/>
          <w:sz w:val="20"/>
          <w:szCs w:val="20"/>
        </w:rPr>
        <w:t xml:space="preserve"> </w:t>
      </w:r>
      <w:r w:rsidRPr="00CF5067">
        <w:rPr>
          <w:rFonts w:ascii="Times New Roman" w:hAnsi="Times New Roman" w:cs="Times New Roman"/>
          <w:sz w:val="20"/>
          <w:szCs w:val="20"/>
        </w:rPr>
        <w:t xml:space="preserve">chair       </w:t>
      </w:r>
      <w:r>
        <w:rPr>
          <w:rFonts w:ascii="Times New Roman" w:hAnsi="Times New Roman" w:cs="Times New Roman"/>
          <w:sz w:val="20"/>
          <w:szCs w:val="20"/>
        </w:rPr>
        <w:t xml:space="preserve">  </w:t>
      </w:r>
      <w:r w:rsidRPr="00CF5067">
        <w:rPr>
          <w:rFonts w:ascii="Times New Roman" w:hAnsi="Times New Roman" w:cs="Times New Roman"/>
          <w:sz w:val="20"/>
          <w:szCs w:val="20"/>
        </w:rPr>
        <w:t xml:space="preserve">may  start       to </w:t>
      </w:r>
      <w:r w:rsidRPr="00CF5067">
        <w:rPr>
          <w:rFonts w:ascii="Times New Roman" w:hAnsi="Times New Roman" w:cs="Times New Roman"/>
          <w:smallCaps/>
          <w:sz w:val="20"/>
          <w:szCs w:val="20"/>
        </w:rPr>
        <w:t>refl</w:t>
      </w:r>
      <w:r w:rsidRPr="00CF5067">
        <w:rPr>
          <w:rFonts w:ascii="Times New Roman" w:hAnsi="Times New Roman" w:cs="Times New Roman"/>
          <w:sz w:val="20"/>
          <w:szCs w:val="20"/>
        </w:rPr>
        <w:t xml:space="preserve"> meet-</w:t>
      </w:r>
      <w:r w:rsidRPr="00CF5067">
        <w:rPr>
          <w:rFonts w:ascii="Times New Roman" w:hAnsi="Times New Roman" w:cs="Times New Roman"/>
          <w:smallCaps/>
          <w:sz w:val="20"/>
          <w:szCs w:val="20"/>
        </w:rPr>
        <w:t>inf</w:t>
      </w:r>
      <w:r w:rsidRPr="00CF5067">
        <w:rPr>
          <w:rFonts w:ascii="Times New Roman" w:hAnsi="Times New Roman" w:cs="Times New Roman"/>
          <w:sz w:val="20"/>
          <w:szCs w:val="20"/>
        </w:rPr>
        <w:t>(-</w:t>
      </w:r>
      <w:r w:rsidRPr="00E82F2A">
        <w:rPr>
          <w:rFonts w:ascii="Times New Roman" w:hAnsi="Times New Roman" w:cs="Times New Roman"/>
          <w:smallCaps/>
          <w:sz w:val="20"/>
          <w:szCs w:val="20"/>
        </w:rPr>
        <w:t>3pl</w:t>
      </w:r>
      <w:r>
        <w:rPr>
          <w:rFonts w:ascii="Times New Roman" w:hAnsi="Times New Roman" w:cs="Times New Roman"/>
          <w:sz w:val="20"/>
          <w:szCs w:val="20"/>
        </w:rPr>
        <w:t>) at any        time</w:t>
      </w:r>
    </w:p>
    <w:p w14:paraId="5A41FB6C" w14:textId="77777777" w:rsidR="00E25E05" w:rsidRPr="00CF5067" w:rsidRDefault="00E25E05" w:rsidP="00E82F2A">
      <w:pPr>
        <w:pStyle w:val="Textodenotaderodap"/>
        <w:spacing w:after="120"/>
        <w:ind w:firstLine="397"/>
      </w:pPr>
      <w:r>
        <w:rPr>
          <w:rFonts w:ascii="Times New Roman" w:hAnsi="Times New Roman" w:cs="Times New Roman"/>
          <w:sz w:val="20"/>
          <w:szCs w:val="20"/>
        </w:rPr>
        <w:tab/>
        <w:t>‘*The chair may start meeting at any time.’</w:t>
      </w:r>
    </w:p>
  </w:footnote>
  <w:footnote w:id="18">
    <w:p w14:paraId="211D0E73" w14:textId="68962795" w:rsidR="00E25E05" w:rsidRDefault="00E25E05">
      <w:pPr>
        <w:pStyle w:val="Textodenotaderodap"/>
        <w:rPr>
          <w:rFonts w:ascii="Times New Roman" w:hAnsi="Times New Roman" w:cs="Times New Roman"/>
          <w:sz w:val="20"/>
          <w:szCs w:val="20"/>
        </w:rPr>
      </w:pPr>
      <w:r w:rsidRPr="003C1B6E">
        <w:rPr>
          <w:rStyle w:val="Refdenotaderodap"/>
          <w:rFonts w:ascii="Times New Roman" w:hAnsi="Times New Roman" w:cs="Times New Roman"/>
          <w:sz w:val="20"/>
          <w:szCs w:val="20"/>
        </w:rPr>
        <w:footnoteRef/>
      </w:r>
      <w:r w:rsidRPr="003C1B6E">
        <w:rPr>
          <w:rFonts w:ascii="Times New Roman" w:hAnsi="Times New Roman" w:cs="Times New Roman"/>
          <w:sz w:val="20"/>
          <w:szCs w:val="20"/>
        </w:rPr>
        <w:t xml:space="preserve"> In BP, the relevant examples would be (i). </w:t>
      </w:r>
    </w:p>
    <w:p w14:paraId="111DDE62" w14:textId="52104E81" w:rsidR="00E25E05" w:rsidRDefault="00E25E05" w:rsidP="00406A49">
      <w:pPr>
        <w:pStyle w:val="Textodenotaderodap"/>
        <w:ind w:firstLine="397"/>
        <w:rPr>
          <w:rFonts w:ascii="Times New Roman" w:hAnsi="Times New Roman" w:cs="Times New Roman"/>
          <w:sz w:val="20"/>
          <w:szCs w:val="20"/>
          <w:lang w:val="pt-BR"/>
        </w:rPr>
      </w:pPr>
      <w:r w:rsidRPr="009954F4">
        <w:rPr>
          <w:rFonts w:ascii="Times New Roman" w:hAnsi="Times New Roman" w:cs="Times New Roman"/>
          <w:sz w:val="20"/>
          <w:szCs w:val="20"/>
          <w:lang w:val="pt-BR"/>
        </w:rPr>
        <w:t>(i)</w:t>
      </w:r>
      <w:r w:rsidRPr="009954F4">
        <w:rPr>
          <w:rFonts w:ascii="Times New Roman" w:hAnsi="Times New Roman" w:cs="Times New Roman"/>
          <w:sz w:val="20"/>
          <w:szCs w:val="20"/>
          <w:lang w:val="pt-BR"/>
        </w:rPr>
        <w:tab/>
        <w:t xml:space="preserve">a. </w:t>
      </w:r>
      <w:r w:rsidRPr="009954F4">
        <w:rPr>
          <w:rFonts w:ascii="Times New Roman" w:hAnsi="Times New Roman" w:cs="Times New Roman"/>
          <w:sz w:val="20"/>
          <w:szCs w:val="20"/>
          <w:lang w:val="pt-BR"/>
        </w:rPr>
        <w:tab/>
      </w:r>
      <w:r w:rsidRPr="003C1B6E">
        <w:rPr>
          <w:rFonts w:ascii="Times New Roman" w:hAnsi="Times New Roman" w:cs="Times New Roman"/>
          <w:sz w:val="20"/>
          <w:szCs w:val="20"/>
          <w:lang w:val="pt-BR"/>
        </w:rPr>
        <w:t xml:space="preserve">*A Maria parece </w:t>
      </w:r>
      <w:r>
        <w:rPr>
          <w:rFonts w:ascii="Times New Roman" w:hAnsi="Times New Roman" w:cs="Times New Roman"/>
          <w:sz w:val="20"/>
          <w:szCs w:val="20"/>
          <w:lang w:val="pt-BR"/>
        </w:rPr>
        <w:t>estarem   doentes.</w:t>
      </w:r>
    </w:p>
    <w:p w14:paraId="58E2C7C2" w14:textId="6B216D59" w:rsidR="00E25E05" w:rsidRDefault="00E25E05" w:rsidP="00406A49">
      <w:pPr>
        <w:pStyle w:val="Textodenotaderodap"/>
        <w:ind w:firstLine="397"/>
        <w:rPr>
          <w:rFonts w:ascii="Times New Roman" w:hAnsi="Times New Roman" w:cs="Times New Roman"/>
          <w:smallCaps/>
          <w:sz w:val="20"/>
          <w:szCs w:val="20"/>
        </w:rPr>
      </w:pPr>
      <w:r>
        <w:rPr>
          <w:rFonts w:ascii="Times New Roman" w:hAnsi="Times New Roman" w:cs="Times New Roman"/>
          <w:sz w:val="20"/>
          <w:szCs w:val="20"/>
          <w:lang w:val="pt-BR"/>
        </w:rPr>
        <w:tab/>
      </w:r>
      <w:r>
        <w:rPr>
          <w:rFonts w:ascii="Times New Roman" w:hAnsi="Times New Roman" w:cs="Times New Roman"/>
          <w:sz w:val="20"/>
          <w:szCs w:val="20"/>
          <w:lang w:val="pt-BR"/>
        </w:rPr>
        <w:tab/>
      </w:r>
      <w:r w:rsidRPr="00406A49">
        <w:rPr>
          <w:rFonts w:ascii="Times New Roman" w:hAnsi="Times New Roman" w:cs="Times New Roman"/>
          <w:sz w:val="20"/>
          <w:szCs w:val="20"/>
        </w:rPr>
        <w:t>the</w:t>
      </w:r>
      <w:r>
        <w:rPr>
          <w:rFonts w:ascii="Times New Roman" w:hAnsi="Times New Roman" w:cs="Times New Roman"/>
          <w:sz w:val="20"/>
          <w:szCs w:val="20"/>
        </w:rPr>
        <w:t xml:space="preserve"> Maria seems be-</w:t>
      </w:r>
      <w:r w:rsidRPr="00406A49">
        <w:rPr>
          <w:rFonts w:ascii="Times New Roman" w:hAnsi="Times New Roman" w:cs="Times New Roman"/>
          <w:smallCaps/>
          <w:sz w:val="20"/>
          <w:szCs w:val="20"/>
        </w:rPr>
        <w:t>inf</w:t>
      </w:r>
      <w:r>
        <w:rPr>
          <w:rFonts w:ascii="Times New Roman" w:hAnsi="Times New Roman" w:cs="Times New Roman"/>
          <w:sz w:val="20"/>
          <w:szCs w:val="20"/>
        </w:rPr>
        <w:t>-</w:t>
      </w:r>
      <w:r w:rsidRPr="00406A49">
        <w:rPr>
          <w:rFonts w:ascii="Times New Roman" w:hAnsi="Times New Roman" w:cs="Times New Roman"/>
          <w:smallCaps/>
          <w:sz w:val="20"/>
          <w:szCs w:val="20"/>
        </w:rPr>
        <w:t>pl</w:t>
      </w:r>
      <w:r w:rsidRPr="00EB38B4">
        <w:rPr>
          <w:rFonts w:ascii="Times New Roman" w:hAnsi="Times New Roman" w:cs="Times New Roman"/>
          <w:sz w:val="20"/>
          <w:szCs w:val="20"/>
        </w:rPr>
        <w:t xml:space="preserve"> </w:t>
      </w:r>
      <w:r>
        <w:rPr>
          <w:rFonts w:ascii="Times New Roman" w:hAnsi="Times New Roman" w:cs="Times New Roman"/>
          <w:sz w:val="20"/>
          <w:szCs w:val="20"/>
        </w:rPr>
        <w:t>sick-</w:t>
      </w:r>
      <w:r w:rsidRPr="00406A49">
        <w:rPr>
          <w:rFonts w:ascii="Times New Roman" w:hAnsi="Times New Roman" w:cs="Times New Roman"/>
          <w:smallCaps/>
          <w:sz w:val="20"/>
          <w:szCs w:val="20"/>
        </w:rPr>
        <w:t>pl</w:t>
      </w:r>
    </w:p>
    <w:p w14:paraId="1D9D5535" w14:textId="350D6478" w:rsidR="00E25E05" w:rsidRPr="00406A49" w:rsidRDefault="00E25E05" w:rsidP="00406A49">
      <w:pPr>
        <w:pStyle w:val="Textodenotaderodap"/>
        <w:ind w:firstLine="397"/>
        <w:rPr>
          <w:rFonts w:ascii="Times New Roman" w:hAnsi="Times New Roman" w:cs="Times New Roman"/>
          <w:sz w:val="20"/>
          <w:szCs w:val="20"/>
        </w:rPr>
      </w:pPr>
      <w:r w:rsidRPr="0008262C">
        <w:rPr>
          <w:rFonts w:ascii="Times New Roman" w:hAnsi="Times New Roman" w:cs="Times New Roman"/>
          <w:sz w:val="20"/>
          <w:szCs w:val="20"/>
        </w:rPr>
        <w:tab/>
      </w:r>
      <w:r w:rsidRPr="0008262C">
        <w:rPr>
          <w:rFonts w:ascii="Times New Roman" w:hAnsi="Times New Roman" w:cs="Times New Roman"/>
          <w:sz w:val="20"/>
          <w:szCs w:val="20"/>
        </w:rPr>
        <w:tab/>
      </w:r>
      <w:r w:rsidRPr="00406A49">
        <w:rPr>
          <w:rFonts w:ascii="Times New Roman" w:hAnsi="Times New Roman" w:cs="Times New Roman"/>
          <w:sz w:val="20"/>
          <w:szCs w:val="20"/>
        </w:rPr>
        <w:t xml:space="preserve">‘Maria seems </w:t>
      </w:r>
      <w:r>
        <w:rPr>
          <w:rFonts w:ascii="Times New Roman" w:hAnsi="Times New Roman" w:cs="Times New Roman"/>
          <w:sz w:val="20"/>
          <w:szCs w:val="20"/>
        </w:rPr>
        <w:t>like they are sick</w:t>
      </w:r>
      <w:r w:rsidRPr="00406A49">
        <w:rPr>
          <w:rFonts w:ascii="Times New Roman" w:hAnsi="Times New Roman" w:cs="Times New Roman"/>
          <w:sz w:val="20"/>
          <w:szCs w:val="20"/>
        </w:rPr>
        <w:t>.’</w:t>
      </w:r>
    </w:p>
    <w:p w14:paraId="546CE1A9" w14:textId="2AEE59FE" w:rsidR="00E25E05" w:rsidRDefault="00E25E05" w:rsidP="00595122">
      <w:pPr>
        <w:pStyle w:val="Textodenotaderodap"/>
        <w:keepNext/>
        <w:rPr>
          <w:rFonts w:ascii="Times New Roman" w:hAnsi="Times New Roman" w:cs="Times New Roman"/>
          <w:sz w:val="20"/>
          <w:szCs w:val="20"/>
          <w:lang w:val="pt-BR"/>
        </w:rPr>
      </w:pPr>
      <w:r w:rsidRPr="00406A49">
        <w:rPr>
          <w:rFonts w:ascii="Times New Roman" w:hAnsi="Times New Roman" w:cs="Times New Roman"/>
          <w:sz w:val="20"/>
          <w:szCs w:val="20"/>
        </w:rPr>
        <w:tab/>
      </w:r>
      <w:r w:rsidRPr="00406A49">
        <w:rPr>
          <w:rFonts w:ascii="Times New Roman" w:hAnsi="Times New Roman" w:cs="Times New Roman"/>
          <w:sz w:val="20"/>
          <w:szCs w:val="20"/>
        </w:rPr>
        <w:tab/>
      </w:r>
      <w:r>
        <w:rPr>
          <w:rFonts w:ascii="Times New Roman" w:hAnsi="Times New Roman" w:cs="Times New Roman"/>
          <w:sz w:val="20"/>
          <w:szCs w:val="20"/>
          <w:lang w:val="pt-BR"/>
        </w:rPr>
        <w:t xml:space="preserve">b. </w:t>
      </w:r>
      <w:r>
        <w:rPr>
          <w:rFonts w:ascii="Times New Roman" w:hAnsi="Times New Roman" w:cs="Times New Roman"/>
          <w:sz w:val="20"/>
          <w:szCs w:val="20"/>
          <w:lang w:val="pt-BR"/>
        </w:rPr>
        <w:tab/>
        <w:t xml:space="preserve">*A Maria não deve   parecer estarem    doentes.  </w:t>
      </w:r>
    </w:p>
    <w:p w14:paraId="4301B31F" w14:textId="56A08154" w:rsidR="00E25E05" w:rsidRDefault="00E25E05">
      <w:pPr>
        <w:pStyle w:val="Textodenotaderodap"/>
        <w:rPr>
          <w:rFonts w:ascii="Times New Roman" w:hAnsi="Times New Roman" w:cs="Times New Roman"/>
          <w:smallCaps/>
          <w:sz w:val="20"/>
          <w:szCs w:val="20"/>
        </w:rPr>
      </w:pPr>
      <w:r>
        <w:rPr>
          <w:rFonts w:ascii="Times New Roman" w:hAnsi="Times New Roman" w:cs="Times New Roman"/>
          <w:sz w:val="20"/>
          <w:szCs w:val="20"/>
          <w:lang w:val="pt-BR"/>
        </w:rPr>
        <w:tab/>
      </w:r>
      <w:r>
        <w:rPr>
          <w:rFonts w:ascii="Times New Roman" w:hAnsi="Times New Roman" w:cs="Times New Roman"/>
          <w:sz w:val="20"/>
          <w:szCs w:val="20"/>
          <w:lang w:val="pt-BR"/>
        </w:rPr>
        <w:tab/>
      </w:r>
      <w:r>
        <w:rPr>
          <w:rFonts w:ascii="Times New Roman" w:hAnsi="Times New Roman" w:cs="Times New Roman"/>
          <w:sz w:val="20"/>
          <w:szCs w:val="20"/>
          <w:lang w:val="pt-BR"/>
        </w:rPr>
        <w:tab/>
      </w:r>
      <w:r w:rsidRPr="00406A49">
        <w:rPr>
          <w:rFonts w:ascii="Times New Roman" w:hAnsi="Times New Roman" w:cs="Times New Roman"/>
          <w:sz w:val="20"/>
          <w:szCs w:val="20"/>
        </w:rPr>
        <w:t>the</w:t>
      </w:r>
      <w:r>
        <w:rPr>
          <w:rFonts w:ascii="Times New Roman" w:hAnsi="Times New Roman" w:cs="Times New Roman"/>
          <w:sz w:val="20"/>
          <w:szCs w:val="20"/>
        </w:rPr>
        <w:t xml:space="preserve"> Maria not should seem    be-</w:t>
      </w:r>
      <w:r w:rsidRPr="00406A49">
        <w:rPr>
          <w:rFonts w:ascii="Times New Roman" w:hAnsi="Times New Roman" w:cs="Times New Roman"/>
          <w:smallCaps/>
          <w:sz w:val="20"/>
          <w:szCs w:val="20"/>
        </w:rPr>
        <w:t>inf</w:t>
      </w:r>
      <w:r>
        <w:rPr>
          <w:rFonts w:ascii="Times New Roman" w:hAnsi="Times New Roman" w:cs="Times New Roman"/>
          <w:sz w:val="20"/>
          <w:szCs w:val="20"/>
        </w:rPr>
        <w:t>-</w:t>
      </w:r>
      <w:r w:rsidRPr="00406A49">
        <w:rPr>
          <w:rFonts w:ascii="Times New Roman" w:hAnsi="Times New Roman" w:cs="Times New Roman"/>
          <w:smallCaps/>
          <w:sz w:val="20"/>
          <w:szCs w:val="20"/>
        </w:rPr>
        <w:t>pl</w:t>
      </w:r>
      <w:r w:rsidRPr="00EB38B4">
        <w:rPr>
          <w:rFonts w:ascii="Times New Roman" w:hAnsi="Times New Roman" w:cs="Times New Roman"/>
          <w:sz w:val="20"/>
          <w:szCs w:val="20"/>
        </w:rPr>
        <w:t xml:space="preserve"> </w:t>
      </w:r>
      <w:r>
        <w:rPr>
          <w:rFonts w:ascii="Times New Roman" w:hAnsi="Times New Roman" w:cs="Times New Roman"/>
          <w:sz w:val="20"/>
          <w:szCs w:val="20"/>
        </w:rPr>
        <w:t>sick-</w:t>
      </w:r>
      <w:r w:rsidRPr="00406A49">
        <w:rPr>
          <w:rFonts w:ascii="Times New Roman" w:hAnsi="Times New Roman" w:cs="Times New Roman"/>
          <w:smallCaps/>
          <w:sz w:val="20"/>
          <w:szCs w:val="20"/>
        </w:rPr>
        <w:t>pl</w:t>
      </w:r>
    </w:p>
    <w:p w14:paraId="43B5DB13" w14:textId="2E6EC2B2" w:rsidR="00E25E05" w:rsidRPr="00406A49" w:rsidRDefault="00E25E05" w:rsidP="00406A49">
      <w:pPr>
        <w:pStyle w:val="Textodenotaderodap"/>
        <w:ind w:firstLine="397"/>
        <w:rPr>
          <w:rFonts w:ascii="Times New Roman" w:hAnsi="Times New Roman" w:cs="Times New Roman"/>
          <w:sz w:val="20"/>
          <w:szCs w:val="20"/>
        </w:rPr>
      </w:pPr>
      <w:r w:rsidRPr="0008262C">
        <w:rPr>
          <w:rFonts w:ascii="Times New Roman" w:hAnsi="Times New Roman" w:cs="Times New Roman"/>
          <w:sz w:val="20"/>
          <w:szCs w:val="20"/>
        </w:rPr>
        <w:tab/>
      </w:r>
      <w:r w:rsidRPr="0008262C">
        <w:rPr>
          <w:rFonts w:ascii="Times New Roman" w:hAnsi="Times New Roman" w:cs="Times New Roman"/>
          <w:sz w:val="20"/>
          <w:szCs w:val="20"/>
        </w:rPr>
        <w:tab/>
      </w:r>
      <w:r w:rsidRPr="00406A49">
        <w:rPr>
          <w:rFonts w:ascii="Times New Roman" w:hAnsi="Times New Roman" w:cs="Times New Roman"/>
          <w:sz w:val="20"/>
          <w:szCs w:val="20"/>
        </w:rPr>
        <w:t xml:space="preserve">‘Maria should not seem </w:t>
      </w:r>
      <w:r>
        <w:rPr>
          <w:rFonts w:ascii="Times New Roman" w:hAnsi="Times New Roman" w:cs="Times New Roman"/>
          <w:sz w:val="20"/>
          <w:szCs w:val="20"/>
        </w:rPr>
        <w:t>like they are sick</w:t>
      </w:r>
      <w:r w:rsidRPr="00406A49">
        <w:rPr>
          <w:rFonts w:ascii="Times New Roman" w:hAnsi="Times New Roman" w:cs="Times New Roman"/>
          <w:sz w:val="20"/>
          <w:szCs w:val="20"/>
        </w:rPr>
        <w:t>.’</w:t>
      </w:r>
    </w:p>
  </w:footnote>
  <w:footnote w:id="19">
    <w:p w14:paraId="2E70C66B" w14:textId="45BC2F91" w:rsidR="00E25E05" w:rsidRPr="006F1A9D" w:rsidRDefault="00E25E05" w:rsidP="00325135">
      <w:pPr>
        <w:pStyle w:val="Textodenotaderodap"/>
        <w:jc w:val="both"/>
        <w:rPr>
          <w:rFonts w:ascii="Times New Roman" w:eastAsia="Times New Roman" w:hAnsi="Times New Roman" w:cs="Times New Roman"/>
          <w:sz w:val="20"/>
          <w:szCs w:val="20"/>
          <w:lang w:eastAsia="pt-BR"/>
        </w:rPr>
      </w:pPr>
      <w:r w:rsidRPr="00EB2008">
        <w:rPr>
          <w:rFonts w:ascii="Times New Roman" w:eastAsia="Times New Roman" w:hAnsi="Times New Roman" w:cs="Times New Roman"/>
          <w:sz w:val="20"/>
          <w:szCs w:val="20"/>
          <w:vertAlign w:val="superscript"/>
          <w:lang w:eastAsia="pt-BR"/>
        </w:rPr>
        <w:footnoteRef/>
      </w:r>
      <w:r w:rsidRPr="00EB2008">
        <w:rPr>
          <w:rFonts w:ascii="Times New Roman" w:eastAsia="Times New Roman" w:hAnsi="Times New Roman" w:cs="Times New Roman"/>
          <w:sz w:val="20"/>
          <w:szCs w:val="20"/>
          <w:vertAlign w:val="superscript"/>
          <w:lang w:eastAsia="pt-BR"/>
        </w:rPr>
        <w:t xml:space="preserve"> </w:t>
      </w:r>
      <w:r w:rsidRPr="00EB2008">
        <w:rPr>
          <w:rFonts w:ascii="Times New Roman" w:eastAsia="Times New Roman" w:hAnsi="Times New Roman" w:cs="Times New Roman"/>
          <w:sz w:val="20"/>
          <w:szCs w:val="20"/>
          <w:lang w:eastAsia="pt-BR"/>
        </w:rPr>
        <w:t>I assume here that, if inflection is weak in finite contexts in BP, it has to be weak in nonfinite contexts as well, because nonfinite verbal paradigms</w:t>
      </w:r>
      <w:r>
        <w:rPr>
          <w:rFonts w:ascii="Times New Roman" w:eastAsia="Times New Roman" w:hAnsi="Times New Roman" w:cs="Times New Roman"/>
          <w:sz w:val="20"/>
          <w:szCs w:val="20"/>
          <w:lang w:eastAsia="pt-BR"/>
        </w:rPr>
        <w:t xml:space="preserve"> show even less morphological distinctions than finite paradigms in BP.</w:t>
      </w:r>
      <w:r w:rsidRPr="00EB2008">
        <w:rPr>
          <w:rFonts w:ascii="Times New Roman" w:eastAsia="Times New Roman" w:hAnsi="Times New Roman" w:cs="Times New Roman"/>
          <w:sz w:val="20"/>
          <w:szCs w:val="20"/>
          <w:lang w:eastAsia="pt-BR"/>
        </w:rPr>
        <w:t xml:space="preserve"> </w:t>
      </w:r>
      <w:r>
        <w:rPr>
          <w:rFonts w:ascii="Times New Roman" w:eastAsia="Times New Roman" w:hAnsi="Times New Roman" w:cs="Times New Roman"/>
          <w:sz w:val="20"/>
          <w:szCs w:val="20"/>
          <w:lang w:eastAsia="pt-BR"/>
        </w:rPr>
        <w:t xml:space="preserve">Since, for the MTC, movement takes place from “porous” contexts (nonfinite, tense- or </w:t>
      </w:r>
      <w:r w:rsidRPr="006F1A9D">
        <w:rPr>
          <w:rFonts w:ascii="Times New Roman" w:eastAsia="Times New Roman" w:hAnsi="Times New Roman" w:cs="Times New Roman"/>
          <w:sz w:val="20"/>
          <w:szCs w:val="20"/>
          <w:lang w:eastAsia="pt-BR"/>
        </w:rPr>
        <w:t xml:space="preserve">ϕ-defective </w:t>
      </w:r>
      <w:r>
        <w:rPr>
          <w:rFonts w:ascii="Times New Roman" w:eastAsia="Times New Roman" w:hAnsi="Times New Roman" w:cs="Times New Roman"/>
          <w:sz w:val="20"/>
          <w:szCs w:val="20"/>
          <w:lang w:eastAsia="pt-BR"/>
        </w:rPr>
        <w:t xml:space="preserve">finite </w:t>
      </w:r>
      <w:r w:rsidRPr="006F1A9D">
        <w:rPr>
          <w:rFonts w:ascii="Times New Roman" w:eastAsia="Times New Roman" w:hAnsi="Times New Roman" w:cs="Times New Roman"/>
          <w:sz w:val="20"/>
          <w:szCs w:val="20"/>
          <w:lang w:eastAsia="pt-BR"/>
        </w:rPr>
        <w:t>clauses</w:t>
      </w:r>
      <w:r>
        <w:rPr>
          <w:rFonts w:ascii="Times New Roman" w:eastAsia="Times New Roman" w:hAnsi="Times New Roman" w:cs="Times New Roman"/>
          <w:sz w:val="20"/>
          <w:szCs w:val="20"/>
          <w:lang w:eastAsia="pt-BR"/>
        </w:rPr>
        <w:t xml:space="preserve">) and movement trumps pronominalization, the only expected result, </w:t>
      </w:r>
      <w:r w:rsidRPr="00173814">
        <w:rPr>
          <w:rFonts w:ascii="Times New Roman" w:eastAsia="Times New Roman" w:hAnsi="Times New Roman" w:cs="Times New Roman"/>
          <w:i/>
          <w:sz w:val="20"/>
          <w:szCs w:val="20"/>
          <w:lang w:eastAsia="pt-BR"/>
        </w:rPr>
        <w:t>according to the MTC</w:t>
      </w:r>
      <w:r>
        <w:rPr>
          <w:rFonts w:ascii="Times New Roman" w:eastAsia="Times New Roman" w:hAnsi="Times New Roman" w:cs="Times New Roman"/>
          <w:sz w:val="20"/>
          <w:szCs w:val="20"/>
          <w:lang w:eastAsia="pt-BR"/>
        </w:rPr>
        <w:t xml:space="preserve">, is OC in inflected nonfinite contexts in BP. </w:t>
      </w:r>
    </w:p>
  </w:footnote>
  <w:footnote w:id="20">
    <w:p w14:paraId="3778C6E5" w14:textId="75278487" w:rsidR="00E25E05" w:rsidRPr="00FF2AF5" w:rsidRDefault="00E25E05" w:rsidP="00E10E84">
      <w:pPr>
        <w:pStyle w:val="Textodenotaderodap"/>
        <w:spacing w:after="120"/>
        <w:jc w:val="both"/>
        <w:rPr>
          <w:rFonts w:ascii="Times New Roman" w:hAnsi="Times New Roman" w:cs="Times New Roman"/>
          <w:sz w:val="20"/>
          <w:szCs w:val="20"/>
        </w:rPr>
      </w:pPr>
      <w:r w:rsidRPr="008218D3">
        <w:rPr>
          <w:rStyle w:val="Refdenotaderodap"/>
          <w:rFonts w:ascii="Times New Roman" w:hAnsi="Times New Roman" w:cs="Times New Roman"/>
          <w:sz w:val="20"/>
          <w:szCs w:val="20"/>
        </w:rPr>
        <w:footnoteRef/>
      </w:r>
      <w:r w:rsidRPr="008218D3">
        <w:rPr>
          <w:rFonts w:ascii="Times New Roman" w:hAnsi="Times New Roman" w:cs="Times New Roman"/>
          <w:sz w:val="20"/>
          <w:szCs w:val="20"/>
        </w:rPr>
        <w:t xml:space="preserve"> </w:t>
      </w:r>
      <w:r>
        <w:t xml:space="preserve"> </w:t>
      </w:r>
      <w:r>
        <w:rPr>
          <w:rFonts w:ascii="Times New Roman" w:hAnsi="Times New Roman" w:cs="Times New Roman"/>
          <w:sz w:val="20"/>
          <w:szCs w:val="20"/>
        </w:rPr>
        <w:t xml:space="preserve">Some other verbs of the same class are </w:t>
      </w:r>
      <w:r w:rsidRPr="00FA79A7">
        <w:rPr>
          <w:rFonts w:ascii="Times New Roman" w:hAnsi="Times New Roman" w:cs="Times New Roman"/>
          <w:i/>
          <w:sz w:val="20"/>
          <w:szCs w:val="20"/>
        </w:rPr>
        <w:t>convencer</w:t>
      </w:r>
      <w:r>
        <w:rPr>
          <w:rFonts w:ascii="Times New Roman" w:hAnsi="Times New Roman" w:cs="Times New Roman"/>
          <w:sz w:val="20"/>
          <w:szCs w:val="20"/>
        </w:rPr>
        <w:t xml:space="preserve"> ‘to convince’; </w:t>
      </w:r>
      <w:r>
        <w:rPr>
          <w:rFonts w:ascii="Times New Roman" w:hAnsi="Times New Roman" w:cs="Times New Roman"/>
          <w:i/>
          <w:sz w:val="20"/>
          <w:szCs w:val="20"/>
        </w:rPr>
        <w:t>aconselhar</w:t>
      </w:r>
      <w:r>
        <w:rPr>
          <w:rFonts w:ascii="Times New Roman" w:hAnsi="Times New Roman" w:cs="Times New Roman"/>
          <w:sz w:val="20"/>
          <w:szCs w:val="20"/>
        </w:rPr>
        <w:t xml:space="preserve"> ‘to suggest, guide’, </w:t>
      </w:r>
      <w:r>
        <w:rPr>
          <w:rFonts w:ascii="Times New Roman" w:hAnsi="Times New Roman" w:cs="Times New Roman"/>
          <w:i/>
          <w:sz w:val="20"/>
          <w:szCs w:val="20"/>
        </w:rPr>
        <w:t>instruir</w:t>
      </w:r>
      <w:r>
        <w:rPr>
          <w:rFonts w:ascii="Times New Roman" w:hAnsi="Times New Roman" w:cs="Times New Roman"/>
          <w:sz w:val="20"/>
          <w:szCs w:val="20"/>
        </w:rPr>
        <w:t xml:space="preserve"> ‘instruct, tell’. It is important to note that the clausal finite complement of the verbs in this class is not an adjunct, as has been claimed (in Rodrigues 2004 and Nunes 2008; see Modesto 2011 for discussion), since it would make little sense to assume that the complement of that class of verbs is an adjunct </w:t>
      </w:r>
      <w:r w:rsidRPr="000127C0">
        <w:rPr>
          <w:rFonts w:ascii="Times New Roman" w:hAnsi="Times New Roman" w:cs="Times New Roman"/>
          <w:i/>
          <w:sz w:val="20"/>
          <w:szCs w:val="20"/>
        </w:rPr>
        <w:t>only</w:t>
      </w:r>
      <w:r>
        <w:rPr>
          <w:rFonts w:ascii="Times New Roman" w:hAnsi="Times New Roman" w:cs="Times New Roman"/>
          <w:sz w:val="20"/>
          <w:szCs w:val="20"/>
        </w:rPr>
        <w:t xml:space="preserve"> when it is finite. It is also important to notice that there is no semantic reason why the null subject in (18b) could not take the matrix object as its antecedent. The fact that that interpretation is absent in (18b) argues against a Control analysis of null finite subjects (as also discussed in Modesto 2007a). </w:t>
      </w:r>
    </w:p>
  </w:footnote>
  <w:footnote w:id="21">
    <w:p w14:paraId="39456CF1" w14:textId="78E8555E" w:rsidR="00E25E05" w:rsidRPr="00CC2500" w:rsidRDefault="00E25E05" w:rsidP="00E10E84">
      <w:pPr>
        <w:jc w:val="both"/>
        <w:rPr>
          <w:rFonts w:ascii="Times New Roman" w:eastAsia="Times New Roman" w:hAnsi="Times New Roman" w:cs="Times New Roman"/>
          <w:sz w:val="20"/>
          <w:szCs w:val="20"/>
          <w:lang w:eastAsia="pt-BR"/>
        </w:rPr>
      </w:pPr>
      <w:r w:rsidRPr="006D200B">
        <w:rPr>
          <w:rStyle w:val="Refdenotaderodap"/>
          <w:rFonts w:ascii="Times New Roman" w:hAnsi="Times New Roman" w:cs="Times New Roman"/>
          <w:sz w:val="20"/>
          <w:szCs w:val="20"/>
        </w:rPr>
        <w:footnoteRef/>
      </w:r>
      <w:r w:rsidRPr="006D200B">
        <w:rPr>
          <w:rFonts w:ascii="Times New Roman" w:hAnsi="Times New Roman" w:cs="Times New Roman"/>
          <w:sz w:val="20"/>
          <w:szCs w:val="20"/>
        </w:rPr>
        <w:t xml:space="preserve">  </w:t>
      </w:r>
      <w:r w:rsidRPr="00CC2500">
        <w:rPr>
          <w:rFonts w:ascii="Times New Roman" w:eastAsia="Times New Roman" w:hAnsi="Times New Roman" w:cs="Times New Roman"/>
          <w:sz w:val="20"/>
          <w:szCs w:val="20"/>
          <w:lang w:eastAsia="pt-BR"/>
        </w:rPr>
        <w:t>Nonfinite 3</w:t>
      </w:r>
      <w:r w:rsidRPr="00DE12D6">
        <w:rPr>
          <w:rFonts w:ascii="Times New Roman" w:eastAsia="Times New Roman" w:hAnsi="Times New Roman" w:cs="Times New Roman"/>
          <w:sz w:val="20"/>
          <w:szCs w:val="20"/>
          <w:vertAlign w:val="superscript"/>
          <w:lang w:eastAsia="pt-BR"/>
        </w:rPr>
        <w:t>rd</w:t>
      </w:r>
      <w:r w:rsidRPr="00CC2500">
        <w:rPr>
          <w:rFonts w:ascii="Times New Roman" w:eastAsia="Times New Roman" w:hAnsi="Times New Roman" w:cs="Times New Roman"/>
          <w:sz w:val="20"/>
          <w:szCs w:val="20"/>
          <w:lang w:eastAsia="pt-BR"/>
        </w:rPr>
        <w:t xml:space="preserve"> </w:t>
      </w:r>
      <w:r>
        <w:rPr>
          <w:rFonts w:ascii="Times New Roman" w:eastAsia="Times New Roman" w:hAnsi="Times New Roman" w:cs="Times New Roman"/>
          <w:sz w:val="20"/>
          <w:szCs w:val="20"/>
          <w:lang w:eastAsia="pt-BR"/>
        </w:rPr>
        <w:t xml:space="preserve">person </w:t>
      </w:r>
      <w:r w:rsidRPr="00CC2500">
        <w:rPr>
          <w:rFonts w:ascii="Times New Roman" w:eastAsia="Times New Roman" w:hAnsi="Times New Roman" w:cs="Times New Roman"/>
          <w:sz w:val="20"/>
          <w:szCs w:val="20"/>
          <w:lang w:eastAsia="pt-BR"/>
        </w:rPr>
        <w:t xml:space="preserve">plural inflection </w:t>
      </w:r>
      <w:r>
        <w:rPr>
          <w:rFonts w:ascii="Times New Roman" w:eastAsia="Times New Roman" w:hAnsi="Times New Roman" w:cs="Times New Roman"/>
          <w:sz w:val="20"/>
          <w:szCs w:val="20"/>
          <w:lang w:eastAsia="pt-BR"/>
        </w:rPr>
        <w:t>may be</w:t>
      </w:r>
      <w:r w:rsidRPr="00CC2500">
        <w:rPr>
          <w:rFonts w:ascii="Times New Roman" w:eastAsia="Times New Roman" w:hAnsi="Times New Roman" w:cs="Times New Roman"/>
          <w:sz w:val="20"/>
          <w:szCs w:val="20"/>
          <w:lang w:eastAsia="pt-BR"/>
        </w:rPr>
        <w:t xml:space="preserve"> used in conte</w:t>
      </w:r>
      <w:r>
        <w:rPr>
          <w:rFonts w:ascii="Times New Roman" w:eastAsia="Times New Roman" w:hAnsi="Times New Roman" w:cs="Times New Roman"/>
          <w:sz w:val="20"/>
          <w:szCs w:val="20"/>
          <w:lang w:eastAsia="pt-BR"/>
        </w:rPr>
        <w:t xml:space="preserve">xts like (i) below, which are </w:t>
      </w:r>
      <w:r w:rsidRPr="00227348">
        <w:rPr>
          <w:rFonts w:ascii="Times New Roman" w:eastAsia="Times New Roman" w:hAnsi="Times New Roman" w:cs="Times New Roman"/>
          <w:i/>
          <w:sz w:val="20"/>
          <w:szCs w:val="20"/>
          <w:lang w:eastAsia="pt-BR"/>
        </w:rPr>
        <w:t>not</w:t>
      </w:r>
      <w:r>
        <w:rPr>
          <w:rFonts w:ascii="Times New Roman" w:eastAsia="Times New Roman" w:hAnsi="Times New Roman" w:cs="Times New Roman"/>
          <w:sz w:val="20"/>
          <w:szCs w:val="20"/>
          <w:lang w:eastAsia="pt-BR"/>
        </w:rPr>
        <w:t xml:space="preserve"> NOC contexts, despite the arbitrary interpretation (see Landau 2000, 2010, Modesto 2010 for discussion)</w:t>
      </w:r>
      <w:r w:rsidRPr="00CC2500">
        <w:rPr>
          <w:rFonts w:ascii="Times New Roman" w:eastAsia="Times New Roman" w:hAnsi="Times New Roman" w:cs="Times New Roman"/>
          <w:sz w:val="20"/>
          <w:szCs w:val="20"/>
          <w:lang w:eastAsia="pt-BR"/>
        </w:rPr>
        <w:t xml:space="preserve">. </w:t>
      </w:r>
    </w:p>
    <w:p w14:paraId="37713A6F" w14:textId="0CBC03ED" w:rsidR="00E25E05" w:rsidRPr="007D20D4" w:rsidRDefault="00E25E05" w:rsidP="00E10E84">
      <w:pPr>
        <w:keepNext/>
        <w:jc w:val="both"/>
        <w:rPr>
          <w:rFonts w:ascii="Times New Roman" w:eastAsia="Times New Roman" w:hAnsi="Times New Roman" w:cs="Times New Roman"/>
          <w:sz w:val="20"/>
          <w:szCs w:val="20"/>
          <w:lang w:val="pt-BR" w:eastAsia="pt-BR"/>
        </w:rPr>
      </w:pPr>
      <w:r w:rsidRPr="007D20D4">
        <w:rPr>
          <w:rFonts w:ascii="Times New Roman" w:eastAsia="Times New Roman" w:hAnsi="Times New Roman" w:cs="Times New Roman"/>
          <w:sz w:val="20"/>
          <w:szCs w:val="20"/>
          <w:lang w:val="pt-BR" w:eastAsia="pt-BR"/>
        </w:rPr>
        <w:t xml:space="preserve">(i) </w:t>
      </w:r>
      <w:r w:rsidRPr="007D20D4">
        <w:rPr>
          <w:rFonts w:ascii="Times New Roman" w:eastAsia="Times New Roman" w:hAnsi="Times New Roman" w:cs="Times New Roman"/>
          <w:sz w:val="20"/>
          <w:szCs w:val="20"/>
          <w:lang w:val="pt-BR" w:eastAsia="pt-BR"/>
        </w:rPr>
        <w:tab/>
        <w:t xml:space="preserve">A </w:t>
      </w:r>
      <w:r>
        <w:rPr>
          <w:rFonts w:ascii="Times New Roman" w:eastAsia="Times New Roman" w:hAnsi="Times New Roman" w:cs="Times New Roman"/>
          <w:sz w:val="20"/>
          <w:szCs w:val="20"/>
          <w:lang w:val="pt-BR" w:eastAsia="pt-BR"/>
        </w:rPr>
        <w:t xml:space="preserve">  </w:t>
      </w:r>
      <w:r w:rsidRPr="007D20D4">
        <w:rPr>
          <w:rFonts w:ascii="Times New Roman" w:eastAsia="Times New Roman" w:hAnsi="Times New Roman" w:cs="Times New Roman"/>
          <w:sz w:val="20"/>
          <w:szCs w:val="20"/>
          <w:lang w:val="pt-BR" w:eastAsia="pt-BR"/>
        </w:rPr>
        <w:t>prefeitura já</w:t>
      </w:r>
      <w:r>
        <w:rPr>
          <w:rFonts w:ascii="Times New Roman" w:eastAsia="Times New Roman" w:hAnsi="Times New Roman" w:cs="Times New Roman"/>
          <w:sz w:val="20"/>
          <w:szCs w:val="20"/>
          <w:lang w:val="pt-BR" w:eastAsia="pt-BR"/>
        </w:rPr>
        <w:t xml:space="preserve">         </w:t>
      </w:r>
      <w:r w:rsidRPr="007D20D4">
        <w:rPr>
          <w:rFonts w:ascii="Times New Roman" w:eastAsia="Times New Roman" w:hAnsi="Times New Roman" w:cs="Times New Roman"/>
          <w:sz w:val="20"/>
          <w:szCs w:val="20"/>
          <w:lang w:val="pt-BR" w:eastAsia="pt-BR"/>
        </w:rPr>
        <w:t xml:space="preserve"> mandou cortarem </w:t>
      </w:r>
      <w:r>
        <w:rPr>
          <w:rFonts w:ascii="Times New Roman" w:eastAsia="Times New Roman" w:hAnsi="Times New Roman" w:cs="Times New Roman"/>
          <w:sz w:val="20"/>
          <w:szCs w:val="20"/>
          <w:lang w:val="pt-BR" w:eastAsia="pt-BR"/>
        </w:rPr>
        <w:t xml:space="preserve">    </w:t>
      </w:r>
      <w:r w:rsidRPr="007D20D4">
        <w:rPr>
          <w:rFonts w:ascii="Times New Roman" w:eastAsia="Times New Roman" w:hAnsi="Times New Roman" w:cs="Times New Roman"/>
          <w:sz w:val="20"/>
          <w:szCs w:val="20"/>
          <w:lang w:val="pt-BR" w:eastAsia="pt-BR"/>
        </w:rPr>
        <w:t xml:space="preserve">essas árvores. </w:t>
      </w:r>
    </w:p>
    <w:p w14:paraId="0DDB88D9" w14:textId="106C3F3F" w:rsidR="00E25E05" w:rsidRDefault="00E25E05" w:rsidP="00E10E84">
      <w:pPr>
        <w:keepNext/>
        <w:jc w:val="both"/>
        <w:rPr>
          <w:rFonts w:ascii="Times New Roman" w:eastAsia="Times New Roman" w:hAnsi="Times New Roman" w:cs="Times New Roman"/>
          <w:sz w:val="20"/>
          <w:szCs w:val="20"/>
          <w:lang w:eastAsia="pt-BR"/>
        </w:rPr>
      </w:pPr>
      <w:r w:rsidRPr="007D20D4">
        <w:rPr>
          <w:rFonts w:ascii="Times New Roman" w:eastAsia="Times New Roman" w:hAnsi="Times New Roman" w:cs="Times New Roman"/>
          <w:sz w:val="20"/>
          <w:szCs w:val="20"/>
          <w:lang w:val="pt-BR" w:eastAsia="pt-BR"/>
        </w:rPr>
        <w:tab/>
      </w:r>
      <w:r>
        <w:rPr>
          <w:rFonts w:ascii="Times New Roman" w:eastAsia="Times New Roman" w:hAnsi="Times New Roman" w:cs="Times New Roman"/>
          <w:sz w:val="20"/>
          <w:szCs w:val="20"/>
          <w:lang w:eastAsia="pt-BR"/>
        </w:rPr>
        <w:t>the cityhall    already sent        cut-</w:t>
      </w:r>
      <w:r w:rsidRPr="008D3D17">
        <w:rPr>
          <w:rFonts w:ascii="Times New Roman" w:eastAsia="Times New Roman" w:hAnsi="Times New Roman" w:cs="Times New Roman"/>
          <w:smallCaps/>
          <w:sz w:val="20"/>
          <w:szCs w:val="20"/>
          <w:lang w:eastAsia="pt-BR"/>
        </w:rPr>
        <w:t>inf</w:t>
      </w:r>
      <w:r>
        <w:rPr>
          <w:rFonts w:ascii="Times New Roman" w:eastAsia="Times New Roman" w:hAnsi="Times New Roman" w:cs="Times New Roman"/>
          <w:sz w:val="20"/>
          <w:szCs w:val="20"/>
          <w:lang w:eastAsia="pt-BR"/>
        </w:rPr>
        <w:t>.</w:t>
      </w:r>
      <w:r w:rsidRPr="008D3D17">
        <w:rPr>
          <w:rFonts w:ascii="Times New Roman" w:eastAsia="Times New Roman" w:hAnsi="Times New Roman" w:cs="Times New Roman"/>
          <w:smallCaps/>
          <w:sz w:val="20"/>
          <w:szCs w:val="20"/>
          <w:lang w:eastAsia="pt-BR"/>
        </w:rPr>
        <w:t>3pl</w:t>
      </w:r>
      <w:r>
        <w:rPr>
          <w:rFonts w:ascii="Times New Roman" w:eastAsia="Times New Roman" w:hAnsi="Times New Roman" w:cs="Times New Roman"/>
          <w:sz w:val="20"/>
          <w:szCs w:val="20"/>
          <w:lang w:eastAsia="pt-BR"/>
        </w:rPr>
        <w:t xml:space="preserve"> those trees</w:t>
      </w:r>
    </w:p>
    <w:p w14:paraId="3A1D9C1D" w14:textId="77777777" w:rsidR="00E25E05" w:rsidRDefault="00E25E05" w:rsidP="008D7C94">
      <w:pPr>
        <w:spacing w:after="120"/>
        <w:jc w:val="both"/>
      </w:pPr>
      <w:r>
        <w:rPr>
          <w:rFonts w:ascii="Times New Roman" w:eastAsia="Times New Roman" w:hAnsi="Times New Roman" w:cs="Times New Roman"/>
          <w:sz w:val="20"/>
          <w:szCs w:val="20"/>
          <w:lang w:eastAsia="pt-BR"/>
        </w:rPr>
        <w:tab/>
        <w:t>‘The cityhall has already sent someone to cut those trees.’</w:t>
      </w:r>
    </w:p>
  </w:footnote>
  <w:footnote w:id="22">
    <w:p w14:paraId="0080A1EF" w14:textId="477899D7" w:rsidR="00E25E05" w:rsidRDefault="00E25E05" w:rsidP="008D7C94">
      <w:pPr>
        <w:pStyle w:val="Textodenotaderodap"/>
        <w:jc w:val="both"/>
        <w:rPr>
          <w:rFonts w:ascii="Times New Roman" w:hAnsi="Times New Roman" w:cs="Times New Roman"/>
          <w:sz w:val="20"/>
          <w:szCs w:val="20"/>
        </w:rPr>
      </w:pPr>
      <w:r w:rsidRPr="009B02F2">
        <w:rPr>
          <w:rStyle w:val="Refdenotaderodap"/>
          <w:rFonts w:ascii="Times New Roman" w:hAnsi="Times New Roman" w:cs="Times New Roman"/>
          <w:sz w:val="20"/>
          <w:szCs w:val="20"/>
        </w:rPr>
        <w:footnoteRef/>
      </w:r>
      <w:r w:rsidRPr="009B02F2">
        <w:rPr>
          <w:rFonts w:ascii="Times New Roman" w:hAnsi="Times New Roman" w:cs="Times New Roman"/>
          <w:sz w:val="20"/>
          <w:szCs w:val="20"/>
        </w:rPr>
        <w:t xml:space="preserve"> Judgments are subtle here because the most common way of expressing that idea in BP would be with an object control structure like (i). </w:t>
      </w:r>
      <w:r>
        <w:rPr>
          <w:rFonts w:ascii="Times New Roman" w:hAnsi="Times New Roman" w:cs="Times New Roman"/>
          <w:sz w:val="20"/>
          <w:szCs w:val="20"/>
        </w:rPr>
        <w:t xml:space="preserve">Some BP speakers insist that (21b) is a grammatical sentence, but they recognize never to use such sentences in speech. The ungrammaticality of (21b) is exactly on a par with the ungrammaticality of (5c) above. Therefore, considering spoken language, only (21a, c) are fully grammatical and used by speakers. </w:t>
      </w:r>
    </w:p>
    <w:p w14:paraId="7C4588CF" w14:textId="7F76758B" w:rsidR="00E25E05" w:rsidRDefault="00E25E05" w:rsidP="008D7C94">
      <w:pPr>
        <w:pStyle w:val="Textodenotaderodap"/>
        <w:jc w:val="both"/>
        <w:rPr>
          <w:rFonts w:ascii="Times New Roman" w:hAnsi="Times New Roman" w:cs="Times New Roman"/>
          <w:sz w:val="20"/>
          <w:szCs w:val="20"/>
          <w:lang w:val="pt-BR"/>
        </w:rPr>
      </w:pPr>
      <w:r>
        <w:rPr>
          <w:rFonts w:ascii="Times New Roman" w:hAnsi="Times New Roman" w:cs="Times New Roman"/>
          <w:sz w:val="20"/>
          <w:szCs w:val="20"/>
        </w:rPr>
        <w:tab/>
      </w:r>
      <w:r w:rsidRPr="008D7C94">
        <w:rPr>
          <w:rFonts w:ascii="Times New Roman" w:hAnsi="Times New Roman" w:cs="Times New Roman"/>
          <w:sz w:val="20"/>
          <w:szCs w:val="20"/>
          <w:lang w:val="pt-BR"/>
        </w:rPr>
        <w:t>(i)</w:t>
      </w:r>
      <w:r w:rsidRPr="008D7C94">
        <w:rPr>
          <w:rFonts w:ascii="Times New Roman" w:hAnsi="Times New Roman" w:cs="Times New Roman"/>
          <w:sz w:val="20"/>
          <w:szCs w:val="20"/>
          <w:lang w:val="pt-BR"/>
        </w:rPr>
        <w:tab/>
        <w:t>Essa tecnologia</w:t>
      </w:r>
      <w:r>
        <w:rPr>
          <w:rFonts w:ascii="Times New Roman" w:hAnsi="Times New Roman" w:cs="Times New Roman"/>
          <w:sz w:val="20"/>
          <w:szCs w:val="20"/>
          <w:lang w:val="pt-BR"/>
        </w:rPr>
        <w:t xml:space="preserve"> possibilita a gente a/de melhorar(mos) o produto. </w:t>
      </w:r>
    </w:p>
    <w:p w14:paraId="7E8856D2" w14:textId="066E12C3" w:rsidR="00E25E05" w:rsidRPr="008D7C94" w:rsidRDefault="00E25E05" w:rsidP="008D7C94">
      <w:pPr>
        <w:pStyle w:val="Textodenotaderodap"/>
        <w:jc w:val="both"/>
        <w:rPr>
          <w:rFonts w:ascii="Times New Roman" w:hAnsi="Times New Roman" w:cs="Times New Roman"/>
          <w:sz w:val="20"/>
          <w:szCs w:val="20"/>
        </w:rPr>
      </w:pPr>
      <w:r>
        <w:rPr>
          <w:rFonts w:ascii="Times New Roman" w:hAnsi="Times New Roman" w:cs="Times New Roman"/>
          <w:sz w:val="20"/>
          <w:szCs w:val="20"/>
          <w:lang w:val="pt-BR"/>
        </w:rPr>
        <w:tab/>
      </w:r>
      <w:r>
        <w:rPr>
          <w:rFonts w:ascii="Times New Roman" w:hAnsi="Times New Roman" w:cs="Times New Roman"/>
          <w:sz w:val="20"/>
          <w:szCs w:val="20"/>
          <w:lang w:val="pt-BR"/>
        </w:rPr>
        <w:tab/>
      </w:r>
      <w:r w:rsidRPr="008D7C94">
        <w:rPr>
          <w:rFonts w:ascii="Times New Roman" w:hAnsi="Times New Roman" w:cs="Times New Roman"/>
          <w:sz w:val="20"/>
          <w:szCs w:val="20"/>
        </w:rPr>
        <w:t>this  technology enables</w:t>
      </w:r>
      <w:r>
        <w:rPr>
          <w:rFonts w:ascii="Times New Roman" w:hAnsi="Times New Roman" w:cs="Times New Roman"/>
          <w:sz w:val="20"/>
          <w:szCs w:val="20"/>
        </w:rPr>
        <w:t xml:space="preserve">  the people to improve.inf(.1</w:t>
      </w:r>
      <w:r w:rsidRPr="008D7C94">
        <w:rPr>
          <w:rFonts w:ascii="Times New Roman" w:hAnsi="Times New Roman" w:cs="Times New Roman"/>
          <w:sz w:val="20"/>
          <w:szCs w:val="20"/>
        </w:rPr>
        <w:t>pl) the product</w:t>
      </w:r>
    </w:p>
    <w:p w14:paraId="1C2AC6D3" w14:textId="369A8F70" w:rsidR="00E25E05" w:rsidRPr="008D7C94" w:rsidRDefault="00E25E05" w:rsidP="008D7C94">
      <w:pPr>
        <w:pStyle w:val="Textodenotaderodap"/>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‘This technology enables us to improve the product.’</w:t>
      </w:r>
    </w:p>
  </w:footnote>
  <w:footnote w:id="23">
    <w:p w14:paraId="1CFACF9E" w14:textId="7EE2648A" w:rsidR="00E25E05" w:rsidRPr="00FB0F4C" w:rsidRDefault="00E25E05" w:rsidP="00E10E84">
      <w:pPr>
        <w:pStyle w:val="Textodenotaderodap"/>
        <w:spacing w:after="120"/>
        <w:jc w:val="both"/>
        <w:rPr>
          <w:rFonts w:ascii="Times New Roman" w:hAnsi="Times New Roman" w:cs="Times New Roman"/>
          <w:sz w:val="20"/>
          <w:szCs w:val="20"/>
        </w:rPr>
      </w:pPr>
      <w:r w:rsidRPr="006D200B">
        <w:rPr>
          <w:rStyle w:val="Refdenotaderodap"/>
          <w:rFonts w:ascii="Times New Roman" w:hAnsi="Times New Roman" w:cs="Times New Roman"/>
          <w:sz w:val="20"/>
          <w:szCs w:val="20"/>
        </w:rPr>
        <w:footnoteRef/>
      </w:r>
      <w:r w:rsidRPr="006D200B">
        <w:rPr>
          <w:rFonts w:ascii="Times New Roman" w:hAnsi="Times New Roman" w:cs="Times New Roman"/>
          <w:sz w:val="20"/>
          <w:szCs w:val="20"/>
        </w:rPr>
        <w:t xml:space="preserve"> </w:t>
      </w:r>
      <w:r w:rsidRPr="00FB0F4C">
        <w:rPr>
          <w:rFonts w:ascii="Times New Roman" w:hAnsi="Times New Roman" w:cs="Times New Roman"/>
          <w:sz w:val="20"/>
          <w:szCs w:val="20"/>
        </w:rPr>
        <w:t>Sentence (</w:t>
      </w:r>
      <w:r>
        <w:rPr>
          <w:rFonts w:ascii="Times New Roman" w:hAnsi="Times New Roman" w:cs="Times New Roman"/>
          <w:sz w:val="20"/>
          <w:szCs w:val="20"/>
        </w:rPr>
        <w:t>22</w:t>
      </w:r>
      <w:r w:rsidRPr="00FB0F4C">
        <w:rPr>
          <w:rFonts w:ascii="Times New Roman" w:hAnsi="Times New Roman" w:cs="Times New Roman"/>
          <w:sz w:val="20"/>
          <w:szCs w:val="20"/>
        </w:rPr>
        <w:t xml:space="preserve">b) would be grammatical if the nonfinite subject </w:t>
      </w:r>
      <w:r>
        <w:rPr>
          <w:rFonts w:ascii="Times New Roman" w:hAnsi="Times New Roman" w:cs="Times New Roman"/>
          <w:sz w:val="20"/>
          <w:szCs w:val="20"/>
        </w:rPr>
        <w:t>was</w:t>
      </w:r>
      <w:r w:rsidRPr="00FB0F4C">
        <w:rPr>
          <w:rFonts w:ascii="Times New Roman" w:hAnsi="Times New Roman" w:cs="Times New Roman"/>
          <w:sz w:val="20"/>
          <w:szCs w:val="20"/>
        </w:rPr>
        <w:t xml:space="preserve"> taken to include the coach and the players, characterizing PC. </w:t>
      </w:r>
    </w:p>
  </w:footnote>
  <w:footnote w:id="24">
    <w:p w14:paraId="5CFB9406" w14:textId="0FC432E7" w:rsidR="00E25E05" w:rsidRPr="00C3618B" w:rsidRDefault="00E25E05" w:rsidP="00080F3C">
      <w:pPr>
        <w:pStyle w:val="Textodenotaderodap"/>
        <w:spacing w:after="120"/>
        <w:jc w:val="both"/>
        <w:rPr>
          <w:rFonts w:ascii="Times New Roman" w:hAnsi="Times New Roman" w:cs="Times New Roman"/>
          <w:sz w:val="20"/>
          <w:szCs w:val="20"/>
        </w:rPr>
      </w:pPr>
      <w:r w:rsidRPr="00CB7946">
        <w:rPr>
          <w:rStyle w:val="Refdenotaderodap"/>
          <w:rFonts w:ascii="Times New Roman" w:hAnsi="Times New Roman" w:cs="Times New Roman"/>
          <w:sz w:val="20"/>
          <w:szCs w:val="20"/>
        </w:rPr>
        <w:footnoteRef/>
      </w:r>
      <w:r w:rsidRPr="00CB7946">
        <w:rPr>
          <w:rFonts w:ascii="Times New Roman" w:hAnsi="Times New Roman" w:cs="Times New Roman"/>
          <w:sz w:val="20"/>
          <w:szCs w:val="20"/>
        </w:rPr>
        <w:t xml:space="preserve"> </w:t>
      </w:r>
      <w:r w:rsidRPr="00FB0F4C">
        <w:rPr>
          <w:rFonts w:ascii="Times New Roman" w:hAnsi="Times New Roman" w:cs="Times New Roman"/>
          <w:sz w:val="20"/>
          <w:szCs w:val="20"/>
        </w:rPr>
        <w:t>Ms. Dilma Roussef is the current president of Brazil</w:t>
      </w:r>
      <w:r>
        <w:rPr>
          <w:rFonts w:ascii="Times New Roman" w:hAnsi="Times New Roman" w:cs="Times New Roman"/>
          <w:sz w:val="20"/>
          <w:szCs w:val="20"/>
        </w:rPr>
        <w:t xml:space="preserve"> (at the time when the chapter was written)</w:t>
      </w:r>
      <w:r w:rsidRPr="00FB0F4C">
        <w:rPr>
          <w:rFonts w:ascii="Times New Roman" w:hAnsi="Times New Roman" w:cs="Times New Roman"/>
          <w:sz w:val="20"/>
          <w:szCs w:val="20"/>
        </w:rPr>
        <w:t xml:space="preserve"> and her name is used in several examples in this chapter</w:t>
      </w:r>
      <w:r>
        <w:rPr>
          <w:rFonts w:ascii="Times New Roman" w:hAnsi="Times New Roman" w:cs="Times New Roman"/>
          <w:sz w:val="20"/>
          <w:szCs w:val="20"/>
        </w:rPr>
        <w:t xml:space="preserve"> as a way to create pragmatically plausible examples</w:t>
      </w:r>
      <w:r w:rsidRPr="00FB0F4C">
        <w:rPr>
          <w:rFonts w:ascii="Times New Roman" w:hAnsi="Times New Roman" w:cs="Times New Roman"/>
          <w:sz w:val="20"/>
          <w:szCs w:val="20"/>
        </w:rPr>
        <w:t>.</w:t>
      </w:r>
      <w:r>
        <w:t xml:space="preserve"> </w:t>
      </w:r>
      <w:r w:rsidRPr="00CB7946">
        <w:rPr>
          <w:rFonts w:ascii="Times New Roman" w:hAnsi="Times New Roman" w:cs="Times New Roman"/>
          <w:sz w:val="20"/>
          <w:szCs w:val="20"/>
        </w:rPr>
        <w:t>M</w:t>
      </w:r>
      <w:r w:rsidRPr="00C3618B">
        <w:rPr>
          <w:rFonts w:ascii="Times New Roman" w:hAnsi="Times New Roman" w:cs="Times New Roman"/>
          <w:sz w:val="20"/>
          <w:szCs w:val="20"/>
        </w:rPr>
        <w:t>s</w:t>
      </w:r>
      <w:r>
        <w:rPr>
          <w:rFonts w:ascii="Times New Roman" w:hAnsi="Times New Roman" w:cs="Times New Roman"/>
          <w:sz w:val="20"/>
          <w:szCs w:val="20"/>
        </w:rPr>
        <w:t>.</w:t>
      </w:r>
      <w:r w:rsidRPr="00C3618B">
        <w:rPr>
          <w:rFonts w:ascii="Times New Roman" w:hAnsi="Times New Roman" w:cs="Times New Roman"/>
          <w:sz w:val="20"/>
          <w:szCs w:val="20"/>
        </w:rPr>
        <w:t xml:space="preserve"> Cristina Kirchner is the current president of Argentina (at the time this chapter was written). </w:t>
      </w:r>
    </w:p>
  </w:footnote>
  <w:footnote w:id="25">
    <w:p w14:paraId="3A6A89CA" w14:textId="48464763" w:rsidR="00E25E05" w:rsidRDefault="00E25E05" w:rsidP="00E10E84">
      <w:pPr>
        <w:pStyle w:val="Textodenotaderodap"/>
        <w:jc w:val="both"/>
        <w:rPr>
          <w:rFonts w:ascii="Times New Roman" w:hAnsi="Times New Roman" w:cs="Times New Roman"/>
          <w:sz w:val="20"/>
          <w:szCs w:val="20"/>
        </w:rPr>
      </w:pPr>
      <w:r w:rsidRPr="00D750B8">
        <w:rPr>
          <w:rStyle w:val="Refdenotaderodap"/>
          <w:rFonts w:ascii="Times New Roman" w:hAnsi="Times New Roman" w:cs="Times New Roman"/>
          <w:sz w:val="20"/>
          <w:szCs w:val="20"/>
        </w:rPr>
        <w:footnoteRef/>
      </w:r>
      <w:r w:rsidRPr="00D750B8">
        <w:rPr>
          <w:rFonts w:ascii="Times New Roman" w:hAnsi="Times New Roman" w:cs="Times New Roman"/>
          <w:sz w:val="20"/>
          <w:szCs w:val="20"/>
        </w:rPr>
        <w:t xml:space="preserve"> </w:t>
      </w:r>
      <w:r>
        <w:rPr>
          <w:rFonts w:ascii="Times New Roman" w:hAnsi="Times New Roman" w:cs="Times New Roman"/>
          <w:sz w:val="20"/>
          <w:szCs w:val="20"/>
        </w:rPr>
        <w:t xml:space="preserve">On every day we checked Google, phrases like </w:t>
      </w:r>
      <w:r w:rsidRPr="00D750B8">
        <w:rPr>
          <w:rFonts w:ascii="Times New Roman" w:hAnsi="Times New Roman" w:cs="Times New Roman"/>
          <w:i/>
          <w:sz w:val="20"/>
          <w:szCs w:val="20"/>
        </w:rPr>
        <w:t>acreditam terem</w:t>
      </w:r>
      <w:r>
        <w:rPr>
          <w:rFonts w:ascii="Times New Roman" w:hAnsi="Times New Roman" w:cs="Times New Roman"/>
          <w:sz w:val="20"/>
          <w:szCs w:val="20"/>
        </w:rPr>
        <w:t xml:space="preserve"> ‘believe-</w:t>
      </w:r>
      <w:r>
        <w:rPr>
          <w:rFonts w:ascii="Times New Roman" w:hAnsi="Times New Roman" w:cs="Times New Roman"/>
          <w:smallCaps/>
          <w:sz w:val="20"/>
          <w:szCs w:val="20"/>
        </w:rPr>
        <w:t>prt-</w:t>
      </w:r>
      <w:r w:rsidRPr="001455ED">
        <w:rPr>
          <w:rFonts w:ascii="Times New Roman" w:hAnsi="Times New Roman" w:cs="Times New Roman"/>
          <w:smallCaps/>
          <w:sz w:val="20"/>
          <w:szCs w:val="20"/>
        </w:rPr>
        <w:t>pl</w:t>
      </w:r>
      <w:r>
        <w:rPr>
          <w:rFonts w:ascii="Times New Roman" w:hAnsi="Times New Roman" w:cs="Times New Roman"/>
          <w:sz w:val="20"/>
          <w:szCs w:val="20"/>
        </w:rPr>
        <w:t xml:space="preserve"> have-</w:t>
      </w:r>
      <w:r w:rsidRPr="001455ED">
        <w:rPr>
          <w:rFonts w:ascii="Times New Roman" w:hAnsi="Times New Roman" w:cs="Times New Roman"/>
          <w:smallCaps/>
          <w:sz w:val="20"/>
          <w:szCs w:val="20"/>
        </w:rPr>
        <w:t>inf</w:t>
      </w:r>
      <w:r>
        <w:rPr>
          <w:rFonts w:ascii="Times New Roman" w:hAnsi="Times New Roman" w:cs="Times New Roman"/>
          <w:sz w:val="20"/>
          <w:szCs w:val="20"/>
        </w:rPr>
        <w:t>.</w:t>
      </w:r>
      <w:r w:rsidRPr="001455ED">
        <w:rPr>
          <w:rFonts w:ascii="Times New Roman" w:hAnsi="Times New Roman" w:cs="Times New Roman"/>
          <w:smallCaps/>
          <w:sz w:val="20"/>
          <w:szCs w:val="20"/>
        </w:rPr>
        <w:t>pl’</w:t>
      </w:r>
      <w:r>
        <w:rPr>
          <w:rFonts w:ascii="Times New Roman" w:hAnsi="Times New Roman" w:cs="Times New Roman"/>
          <w:sz w:val="20"/>
          <w:szCs w:val="20"/>
        </w:rPr>
        <w:t xml:space="preserve">, which are avoided by normative grammar, appeared approximately 10% of the time phrases like </w:t>
      </w:r>
      <w:r w:rsidRPr="00D750B8">
        <w:rPr>
          <w:rFonts w:ascii="Times New Roman" w:hAnsi="Times New Roman" w:cs="Times New Roman"/>
          <w:i/>
          <w:sz w:val="20"/>
          <w:szCs w:val="20"/>
        </w:rPr>
        <w:t>acreditam ter</w:t>
      </w:r>
      <w:r>
        <w:rPr>
          <w:rFonts w:ascii="Times New Roman" w:hAnsi="Times New Roman" w:cs="Times New Roman"/>
          <w:sz w:val="20"/>
          <w:szCs w:val="20"/>
        </w:rPr>
        <w:t xml:space="preserve"> ‘believe-</w:t>
      </w:r>
      <w:r>
        <w:rPr>
          <w:rFonts w:ascii="Times New Roman" w:hAnsi="Times New Roman" w:cs="Times New Roman"/>
          <w:smallCaps/>
          <w:sz w:val="20"/>
          <w:szCs w:val="20"/>
        </w:rPr>
        <w:t>prt-</w:t>
      </w:r>
      <w:r w:rsidRPr="001455ED">
        <w:rPr>
          <w:rFonts w:ascii="Times New Roman" w:hAnsi="Times New Roman" w:cs="Times New Roman"/>
          <w:smallCaps/>
          <w:sz w:val="20"/>
          <w:szCs w:val="20"/>
        </w:rPr>
        <w:t>pl</w:t>
      </w:r>
      <w:r>
        <w:rPr>
          <w:rFonts w:ascii="Times New Roman" w:hAnsi="Times New Roman" w:cs="Times New Roman"/>
          <w:sz w:val="20"/>
          <w:szCs w:val="20"/>
        </w:rPr>
        <w:t xml:space="preserve"> have-</w:t>
      </w:r>
      <w:r w:rsidRPr="001455ED">
        <w:rPr>
          <w:rFonts w:ascii="Times New Roman" w:hAnsi="Times New Roman" w:cs="Times New Roman"/>
          <w:smallCaps/>
          <w:sz w:val="20"/>
          <w:szCs w:val="20"/>
        </w:rPr>
        <w:t>inf’</w:t>
      </w:r>
      <w:r>
        <w:rPr>
          <w:rFonts w:ascii="Times New Roman" w:hAnsi="Times New Roman" w:cs="Times New Roman"/>
          <w:smallCaps/>
          <w:sz w:val="20"/>
          <w:szCs w:val="20"/>
        </w:rPr>
        <w:t xml:space="preserve"> </w:t>
      </w:r>
      <w:r>
        <w:rPr>
          <w:rFonts w:ascii="Times New Roman" w:hAnsi="Times New Roman" w:cs="Times New Roman"/>
          <w:sz w:val="20"/>
          <w:szCs w:val="20"/>
        </w:rPr>
        <w:t xml:space="preserve">appeared. See section 5 for discussion. Sentence (i) below is the headline for a video on Youtube. </w:t>
      </w:r>
    </w:p>
    <w:p w14:paraId="2434DB88" w14:textId="77777777" w:rsidR="00E25E05" w:rsidRDefault="00E25E05" w:rsidP="00080F3C">
      <w:pPr>
        <w:pStyle w:val="Textodenotaderodap"/>
        <w:ind w:firstLine="397"/>
        <w:jc w:val="both"/>
        <w:rPr>
          <w:rFonts w:ascii="Times New Roman" w:hAnsi="Times New Roman" w:cs="Times New Roman"/>
          <w:sz w:val="20"/>
          <w:szCs w:val="20"/>
          <w:lang w:val="pt-BR"/>
        </w:rPr>
      </w:pPr>
      <w:r w:rsidRPr="001455ED">
        <w:rPr>
          <w:rFonts w:ascii="Times New Roman" w:hAnsi="Times New Roman" w:cs="Times New Roman"/>
          <w:sz w:val="20"/>
          <w:szCs w:val="20"/>
          <w:lang w:val="pt-BR"/>
        </w:rPr>
        <w:t>(i)</w:t>
      </w:r>
      <w:r w:rsidRPr="001455ED">
        <w:rPr>
          <w:rFonts w:ascii="Times New Roman" w:hAnsi="Times New Roman" w:cs="Times New Roman"/>
          <w:sz w:val="20"/>
          <w:szCs w:val="20"/>
          <w:lang w:val="pt-BR"/>
        </w:rPr>
        <w:tab/>
        <w:t xml:space="preserve">Funcionários de lojas e </w:t>
      </w:r>
      <w:r>
        <w:rPr>
          <w:rFonts w:ascii="Times New Roman" w:hAnsi="Times New Roman" w:cs="Times New Roman"/>
          <w:sz w:val="20"/>
          <w:szCs w:val="20"/>
          <w:lang w:val="pt-BR"/>
        </w:rPr>
        <w:t xml:space="preserve">    </w:t>
      </w:r>
      <w:r w:rsidRPr="001455ED">
        <w:rPr>
          <w:rFonts w:ascii="Times New Roman" w:hAnsi="Times New Roman" w:cs="Times New Roman"/>
          <w:sz w:val="20"/>
          <w:szCs w:val="20"/>
          <w:lang w:val="pt-BR"/>
        </w:rPr>
        <w:t xml:space="preserve">restaurantes que </w:t>
      </w:r>
      <w:r>
        <w:rPr>
          <w:rFonts w:ascii="Times New Roman" w:hAnsi="Times New Roman" w:cs="Times New Roman"/>
          <w:sz w:val="20"/>
          <w:szCs w:val="20"/>
          <w:lang w:val="pt-BR"/>
        </w:rPr>
        <w:t xml:space="preserve"> </w:t>
      </w:r>
      <w:r w:rsidRPr="001455ED">
        <w:rPr>
          <w:rFonts w:ascii="Times New Roman" w:hAnsi="Times New Roman" w:cs="Times New Roman"/>
          <w:sz w:val="20"/>
          <w:szCs w:val="20"/>
          <w:lang w:val="pt-BR"/>
        </w:rPr>
        <w:t xml:space="preserve">pensam </w:t>
      </w:r>
      <w:r>
        <w:rPr>
          <w:rFonts w:ascii="Times New Roman" w:hAnsi="Times New Roman" w:cs="Times New Roman"/>
          <w:sz w:val="20"/>
          <w:szCs w:val="20"/>
          <w:lang w:val="pt-BR"/>
        </w:rPr>
        <w:t xml:space="preserve">          </w:t>
      </w:r>
      <w:r w:rsidRPr="001455ED">
        <w:rPr>
          <w:rFonts w:ascii="Times New Roman" w:hAnsi="Times New Roman" w:cs="Times New Roman"/>
          <w:sz w:val="20"/>
          <w:szCs w:val="20"/>
          <w:lang w:val="pt-BR"/>
        </w:rPr>
        <w:t>estarem</w:t>
      </w:r>
      <w:r>
        <w:rPr>
          <w:rFonts w:ascii="Times New Roman" w:hAnsi="Times New Roman" w:cs="Times New Roman"/>
          <w:sz w:val="20"/>
          <w:szCs w:val="20"/>
          <w:lang w:val="pt-BR"/>
        </w:rPr>
        <w:t xml:space="preserve">     fazendo </w:t>
      </w:r>
    </w:p>
    <w:p w14:paraId="1AD6BF62" w14:textId="09AB5EF0" w:rsidR="00E25E05" w:rsidRPr="001455ED" w:rsidRDefault="00E25E05" w:rsidP="00E10E84">
      <w:pPr>
        <w:pStyle w:val="Textodenotaderodap"/>
        <w:jc w:val="both"/>
        <w:rPr>
          <w:rFonts w:ascii="Times New Roman" w:hAnsi="Times New Roman" w:cs="Times New Roman"/>
          <w:sz w:val="20"/>
          <w:szCs w:val="20"/>
        </w:rPr>
      </w:pPr>
      <w:r>
        <w:rPr>
          <w:rFonts w:ascii="Times New Roman" w:hAnsi="Times New Roman" w:cs="Times New Roman"/>
          <w:sz w:val="20"/>
          <w:szCs w:val="20"/>
          <w:lang w:val="pt-BR"/>
        </w:rPr>
        <w:tab/>
      </w:r>
      <w:r>
        <w:rPr>
          <w:rFonts w:ascii="Times New Roman" w:hAnsi="Times New Roman" w:cs="Times New Roman"/>
          <w:sz w:val="20"/>
          <w:szCs w:val="20"/>
          <w:lang w:val="pt-BR"/>
        </w:rPr>
        <w:tab/>
      </w:r>
      <w:r w:rsidRPr="001455ED">
        <w:rPr>
          <w:rFonts w:ascii="Times New Roman" w:hAnsi="Times New Roman" w:cs="Times New Roman"/>
          <w:sz w:val="20"/>
          <w:szCs w:val="20"/>
        </w:rPr>
        <w:t xml:space="preserve">Employees   of stores and restaurants </w:t>
      </w:r>
      <w:r>
        <w:rPr>
          <w:rFonts w:ascii="Times New Roman" w:hAnsi="Times New Roman" w:cs="Times New Roman"/>
          <w:sz w:val="20"/>
          <w:szCs w:val="20"/>
        </w:rPr>
        <w:t xml:space="preserve">  </w:t>
      </w:r>
      <w:r w:rsidRPr="001455ED">
        <w:rPr>
          <w:rFonts w:ascii="Times New Roman" w:hAnsi="Times New Roman" w:cs="Times New Roman"/>
          <w:sz w:val="20"/>
          <w:szCs w:val="20"/>
        </w:rPr>
        <w:t>that think-</w:t>
      </w:r>
      <w:r w:rsidRPr="001455ED">
        <w:rPr>
          <w:rFonts w:ascii="Times New Roman" w:hAnsi="Times New Roman" w:cs="Times New Roman"/>
          <w:smallCaps/>
          <w:sz w:val="20"/>
          <w:szCs w:val="20"/>
        </w:rPr>
        <w:t>prt</w:t>
      </w:r>
      <w:r>
        <w:rPr>
          <w:rFonts w:ascii="Times New Roman" w:hAnsi="Times New Roman" w:cs="Times New Roman"/>
          <w:sz w:val="20"/>
          <w:szCs w:val="20"/>
        </w:rPr>
        <w:t>-</w:t>
      </w:r>
      <w:r w:rsidRPr="001455ED">
        <w:rPr>
          <w:rFonts w:ascii="Times New Roman" w:hAnsi="Times New Roman" w:cs="Times New Roman"/>
          <w:smallCaps/>
          <w:sz w:val="20"/>
          <w:szCs w:val="20"/>
        </w:rPr>
        <w:t>3pl</w:t>
      </w:r>
      <w:r>
        <w:rPr>
          <w:rFonts w:ascii="Times New Roman" w:hAnsi="Times New Roman" w:cs="Times New Roman"/>
          <w:sz w:val="20"/>
          <w:szCs w:val="20"/>
        </w:rPr>
        <w:t xml:space="preserve"> be-</w:t>
      </w:r>
      <w:r w:rsidRPr="001455ED">
        <w:rPr>
          <w:rFonts w:ascii="Times New Roman" w:hAnsi="Times New Roman" w:cs="Times New Roman"/>
          <w:smallCaps/>
          <w:sz w:val="20"/>
          <w:szCs w:val="20"/>
        </w:rPr>
        <w:t>inf</w:t>
      </w:r>
      <w:r>
        <w:rPr>
          <w:rFonts w:ascii="Times New Roman" w:hAnsi="Times New Roman" w:cs="Times New Roman"/>
          <w:sz w:val="20"/>
          <w:szCs w:val="20"/>
        </w:rPr>
        <w:t>-</w:t>
      </w:r>
      <w:r w:rsidRPr="001455ED">
        <w:rPr>
          <w:rFonts w:ascii="Times New Roman" w:hAnsi="Times New Roman" w:cs="Times New Roman"/>
          <w:smallCaps/>
          <w:sz w:val="20"/>
          <w:szCs w:val="20"/>
        </w:rPr>
        <w:t>pl</w:t>
      </w:r>
      <w:r>
        <w:rPr>
          <w:rFonts w:ascii="Times New Roman" w:hAnsi="Times New Roman" w:cs="Times New Roman"/>
          <w:sz w:val="20"/>
          <w:szCs w:val="20"/>
        </w:rPr>
        <w:t xml:space="preserve"> doing</w:t>
      </w:r>
    </w:p>
    <w:p w14:paraId="3B78D750" w14:textId="3056C445" w:rsidR="00E25E05" w:rsidRPr="00DC0684" w:rsidRDefault="00E25E05" w:rsidP="00E10E84">
      <w:pPr>
        <w:pStyle w:val="Textodenotaderodap"/>
        <w:jc w:val="both"/>
        <w:rPr>
          <w:rFonts w:ascii="Times New Roman" w:hAnsi="Times New Roman" w:cs="Times New Roman"/>
          <w:sz w:val="20"/>
          <w:szCs w:val="20"/>
        </w:rPr>
      </w:pPr>
      <w:r w:rsidRPr="001455ED">
        <w:rPr>
          <w:rFonts w:ascii="Times New Roman" w:hAnsi="Times New Roman" w:cs="Times New Roman"/>
          <w:sz w:val="20"/>
          <w:szCs w:val="20"/>
        </w:rPr>
        <w:tab/>
      </w:r>
      <w:r>
        <w:rPr>
          <w:rFonts w:ascii="Times New Roman" w:hAnsi="Times New Roman" w:cs="Times New Roman"/>
          <w:sz w:val="20"/>
          <w:szCs w:val="20"/>
        </w:rPr>
        <w:tab/>
      </w:r>
      <w:r w:rsidRPr="00DC0684">
        <w:rPr>
          <w:rFonts w:ascii="Times New Roman" w:hAnsi="Times New Roman" w:cs="Times New Roman"/>
          <w:sz w:val="20"/>
          <w:szCs w:val="20"/>
        </w:rPr>
        <w:t>um favor atendendo bem</w:t>
      </w:r>
    </w:p>
    <w:p w14:paraId="25E8E132" w14:textId="0BB44524" w:rsidR="00E25E05" w:rsidRDefault="00E25E05" w:rsidP="00E10E84">
      <w:pPr>
        <w:pStyle w:val="Textodenotaderodap"/>
        <w:jc w:val="both"/>
        <w:rPr>
          <w:rFonts w:ascii="Times New Roman" w:hAnsi="Times New Roman" w:cs="Times New Roman"/>
          <w:sz w:val="20"/>
          <w:szCs w:val="20"/>
        </w:rPr>
      </w:pPr>
      <w:r w:rsidRPr="00DC0684">
        <w:rPr>
          <w:rFonts w:ascii="Times New Roman" w:hAnsi="Times New Roman" w:cs="Times New Roman"/>
          <w:sz w:val="20"/>
          <w:szCs w:val="20"/>
        </w:rPr>
        <w:tab/>
      </w:r>
      <w:r>
        <w:rPr>
          <w:rFonts w:ascii="Times New Roman" w:hAnsi="Times New Roman" w:cs="Times New Roman"/>
          <w:sz w:val="20"/>
          <w:szCs w:val="20"/>
        </w:rPr>
        <w:tab/>
      </w:r>
      <w:r w:rsidRPr="001455ED">
        <w:rPr>
          <w:rFonts w:ascii="Times New Roman" w:hAnsi="Times New Roman" w:cs="Times New Roman"/>
          <w:sz w:val="20"/>
          <w:szCs w:val="20"/>
        </w:rPr>
        <w:t xml:space="preserve">one favor waiting </w:t>
      </w:r>
      <w:r>
        <w:rPr>
          <w:rFonts w:ascii="Times New Roman" w:hAnsi="Times New Roman" w:cs="Times New Roman"/>
          <w:sz w:val="20"/>
          <w:szCs w:val="20"/>
        </w:rPr>
        <w:t xml:space="preserve">    </w:t>
      </w:r>
      <w:r w:rsidRPr="001455ED">
        <w:rPr>
          <w:rFonts w:ascii="Times New Roman" w:hAnsi="Times New Roman" w:cs="Times New Roman"/>
          <w:sz w:val="20"/>
          <w:szCs w:val="20"/>
        </w:rPr>
        <w:t>well</w:t>
      </w:r>
    </w:p>
    <w:p w14:paraId="7213F96D" w14:textId="41C8EF75" w:rsidR="00E25E05" w:rsidRPr="001455ED" w:rsidRDefault="00E25E05" w:rsidP="00E10E84">
      <w:pPr>
        <w:pStyle w:val="Textodenotaderodap"/>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‘Stores and restaurants´ employees who think they are doing you a favor for serving </w:t>
      </w:r>
      <w:r>
        <w:rPr>
          <w:rFonts w:ascii="Times New Roman" w:hAnsi="Times New Roman" w:cs="Times New Roman"/>
          <w:sz w:val="20"/>
          <w:szCs w:val="20"/>
        </w:rPr>
        <w:tab/>
      </w:r>
      <w:r>
        <w:rPr>
          <w:rFonts w:ascii="Times New Roman" w:hAnsi="Times New Roman" w:cs="Times New Roman"/>
          <w:sz w:val="20"/>
          <w:szCs w:val="20"/>
        </w:rPr>
        <w:tab/>
        <w:t xml:space="preserve">you well.’ </w:t>
      </w:r>
    </w:p>
  </w:footnote>
  <w:footnote w:id="26">
    <w:p w14:paraId="0354C8A2" w14:textId="133A81D0" w:rsidR="00E25E05" w:rsidRPr="00AB7CD8" w:rsidRDefault="00E25E05" w:rsidP="00E10E84">
      <w:pPr>
        <w:jc w:val="both"/>
        <w:rPr>
          <w:sz w:val="20"/>
          <w:szCs w:val="20"/>
        </w:rPr>
      </w:pPr>
      <w:r w:rsidRPr="00AB7CD8">
        <w:rPr>
          <w:rFonts w:ascii="Times New Roman" w:eastAsia="Times New Roman" w:hAnsi="Times New Roman" w:cs="Times New Roman"/>
          <w:sz w:val="20"/>
          <w:szCs w:val="20"/>
          <w:vertAlign w:val="superscript"/>
          <w:lang w:eastAsia="pt-BR"/>
        </w:rPr>
        <w:footnoteRef/>
      </w:r>
      <w:r w:rsidRPr="00AB7CD8">
        <w:rPr>
          <w:rFonts w:ascii="Times New Roman" w:eastAsia="Times New Roman" w:hAnsi="Times New Roman" w:cs="Times New Roman"/>
          <w:sz w:val="20"/>
          <w:szCs w:val="20"/>
          <w:vertAlign w:val="superscript"/>
          <w:lang w:eastAsia="pt-BR"/>
        </w:rPr>
        <w:t xml:space="preserve"> </w:t>
      </w:r>
      <w:r w:rsidRPr="00AB7CD8">
        <w:rPr>
          <w:rFonts w:ascii="Times New Roman" w:eastAsia="Times New Roman" w:hAnsi="Times New Roman" w:cs="Times New Roman"/>
          <w:sz w:val="20"/>
          <w:szCs w:val="20"/>
          <w:lang w:eastAsia="pt-BR"/>
        </w:rPr>
        <w:t xml:space="preserve"> According to a few </w:t>
      </w:r>
      <w:r>
        <w:rPr>
          <w:rFonts w:ascii="Times New Roman" w:eastAsia="Times New Roman" w:hAnsi="Times New Roman" w:cs="Times New Roman"/>
          <w:sz w:val="20"/>
          <w:szCs w:val="20"/>
          <w:lang w:eastAsia="pt-BR"/>
        </w:rPr>
        <w:t>EP</w:t>
      </w:r>
      <w:r w:rsidRPr="00AB7CD8">
        <w:rPr>
          <w:rFonts w:ascii="Times New Roman" w:eastAsia="Times New Roman" w:hAnsi="Times New Roman" w:cs="Times New Roman"/>
          <w:sz w:val="20"/>
          <w:szCs w:val="20"/>
          <w:lang w:eastAsia="pt-BR"/>
        </w:rPr>
        <w:t xml:space="preserve"> informants, sentence (</w:t>
      </w:r>
      <w:r>
        <w:rPr>
          <w:rFonts w:ascii="Times New Roman" w:eastAsia="Times New Roman" w:hAnsi="Times New Roman" w:cs="Times New Roman"/>
          <w:sz w:val="20"/>
          <w:szCs w:val="20"/>
          <w:lang w:eastAsia="pt-BR"/>
        </w:rPr>
        <w:t>25</w:t>
      </w:r>
      <w:r w:rsidRPr="00AB7CD8">
        <w:rPr>
          <w:rFonts w:ascii="Times New Roman" w:eastAsia="Times New Roman" w:hAnsi="Times New Roman" w:cs="Times New Roman"/>
          <w:sz w:val="20"/>
          <w:szCs w:val="20"/>
          <w:lang w:eastAsia="pt-BR"/>
        </w:rPr>
        <w:t>a) is in fact ambiguous in EP.</w:t>
      </w:r>
      <w:r w:rsidRPr="00AB7CD8">
        <w:rPr>
          <w:sz w:val="20"/>
          <w:szCs w:val="20"/>
        </w:rPr>
        <w:t xml:space="preserve"> </w:t>
      </w:r>
    </w:p>
  </w:footnote>
  <w:footnote w:id="27">
    <w:p w14:paraId="551C9528" w14:textId="1075CABA" w:rsidR="00E25E05" w:rsidRPr="003A6E7C" w:rsidRDefault="00E25E05" w:rsidP="0015504F">
      <w:pPr>
        <w:pStyle w:val="Textodenotaderodap"/>
        <w:spacing w:after="120"/>
        <w:jc w:val="both"/>
        <w:rPr>
          <w:rFonts w:ascii="Times New Roman" w:hAnsi="Times New Roman" w:cs="Times New Roman"/>
          <w:sz w:val="20"/>
          <w:szCs w:val="20"/>
        </w:rPr>
      </w:pPr>
      <w:r w:rsidRPr="00F84BED">
        <w:rPr>
          <w:rStyle w:val="Refdenotaderodap"/>
          <w:rFonts w:ascii="Times New Roman" w:hAnsi="Times New Roman" w:cs="Times New Roman"/>
          <w:sz w:val="20"/>
          <w:szCs w:val="20"/>
        </w:rPr>
        <w:footnoteRef/>
      </w:r>
      <w:r w:rsidRPr="00F84BED">
        <w:rPr>
          <w:rFonts w:ascii="Times New Roman" w:hAnsi="Times New Roman" w:cs="Times New Roman"/>
          <w:sz w:val="20"/>
          <w:szCs w:val="20"/>
        </w:rPr>
        <w:t xml:space="preserve"> The innovative forms referred </w:t>
      </w:r>
      <w:r>
        <w:rPr>
          <w:rFonts w:ascii="Times New Roman" w:hAnsi="Times New Roman" w:cs="Times New Roman"/>
          <w:sz w:val="20"/>
          <w:szCs w:val="20"/>
        </w:rPr>
        <w:t xml:space="preserve">to </w:t>
      </w:r>
      <w:r w:rsidRPr="00F84BED">
        <w:rPr>
          <w:rFonts w:ascii="Times New Roman" w:hAnsi="Times New Roman" w:cs="Times New Roman"/>
          <w:sz w:val="20"/>
          <w:szCs w:val="20"/>
        </w:rPr>
        <w:t xml:space="preserve">by Lightfoot are nonfinite </w:t>
      </w:r>
      <w:r>
        <w:rPr>
          <w:rFonts w:ascii="Times New Roman" w:hAnsi="Times New Roman" w:cs="Times New Roman"/>
          <w:sz w:val="20"/>
          <w:szCs w:val="20"/>
        </w:rPr>
        <w:t>clauses with overt subjects without nonfinite inflection.</w:t>
      </w:r>
    </w:p>
  </w:footnote>
  <w:footnote w:id="28">
    <w:p w14:paraId="3B9F755A" w14:textId="2CC40BE1" w:rsidR="00E25E05" w:rsidRPr="000C2674" w:rsidRDefault="00E25E05" w:rsidP="003205BB">
      <w:pPr>
        <w:pStyle w:val="Textodenotaderodap"/>
        <w:spacing w:after="120"/>
        <w:jc w:val="both"/>
        <w:rPr>
          <w:rFonts w:ascii="Times New Roman" w:hAnsi="Times New Roman" w:cs="Times New Roman"/>
          <w:sz w:val="20"/>
          <w:szCs w:val="20"/>
        </w:rPr>
      </w:pPr>
      <w:r w:rsidRPr="00A00CA7">
        <w:rPr>
          <w:rStyle w:val="Refdenotaderodap"/>
          <w:rFonts w:ascii="Times New Roman" w:hAnsi="Times New Roman" w:cs="Times New Roman"/>
          <w:sz w:val="20"/>
          <w:szCs w:val="20"/>
        </w:rPr>
        <w:footnoteRef/>
      </w:r>
      <w:r w:rsidRPr="00A00CA7">
        <w:rPr>
          <w:rFonts w:ascii="Times New Roman" w:hAnsi="Times New Roman" w:cs="Times New Roman"/>
          <w:sz w:val="20"/>
          <w:szCs w:val="20"/>
        </w:rPr>
        <w:t xml:space="preserve"> </w:t>
      </w:r>
      <w:r w:rsidRPr="000C2674">
        <w:rPr>
          <w:rFonts w:ascii="Times New Roman" w:hAnsi="Times New Roman" w:cs="Times New Roman"/>
          <w:sz w:val="20"/>
          <w:szCs w:val="20"/>
        </w:rPr>
        <w:t>The term “partial pro-drop language”</w:t>
      </w:r>
      <w:r>
        <w:rPr>
          <w:rFonts w:ascii="Times New Roman" w:hAnsi="Times New Roman" w:cs="Times New Roman"/>
          <w:sz w:val="20"/>
          <w:szCs w:val="20"/>
        </w:rPr>
        <w:t xml:space="preserve"> applied to BP has created a lot of </w:t>
      </w:r>
      <w:r w:rsidRPr="000C2674">
        <w:rPr>
          <w:rFonts w:ascii="Times New Roman" w:hAnsi="Times New Roman" w:cs="Times New Roman"/>
          <w:sz w:val="20"/>
          <w:szCs w:val="20"/>
        </w:rPr>
        <w:t>confusion: BP pro-drop is not limited to 3rd person pronouns</w:t>
      </w:r>
      <w:r>
        <w:rPr>
          <w:rFonts w:ascii="Times New Roman" w:hAnsi="Times New Roman" w:cs="Times New Roman"/>
          <w:sz w:val="20"/>
          <w:szCs w:val="20"/>
        </w:rPr>
        <w:t xml:space="preserve">, as in Hebrew (Borer 1989; Landau 2000, 2004). BP is best characterized as a discourse or radical pro-drop language, like Chinese (Huang, 1984; Pontes 1987; Galves 1993, Negrão and Viotti 2000; Modesto 2008). See also Barbosa 2013 for a unified account of Chinese-type and BP-type languages. </w:t>
      </w:r>
    </w:p>
  </w:footnote>
  <w:footnote w:id="29">
    <w:p w14:paraId="6591AC86" w14:textId="125962D2" w:rsidR="00E25E05" w:rsidRPr="001F2BC7" w:rsidRDefault="00E25E05">
      <w:pPr>
        <w:pStyle w:val="Textodenotaderodap"/>
        <w:rPr>
          <w:rFonts w:ascii="Times New Roman" w:hAnsi="Times New Roman" w:cs="Times New Roman"/>
          <w:sz w:val="20"/>
          <w:szCs w:val="20"/>
        </w:rPr>
      </w:pPr>
      <w:r w:rsidRPr="001F2BC7">
        <w:rPr>
          <w:rStyle w:val="Refdenotaderodap"/>
          <w:rFonts w:ascii="Times New Roman" w:hAnsi="Times New Roman" w:cs="Times New Roman"/>
          <w:sz w:val="20"/>
          <w:szCs w:val="20"/>
        </w:rPr>
        <w:footnoteRef/>
      </w:r>
      <w:r w:rsidRPr="001F2BC7">
        <w:rPr>
          <w:rFonts w:ascii="Times New Roman" w:hAnsi="Times New Roman" w:cs="Times New Roman"/>
          <w:sz w:val="20"/>
          <w:szCs w:val="20"/>
        </w:rPr>
        <w:t xml:space="preserve"> Ep</w:t>
      </w:r>
      <w:r>
        <w:rPr>
          <w:rFonts w:ascii="Times New Roman" w:hAnsi="Times New Roman" w:cs="Times New Roman"/>
          <w:sz w:val="20"/>
          <w:szCs w:val="20"/>
        </w:rPr>
        <w:t xml:space="preserve">icene nouns (like ‘victim’ and ‘witness’) are syntactically feminine in languages like BP and Italian, though they may refer to males or females. </w:t>
      </w:r>
    </w:p>
  </w:footnote>
  <w:footnote w:id="30">
    <w:p w14:paraId="6F65D9A1" w14:textId="0A7EF4A1" w:rsidR="00E25E05" w:rsidRDefault="00E25E05" w:rsidP="003205BB">
      <w:pPr>
        <w:pStyle w:val="Textodenotaderodap"/>
        <w:jc w:val="both"/>
        <w:rPr>
          <w:rFonts w:ascii="Times New Roman" w:hAnsi="Times New Roman" w:cs="Times New Roman"/>
          <w:sz w:val="20"/>
          <w:szCs w:val="20"/>
        </w:rPr>
      </w:pPr>
      <w:r w:rsidRPr="00AA2E48">
        <w:rPr>
          <w:rStyle w:val="Refdenotaderodap"/>
          <w:rFonts w:ascii="Times New Roman" w:hAnsi="Times New Roman" w:cs="Times New Roman"/>
          <w:sz w:val="20"/>
          <w:szCs w:val="20"/>
        </w:rPr>
        <w:footnoteRef/>
      </w:r>
      <w:r>
        <w:rPr>
          <w:rFonts w:ascii="Times New Roman" w:hAnsi="Times New Roman" w:cs="Times New Roman"/>
          <w:sz w:val="20"/>
          <w:szCs w:val="20"/>
        </w:rPr>
        <w:t xml:space="preserve"> In fact, e</w:t>
      </w:r>
      <w:r w:rsidRPr="00AA2E48">
        <w:rPr>
          <w:rFonts w:ascii="Times New Roman" w:hAnsi="Times New Roman" w:cs="Times New Roman"/>
          <w:sz w:val="20"/>
          <w:szCs w:val="20"/>
        </w:rPr>
        <w:t xml:space="preserve">picene agreement is not obligatory in raising contexts, as </w:t>
      </w:r>
      <w:r>
        <w:rPr>
          <w:rFonts w:ascii="Times New Roman" w:hAnsi="Times New Roman" w:cs="Times New Roman"/>
          <w:sz w:val="20"/>
          <w:szCs w:val="20"/>
        </w:rPr>
        <w:t>implied</w:t>
      </w:r>
      <w:r w:rsidRPr="00AA2E48">
        <w:rPr>
          <w:rFonts w:ascii="Times New Roman" w:hAnsi="Times New Roman" w:cs="Times New Roman"/>
          <w:sz w:val="20"/>
          <w:szCs w:val="20"/>
        </w:rPr>
        <w:t xml:space="preserve"> </w:t>
      </w:r>
      <w:r>
        <w:rPr>
          <w:rFonts w:ascii="Times New Roman" w:hAnsi="Times New Roman" w:cs="Times New Roman"/>
          <w:sz w:val="20"/>
          <w:szCs w:val="20"/>
        </w:rPr>
        <w:t>by</w:t>
      </w:r>
      <w:r w:rsidRPr="00AA2E48">
        <w:rPr>
          <w:rFonts w:ascii="Times New Roman" w:hAnsi="Times New Roman" w:cs="Times New Roman"/>
          <w:sz w:val="20"/>
          <w:szCs w:val="20"/>
        </w:rPr>
        <w:t xml:space="preserve"> Rodrigues 2004 and Boeckx and Hornstein 2006. </w:t>
      </w:r>
      <w:r>
        <w:rPr>
          <w:rFonts w:ascii="Times New Roman" w:hAnsi="Times New Roman" w:cs="Times New Roman"/>
          <w:sz w:val="20"/>
          <w:szCs w:val="20"/>
        </w:rPr>
        <w:t xml:space="preserve">See (i). </w:t>
      </w:r>
    </w:p>
    <w:p w14:paraId="315AF0D2" w14:textId="77777777" w:rsidR="00E25E05" w:rsidRPr="0008262C" w:rsidRDefault="00E25E05" w:rsidP="003205BB">
      <w:pPr>
        <w:pStyle w:val="Textodenotaderodap"/>
        <w:ind w:firstLine="397"/>
        <w:jc w:val="both"/>
        <w:rPr>
          <w:rFonts w:ascii="Times New Roman" w:hAnsi="Times New Roman" w:cs="Times New Roman"/>
          <w:sz w:val="20"/>
          <w:szCs w:val="20"/>
        </w:rPr>
      </w:pPr>
      <w:r w:rsidRPr="0008262C">
        <w:rPr>
          <w:rFonts w:ascii="Times New Roman" w:hAnsi="Times New Roman" w:cs="Times New Roman"/>
          <w:sz w:val="20"/>
          <w:szCs w:val="20"/>
        </w:rPr>
        <w:t>(i)</w:t>
      </w:r>
      <w:r w:rsidRPr="0008262C">
        <w:rPr>
          <w:rFonts w:ascii="Times New Roman" w:hAnsi="Times New Roman" w:cs="Times New Roman"/>
          <w:sz w:val="20"/>
          <w:szCs w:val="20"/>
        </w:rPr>
        <w:tab/>
        <w:t xml:space="preserve">A   testemunha parece ter           se     contradito. </w:t>
      </w:r>
    </w:p>
    <w:p w14:paraId="08D58188" w14:textId="77777777" w:rsidR="00E25E05" w:rsidRDefault="00E25E05" w:rsidP="003205BB">
      <w:pPr>
        <w:pStyle w:val="Textodenotaderodap"/>
        <w:jc w:val="both"/>
        <w:rPr>
          <w:rFonts w:ascii="Times New Roman" w:hAnsi="Times New Roman" w:cs="Times New Roman"/>
          <w:sz w:val="20"/>
          <w:szCs w:val="20"/>
        </w:rPr>
      </w:pPr>
      <w:r w:rsidRPr="0008262C">
        <w:rPr>
          <w:rFonts w:ascii="Times New Roman" w:hAnsi="Times New Roman" w:cs="Times New Roman"/>
          <w:sz w:val="20"/>
          <w:szCs w:val="20"/>
        </w:rPr>
        <w:tab/>
      </w:r>
      <w:r w:rsidRPr="0008262C">
        <w:rPr>
          <w:rFonts w:ascii="Times New Roman" w:hAnsi="Times New Roman" w:cs="Times New Roman"/>
          <w:sz w:val="20"/>
          <w:szCs w:val="20"/>
        </w:rPr>
        <w:tab/>
      </w:r>
      <w:r w:rsidRPr="00AA2E48">
        <w:rPr>
          <w:rFonts w:ascii="Times New Roman" w:hAnsi="Times New Roman" w:cs="Times New Roman"/>
          <w:sz w:val="20"/>
          <w:szCs w:val="20"/>
        </w:rPr>
        <w:t>the witness</w:t>
      </w:r>
      <w:r>
        <w:rPr>
          <w:rFonts w:ascii="Times New Roman" w:hAnsi="Times New Roman" w:cs="Times New Roman"/>
          <w:sz w:val="20"/>
          <w:szCs w:val="20"/>
        </w:rPr>
        <w:t>-</w:t>
      </w:r>
      <w:r w:rsidRPr="006B3269">
        <w:rPr>
          <w:rFonts w:ascii="Times New Roman" w:hAnsi="Times New Roman" w:cs="Times New Roman"/>
          <w:smallCaps/>
          <w:sz w:val="20"/>
          <w:szCs w:val="20"/>
        </w:rPr>
        <w:t>f</w:t>
      </w:r>
      <w:r w:rsidRPr="00AA2E48">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A2E48">
        <w:rPr>
          <w:rFonts w:ascii="Times New Roman" w:hAnsi="Times New Roman" w:cs="Times New Roman"/>
          <w:sz w:val="20"/>
          <w:szCs w:val="20"/>
        </w:rPr>
        <w:t xml:space="preserve">seems </w:t>
      </w:r>
      <w:r>
        <w:rPr>
          <w:rFonts w:ascii="Times New Roman" w:hAnsi="Times New Roman" w:cs="Times New Roman"/>
          <w:sz w:val="20"/>
          <w:szCs w:val="20"/>
        </w:rPr>
        <w:t xml:space="preserve"> </w:t>
      </w:r>
      <w:r w:rsidRPr="00AA2E48">
        <w:rPr>
          <w:rFonts w:ascii="Times New Roman" w:hAnsi="Times New Roman" w:cs="Times New Roman"/>
          <w:sz w:val="20"/>
          <w:szCs w:val="20"/>
        </w:rPr>
        <w:t>have-</w:t>
      </w:r>
      <w:r w:rsidRPr="00AA2E48">
        <w:rPr>
          <w:rFonts w:ascii="Times New Roman" w:hAnsi="Times New Roman" w:cs="Times New Roman"/>
          <w:smallCaps/>
          <w:sz w:val="20"/>
          <w:szCs w:val="20"/>
        </w:rPr>
        <w:t>inf</w:t>
      </w:r>
      <w:r w:rsidRPr="00AA2E48">
        <w:rPr>
          <w:rFonts w:ascii="Times New Roman" w:hAnsi="Times New Roman" w:cs="Times New Roman"/>
          <w:sz w:val="20"/>
          <w:szCs w:val="20"/>
        </w:rPr>
        <w:t xml:space="preserve"> </w:t>
      </w:r>
      <w:r w:rsidRPr="00AA2E48">
        <w:rPr>
          <w:rFonts w:ascii="Times New Roman" w:hAnsi="Times New Roman" w:cs="Times New Roman"/>
          <w:smallCaps/>
          <w:sz w:val="20"/>
          <w:szCs w:val="20"/>
        </w:rPr>
        <w:t>refl</w:t>
      </w:r>
      <w:r>
        <w:rPr>
          <w:rFonts w:ascii="Times New Roman" w:hAnsi="Times New Roman" w:cs="Times New Roman"/>
          <w:sz w:val="20"/>
          <w:szCs w:val="20"/>
        </w:rPr>
        <w:t xml:space="preserve"> contradicted-</w:t>
      </w:r>
      <w:r w:rsidRPr="00AA2E48">
        <w:rPr>
          <w:rFonts w:ascii="Times New Roman" w:hAnsi="Times New Roman" w:cs="Times New Roman"/>
          <w:smallCaps/>
          <w:sz w:val="20"/>
          <w:szCs w:val="20"/>
        </w:rPr>
        <w:t>m</w:t>
      </w:r>
    </w:p>
    <w:p w14:paraId="01D6FEB3" w14:textId="77777777" w:rsidR="00E25E05" w:rsidRPr="00AA2E48" w:rsidRDefault="00E25E05" w:rsidP="003205BB">
      <w:pPr>
        <w:pStyle w:val="Textodenotaderodap"/>
        <w:spacing w:after="12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‘The witness seems to have contradicted himself.’</w:t>
      </w:r>
    </w:p>
  </w:footnote>
  <w:footnote w:id="31">
    <w:p w14:paraId="2FF5C6A9" w14:textId="77777777" w:rsidR="00E25E05" w:rsidRPr="00CD7BCA" w:rsidRDefault="00E25E05" w:rsidP="003205BB">
      <w:pPr>
        <w:pStyle w:val="Textodenotaderodap"/>
        <w:spacing w:after="120"/>
        <w:jc w:val="both"/>
        <w:rPr>
          <w:rFonts w:ascii="Times New Roman" w:hAnsi="Times New Roman" w:cs="Times New Roman"/>
          <w:sz w:val="20"/>
          <w:szCs w:val="20"/>
        </w:rPr>
      </w:pPr>
      <w:r w:rsidRPr="00EE4B38">
        <w:rPr>
          <w:rStyle w:val="Refdenotaderodap"/>
          <w:rFonts w:ascii="Times New Roman" w:hAnsi="Times New Roman" w:cs="Times New Roman"/>
          <w:sz w:val="20"/>
          <w:szCs w:val="20"/>
        </w:rPr>
        <w:footnoteRef/>
      </w:r>
      <w:r>
        <w:rPr>
          <w:rFonts w:ascii="Times New Roman" w:hAnsi="Times New Roman" w:cs="Times New Roman"/>
          <w:sz w:val="20"/>
          <w:szCs w:val="20"/>
        </w:rPr>
        <w:t xml:space="preserve">  </w:t>
      </w:r>
      <w:r w:rsidRPr="00D34E3A">
        <w:rPr>
          <w:rFonts w:ascii="Times New Roman" w:hAnsi="Times New Roman" w:cs="Times New Roman"/>
          <w:sz w:val="20"/>
          <w:szCs w:val="20"/>
        </w:rPr>
        <w:t xml:space="preserve">This very strong conclusion </w:t>
      </w:r>
      <w:r>
        <w:rPr>
          <w:rFonts w:ascii="Times New Roman" w:hAnsi="Times New Roman" w:cs="Times New Roman"/>
          <w:sz w:val="20"/>
          <w:szCs w:val="20"/>
        </w:rPr>
        <w:t xml:space="preserve">– that epicene agreement should be impossible in Italian finite contexts – </w:t>
      </w:r>
      <w:r w:rsidRPr="00D34E3A">
        <w:rPr>
          <w:rFonts w:ascii="Times New Roman" w:hAnsi="Times New Roman" w:cs="Times New Roman"/>
          <w:sz w:val="20"/>
          <w:szCs w:val="20"/>
        </w:rPr>
        <w:t xml:space="preserve">follows from </w:t>
      </w:r>
      <w:r>
        <w:rPr>
          <w:rFonts w:ascii="Times New Roman" w:hAnsi="Times New Roman" w:cs="Times New Roman"/>
          <w:sz w:val="20"/>
          <w:szCs w:val="20"/>
        </w:rPr>
        <w:t>Rodrigues’</w:t>
      </w:r>
      <w:r w:rsidRPr="00D34E3A">
        <w:rPr>
          <w:rFonts w:ascii="Times New Roman" w:hAnsi="Times New Roman" w:cs="Times New Roman"/>
          <w:sz w:val="20"/>
          <w:szCs w:val="20"/>
        </w:rPr>
        <w:t xml:space="preserve"> assumption that pronouns</w:t>
      </w:r>
      <w:r>
        <w:rPr>
          <w:rFonts w:ascii="Times New Roman" w:hAnsi="Times New Roman" w:cs="Times New Roman"/>
          <w:sz w:val="20"/>
          <w:szCs w:val="20"/>
        </w:rPr>
        <w:t xml:space="preserve"> always</w:t>
      </w:r>
      <w:r w:rsidRPr="00D34E3A">
        <w:rPr>
          <w:rFonts w:ascii="Times New Roman" w:hAnsi="Times New Roman" w:cs="Times New Roman"/>
          <w:sz w:val="20"/>
          <w:szCs w:val="20"/>
        </w:rPr>
        <w:t xml:space="preserve"> take the gender of the</w:t>
      </w:r>
      <w:r>
        <w:rPr>
          <w:rFonts w:ascii="Times New Roman" w:hAnsi="Times New Roman" w:cs="Times New Roman"/>
          <w:sz w:val="20"/>
          <w:szCs w:val="20"/>
        </w:rPr>
        <w:t>ir</w:t>
      </w:r>
      <w:r w:rsidRPr="00D34E3A">
        <w:rPr>
          <w:rFonts w:ascii="Times New Roman" w:hAnsi="Times New Roman" w:cs="Times New Roman"/>
          <w:sz w:val="20"/>
          <w:szCs w:val="20"/>
        </w:rPr>
        <w:t xml:space="preserve"> real world referent</w:t>
      </w:r>
      <w:r>
        <w:rPr>
          <w:rFonts w:ascii="Times New Roman" w:hAnsi="Times New Roman" w:cs="Times New Roman"/>
          <w:sz w:val="20"/>
          <w:szCs w:val="20"/>
        </w:rPr>
        <w:t>,</w:t>
      </w:r>
      <w:r w:rsidRPr="00D34E3A">
        <w:rPr>
          <w:rFonts w:ascii="Times New Roman" w:hAnsi="Times New Roman" w:cs="Times New Roman"/>
          <w:sz w:val="20"/>
          <w:szCs w:val="20"/>
        </w:rPr>
        <w:t xml:space="preserve"> rather than the </w:t>
      </w:r>
      <w:r>
        <w:rPr>
          <w:rFonts w:ascii="Times New Roman" w:hAnsi="Times New Roman" w:cs="Times New Roman"/>
          <w:sz w:val="20"/>
          <w:szCs w:val="20"/>
        </w:rPr>
        <w:t xml:space="preserve">gender of their binder. In other words, Rodrigues 2004, Boeckx and Hornstein 2006, and RH seem to assume that local syntactic agreement (followed by movement) is the </w:t>
      </w:r>
      <w:r w:rsidRPr="001A0B81">
        <w:rPr>
          <w:rFonts w:ascii="Times New Roman" w:hAnsi="Times New Roman" w:cs="Times New Roman"/>
          <w:sz w:val="20"/>
          <w:szCs w:val="20"/>
        </w:rPr>
        <w:t>only</w:t>
      </w:r>
      <w:r>
        <w:rPr>
          <w:rFonts w:ascii="Times New Roman" w:hAnsi="Times New Roman" w:cs="Times New Roman"/>
          <w:sz w:val="20"/>
          <w:szCs w:val="20"/>
        </w:rPr>
        <w:t xml:space="preserve"> syntactic vehicle of agreement.</w:t>
      </w:r>
      <w:r w:rsidRPr="00D34E3A">
        <w:rPr>
          <w:rFonts w:ascii="Times New Roman" w:hAnsi="Times New Roman" w:cs="Times New Roman"/>
          <w:sz w:val="20"/>
          <w:szCs w:val="20"/>
        </w:rPr>
        <w:t xml:space="preserve"> </w:t>
      </w:r>
      <w:r>
        <w:rPr>
          <w:rFonts w:ascii="Times New Roman" w:hAnsi="Times New Roman" w:cs="Times New Roman"/>
          <w:sz w:val="20"/>
          <w:szCs w:val="20"/>
        </w:rPr>
        <w:t xml:space="preserve">Both assumptions are clearly unmotivated. As noted by Landau (2013:167): “Binding, Agree and predication are all equally capable of forcing full agreement in ϕ-features between their two relata.” Landau’s point is corroborated by the literature on agreement: Corbett (2006) and Wechsler and Zlatić (2003) show that pronouns </w:t>
      </w:r>
      <w:r w:rsidRPr="00D45BD6">
        <w:rPr>
          <w:rFonts w:ascii="Times New Roman" w:hAnsi="Times New Roman" w:cs="Times New Roman"/>
          <w:sz w:val="20"/>
          <w:szCs w:val="20"/>
        </w:rPr>
        <w:t xml:space="preserve">anteceded by epicene </w:t>
      </w:r>
      <w:r>
        <w:rPr>
          <w:rFonts w:ascii="Times New Roman" w:hAnsi="Times New Roman" w:cs="Times New Roman"/>
          <w:sz w:val="20"/>
          <w:szCs w:val="20"/>
        </w:rPr>
        <w:t xml:space="preserve">(or “hybrid”) </w:t>
      </w:r>
      <w:r w:rsidRPr="00D45BD6">
        <w:rPr>
          <w:rFonts w:ascii="Times New Roman" w:hAnsi="Times New Roman" w:cs="Times New Roman"/>
          <w:sz w:val="20"/>
          <w:szCs w:val="20"/>
        </w:rPr>
        <w:t xml:space="preserve">nouns </w:t>
      </w:r>
      <w:r>
        <w:rPr>
          <w:rFonts w:ascii="Times New Roman" w:hAnsi="Times New Roman" w:cs="Times New Roman"/>
          <w:sz w:val="20"/>
          <w:szCs w:val="20"/>
        </w:rPr>
        <w:t>can either show grammatical (i.e. feminine) or real world (masculine</w:t>
      </w:r>
      <w:r w:rsidRPr="00D45BD6">
        <w:rPr>
          <w:rFonts w:ascii="Times New Roman" w:hAnsi="Times New Roman" w:cs="Times New Roman"/>
          <w:sz w:val="20"/>
          <w:szCs w:val="20"/>
        </w:rPr>
        <w:t xml:space="preserve">) </w:t>
      </w:r>
      <w:r>
        <w:rPr>
          <w:rFonts w:ascii="Times New Roman" w:hAnsi="Times New Roman" w:cs="Times New Roman"/>
          <w:sz w:val="20"/>
          <w:szCs w:val="20"/>
        </w:rPr>
        <w:t>gender. In Italian, particularly, Rodrigues’ assumption is not empirically warranted, since mismatched agreement is not obligatory in Italian finite contexts, when the referent of the epicene noun is a male (as seen by RH’s own experimental results)</w:t>
      </w:r>
      <w:r w:rsidRPr="00D34E3A">
        <w:rPr>
          <w:rFonts w:ascii="Times New Roman" w:hAnsi="Times New Roman" w:cs="Times New Roman"/>
          <w:sz w:val="20"/>
          <w:szCs w:val="20"/>
        </w:rPr>
        <w:t xml:space="preserve">. </w:t>
      </w:r>
    </w:p>
  </w:footnote>
  <w:footnote w:id="32">
    <w:p w14:paraId="02D30CA1" w14:textId="28DE45E0" w:rsidR="00E25E05" w:rsidRDefault="00E25E05" w:rsidP="003205BB">
      <w:pPr>
        <w:pStyle w:val="Textodenotaderodap"/>
        <w:spacing w:after="120"/>
        <w:jc w:val="both"/>
      </w:pPr>
      <w:r w:rsidRPr="00EE4B38">
        <w:rPr>
          <w:rStyle w:val="Refdenotaderodap"/>
          <w:rFonts w:ascii="Times New Roman" w:hAnsi="Times New Roman" w:cs="Times New Roman"/>
          <w:sz w:val="20"/>
          <w:szCs w:val="20"/>
        </w:rPr>
        <w:footnoteRef/>
      </w:r>
      <w:r w:rsidRPr="00EE4B38">
        <w:rPr>
          <w:rFonts w:ascii="Times New Roman" w:hAnsi="Times New Roman" w:cs="Times New Roman"/>
          <w:sz w:val="20"/>
          <w:szCs w:val="20"/>
        </w:rPr>
        <w:t xml:space="preserve"> </w:t>
      </w:r>
      <w:r>
        <w:t xml:space="preserve"> </w:t>
      </w:r>
      <w:r w:rsidRPr="001062AF">
        <w:rPr>
          <w:rFonts w:ascii="Times New Roman" w:hAnsi="Times New Roman" w:cs="Times New Roman"/>
          <w:sz w:val="20"/>
          <w:szCs w:val="20"/>
        </w:rPr>
        <w:t>In the sentences in (</w:t>
      </w:r>
      <w:r>
        <w:rPr>
          <w:rFonts w:ascii="Times New Roman" w:hAnsi="Times New Roman" w:cs="Times New Roman"/>
          <w:sz w:val="20"/>
          <w:szCs w:val="20"/>
        </w:rPr>
        <w:t>26</w:t>
      </w:r>
      <w:r w:rsidRPr="001062AF">
        <w:rPr>
          <w:rFonts w:ascii="Times New Roman" w:hAnsi="Times New Roman" w:cs="Times New Roman"/>
          <w:sz w:val="20"/>
          <w:szCs w:val="20"/>
        </w:rPr>
        <w:t>), it is assum</w:t>
      </w:r>
      <w:r>
        <w:rPr>
          <w:rFonts w:ascii="Times New Roman" w:hAnsi="Times New Roman" w:cs="Times New Roman"/>
          <w:sz w:val="20"/>
          <w:szCs w:val="20"/>
        </w:rPr>
        <w:t xml:space="preserve">ed that the entity referred to by </w:t>
      </w:r>
      <w:r w:rsidRPr="00041101">
        <w:rPr>
          <w:rFonts w:ascii="Times New Roman" w:hAnsi="Times New Roman" w:cs="Times New Roman"/>
          <w:i/>
          <w:sz w:val="20"/>
          <w:szCs w:val="20"/>
        </w:rPr>
        <w:t>the victim</w:t>
      </w:r>
      <w:r w:rsidRPr="001062AF">
        <w:rPr>
          <w:rFonts w:ascii="Times New Roman" w:hAnsi="Times New Roman" w:cs="Times New Roman"/>
          <w:sz w:val="20"/>
          <w:szCs w:val="20"/>
        </w:rPr>
        <w:t xml:space="preserve"> is </w:t>
      </w:r>
      <w:r>
        <w:rPr>
          <w:rFonts w:ascii="Times New Roman" w:hAnsi="Times New Roman" w:cs="Times New Roman"/>
          <w:sz w:val="20"/>
          <w:szCs w:val="20"/>
        </w:rPr>
        <w:t>a man</w:t>
      </w:r>
      <w:r w:rsidRPr="001062AF">
        <w:rPr>
          <w:rFonts w:ascii="Times New Roman" w:hAnsi="Times New Roman" w:cs="Times New Roman"/>
          <w:sz w:val="20"/>
          <w:szCs w:val="20"/>
        </w:rPr>
        <w:t>.</w:t>
      </w:r>
      <w:r>
        <w:t xml:space="preserve"> </w:t>
      </w:r>
    </w:p>
  </w:footnote>
  <w:footnote w:id="33">
    <w:p w14:paraId="75982EB0" w14:textId="75F4CB06" w:rsidR="00E25E05" w:rsidRPr="0081475E" w:rsidRDefault="00E25E05" w:rsidP="00910AB3">
      <w:pPr>
        <w:pStyle w:val="Textodenotaderodap"/>
        <w:spacing w:after="120"/>
        <w:jc w:val="both"/>
        <w:rPr>
          <w:rFonts w:ascii="Times New Roman" w:hAnsi="Times New Roman" w:cs="Times New Roman"/>
          <w:sz w:val="20"/>
          <w:szCs w:val="20"/>
        </w:rPr>
      </w:pPr>
      <w:r w:rsidRPr="0081475E">
        <w:rPr>
          <w:rStyle w:val="Refdenotaderodap"/>
          <w:rFonts w:ascii="Times New Roman" w:hAnsi="Times New Roman" w:cs="Times New Roman"/>
          <w:sz w:val="20"/>
          <w:szCs w:val="20"/>
        </w:rPr>
        <w:footnoteRef/>
      </w:r>
      <w:r>
        <w:rPr>
          <w:rFonts w:ascii="Times New Roman" w:hAnsi="Times New Roman" w:cs="Times New Roman"/>
          <w:sz w:val="20"/>
          <w:szCs w:val="20"/>
        </w:rPr>
        <w:t xml:space="preserve"> Every Italian speaker we</w:t>
      </w:r>
      <w:r w:rsidRPr="0081475E">
        <w:rPr>
          <w:rFonts w:ascii="Times New Roman" w:hAnsi="Times New Roman" w:cs="Times New Roman"/>
          <w:sz w:val="20"/>
          <w:szCs w:val="20"/>
        </w:rPr>
        <w:t xml:space="preserve"> consulted informed me that, in finite contexts, epicene agreement was possible and, in fact, the preferred choice</w:t>
      </w:r>
      <w:r>
        <w:rPr>
          <w:rFonts w:ascii="Times New Roman" w:hAnsi="Times New Roman" w:cs="Times New Roman"/>
          <w:sz w:val="20"/>
          <w:szCs w:val="20"/>
        </w:rPr>
        <w:t>, though mismatched agreement was possible as well, for some speakers (not all)</w:t>
      </w:r>
      <w:r w:rsidRPr="0081475E">
        <w:rPr>
          <w:rFonts w:ascii="Times New Roman" w:hAnsi="Times New Roman" w:cs="Times New Roman"/>
          <w:sz w:val="20"/>
          <w:szCs w:val="20"/>
        </w:rPr>
        <w:t xml:space="preserve">. </w:t>
      </w:r>
      <w:r>
        <w:rPr>
          <w:rFonts w:ascii="Times New Roman" w:hAnsi="Times New Roman" w:cs="Times New Roman"/>
          <w:sz w:val="20"/>
          <w:szCs w:val="20"/>
        </w:rPr>
        <w:t xml:space="preserve">RH’s experimental data confirms those judgments. </w:t>
      </w:r>
    </w:p>
  </w:footnote>
  <w:footnote w:id="34">
    <w:p w14:paraId="6A440A9A" w14:textId="035E81BC" w:rsidR="00E25E05" w:rsidRPr="00F61EA4" w:rsidRDefault="00E25E05" w:rsidP="003205BB">
      <w:pPr>
        <w:pStyle w:val="Textodenotaderodap"/>
        <w:jc w:val="both"/>
        <w:rPr>
          <w:rFonts w:ascii="Times New Roman" w:hAnsi="Times New Roman" w:cs="Times New Roman"/>
          <w:sz w:val="20"/>
          <w:szCs w:val="20"/>
        </w:rPr>
      </w:pPr>
      <w:r w:rsidRPr="00F61EA4">
        <w:rPr>
          <w:rStyle w:val="Refdenotaderodap"/>
          <w:rFonts w:ascii="Times New Roman" w:hAnsi="Times New Roman" w:cs="Times New Roman"/>
          <w:sz w:val="20"/>
          <w:szCs w:val="20"/>
        </w:rPr>
        <w:footnoteRef/>
      </w:r>
      <w:r w:rsidRPr="00F61EA4">
        <w:rPr>
          <w:rFonts w:ascii="Times New Roman" w:hAnsi="Times New Roman" w:cs="Times New Roman"/>
          <w:sz w:val="20"/>
          <w:szCs w:val="20"/>
        </w:rPr>
        <w:t xml:space="preserve"> There are a number of warnings that could be given about statistical hypothesis testing, especially, considering the size of the sample used by </w:t>
      </w:r>
      <w:r>
        <w:rPr>
          <w:rFonts w:ascii="Times New Roman" w:hAnsi="Times New Roman" w:cs="Times New Roman"/>
          <w:sz w:val="20"/>
          <w:szCs w:val="20"/>
        </w:rPr>
        <w:t>RH (14 Italian speakers only)</w:t>
      </w:r>
      <w:r w:rsidRPr="00F61EA4">
        <w:rPr>
          <w:rFonts w:ascii="Times New Roman" w:hAnsi="Times New Roman" w:cs="Times New Roman"/>
          <w:sz w:val="20"/>
          <w:szCs w:val="20"/>
        </w:rPr>
        <w:t>. As noted by Moore (2003), "If the government required statistical procedures to carry warning labels like those on drugs, most inference methods would have long labels indeed."</w:t>
      </w:r>
    </w:p>
  </w:footnote>
  <w:footnote w:id="35">
    <w:p w14:paraId="6927BBB4" w14:textId="0A6C47F4" w:rsidR="00E25E05" w:rsidRDefault="00E25E05" w:rsidP="001870FB">
      <w:pPr>
        <w:pStyle w:val="Textodenotaderodap"/>
        <w:jc w:val="both"/>
        <w:rPr>
          <w:rFonts w:ascii="Times New Roman" w:hAnsi="Times New Roman" w:cs="Times New Roman"/>
          <w:sz w:val="20"/>
          <w:szCs w:val="20"/>
        </w:rPr>
      </w:pPr>
      <w:r w:rsidRPr="001B6D43">
        <w:rPr>
          <w:rStyle w:val="Refdenotaderodap"/>
          <w:rFonts w:ascii="Times New Roman" w:hAnsi="Times New Roman" w:cs="Times New Roman"/>
          <w:sz w:val="20"/>
          <w:szCs w:val="20"/>
        </w:rPr>
        <w:footnoteRef/>
      </w:r>
      <w:r w:rsidRPr="001B6D43">
        <w:rPr>
          <w:rFonts w:ascii="Times New Roman" w:hAnsi="Times New Roman" w:cs="Times New Roman"/>
          <w:sz w:val="20"/>
          <w:szCs w:val="20"/>
        </w:rPr>
        <w:t xml:space="preserve"> Sentences like (i</w:t>
      </w:r>
      <w:r>
        <w:rPr>
          <w:rFonts w:ascii="Times New Roman" w:hAnsi="Times New Roman" w:cs="Times New Roman"/>
          <w:sz w:val="20"/>
          <w:szCs w:val="20"/>
        </w:rPr>
        <w:t>a</w:t>
      </w:r>
      <w:r w:rsidRPr="001B6D43">
        <w:rPr>
          <w:rFonts w:ascii="Times New Roman" w:hAnsi="Times New Roman" w:cs="Times New Roman"/>
          <w:sz w:val="20"/>
          <w:szCs w:val="20"/>
        </w:rPr>
        <w:t>) have always been considered ungrammatical in EP and BP (Negrão 1986, Quicoli 1996, Raposo 1987)</w:t>
      </w:r>
      <w:r>
        <w:rPr>
          <w:rFonts w:ascii="Times New Roman" w:hAnsi="Times New Roman" w:cs="Times New Roman"/>
          <w:sz w:val="20"/>
          <w:szCs w:val="20"/>
        </w:rPr>
        <w:t xml:space="preserve"> and, in fact, educated speakers of BP tend not to like such sentences, because inflection is repeated and that is frowned upon by the “educated written language”. As soon as another verb intervenes, though, a complement with EC interpretation may be inflected (see (ib)) even by educated speakers. My realization that even structures like (ia) are grammatical came from spontaneous data collection (from the speech of other people and mine)</w:t>
      </w:r>
      <w:r w:rsidRPr="001B6D43">
        <w:rPr>
          <w:rFonts w:ascii="Times New Roman" w:hAnsi="Times New Roman" w:cs="Times New Roman"/>
          <w:sz w:val="20"/>
          <w:szCs w:val="20"/>
        </w:rPr>
        <w:t xml:space="preserve">. </w:t>
      </w:r>
      <w:r>
        <w:rPr>
          <w:rFonts w:ascii="Times New Roman" w:hAnsi="Times New Roman" w:cs="Times New Roman"/>
          <w:sz w:val="20"/>
          <w:szCs w:val="20"/>
        </w:rPr>
        <w:t xml:space="preserve">Testing small sentences without context (like in (ia)) contributed to the delay in detecting the correct data. </w:t>
      </w:r>
    </w:p>
    <w:p w14:paraId="3458D2B7" w14:textId="77777777" w:rsidR="00E25E05" w:rsidRPr="00243CAF" w:rsidRDefault="00E25E05" w:rsidP="001870FB">
      <w:pPr>
        <w:pStyle w:val="Textodenotaderodap"/>
        <w:jc w:val="both"/>
        <w:rPr>
          <w:rFonts w:ascii="Times New Roman" w:hAnsi="Times New Roman" w:cs="Times New Roman"/>
          <w:sz w:val="20"/>
          <w:szCs w:val="20"/>
          <w:lang w:val="pt-BR"/>
        </w:rPr>
      </w:pPr>
      <w:r>
        <w:rPr>
          <w:rFonts w:ascii="Times New Roman" w:hAnsi="Times New Roman" w:cs="Times New Roman"/>
          <w:sz w:val="20"/>
          <w:szCs w:val="20"/>
        </w:rPr>
        <w:tab/>
      </w:r>
      <w:r w:rsidRPr="00243CAF">
        <w:rPr>
          <w:rFonts w:ascii="Times New Roman" w:hAnsi="Times New Roman" w:cs="Times New Roman"/>
          <w:sz w:val="20"/>
          <w:szCs w:val="20"/>
          <w:lang w:val="pt-BR"/>
        </w:rPr>
        <w:t>(i)</w:t>
      </w:r>
      <w:r w:rsidRPr="00243CAF">
        <w:rPr>
          <w:rFonts w:ascii="Times New Roman" w:hAnsi="Times New Roman" w:cs="Times New Roman"/>
          <w:sz w:val="20"/>
          <w:szCs w:val="20"/>
          <w:lang w:val="pt-BR"/>
        </w:rPr>
        <w:tab/>
        <w:t>a.</w:t>
      </w:r>
      <w:r w:rsidRPr="00243CAF">
        <w:rPr>
          <w:rFonts w:ascii="Times New Roman" w:hAnsi="Times New Roman" w:cs="Times New Roman"/>
          <w:sz w:val="20"/>
          <w:szCs w:val="20"/>
          <w:lang w:val="pt-BR"/>
        </w:rPr>
        <w:tab/>
      </w:r>
      <w:r>
        <w:rPr>
          <w:rFonts w:ascii="Times New Roman" w:hAnsi="Times New Roman" w:cs="Times New Roman"/>
          <w:sz w:val="20"/>
          <w:szCs w:val="20"/>
          <w:lang w:val="pt-BR"/>
        </w:rPr>
        <w:t>?</w:t>
      </w:r>
      <w:r w:rsidRPr="00243CAF">
        <w:rPr>
          <w:rFonts w:ascii="Times New Roman" w:hAnsi="Times New Roman" w:cs="Times New Roman"/>
          <w:sz w:val="20"/>
          <w:szCs w:val="20"/>
          <w:lang w:val="pt-BR"/>
        </w:rPr>
        <w:t xml:space="preserve">Elas preferem esperarem. </w:t>
      </w:r>
    </w:p>
    <w:p w14:paraId="4E9886A7" w14:textId="60329EF2" w:rsidR="00E25E05" w:rsidRDefault="00E25E05" w:rsidP="001870FB">
      <w:pPr>
        <w:pStyle w:val="Textodenotaderodap"/>
        <w:jc w:val="both"/>
        <w:rPr>
          <w:rFonts w:ascii="Times New Roman" w:hAnsi="Times New Roman" w:cs="Times New Roman"/>
          <w:sz w:val="20"/>
          <w:szCs w:val="20"/>
        </w:rPr>
      </w:pPr>
      <w:r w:rsidRPr="00243CAF">
        <w:rPr>
          <w:rFonts w:ascii="Times New Roman" w:hAnsi="Times New Roman" w:cs="Times New Roman"/>
          <w:sz w:val="20"/>
          <w:szCs w:val="20"/>
          <w:lang w:val="pt-BR"/>
        </w:rPr>
        <w:tab/>
      </w:r>
      <w:r w:rsidRPr="00243CAF">
        <w:rPr>
          <w:rFonts w:ascii="Times New Roman" w:hAnsi="Times New Roman" w:cs="Times New Roman"/>
          <w:sz w:val="20"/>
          <w:szCs w:val="20"/>
          <w:lang w:val="pt-BR"/>
        </w:rPr>
        <w:tab/>
      </w:r>
      <w:r>
        <w:rPr>
          <w:rFonts w:ascii="Times New Roman" w:hAnsi="Times New Roman" w:cs="Times New Roman"/>
          <w:sz w:val="20"/>
          <w:szCs w:val="20"/>
          <w:lang w:val="pt-BR"/>
        </w:rPr>
        <w:tab/>
      </w:r>
      <w:r>
        <w:rPr>
          <w:rFonts w:ascii="Times New Roman" w:hAnsi="Times New Roman" w:cs="Times New Roman"/>
          <w:sz w:val="20"/>
          <w:szCs w:val="20"/>
        </w:rPr>
        <w:t>they prefer      wait-</w:t>
      </w:r>
      <w:r w:rsidRPr="00243CAF">
        <w:rPr>
          <w:rFonts w:ascii="Times New Roman" w:hAnsi="Times New Roman" w:cs="Times New Roman"/>
          <w:smallCaps/>
          <w:sz w:val="20"/>
          <w:szCs w:val="20"/>
        </w:rPr>
        <w:t>inf</w:t>
      </w:r>
      <w:r>
        <w:rPr>
          <w:rFonts w:ascii="Times New Roman" w:hAnsi="Times New Roman" w:cs="Times New Roman"/>
          <w:sz w:val="20"/>
          <w:szCs w:val="20"/>
        </w:rPr>
        <w:t>-</w:t>
      </w:r>
      <w:r w:rsidRPr="00243CAF">
        <w:rPr>
          <w:rFonts w:ascii="Times New Roman" w:hAnsi="Times New Roman" w:cs="Times New Roman"/>
          <w:smallCaps/>
          <w:sz w:val="20"/>
          <w:szCs w:val="20"/>
        </w:rPr>
        <w:t>pl</w:t>
      </w:r>
    </w:p>
    <w:p w14:paraId="4C729C25" w14:textId="77777777" w:rsidR="00E25E05" w:rsidRDefault="00E25E05" w:rsidP="001870FB">
      <w:pPr>
        <w:pStyle w:val="Textodenotaderodap"/>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‘They’d rather wait.’</w:t>
      </w:r>
    </w:p>
    <w:p w14:paraId="63DD0B5C" w14:textId="5FECF978" w:rsidR="00E25E05" w:rsidRDefault="00E25E05" w:rsidP="001870FB">
      <w:pPr>
        <w:pStyle w:val="Textodenotaderodap"/>
        <w:jc w:val="both"/>
        <w:rPr>
          <w:rFonts w:ascii="Times New Roman" w:hAnsi="Times New Roman" w:cs="Times New Roman"/>
          <w:sz w:val="20"/>
          <w:szCs w:val="20"/>
          <w:lang w:val="pt-BR"/>
        </w:rPr>
      </w:pPr>
      <w:r>
        <w:rPr>
          <w:rFonts w:ascii="Times New Roman" w:hAnsi="Times New Roman" w:cs="Times New Roman"/>
          <w:sz w:val="20"/>
          <w:szCs w:val="20"/>
        </w:rPr>
        <w:tab/>
      </w:r>
      <w:r>
        <w:rPr>
          <w:rFonts w:ascii="Times New Roman" w:hAnsi="Times New Roman" w:cs="Times New Roman"/>
          <w:sz w:val="20"/>
          <w:szCs w:val="20"/>
        </w:rPr>
        <w:tab/>
      </w:r>
      <w:r w:rsidRPr="00537167">
        <w:rPr>
          <w:rFonts w:ascii="Times New Roman" w:hAnsi="Times New Roman" w:cs="Times New Roman"/>
          <w:sz w:val="20"/>
          <w:szCs w:val="20"/>
          <w:lang w:val="pt-BR"/>
        </w:rPr>
        <w:t xml:space="preserve">b. </w:t>
      </w:r>
      <w:r w:rsidRPr="00537167">
        <w:rPr>
          <w:rFonts w:ascii="Times New Roman" w:hAnsi="Times New Roman" w:cs="Times New Roman"/>
          <w:sz w:val="20"/>
          <w:szCs w:val="20"/>
          <w:lang w:val="pt-BR"/>
        </w:rPr>
        <w:tab/>
      </w:r>
      <w:r w:rsidRPr="00243CAF">
        <w:rPr>
          <w:rFonts w:ascii="Times New Roman" w:hAnsi="Times New Roman" w:cs="Times New Roman"/>
          <w:sz w:val="20"/>
          <w:szCs w:val="20"/>
          <w:lang w:val="pt-BR"/>
        </w:rPr>
        <w:t xml:space="preserve">Eles preferem esperar </w:t>
      </w:r>
      <w:r>
        <w:rPr>
          <w:rFonts w:ascii="Times New Roman" w:hAnsi="Times New Roman" w:cs="Times New Roman"/>
          <w:sz w:val="20"/>
          <w:szCs w:val="20"/>
          <w:lang w:val="pt-BR"/>
        </w:rPr>
        <w:t xml:space="preserve">     </w:t>
      </w:r>
      <w:r w:rsidRPr="00243CAF">
        <w:rPr>
          <w:rFonts w:ascii="Times New Roman" w:hAnsi="Times New Roman" w:cs="Times New Roman"/>
          <w:sz w:val="20"/>
          <w:szCs w:val="20"/>
          <w:lang w:val="pt-BR"/>
        </w:rPr>
        <w:t>ficarem</w:t>
      </w:r>
      <w:r>
        <w:rPr>
          <w:rFonts w:ascii="Times New Roman" w:hAnsi="Times New Roman" w:cs="Times New Roman"/>
          <w:sz w:val="20"/>
          <w:szCs w:val="20"/>
          <w:lang w:val="pt-BR"/>
        </w:rPr>
        <w:t xml:space="preserve">       </w:t>
      </w:r>
      <w:r w:rsidRPr="00243CAF">
        <w:rPr>
          <w:rFonts w:ascii="Times New Roman" w:hAnsi="Times New Roman" w:cs="Times New Roman"/>
          <w:sz w:val="20"/>
          <w:szCs w:val="20"/>
          <w:lang w:val="pt-BR"/>
        </w:rPr>
        <w:t>a s</w:t>
      </w:r>
      <w:r>
        <w:rPr>
          <w:rFonts w:ascii="Times New Roman" w:hAnsi="Times New Roman" w:cs="Times New Roman"/>
          <w:sz w:val="20"/>
          <w:szCs w:val="20"/>
          <w:lang w:val="pt-BR"/>
        </w:rPr>
        <w:t xml:space="preserve">ós. </w:t>
      </w:r>
    </w:p>
    <w:p w14:paraId="3209B30C" w14:textId="57C0E848" w:rsidR="00E25E05" w:rsidRDefault="00E25E05" w:rsidP="001870FB">
      <w:pPr>
        <w:pStyle w:val="Textodenotaderodap"/>
        <w:jc w:val="both"/>
        <w:rPr>
          <w:rFonts w:ascii="Times New Roman" w:hAnsi="Times New Roman" w:cs="Times New Roman"/>
          <w:sz w:val="20"/>
          <w:szCs w:val="20"/>
        </w:rPr>
      </w:pPr>
      <w:r>
        <w:rPr>
          <w:rFonts w:ascii="Times New Roman" w:hAnsi="Times New Roman" w:cs="Times New Roman"/>
          <w:sz w:val="20"/>
          <w:szCs w:val="20"/>
          <w:lang w:val="pt-BR"/>
        </w:rPr>
        <w:tab/>
      </w:r>
      <w:r>
        <w:rPr>
          <w:rFonts w:ascii="Times New Roman" w:hAnsi="Times New Roman" w:cs="Times New Roman"/>
          <w:sz w:val="20"/>
          <w:szCs w:val="20"/>
          <w:lang w:val="pt-BR"/>
        </w:rPr>
        <w:tab/>
      </w:r>
      <w:r>
        <w:rPr>
          <w:rFonts w:ascii="Times New Roman" w:hAnsi="Times New Roman" w:cs="Times New Roman"/>
          <w:sz w:val="20"/>
          <w:szCs w:val="20"/>
          <w:lang w:val="pt-BR"/>
        </w:rPr>
        <w:tab/>
      </w:r>
      <w:r w:rsidRPr="0076090C">
        <w:rPr>
          <w:rFonts w:ascii="Times New Roman" w:hAnsi="Times New Roman" w:cs="Times New Roman"/>
          <w:sz w:val="20"/>
          <w:szCs w:val="20"/>
        </w:rPr>
        <w:t xml:space="preserve">They prefer    </w:t>
      </w:r>
      <w:r>
        <w:rPr>
          <w:rFonts w:ascii="Times New Roman" w:hAnsi="Times New Roman" w:cs="Times New Roman"/>
          <w:sz w:val="20"/>
          <w:szCs w:val="20"/>
        </w:rPr>
        <w:t>wait-</w:t>
      </w:r>
      <w:r w:rsidRPr="00243CAF">
        <w:rPr>
          <w:rFonts w:ascii="Times New Roman" w:hAnsi="Times New Roman" w:cs="Times New Roman"/>
          <w:smallCaps/>
          <w:sz w:val="20"/>
          <w:szCs w:val="20"/>
        </w:rPr>
        <w:t>inf</w:t>
      </w:r>
      <w:r>
        <w:rPr>
          <w:rFonts w:ascii="Times New Roman" w:hAnsi="Times New Roman" w:cs="Times New Roman"/>
          <w:sz w:val="20"/>
          <w:szCs w:val="20"/>
        </w:rPr>
        <w:t>-Ø stay-</w:t>
      </w:r>
      <w:r w:rsidRPr="00243CAF">
        <w:rPr>
          <w:rFonts w:ascii="Times New Roman" w:hAnsi="Times New Roman" w:cs="Times New Roman"/>
          <w:smallCaps/>
          <w:sz w:val="20"/>
          <w:szCs w:val="20"/>
        </w:rPr>
        <w:t>inf</w:t>
      </w:r>
      <w:r>
        <w:rPr>
          <w:rFonts w:ascii="Times New Roman" w:hAnsi="Times New Roman" w:cs="Times New Roman"/>
          <w:sz w:val="20"/>
          <w:szCs w:val="20"/>
        </w:rPr>
        <w:t>-</w:t>
      </w:r>
      <w:r w:rsidRPr="00243CAF">
        <w:rPr>
          <w:rFonts w:ascii="Times New Roman" w:hAnsi="Times New Roman" w:cs="Times New Roman"/>
          <w:smallCaps/>
          <w:sz w:val="20"/>
          <w:szCs w:val="20"/>
        </w:rPr>
        <w:t>pl</w:t>
      </w:r>
      <w:r>
        <w:rPr>
          <w:rFonts w:ascii="Times New Roman" w:hAnsi="Times New Roman" w:cs="Times New Roman"/>
          <w:smallCaps/>
          <w:sz w:val="20"/>
          <w:szCs w:val="20"/>
        </w:rPr>
        <w:t xml:space="preserve"> </w:t>
      </w:r>
      <w:r w:rsidRPr="0076090C">
        <w:rPr>
          <w:rFonts w:ascii="Times New Roman" w:hAnsi="Times New Roman" w:cs="Times New Roman"/>
          <w:sz w:val="20"/>
          <w:szCs w:val="20"/>
        </w:rPr>
        <w:t>alone</w:t>
      </w:r>
    </w:p>
    <w:p w14:paraId="3926990B" w14:textId="77777777" w:rsidR="00E25E05" w:rsidRDefault="00E25E05" w:rsidP="001870FB">
      <w:pPr>
        <w:pStyle w:val="Textodenotaderodap"/>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‘They’d rather wait being left alone.’</w:t>
      </w:r>
    </w:p>
    <w:p w14:paraId="3314D4D3" w14:textId="2C1C02CA" w:rsidR="00E25E05" w:rsidRDefault="00E25E05" w:rsidP="001870FB">
      <w:pPr>
        <w:pStyle w:val="Textodenotaderodap"/>
        <w:jc w:val="both"/>
        <w:rPr>
          <w:rFonts w:ascii="Times New Roman" w:hAnsi="Times New Roman" w:cs="Times New Roman"/>
          <w:sz w:val="20"/>
          <w:szCs w:val="20"/>
        </w:rPr>
      </w:pPr>
      <w:r>
        <w:rPr>
          <w:rFonts w:ascii="Times New Roman" w:hAnsi="Times New Roman" w:cs="Times New Roman"/>
          <w:sz w:val="20"/>
          <w:szCs w:val="20"/>
        </w:rPr>
        <w:t xml:space="preserve">Lemle (1984) had already noted the possibility of nonfinite inflection in the complement of control verbs in BP. She mentions the pair in (ii) noticing that the nonfinite clause in (iia) is non-ambiguously interpreted propositionally, whereas (iib) also has the “know how to” interpretation (preferably). Lemle does not discuss infll infs much further in her book, but it was only after seeing the examples in (ii) that I started paying attention to my own use of infl infs. </w:t>
      </w:r>
    </w:p>
    <w:p w14:paraId="0FC951C2" w14:textId="510C643A" w:rsidR="00E25E05" w:rsidRPr="00140239" w:rsidRDefault="00E25E05" w:rsidP="00941F2C">
      <w:pPr>
        <w:pStyle w:val="Textodenotaderodap"/>
        <w:ind w:firstLine="397"/>
        <w:jc w:val="both"/>
        <w:rPr>
          <w:rFonts w:ascii="Times New Roman" w:hAnsi="Times New Roman" w:cs="Times New Roman"/>
          <w:sz w:val="20"/>
          <w:szCs w:val="20"/>
        </w:rPr>
      </w:pPr>
      <w:r w:rsidRPr="005D6EF9">
        <w:rPr>
          <w:rFonts w:ascii="Times New Roman" w:hAnsi="Times New Roman" w:cs="Times New Roman"/>
          <w:sz w:val="20"/>
          <w:szCs w:val="20"/>
          <w:lang w:val="pt-BR"/>
        </w:rPr>
        <w:t>(</w:t>
      </w:r>
      <w:r>
        <w:rPr>
          <w:rFonts w:ascii="Times New Roman" w:hAnsi="Times New Roman" w:cs="Times New Roman"/>
          <w:sz w:val="20"/>
          <w:szCs w:val="20"/>
          <w:lang w:val="pt-BR"/>
        </w:rPr>
        <w:t>ii</w:t>
      </w:r>
      <w:r w:rsidRPr="005D6EF9">
        <w:rPr>
          <w:rFonts w:ascii="Times New Roman" w:hAnsi="Times New Roman" w:cs="Times New Roman"/>
          <w:sz w:val="20"/>
          <w:szCs w:val="20"/>
          <w:lang w:val="pt-BR"/>
        </w:rPr>
        <w:t>)</w:t>
      </w:r>
      <w:r w:rsidRPr="005D6EF9">
        <w:rPr>
          <w:rFonts w:ascii="Times New Roman" w:hAnsi="Times New Roman" w:cs="Times New Roman"/>
          <w:sz w:val="20"/>
          <w:szCs w:val="20"/>
          <w:lang w:val="pt-BR"/>
        </w:rPr>
        <w:tab/>
      </w:r>
      <w:r>
        <w:rPr>
          <w:rFonts w:ascii="Times New Roman" w:hAnsi="Times New Roman" w:cs="Times New Roman"/>
          <w:sz w:val="20"/>
          <w:szCs w:val="20"/>
          <w:lang w:val="pt-BR"/>
        </w:rPr>
        <w:t xml:space="preserve">a. </w:t>
      </w:r>
      <w:r>
        <w:rPr>
          <w:rFonts w:ascii="Times New Roman" w:hAnsi="Times New Roman" w:cs="Times New Roman"/>
          <w:sz w:val="20"/>
          <w:szCs w:val="20"/>
          <w:lang w:val="pt-BR"/>
        </w:rPr>
        <w:tab/>
      </w:r>
      <w:r w:rsidRPr="005D6EF9">
        <w:rPr>
          <w:rFonts w:ascii="Times New Roman" w:hAnsi="Times New Roman" w:cs="Times New Roman"/>
          <w:sz w:val="20"/>
          <w:szCs w:val="20"/>
          <w:lang w:val="pt-BR"/>
        </w:rPr>
        <w:t xml:space="preserve">As </w:t>
      </w:r>
      <w:r>
        <w:rPr>
          <w:rFonts w:ascii="Times New Roman" w:hAnsi="Times New Roman" w:cs="Times New Roman"/>
          <w:sz w:val="20"/>
          <w:szCs w:val="20"/>
          <w:lang w:val="pt-BR"/>
        </w:rPr>
        <w:t xml:space="preserve"> </w:t>
      </w:r>
      <w:r w:rsidRPr="005D6EF9">
        <w:rPr>
          <w:rFonts w:ascii="Times New Roman" w:hAnsi="Times New Roman" w:cs="Times New Roman"/>
          <w:sz w:val="20"/>
          <w:szCs w:val="20"/>
          <w:lang w:val="pt-BR"/>
        </w:rPr>
        <w:t>italianas sabem</w:t>
      </w:r>
      <w:r>
        <w:rPr>
          <w:rFonts w:ascii="Times New Roman" w:hAnsi="Times New Roman" w:cs="Times New Roman"/>
          <w:sz w:val="20"/>
          <w:szCs w:val="20"/>
          <w:lang w:val="pt-BR"/>
        </w:rPr>
        <w:t xml:space="preserve">       </w:t>
      </w:r>
      <w:r w:rsidRPr="005D6EF9">
        <w:rPr>
          <w:rFonts w:ascii="Times New Roman" w:hAnsi="Times New Roman" w:cs="Times New Roman"/>
          <w:sz w:val="20"/>
          <w:szCs w:val="20"/>
          <w:lang w:val="pt-BR"/>
        </w:rPr>
        <w:t xml:space="preserve"> serem </w:t>
      </w:r>
      <w:r>
        <w:rPr>
          <w:rFonts w:ascii="Times New Roman" w:hAnsi="Times New Roman" w:cs="Times New Roman"/>
          <w:sz w:val="20"/>
          <w:szCs w:val="20"/>
          <w:lang w:val="pt-BR"/>
        </w:rPr>
        <w:t xml:space="preserve">    </w:t>
      </w:r>
      <w:r w:rsidRPr="005D6EF9">
        <w:rPr>
          <w:rFonts w:ascii="Times New Roman" w:hAnsi="Times New Roman" w:cs="Times New Roman"/>
          <w:sz w:val="20"/>
          <w:szCs w:val="20"/>
          <w:lang w:val="pt-BR"/>
        </w:rPr>
        <w:t>elegantes.</w:t>
      </w:r>
      <w:r w:rsidRPr="00142E7D">
        <w:rPr>
          <w:rFonts w:ascii="Times New Roman" w:hAnsi="Times New Roman" w:cs="Times New Roman"/>
          <w:sz w:val="20"/>
          <w:szCs w:val="20"/>
          <w:lang w:val="pt-BR"/>
        </w:rPr>
        <w:t xml:space="preserve">     </w:t>
      </w:r>
      <w:r>
        <w:rPr>
          <w:rFonts w:ascii="Times New Roman" w:hAnsi="Times New Roman" w:cs="Times New Roman"/>
          <w:sz w:val="20"/>
          <w:szCs w:val="20"/>
          <w:lang w:val="pt-BR"/>
        </w:rPr>
        <w:tab/>
      </w:r>
      <w:r>
        <w:rPr>
          <w:rFonts w:ascii="Times New Roman" w:hAnsi="Times New Roman" w:cs="Times New Roman"/>
          <w:sz w:val="20"/>
          <w:szCs w:val="20"/>
          <w:lang w:val="pt-BR"/>
        </w:rPr>
        <w:tab/>
      </w:r>
      <w:r w:rsidRPr="00140239">
        <w:rPr>
          <w:rFonts w:ascii="Times New Roman" w:hAnsi="Times New Roman" w:cs="Times New Roman"/>
          <w:sz w:val="20"/>
          <w:szCs w:val="20"/>
        </w:rPr>
        <w:t>(Lemle 1984: 183)</w:t>
      </w:r>
    </w:p>
    <w:p w14:paraId="39524A2E" w14:textId="116535C0" w:rsidR="00E25E05" w:rsidRDefault="00E25E05" w:rsidP="00941F2C">
      <w:pPr>
        <w:pStyle w:val="Textodenotaderodap"/>
        <w:ind w:left="794" w:firstLine="397"/>
        <w:jc w:val="both"/>
        <w:rPr>
          <w:rFonts w:ascii="Times New Roman" w:hAnsi="Times New Roman" w:cs="Times New Roman"/>
          <w:sz w:val="20"/>
          <w:szCs w:val="20"/>
        </w:rPr>
      </w:pPr>
      <w:r>
        <w:rPr>
          <w:rFonts w:ascii="Times New Roman" w:hAnsi="Times New Roman" w:cs="Times New Roman"/>
          <w:sz w:val="20"/>
          <w:szCs w:val="20"/>
        </w:rPr>
        <w:t>the Italians-</w:t>
      </w:r>
      <w:r w:rsidRPr="00981BA6">
        <w:rPr>
          <w:rFonts w:ascii="Times New Roman" w:hAnsi="Times New Roman" w:cs="Times New Roman"/>
          <w:smallCaps/>
          <w:sz w:val="20"/>
          <w:szCs w:val="20"/>
        </w:rPr>
        <w:t>f</w:t>
      </w:r>
      <w:r>
        <w:rPr>
          <w:rFonts w:ascii="Times New Roman" w:hAnsi="Times New Roman" w:cs="Times New Roman"/>
          <w:sz w:val="20"/>
          <w:szCs w:val="20"/>
        </w:rPr>
        <w:t xml:space="preserve"> know-</w:t>
      </w:r>
      <w:r w:rsidRPr="00EB477F">
        <w:rPr>
          <w:rFonts w:ascii="Times New Roman" w:hAnsi="Times New Roman" w:cs="Times New Roman"/>
          <w:smallCaps/>
          <w:sz w:val="20"/>
          <w:szCs w:val="20"/>
        </w:rPr>
        <w:t>3pl</w:t>
      </w:r>
      <w:r>
        <w:rPr>
          <w:rFonts w:ascii="Times New Roman" w:hAnsi="Times New Roman" w:cs="Times New Roman"/>
          <w:sz w:val="20"/>
          <w:szCs w:val="20"/>
        </w:rPr>
        <w:t xml:space="preserve"> be-</w:t>
      </w:r>
      <w:r w:rsidRPr="00981BA6">
        <w:rPr>
          <w:rFonts w:ascii="Times New Roman" w:hAnsi="Times New Roman" w:cs="Times New Roman"/>
          <w:smallCaps/>
          <w:sz w:val="20"/>
          <w:szCs w:val="20"/>
        </w:rPr>
        <w:t>inf</w:t>
      </w:r>
      <w:r>
        <w:rPr>
          <w:rFonts w:ascii="Times New Roman" w:hAnsi="Times New Roman" w:cs="Times New Roman"/>
          <w:smallCaps/>
          <w:sz w:val="20"/>
          <w:szCs w:val="20"/>
        </w:rPr>
        <w:t>-pl</w:t>
      </w:r>
      <w:r>
        <w:rPr>
          <w:rFonts w:ascii="Times New Roman" w:hAnsi="Times New Roman" w:cs="Times New Roman"/>
          <w:sz w:val="20"/>
          <w:szCs w:val="20"/>
        </w:rPr>
        <w:t xml:space="preserve"> elegant </w:t>
      </w:r>
    </w:p>
    <w:p w14:paraId="24F4A439" w14:textId="5A31A9D8" w:rsidR="00E25E05" w:rsidRDefault="00E25E05" w:rsidP="00941F2C">
      <w:pPr>
        <w:pStyle w:val="Textodenotaderodap"/>
        <w:ind w:left="794" w:firstLine="397"/>
        <w:jc w:val="both"/>
        <w:rPr>
          <w:rFonts w:ascii="Times New Roman" w:hAnsi="Times New Roman" w:cs="Times New Roman"/>
          <w:sz w:val="20"/>
          <w:szCs w:val="20"/>
        </w:rPr>
      </w:pPr>
      <w:r>
        <w:rPr>
          <w:rFonts w:ascii="Times New Roman" w:hAnsi="Times New Roman" w:cs="Times New Roman"/>
          <w:sz w:val="20"/>
          <w:szCs w:val="20"/>
        </w:rPr>
        <w:t>‘</w:t>
      </w:r>
      <w:r w:rsidRPr="005D6EF9">
        <w:rPr>
          <w:rFonts w:ascii="Times New Roman" w:hAnsi="Times New Roman" w:cs="Times New Roman"/>
          <w:sz w:val="20"/>
          <w:szCs w:val="20"/>
        </w:rPr>
        <w:t>Italian women know that they are elegant</w:t>
      </w:r>
      <w:r>
        <w:rPr>
          <w:rFonts w:ascii="Times New Roman" w:hAnsi="Times New Roman" w:cs="Times New Roman"/>
          <w:sz w:val="20"/>
          <w:szCs w:val="20"/>
        </w:rPr>
        <w:t xml:space="preserve">.’ </w:t>
      </w:r>
    </w:p>
    <w:p w14:paraId="584CEC8E" w14:textId="087DA8C9" w:rsidR="00E25E05" w:rsidRPr="00140239" w:rsidRDefault="00E25E05" w:rsidP="00941F2C">
      <w:pPr>
        <w:pStyle w:val="Textodenotaderodap"/>
        <w:keepNext/>
        <w:jc w:val="both"/>
        <w:rPr>
          <w:rFonts w:ascii="Times New Roman" w:hAnsi="Times New Roman" w:cs="Times New Roman"/>
          <w:sz w:val="20"/>
          <w:szCs w:val="20"/>
        </w:rPr>
      </w:pPr>
      <w:r w:rsidRPr="005D6EF9">
        <w:rPr>
          <w:rFonts w:ascii="Times New Roman" w:hAnsi="Times New Roman" w:cs="Times New Roman"/>
          <w:sz w:val="20"/>
          <w:szCs w:val="20"/>
        </w:rPr>
        <w:tab/>
      </w:r>
      <w:r>
        <w:rPr>
          <w:rFonts w:ascii="Times New Roman" w:hAnsi="Times New Roman" w:cs="Times New Roman"/>
          <w:sz w:val="20"/>
          <w:szCs w:val="20"/>
        </w:rPr>
        <w:tab/>
      </w:r>
      <w:r w:rsidRPr="0008262C">
        <w:rPr>
          <w:rFonts w:ascii="Times New Roman" w:hAnsi="Times New Roman" w:cs="Times New Roman"/>
          <w:sz w:val="20"/>
          <w:szCs w:val="20"/>
          <w:lang w:val="pt-BR"/>
        </w:rPr>
        <w:t xml:space="preserve">b. </w:t>
      </w:r>
      <w:r w:rsidRPr="0008262C">
        <w:rPr>
          <w:rFonts w:ascii="Times New Roman" w:hAnsi="Times New Roman" w:cs="Times New Roman"/>
          <w:sz w:val="20"/>
          <w:szCs w:val="20"/>
          <w:lang w:val="pt-BR"/>
        </w:rPr>
        <w:tab/>
      </w:r>
      <w:r w:rsidRPr="009954F4">
        <w:rPr>
          <w:rFonts w:ascii="Times New Roman" w:hAnsi="Times New Roman" w:cs="Times New Roman"/>
          <w:sz w:val="20"/>
          <w:szCs w:val="20"/>
          <w:lang w:val="pt-BR"/>
        </w:rPr>
        <w:t xml:space="preserve">As  italianas sabem </w:t>
      </w:r>
      <w:r>
        <w:rPr>
          <w:rFonts w:ascii="Times New Roman" w:hAnsi="Times New Roman" w:cs="Times New Roman"/>
          <w:sz w:val="20"/>
          <w:szCs w:val="20"/>
          <w:lang w:val="pt-BR"/>
        </w:rPr>
        <w:t xml:space="preserve">        </w:t>
      </w:r>
      <w:r w:rsidRPr="009954F4">
        <w:rPr>
          <w:rFonts w:ascii="Times New Roman" w:hAnsi="Times New Roman" w:cs="Times New Roman"/>
          <w:sz w:val="20"/>
          <w:szCs w:val="20"/>
          <w:lang w:val="pt-BR"/>
        </w:rPr>
        <w:t xml:space="preserve">ser    </w:t>
      </w:r>
      <w:r>
        <w:rPr>
          <w:rFonts w:ascii="Times New Roman" w:hAnsi="Times New Roman" w:cs="Times New Roman"/>
          <w:sz w:val="20"/>
          <w:szCs w:val="20"/>
          <w:lang w:val="pt-BR"/>
        </w:rPr>
        <w:t xml:space="preserve">    </w:t>
      </w:r>
      <w:r w:rsidRPr="009954F4">
        <w:rPr>
          <w:rFonts w:ascii="Times New Roman" w:hAnsi="Times New Roman" w:cs="Times New Roman"/>
          <w:sz w:val="20"/>
          <w:szCs w:val="20"/>
          <w:lang w:val="pt-BR"/>
        </w:rPr>
        <w:t xml:space="preserve"> elegantes.</w:t>
      </w:r>
      <w:r w:rsidRPr="00142E7D">
        <w:rPr>
          <w:rFonts w:ascii="Times New Roman" w:hAnsi="Times New Roman" w:cs="Times New Roman"/>
          <w:sz w:val="20"/>
          <w:szCs w:val="20"/>
          <w:lang w:val="pt-BR"/>
        </w:rPr>
        <w:t xml:space="preserve">    </w:t>
      </w:r>
      <w:r>
        <w:rPr>
          <w:rFonts w:ascii="Times New Roman" w:hAnsi="Times New Roman" w:cs="Times New Roman"/>
          <w:sz w:val="20"/>
          <w:szCs w:val="20"/>
          <w:lang w:val="pt-BR"/>
        </w:rPr>
        <w:tab/>
      </w:r>
      <w:r>
        <w:rPr>
          <w:rFonts w:ascii="Times New Roman" w:hAnsi="Times New Roman" w:cs="Times New Roman"/>
          <w:sz w:val="20"/>
          <w:szCs w:val="20"/>
          <w:lang w:val="pt-BR"/>
        </w:rPr>
        <w:tab/>
      </w:r>
      <w:r w:rsidRPr="00140239">
        <w:rPr>
          <w:rFonts w:ascii="Times New Roman" w:hAnsi="Times New Roman" w:cs="Times New Roman"/>
          <w:sz w:val="20"/>
          <w:szCs w:val="20"/>
        </w:rPr>
        <w:t>(Lemle 1984: 184)</w:t>
      </w:r>
    </w:p>
    <w:p w14:paraId="1A1BF93A" w14:textId="77777777" w:rsidR="00E25E05" w:rsidRDefault="00E25E05" w:rsidP="00941F2C">
      <w:pPr>
        <w:pStyle w:val="Textodenotaderodap"/>
        <w:keepNext/>
        <w:jc w:val="both"/>
        <w:rPr>
          <w:rFonts w:ascii="Times New Roman" w:hAnsi="Times New Roman" w:cs="Times New Roman"/>
          <w:sz w:val="20"/>
          <w:szCs w:val="20"/>
        </w:rPr>
      </w:pPr>
      <w:r w:rsidRPr="00140239">
        <w:rPr>
          <w:rFonts w:ascii="Times New Roman" w:hAnsi="Times New Roman" w:cs="Times New Roman"/>
          <w:sz w:val="20"/>
          <w:szCs w:val="20"/>
        </w:rPr>
        <w:tab/>
      </w:r>
      <w:r w:rsidRPr="00140239">
        <w:rPr>
          <w:rFonts w:ascii="Times New Roman" w:hAnsi="Times New Roman" w:cs="Times New Roman"/>
          <w:sz w:val="20"/>
          <w:szCs w:val="20"/>
        </w:rPr>
        <w:tab/>
      </w:r>
      <w:r w:rsidRPr="00140239">
        <w:rPr>
          <w:rFonts w:ascii="Times New Roman" w:hAnsi="Times New Roman" w:cs="Times New Roman"/>
          <w:sz w:val="20"/>
          <w:szCs w:val="20"/>
        </w:rPr>
        <w:tab/>
      </w:r>
      <w:r>
        <w:rPr>
          <w:rFonts w:ascii="Times New Roman" w:hAnsi="Times New Roman" w:cs="Times New Roman"/>
          <w:sz w:val="20"/>
          <w:szCs w:val="20"/>
        </w:rPr>
        <w:t>the Italians-</w:t>
      </w:r>
      <w:r w:rsidRPr="00981BA6">
        <w:rPr>
          <w:rFonts w:ascii="Times New Roman" w:hAnsi="Times New Roman" w:cs="Times New Roman"/>
          <w:smallCaps/>
          <w:sz w:val="20"/>
          <w:szCs w:val="20"/>
        </w:rPr>
        <w:t>f</w:t>
      </w:r>
      <w:r>
        <w:rPr>
          <w:rFonts w:ascii="Times New Roman" w:hAnsi="Times New Roman" w:cs="Times New Roman"/>
          <w:sz w:val="20"/>
          <w:szCs w:val="20"/>
        </w:rPr>
        <w:t xml:space="preserve"> know-</w:t>
      </w:r>
      <w:r w:rsidRPr="00EB477F">
        <w:rPr>
          <w:rFonts w:ascii="Times New Roman" w:hAnsi="Times New Roman" w:cs="Times New Roman"/>
          <w:smallCaps/>
          <w:sz w:val="20"/>
          <w:szCs w:val="20"/>
        </w:rPr>
        <w:t>3pl</w:t>
      </w:r>
      <w:r>
        <w:rPr>
          <w:rFonts w:ascii="Times New Roman" w:hAnsi="Times New Roman" w:cs="Times New Roman"/>
          <w:sz w:val="20"/>
          <w:szCs w:val="20"/>
        </w:rPr>
        <w:t xml:space="preserve">  be-</w:t>
      </w:r>
      <w:r w:rsidRPr="00981BA6">
        <w:rPr>
          <w:rFonts w:ascii="Times New Roman" w:hAnsi="Times New Roman" w:cs="Times New Roman"/>
          <w:smallCaps/>
          <w:sz w:val="20"/>
          <w:szCs w:val="20"/>
        </w:rPr>
        <w:t>inf</w:t>
      </w:r>
      <w:r>
        <w:rPr>
          <w:rFonts w:ascii="Times New Roman" w:hAnsi="Times New Roman" w:cs="Times New Roman"/>
          <w:smallCaps/>
          <w:sz w:val="20"/>
          <w:szCs w:val="20"/>
        </w:rPr>
        <w:t>-Ø</w:t>
      </w:r>
      <w:r>
        <w:rPr>
          <w:rFonts w:ascii="Times New Roman" w:hAnsi="Times New Roman" w:cs="Times New Roman"/>
          <w:sz w:val="20"/>
          <w:szCs w:val="20"/>
        </w:rPr>
        <w:t xml:space="preserve"> elegant </w:t>
      </w:r>
    </w:p>
    <w:p w14:paraId="3E34E04A" w14:textId="70718E95" w:rsidR="00E25E05" w:rsidRDefault="00E25E05" w:rsidP="00941F2C">
      <w:pPr>
        <w:pStyle w:val="Textodenotaderodap"/>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r w:rsidRPr="005D6EF9">
        <w:rPr>
          <w:rFonts w:ascii="Times New Roman" w:hAnsi="Times New Roman" w:cs="Times New Roman"/>
          <w:sz w:val="20"/>
          <w:szCs w:val="20"/>
        </w:rPr>
        <w:t>Italian women know how to be elegant</w:t>
      </w:r>
      <w:r>
        <w:rPr>
          <w:rFonts w:ascii="Times New Roman" w:hAnsi="Times New Roman" w:cs="Times New Roman"/>
          <w:sz w:val="20"/>
          <w:szCs w:val="20"/>
        </w:rPr>
        <w:t xml:space="preserve">.’ </w:t>
      </w:r>
    </w:p>
    <w:p w14:paraId="3C331C16" w14:textId="77777777" w:rsidR="00E25E05" w:rsidRPr="0076090C" w:rsidRDefault="00E25E05" w:rsidP="001870FB">
      <w:pPr>
        <w:pStyle w:val="Textodenotaderodap"/>
        <w:jc w:val="both"/>
        <w:rPr>
          <w:rFonts w:ascii="Times New Roman" w:hAnsi="Times New Roman" w:cs="Times New Roman"/>
          <w:sz w:val="20"/>
          <w:szCs w:val="20"/>
        </w:rPr>
      </w:pPr>
    </w:p>
  </w:footnote>
  <w:footnote w:id="36">
    <w:p w14:paraId="73414F0F" w14:textId="0D9FF8AE" w:rsidR="00E25E05" w:rsidRDefault="00E25E05" w:rsidP="00D262E0">
      <w:pPr>
        <w:pStyle w:val="Textodenotaderodap"/>
        <w:jc w:val="both"/>
        <w:rPr>
          <w:rFonts w:ascii="Times New Roman" w:hAnsi="Times New Roman" w:cs="Times New Roman"/>
          <w:sz w:val="20"/>
          <w:szCs w:val="20"/>
        </w:rPr>
      </w:pPr>
      <w:r w:rsidRPr="00D262E0">
        <w:rPr>
          <w:rStyle w:val="Refdenotaderodap"/>
          <w:rFonts w:ascii="Times New Roman" w:hAnsi="Times New Roman" w:cs="Times New Roman"/>
          <w:sz w:val="20"/>
          <w:szCs w:val="20"/>
        </w:rPr>
        <w:footnoteRef/>
      </w:r>
      <w:r w:rsidRPr="00D262E0">
        <w:rPr>
          <w:rFonts w:ascii="Times New Roman" w:hAnsi="Times New Roman" w:cs="Times New Roman"/>
          <w:sz w:val="20"/>
          <w:szCs w:val="20"/>
        </w:rPr>
        <w:t xml:space="preserve"> This is contra Modesto 2010, who judged overt subjects ungrammatical in the </w:t>
      </w:r>
      <w:r>
        <w:rPr>
          <w:rFonts w:ascii="Times New Roman" w:hAnsi="Times New Roman" w:cs="Times New Roman"/>
          <w:sz w:val="20"/>
          <w:szCs w:val="20"/>
        </w:rPr>
        <w:t>complement</w:t>
      </w:r>
      <w:r w:rsidRPr="00D262E0">
        <w:rPr>
          <w:rFonts w:ascii="Times New Roman" w:hAnsi="Times New Roman" w:cs="Times New Roman"/>
          <w:sz w:val="20"/>
          <w:szCs w:val="20"/>
        </w:rPr>
        <w:t xml:space="preserve"> of desiderative predicates. </w:t>
      </w:r>
      <w:r>
        <w:rPr>
          <w:rFonts w:ascii="Times New Roman" w:hAnsi="Times New Roman" w:cs="Times New Roman"/>
          <w:sz w:val="20"/>
          <w:szCs w:val="20"/>
        </w:rPr>
        <w:t xml:space="preserve">Though the examples in Modesto 2010 do sound bad to many speakers, I have realized that structures like (i) are very common: </w:t>
      </w:r>
    </w:p>
    <w:p w14:paraId="719C64FC" w14:textId="159E96FE" w:rsidR="00E25E05" w:rsidRDefault="00E25E05" w:rsidP="00D262E0">
      <w:pPr>
        <w:pStyle w:val="Textodenotaderodap"/>
        <w:jc w:val="both"/>
        <w:rPr>
          <w:rFonts w:ascii="Times New Roman" w:hAnsi="Times New Roman" w:cs="Times New Roman"/>
          <w:sz w:val="20"/>
          <w:szCs w:val="20"/>
          <w:lang w:val="pt-BR"/>
        </w:rPr>
      </w:pPr>
      <w:r>
        <w:rPr>
          <w:rFonts w:ascii="Times New Roman" w:hAnsi="Times New Roman" w:cs="Times New Roman"/>
          <w:sz w:val="20"/>
          <w:szCs w:val="20"/>
        </w:rPr>
        <w:tab/>
      </w:r>
      <w:r w:rsidRPr="00210C93">
        <w:rPr>
          <w:rFonts w:ascii="Times New Roman" w:hAnsi="Times New Roman" w:cs="Times New Roman"/>
          <w:sz w:val="20"/>
          <w:szCs w:val="20"/>
          <w:lang w:val="pt-BR"/>
        </w:rPr>
        <w:t>(i)</w:t>
      </w:r>
      <w:r w:rsidRPr="00210C93">
        <w:rPr>
          <w:rFonts w:ascii="Times New Roman" w:hAnsi="Times New Roman" w:cs="Times New Roman"/>
          <w:sz w:val="20"/>
          <w:szCs w:val="20"/>
          <w:lang w:val="pt-BR"/>
        </w:rPr>
        <w:tab/>
      </w:r>
      <w:bookmarkStart w:id="0" w:name="_GoBack"/>
      <w:r w:rsidRPr="00210C93">
        <w:rPr>
          <w:rFonts w:ascii="Times New Roman" w:hAnsi="Times New Roman" w:cs="Times New Roman"/>
          <w:sz w:val="20"/>
          <w:szCs w:val="20"/>
          <w:lang w:val="pt-BR"/>
        </w:rPr>
        <w:t>Eu prefiro elas ficarem</w:t>
      </w:r>
      <w:r>
        <w:rPr>
          <w:rFonts w:ascii="Times New Roman" w:hAnsi="Times New Roman" w:cs="Times New Roman"/>
          <w:sz w:val="20"/>
          <w:szCs w:val="20"/>
          <w:lang w:val="pt-BR"/>
        </w:rPr>
        <w:t xml:space="preserve">      </w:t>
      </w:r>
      <w:r w:rsidRPr="00210C93">
        <w:rPr>
          <w:rFonts w:ascii="Times New Roman" w:hAnsi="Times New Roman" w:cs="Times New Roman"/>
          <w:sz w:val="20"/>
          <w:szCs w:val="20"/>
          <w:lang w:val="pt-BR"/>
        </w:rPr>
        <w:t xml:space="preserve"> l</w:t>
      </w:r>
      <w:r>
        <w:rPr>
          <w:rFonts w:ascii="Times New Roman" w:hAnsi="Times New Roman" w:cs="Times New Roman"/>
          <w:sz w:val="20"/>
          <w:szCs w:val="20"/>
          <w:lang w:val="pt-BR"/>
        </w:rPr>
        <w:t>á       com  o    pai     delas   mesmo</w:t>
      </w:r>
      <w:bookmarkEnd w:id="0"/>
      <w:r>
        <w:rPr>
          <w:rFonts w:ascii="Times New Roman" w:hAnsi="Times New Roman" w:cs="Times New Roman"/>
          <w:sz w:val="20"/>
          <w:szCs w:val="20"/>
          <w:lang w:val="pt-BR"/>
        </w:rPr>
        <w:t xml:space="preserve">. </w:t>
      </w:r>
    </w:p>
    <w:p w14:paraId="402E1C0D" w14:textId="36785716" w:rsidR="00E25E05" w:rsidRDefault="00E25E05" w:rsidP="00D262E0">
      <w:pPr>
        <w:pStyle w:val="Textodenotaderodap"/>
        <w:jc w:val="both"/>
        <w:rPr>
          <w:rFonts w:ascii="Times New Roman" w:hAnsi="Times New Roman" w:cs="Times New Roman"/>
          <w:sz w:val="20"/>
          <w:szCs w:val="20"/>
        </w:rPr>
      </w:pPr>
      <w:r>
        <w:rPr>
          <w:rFonts w:ascii="Times New Roman" w:hAnsi="Times New Roman" w:cs="Times New Roman"/>
          <w:sz w:val="20"/>
          <w:szCs w:val="20"/>
          <w:lang w:val="pt-BR"/>
        </w:rPr>
        <w:tab/>
      </w:r>
      <w:r>
        <w:rPr>
          <w:rFonts w:ascii="Times New Roman" w:hAnsi="Times New Roman" w:cs="Times New Roman"/>
          <w:sz w:val="20"/>
          <w:szCs w:val="20"/>
          <w:lang w:val="pt-BR"/>
        </w:rPr>
        <w:tab/>
      </w:r>
      <w:r w:rsidRPr="00210C93">
        <w:rPr>
          <w:rFonts w:ascii="Times New Roman" w:hAnsi="Times New Roman" w:cs="Times New Roman"/>
          <w:sz w:val="20"/>
          <w:szCs w:val="20"/>
        </w:rPr>
        <w:t xml:space="preserve">I   preffer </w:t>
      </w:r>
      <w:r>
        <w:rPr>
          <w:rFonts w:ascii="Times New Roman" w:hAnsi="Times New Roman" w:cs="Times New Roman"/>
          <w:sz w:val="20"/>
          <w:szCs w:val="20"/>
        </w:rPr>
        <w:t xml:space="preserve"> </w:t>
      </w:r>
      <w:r w:rsidRPr="00210C93">
        <w:rPr>
          <w:rFonts w:ascii="Times New Roman" w:hAnsi="Times New Roman" w:cs="Times New Roman"/>
          <w:sz w:val="20"/>
          <w:szCs w:val="20"/>
        </w:rPr>
        <w:t>they stay-</w:t>
      </w:r>
      <w:r w:rsidRPr="002D5B0A">
        <w:rPr>
          <w:rFonts w:ascii="Times New Roman" w:hAnsi="Times New Roman" w:cs="Times New Roman"/>
          <w:smallCaps/>
          <w:sz w:val="20"/>
          <w:szCs w:val="20"/>
        </w:rPr>
        <w:t>inf</w:t>
      </w:r>
      <w:r w:rsidRPr="00210C93">
        <w:rPr>
          <w:rFonts w:ascii="Times New Roman" w:hAnsi="Times New Roman" w:cs="Times New Roman"/>
          <w:sz w:val="20"/>
          <w:szCs w:val="20"/>
        </w:rPr>
        <w:t>-</w:t>
      </w:r>
      <w:r w:rsidRPr="002D5B0A">
        <w:rPr>
          <w:rFonts w:ascii="Times New Roman" w:hAnsi="Times New Roman" w:cs="Times New Roman"/>
          <w:smallCaps/>
          <w:sz w:val="20"/>
          <w:szCs w:val="20"/>
        </w:rPr>
        <w:t>pl</w:t>
      </w:r>
      <w:r>
        <w:rPr>
          <w:rFonts w:ascii="Times New Roman" w:hAnsi="Times New Roman" w:cs="Times New Roman"/>
          <w:sz w:val="20"/>
          <w:szCs w:val="20"/>
        </w:rPr>
        <w:t xml:space="preserve"> there with the father of.their really</w:t>
      </w:r>
    </w:p>
    <w:p w14:paraId="66E7A282" w14:textId="438F4C2B" w:rsidR="00E25E05" w:rsidRPr="00210C93" w:rsidRDefault="00E25E05" w:rsidP="00D262E0">
      <w:pPr>
        <w:pStyle w:val="Textodenotaderodap"/>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‘I preffer they stay there with their father.’</w:t>
      </w:r>
    </w:p>
  </w:footnote>
  <w:footnote w:id="37">
    <w:p w14:paraId="4846D6FA" w14:textId="35B7C680" w:rsidR="00E25E05" w:rsidRPr="00184341" w:rsidRDefault="00E25E05" w:rsidP="00184341">
      <w:pPr>
        <w:pStyle w:val="Textodenotaderodap"/>
        <w:jc w:val="both"/>
        <w:rPr>
          <w:rFonts w:ascii="Times New Roman" w:hAnsi="Times New Roman" w:cs="Times New Roman"/>
          <w:sz w:val="20"/>
          <w:szCs w:val="20"/>
        </w:rPr>
      </w:pPr>
      <w:r w:rsidRPr="00184341">
        <w:rPr>
          <w:rStyle w:val="Refdenotaderodap"/>
          <w:rFonts w:ascii="Times New Roman" w:hAnsi="Times New Roman" w:cs="Times New Roman"/>
          <w:sz w:val="20"/>
          <w:szCs w:val="20"/>
        </w:rPr>
        <w:footnoteRef/>
      </w:r>
      <w:r w:rsidRPr="00184341">
        <w:rPr>
          <w:rFonts w:ascii="Times New Roman" w:hAnsi="Times New Roman" w:cs="Times New Roman"/>
          <w:sz w:val="20"/>
          <w:szCs w:val="20"/>
        </w:rPr>
        <w:t xml:space="preserve"> </w:t>
      </w:r>
      <w:r>
        <w:rPr>
          <w:rFonts w:ascii="Times New Roman" w:hAnsi="Times New Roman" w:cs="Times New Roman"/>
          <w:sz w:val="20"/>
          <w:szCs w:val="20"/>
        </w:rPr>
        <w:t xml:space="preserve"> Working with written corpora of BP, Canever (2013) found that the f</w:t>
      </w:r>
      <w:r w:rsidRPr="00184341">
        <w:rPr>
          <w:rFonts w:ascii="Times New Roman" w:hAnsi="Times New Roman" w:cs="Times New Roman"/>
          <w:sz w:val="20"/>
          <w:szCs w:val="20"/>
        </w:rPr>
        <w:t xml:space="preserve">requency of </w:t>
      </w:r>
      <w:r>
        <w:rPr>
          <w:rFonts w:ascii="Times New Roman" w:hAnsi="Times New Roman" w:cs="Times New Roman"/>
          <w:sz w:val="20"/>
          <w:szCs w:val="20"/>
        </w:rPr>
        <w:t>inflection</w:t>
      </w:r>
      <w:r w:rsidRPr="00184341">
        <w:rPr>
          <w:rFonts w:ascii="Times New Roman" w:hAnsi="Times New Roman" w:cs="Times New Roman"/>
          <w:sz w:val="20"/>
          <w:szCs w:val="20"/>
        </w:rPr>
        <w:t xml:space="preserve"> in the complement of aspectual verbs reaches 5.1% </w:t>
      </w:r>
      <w:r>
        <w:rPr>
          <w:rFonts w:ascii="Times New Roman" w:hAnsi="Times New Roman" w:cs="Times New Roman"/>
          <w:sz w:val="20"/>
          <w:szCs w:val="20"/>
        </w:rPr>
        <w:t xml:space="preserve">and </w:t>
      </w:r>
      <w:r w:rsidRPr="00184341">
        <w:rPr>
          <w:rFonts w:ascii="Times New Roman" w:hAnsi="Times New Roman" w:cs="Times New Roman"/>
          <w:sz w:val="20"/>
          <w:szCs w:val="20"/>
        </w:rPr>
        <w:t xml:space="preserve">only 0.3% (one instance) in the complement of modal verbs. Implicative </w:t>
      </w:r>
      <w:r>
        <w:rPr>
          <w:rFonts w:ascii="Times New Roman" w:hAnsi="Times New Roman" w:cs="Times New Roman"/>
          <w:sz w:val="20"/>
          <w:szCs w:val="20"/>
        </w:rPr>
        <w:t xml:space="preserve">and PC </w:t>
      </w:r>
      <w:r w:rsidRPr="00184341">
        <w:rPr>
          <w:rFonts w:ascii="Times New Roman" w:hAnsi="Times New Roman" w:cs="Times New Roman"/>
          <w:sz w:val="20"/>
          <w:szCs w:val="20"/>
        </w:rPr>
        <w:t>complements were not surveyed. In comparison, adjunct nonfinite clauses (final, causal and temporal) are inflected in 75% of instances; adjectival complements go</w:t>
      </w:r>
      <w:r>
        <w:rPr>
          <w:rFonts w:ascii="Times New Roman" w:hAnsi="Times New Roman" w:cs="Times New Roman"/>
          <w:sz w:val="20"/>
          <w:szCs w:val="20"/>
        </w:rPr>
        <w:t>t 89,4% and nominal complements</w:t>
      </w:r>
      <w:r w:rsidRPr="00184341">
        <w:rPr>
          <w:rFonts w:ascii="Times New Roman" w:hAnsi="Times New Roman" w:cs="Times New Roman"/>
          <w:sz w:val="20"/>
          <w:szCs w:val="20"/>
        </w:rPr>
        <w:t xml:space="preserve"> </w:t>
      </w:r>
      <w:r>
        <w:rPr>
          <w:rFonts w:ascii="Times New Roman" w:hAnsi="Times New Roman" w:cs="Times New Roman"/>
          <w:sz w:val="20"/>
          <w:szCs w:val="20"/>
        </w:rPr>
        <w:t xml:space="preserve">inflect </w:t>
      </w:r>
      <w:r w:rsidRPr="00184341">
        <w:rPr>
          <w:rFonts w:ascii="Times New Roman" w:hAnsi="Times New Roman" w:cs="Times New Roman"/>
          <w:sz w:val="20"/>
          <w:szCs w:val="20"/>
        </w:rPr>
        <w:t>94.5%</w:t>
      </w:r>
      <w:r>
        <w:rPr>
          <w:rFonts w:ascii="Times New Roman" w:hAnsi="Times New Roman" w:cs="Times New Roman"/>
          <w:sz w:val="20"/>
          <w:szCs w:val="20"/>
        </w:rPr>
        <w:t xml:space="preserve"> of the time. </w:t>
      </w:r>
    </w:p>
  </w:footnote>
  <w:footnote w:id="38">
    <w:p w14:paraId="29051F62" w14:textId="74531068" w:rsidR="00E25E05" w:rsidRPr="00F82AB9" w:rsidRDefault="00E25E05">
      <w:pPr>
        <w:pStyle w:val="Textodenotaderodap"/>
        <w:rPr>
          <w:rFonts w:ascii="Times New Roman" w:hAnsi="Times New Roman" w:cs="Times New Roman"/>
          <w:sz w:val="20"/>
          <w:szCs w:val="20"/>
        </w:rPr>
      </w:pPr>
      <w:r w:rsidRPr="00F82AB9">
        <w:rPr>
          <w:rStyle w:val="Refdenotaderodap"/>
          <w:rFonts w:ascii="Times New Roman" w:hAnsi="Times New Roman" w:cs="Times New Roman"/>
          <w:sz w:val="20"/>
          <w:szCs w:val="20"/>
        </w:rPr>
        <w:footnoteRef/>
      </w:r>
      <w:r w:rsidRPr="00F82AB9">
        <w:rPr>
          <w:rFonts w:ascii="Times New Roman" w:hAnsi="Times New Roman" w:cs="Times New Roman"/>
          <w:sz w:val="20"/>
          <w:szCs w:val="20"/>
        </w:rPr>
        <w:t xml:space="preserve"> Example from </w:t>
      </w:r>
      <w:r>
        <w:rPr>
          <w:rFonts w:ascii="Times New Roman" w:hAnsi="Times New Roman" w:cs="Times New Roman"/>
          <w:sz w:val="20"/>
          <w:szCs w:val="20"/>
        </w:rPr>
        <w:t>Fi</w:t>
      </w:r>
      <w:r w:rsidRPr="00F82AB9">
        <w:rPr>
          <w:rFonts w:ascii="Times New Roman" w:hAnsi="Times New Roman" w:cs="Times New Roman"/>
          <w:sz w:val="20"/>
          <w:szCs w:val="20"/>
        </w:rPr>
        <w:t xml:space="preserve">éis and Madeira 2014. </w:t>
      </w:r>
    </w:p>
  </w:footnote>
  <w:footnote w:id="39">
    <w:p w14:paraId="10D2770F" w14:textId="4D51E5F8" w:rsidR="00E25E05" w:rsidRPr="009C0A74" w:rsidRDefault="00E25E05" w:rsidP="009C0A74">
      <w:pPr>
        <w:pStyle w:val="Textodenotaderodap"/>
        <w:jc w:val="both"/>
        <w:rPr>
          <w:rFonts w:ascii="Times New Roman" w:hAnsi="Times New Roman" w:cs="Times New Roman"/>
          <w:sz w:val="20"/>
          <w:szCs w:val="20"/>
        </w:rPr>
      </w:pPr>
      <w:r w:rsidRPr="009C0A74">
        <w:rPr>
          <w:rStyle w:val="Refdenotaderodap"/>
          <w:rFonts w:ascii="Times New Roman" w:hAnsi="Times New Roman" w:cs="Times New Roman"/>
          <w:sz w:val="20"/>
          <w:szCs w:val="20"/>
        </w:rPr>
        <w:footnoteRef/>
      </w:r>
      <w:r w:rsidRPr="009C0A74">
        <w:rPr>
          <w:rFonts w:ascii="Times New Roman" w:hAnsi="Times New Roman" w:cs="Times New Roman"/>
          <w:sz w:val="20"/>
          <w:szCs w:val="20"/>
        </w:rPr>
        <w:t xml:space="preserve"> </w:t>
      </w:r>
      <w:r>
        <w:rPr>
          <w:rFonts w:ascii="Times New Roman" w:hAnsi="Times New Roman" w:cs="Times New Roman"/>
          <w:sz w:val="20"/>
          <w:szCs w:val="20"/>
        </w:rPr>
        <w:t xml:space="preserve">Though I have no space here to discuss these matters with any depth, it is unclear if minimal pronouns should have a D feature or acquire them from their binder (as also proposed by Livitz 2014).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2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22606A8"/>
    <w:multiLevelType w:val="hybridMultilevel"/>
    <w:tmpl w:val="4CB05808"/>
    <w:lvl w:ilvl="0" w:tplc="3F0E6424">
      <w:start w:val="1"/>
      <w:numFmt w:val="decimalZero"/>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397"/>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FEB"/>
    <w:rsid w:val="000035A8"/>
    <w:rsid w:val="000041DC"/>
    <w:rsid w:val="00006BE8"/>
    <w:rsid w:val="00007ECB"/>
    <w:rsid w:val="000127C0"/>
    <w:rsid w:val="0001385E"/>
    <w:rsid w:val="00014E28"/>
    <w:rsid w:val="00015E7D"/>
    <w:rsid w:val="00017CDC"/>
    <w:rsid w:val="000213E7"/>
    <w:rsid w:val="000216AC"/>
    <w:rsid w:val="00021766"/>
    <w:rsid w:val="000222E8"/>
    <w:rsid w:val="00022E5C"/>
    <w:rsid w:val="000249CB"/>
    <w:rsid w:val="00025BA9"/>
    <w:rsid w:val="000262F1"/>
    <w:rsid w:val="00026C4A"/>
    <w:rsid w:val="000317E7"/>
    <w:rsid w:val="0003318E"/>
    <w:rsid w:val="0003509B"/>
    <w:rsid w:val="00035501"/>
    <w:rsid w:val="00035546"/>
    <w:rsid w:val="00036717"/>
    <w:rsid w:val="00036723"/>
    <w:rsid w:val="000409C8"/>
    <w:rsid w:val="00041101"/>
    <w:rsid w:val="00041EC7"/>
    <w:rsid w:val="00042E56"/>
    <w:rsid w:val="0004425F"/>
    <w:rsid w:val="00044679"/>
    <w:rsid w:val="0004743B"/>
    <w:rsid w:val="00047D5E"/>
    <w:rsid w:val="00053BC1"/>
    <w:rsid w:val="00057DA8"/>
    <w:rsid w:val="00061636"/>
    <w:rsid w:val="00063A82"/>
    <w:rsid w:val="000676B6"/>
    <w:rsid w:val="000710CF"/>
    <w:rsid w:val="000734CC"/>
    <w:rsid w:val="00074D4E"/>
    <w:rsid w:val="0007517C"/>
    <w:rsid w:val="0007631E"/>
    <w:rsid w:val="000767DD"/>
    <w:rsid w:val="00077005"/>
    <w:rsid w:val="00080F3C"/>
    <w:rsid w:val="0008262C"/>
    <w:rsid w:val="00085BEF"/>
    <w:rsid w:val="00085DB2"/>
    <w:rsid w:val="00087C8E"/>
    <w:rsid w:val="00094B59"/>
    <w:rsid w:val="000A0B5C"/>
    <w:rsid w:val="000A3D5E"/>
    <w:rsid w:val="000A67C0"/>
    <w:rsid w:val="000A6989"/>
    <w:rsid w:val="000A7D7A"/>
    <w:rsid w:val="000A7ED2"/>
    <w:rsid w:val="000B0ADA"/>
    <w:rsid w:val="000B0C6D"/>
    <w:rsid w:val="000B2FDF"/>
    <w:rsid w:val="000B34B8"/>
    <w:rsid w:val="000B4280"/>
    <w:rsid w:val="000B4393"/>
    <w:rsid w:val="000B4E81"/>
    <w:rsid w:val="000B5356"/>
    <w:rsid w:val="000B64D6"/>
    <w:rsid w:val="000C0D81"/>
    <w:rsid w:val="000C0F9F"/>
    <w:rsid w:val="000C1767"/>
    <w:rsid w:val="000C2674"/>
    <w:rsid w:val="000C2ECA"/>
    <w:rsid w:val="000C5F64"/>
    <w:rsid w:val="000D03CE"/>
    <w:rsid w:val="000D0EBE"/>
    <w:rsid w:val="000D16F5"/>
    <w:rsid w:val="000D4C76"/>
    <w:rsid w:val="000E74F2"/>
    <w:rsid w:val="000E7692"/>
    <w:rsid w:val="000F067A"/>
    <w:rsid w:val="000F0F70"/>
    <w:rsid w:val="000F2B2F"/>
    <w:rsid w:val="000F2C83"/>
    <w:rsid w:val="000F2F6E"/>
    <w:rsid w:val="000F2FF9"/>
    <w:rsid w:val="000F3E10"/>
    <w:rsid w:val="000F5DA7"/>
    <w:rsid w:val="00100158"/>
    <w:rsid w:val="001003C5"/>
    <w:rsid w:val="001007D5"/>
    <w:rsid w:val="001007F9"/>
    <w:rsid w:val="00101A63"/>
    <w:rsid w:val="00101BBF"/>
    <w:rsid w:val="0010298F"/>
    <w:rsid w:val="001050CF"/>
    <w:rsid w:val="001057F4"/>
    <w:rsid w:val="00105D80"/>
    <w:rsid w:val="00105FB0"/>
    <w:rsid w:val="001062AF"/>
    <w:rsid w:val="00110DED"/>
    <w:rsid w:val="00111D04"/>
    <w:rsid w:val="0011286F"/>
    <w:rsid w:val="0011446D"/>
    <w:rsid w:val="00114AB4"/>
    <w:rsid w:val="00116AD1"/>
    <w:rsid w:val="001176F1"/>
    <w:rsid w:val="00120328"/>
    <w:rsid w:val="0012321C"/>
    <w:rsid w:val="00123401"/>
    <w:rsid w:val="001242A1"/>
    <w:rsid w:val="0012441C"/>
    <w:rsid w:val="0012493B"/>
    <w:rsid w:val="00125D19"/>
    <w:rsid w:val="001277EB"/>
    <w:rsid w:val="001304DE"/>
    <w:rsid w:val="001305A7"/>
    <w:rsid w:val="00133006"/>
    <w:rsid w:val="001336B3"/>
    <w:rsid w:val="00135726"/>
    <w:rsid w:val="001357A8"/>
    <w:rsid w:val="00140239"/>
    <w:rsid w:val="00141C1D"/>
    <w:rsid w:val="00142E7D"/>
    <w:rsid w:val="001441A2"/>
    <w:rsid w:val="001455ED"/>
    <w:rsid w:val="00145B06"/>
    <w:rsid w:val="00145E4F"/>
    <w:rsid w:val="00146DB4"/>
    <w:rsid w:val="001479D5"/>
    <w:rsid w:val="00147F42"/>
    <w:rsid w:val="00152F47"/>
    <w:rsid w:val="00153611"/>
    <w:rsid w:val="00154902"/>
    <w:rsid w:val="0015504F"/>
    <w:rsid w:val="00156316"/>
    <w:rsid w:val="00156CFB"/>
    <w:rsid w:val="00161D04"/>
    <w:rsid w:val="001620B0"/>
    <w:rsid w:val="00166D92"/>
    <w:rsid w:val="001731DB"/>
    <w:rsid w:val="00173814"/>
    <w:rsid w:val="001747A7"/>
    <w:rsid w:val="00175B2C"/>
    <w:rsid w:val="00177A88"/>
    <w:rsid w:val="001806CC"/>
    <w:rsid w:val="00180E2D"/>
    <w:rsid w:val="00184341"/>
    <w:rsid w:val="00184511"/>
    <w:rsid w:val="00186978"/>
    <w:rsid w:val="001870FB"/>
    <w:rsid w:val="0019555A"/>
    <w:rsid w:val="001957E4"/>
    <w:rsid w:val="001A0A83"/>
    <w:rsid w:val="001A0B81"/>
    <w:rsid w:val="001A10BC"/>
    <w:rsid w:val="001A2DFE"/>
    <w:rsid w:val="001A2EEB"/>
    <w:rsid w:val="001A3531"/>
    <w:rsid w:val="001A41CD"/>
    <w:rsid w:val="001A5515"/>
    <w:rsid w:val="001B1362"/>
    <w:rsid w:val="001B17A3"/>
    <w:rsid w:val="001B21F1"/>
    <w:rsid w:val="001B2953"/>
    <w:rsid w:val="001B419F"/>
    <w:rsid w:val="001B47A6"/>
    <w:rsid w:val="001B4BB4"/>
    <w:rsid w:val="001B6D43"/>
    <w:rsid w:val="001C0D3E"/>
    <w:rsid w:val="001C1B39"/>
    <w:rsid w:val="001C1FA1"/>
    <w:rsid w:val="001C2B56"/>
    <w:rsid w:val="001C6059"/>
    <w:rsid w:val="001C724E"/>
    <w:rsid w:val="001D01A0"/>
    <w:rsid w:val="001D03AE"/>
    <w:rsid w:val="001D0D81"/>
    <w:rsid w:val="001D143E"/>
    <w:rsid w:val="001D1A85"/>
    <w:rsid w:val="001D4671"/>
    <w:rsid w:val="001E0DBE"/>
    <w:rsid w:val="001E1885"/>
    <w:rsid w:val="001E35CD"/>
    <w:rsid w:val="001E653A"/>
    <w:rsid w:val="001F08ED"/>
    <w:rsid w:val="001F10A9"/>
    <w:rsid w:val="001F2088"/>
    <w:rsid w:val="001F2BC7"/>
    <w:rsid w:val="001F3F6E"/>
    <w:rsid w:val="001F6980"/>
    <w:rsid w:val="001F6A49"/>
    <w:rsid w:val="001F7738"/>
    <w:rsid w:val="00202716"/>
    <w:rsid w:val="002031C0"/>
    <w:rsid w:val="00203BC7"/>
    <w:rsid w:val="002050F7"/>
    <w:rsid w:val="00210C93"/>
    <w:rsid w:val="002112AD"/>
    <w:rsid w:val="00211E89"/>
    <w:rsid w:val="00214305"/>
    <w:rsid w:val="00214AEC"/>
    <w:rsid w:val="00215E41"/>
    <w:rsid w:val="002173B6"/>
    <w:rsid w:val="002204EE"/>
    <w:rsid w:val="002225AC"/>
    <w:rsid w:val="00223900"/>
    <w:rsid w:val="0022487E"/>
    <w:rsid w:val="002252AF"/>
    <w:rsid w:val="00227348"/>
    <w:rsid w:val="00233491"/>
    <w:rsid w:val="002352EB"/>
    <w:rsid w:val="002419DB"/>
    <w:rsid w:val="00241B21"/>
    <w:rsid w:val="00241ECB"/>
    <w:rsid w:val="00243CAF"/>
    <w:rsid w:val="0024548F"/>
    <w:rsid w:val="0024557E"/>
    <w:rsid w:val="0024659E"/>
    <w:rsid w:val="0024733C"/>
    <w:rsid w:val="00247F96"/>
    <w:rsid w:val="00252826"/>
    <w:rsid w:val="0025303A"/>
    <w:rsid w:val="00254CCD"/>
    <w:rsid w:val="00255935"/>
    <w:rsid w:val="00256015"/>
    <w:rsid w:val="00260995"/>
    <w:rsid w:val="00260F45"/>
    <w:rsid w:val="00261674"/>
    <w:rsid w:val="00262F70"/>
    <w:rsid w:val="002664DB"/>
    <w:rsid w:val="00266B67"/>
    <w:rsid w:val="00276B17"/>
    <w:rsid w:val="00276CD2"/>
    <w:rsid w:val="00276E83"/>
    <w:rsid w:val="002801D0"/>
    <w:rsid w:val="0028042E"/>
    <w:rsid w:val="00283369"/>
    <w:rsid w:val="002839DC"/>
    <w:rsid w:val="00285D83"/>
    <w:rsid w:val="00286F82"/>
    <w:rsid w:val="0029066D"/>
    <w:rsid w:val="00291BBE"/>
    <w:rsid w:val="00291EC6"/>
    <w:rsid w:val="00292AAF"/>
    <w:rsid w:val="00293389"/>
    <w:rsid w:val="00294320"/>
    <w:rsid w:val="002951CF"/>
    <w:rsid w:val="00295AEE"/>
    <w:rsid w:val="002A0C62"/>
    <w:rsid w:val="002A24F4"/>
    <w:rsid w:val="002A3208"/>
    <w:rsid w:val="002A7002"/>
    <w:rsid w:val="002B2DFD"/>
    <w:rsid w:val="002B41BC"/>
    <w:rsid w:val="002B4555"/>
    <w:rsid w:val="002B5BD6"/>
    <w:rsid w:val="002B7F6E"/>
    <w:rsid w:val="002C34CB"/>
    <w:rsid w:val="002C38A1"/>
    <w:rsid w:val="002C3E48"/>
    <w:rsid w:val="002C5663"/>
    <w:rsid w:val="002C5C25"/>
    <w:rsid w:val="002C65EA"/>
    <w:rsid w:val="002C7AD4"/>
    <w:rsid w:val="002D0D39"/>
    <w:rsid w:val="002D0E4E"/>
    <w:rsid w:val="002D3CB5"/>
    <w:rsid w:val="002D4855"/>
    <w:rsid w:val="002D5B0A"/>
    <w:rsid w:val="002D6578"/>
    <w:rsid w:val="002D7788"/>
    <w:rsid w:val="002E057A"/>
    <w:rsid w:val="002E0BF8"/>
    <w:rsid w:val="002E15D8"/>
    <w:rsid w:val="002E3049"/>
    <w:rsid w:val="002E5789"/>
    <w:rsid w:val="002E5AC2"/>
    <w:rsid w:val="002F026F"/>
    <w:rsid w:val="002F24C4"/>
    <w:rsid w:val="002F50F4"/>
    <w:rsid w:val="002F5F0D"/>
    <w:rsid w:val="00300DD5"/>
    <w:rsid w:val="00304507"/>
    <w:rsid w:val="00307C10"/>
    <w:rsid w:val="00310ABD"/>
    <w:rsid w:val="00310F79"/>
    <w:rsid w:val="00312508"/>
    <w:rsid w:val="00312ED3"/>
    <w:rsid w:val="00315760"/>
    <w:rsid w:val="003173D5"/>
    <w:rsid w:val="003205BB"/>
    <w:rsid w:val="003218FE"/>
    <w:rsid w:val="00324D76"/>
    <w:rsid w:val="00325135"/>
    <w:rsid w:val="00325C6B"/>
    <w:rsid w:val="00325F71"/>
    <w:rsid w:val="00326DFB"/>
    <w:rsid w:val="00330977"/>
    <w:rsid w:val="00331B53"/>
    <w:rsid w:val="0034077F"/>
    <w:rsid w:val="0034130D"/>
    <w:rsid w:val="00343B99"/>
    <w:rsid w:val="00343EB5"/>
    <w:rsid w:val="00344F4F"/>
    <w:rsid w:val="003458A1"/>
    <w:rsid w:val="00345D95"/>
    <w:rsid w:val="003479A8"/>
    <w:rsid w:val="00347C09"/>
    <w:rsid w:val="00351E0C"/>
    <w:rsid w:val="0035349C"/>
    <w:rsid w:val="003540E2"/>
    <w:rsid w:val="0035497F"/>
    <w:rsid w:val="00357055"/>
    <w:rsid w:val="00360DE3"/>
    <w:rsid w:val="00362F4F"/>
    <w:rsid w:val="00365442"/>
    <w:rsid w:val="00366485"/>
    <w:rsid w:val="00372BA8"/>
    <w:rsid w:val="00372DA4"/>
    <w:rsid w:val="003762BF"/>
    <w:rsid w:val="00382403"/>
    <w:rsid w:val="00385FCC"/>
    <w:rsid w:val="00387DE8"/>
    <w:rsid w:val="00390CAC"/>
    <w:rsid w:val="00392831"/>
    <w:rsid w:val="00394046"/>
    <w:rsid w:val="0039460F"/>
    <w:rsid w:val="00394C2A"/>
    <w:rsid w:val="0039518D"/>
    <w:rsid w:val="003A1D2C"/>
    <w:rsid w:val="003A1EDF"/>
    <w:rsid w:val="003A5B7B"/>
    <w:rsid w:val="003A5F4C"/>
    <w:rsid w:val="003A602C"/>
    <w:rsid w:val="003A6135"/>
    <w:rsid w:val="003A68A6"/>
    <w:rsid w:val="003A6E7C"/>
    <w:rsid w:val="003A6FF6"/>
    <w:rsid w:val="003A7728"/>
    <w:rsid w:val="003B153F"/>
    <w:rsid w:val="003B2FD8"/>
    <w:rsid w:val="003B33B7"/>
    <w:rsid w:val="003B3689"/>
    <w:rsid w:val="003B5F2C"/>
    <w:rsid w:val="003B6686"/>
    <w:rsid w:val="003B6A5A"/>
    <w:rsid w:val="003B6C70"/>
    <w:rsid w:val="003B7DEE"/>
    <w:rsid w:val="003C0D07"/>
    <w:rsid w:val="003C0ECA"/>
    <w:rsid w:val="003C1B6E"/>
    <w:rsid w:val="003C3329"/>
    <w:rsid w:val="003C427F"/>
    <w:rsid w:val="003C4B6A"/>
    <w:rsid w:val="003C5673"/>
    <w:rsid w:val="003C76AC"/>
    <w:rsid w:val="003D0920"/>
    <w:rsid w:val="003D1C6A"/>
    <w:rsid w:val="003D2B22"/>
    <w:rsid w:val="003D4BD2"/>
    <w:rsid w:val="003E07CE"/>
    <w:rsid w:val="003E5C04"/>
    <w:rsid w:val="003F0369"/>
    <w:rsid w:val="003F3184"/>
    <w:rsid w:val="003F321D"/>
    <w:rsid w:val="003F3C82"/>
    <w:rsid w:val="003F3E27"/>
    <w:rsid w:val="003F6A45"/>
    <w:rsid w:val="003F7D54"/>
    <w:rsid w:val="00400084"/>
    <w:rsid w:val="0040398D"/>
    <w:rsid w:val="00406A49"/>
    <w:rsid w:val="00406F51"/>
    <w:rsid w:val="00411E94"/>
    <w:rsid w:val="00412745"/>
    <w:rsid w:val="00415006"/>
    <w:rsid w:val="00416E9B"/>
    <w:rsid w:val="00417C83"/>
    <w:rsid w:val="00423E30"/>
    <w:rsid w:val="004240F0"/>
    <w:rsid w:val="00425A31"/>
    <w:rsid w:val="00425C36"/>
    <w:rsid w:val="00427D5E"/>
    <w:rsid w:val="004308C0"/>
    <w:rsid w:val="00430B05"/>
    <w:rsid w:val="00430C1B"/>
    <w:rsid w:val="00430EB7"/>
    <w:rsid w:val="0043175B"/>
    <w:rsid w:val="00432159"/>
    <w:rsid w:val="00432B79"/>
    <w:rsid w:val="00434C4E"/>
    <w:rsid w:val="0043667E"/>
    <w:rsid w:val="00440B4D"/>
    <w:rsid w:val="0044112F"/>
    <w:rsid w:val="004411FC"/>
    <w:rsid w:val="004420E2"/>
    <w:rsid w:val="004442D9"/>
    <w:rsid w:val="00447A43"/>
    <w:rsid w:val="004509AB"/>
    <w:rsid w:val="00450EF9"/>
    <w:rsid w:val="00451426"/>
    <w:rsid w:val="00455103"/>
    <w:rsid w:val="00456D0F"/>
    <w:rsid w:val="00460D99"/>
    <w:rsid w:val="0046279C"/>
    <w:rsid w:val="00463307"/>
    <w:rsid w:val="004636EB"/>
    <w:rsid w:val="004646EE"/>
    <w:rsid w:val="00466849"/>
    <w:rsid w:val="00467CA9"/>
    <w:rsid w:val="00470AFA"/>
    <w:rsid w:val="004732EC"/>
    <w:rsid w:val="00475574"/>
    <w:rsid w:val="00483ED0"/>
    <w:rsid w:val="00484E59"/>
    <w:rsid w:val="00485E17"/>
    <w:rsid w:val="004926CD"/>
    <w:rsid w:val="004930F8"/>
    <w:rsid w:val="00493C2B"/>
    <w:rsid w:val="00494AB8"/>
    <w:rsid w:val="0049586D"/>
    <w:rsid w:val="0049597A"/>
    <w:rsid w:val="004A2410"/>
    <w:rsid w:val="004A2C9D"/>
    <w:rsid w:val="004A48B7"/>
    <w:rsid w:val="004B3452"/>
    <w:rsid w:val="004B3877"/>
    <w:rsid w:val="004B4DF0"/>
    <w:rsid w:val="004B724C"/>
    <w:rsid w:val="004C0517"/>
    <w:rsid w:val="004C1291"/>
    <w:rsid w:val="004C1A5B"/>
    <w:rsid w:val="004C1EE4"/>
    <w:rsid w:val="004C28F7"/>
    <w:rsid w:val="004C3E93"/>
    <w:rsid w:val="004C3F79"/>
    <w:rsid w:val="004C4B6F"/>
    <w:rsid w:val="004C518C"/>
    <w:rsid w:val="004C707C"/>
    <w:rsid w:val="004C7874"/>
    <w:rsid w:val="004D0C12"/>
    <w:rsid w:val="004D2C1F"/>
    <w:rsid w:val="004D4015"/>
    <w:rsid w:val="004D4A89"/>
    <w:rsid w:val="004D550E"/>
    <w:rsid w:val="004D5C7D"/>
    <w:rsid w:val="004D6929"/>
    <w:rsid w:val="004D757A"/>
    <w:rsid w:val="004E1F74"/>
    <w:rsid w:val="004E3A23"/>
    <w:rsid w:val="004E40C1"/>
    <w:rsid w:val="004E6C76"/>
    <w:rsid w:val="004E7F55"/>
    <w:rsid w:val="004F1B79"/>
    <w:rsid w:val="004F3AC6"/>
    <w:rsid w:val="004F50BB"/>
    <w:rsid w:val="004F7033"/>
    <w:rsid w:val="00500329"/>
    <w:rsid w:val="00502696"/>
    <w:rsid w:val="00504BD0"/>
    <w:rsid w:val="00507BD9"/>
    <w:rsid w:val="00507ED5"/>
    <w:rsid w:val="005108A6"/>
    <w:rsid w:val="0051317D"/>
    <w:rsid w:val="005156A5"/>
    <w:rsid w:val="00516FC7"/>
    <w:rsid w:val="00525E8F"/>
    <w:rsid w:val="00526982"/>
    <w:rsid w:val="00526AA4"/>
    <w:rsid w:val="005277F2"/>
    <w:rsid w:val="00527A39"/>
    <w:rsid w:val="0053459D"/>
    <w:rsid w:val="00535566"/>
    <w:rsid w:val="00535D94"/>
    <w:rsid w:val="00537167"/>
    <w:rsid w:val="005378D9"/>
    <w:rsid w:val="00540AE8"/>
    <w:rsid w:val="00542DA2"/>
    <w:rsid w:val="00546A0F"/>
    <w:rsid w:val="00547677"/>
    <w:rsid w:val="0055335D"/>
    <w:rsid w:val="00554087"/>
    <w:rsid w:val="0055494B"/>
    <w:rsid w:val="00557654"/>
    <w:rsid w:val="005610D0"/>
    <w:rsid w:val="005614AE"/>
    <w:rsid w:val="005654C4"/>
    <w:rsid w:val="00566357"/>
    <w:rsid w:val="00566B54"/>
    <w:rsid w:val="00566D59"/>
    <w:rsid w:val="00570F94"/>
    <w:rsid w:val="00572312"/>
    <w:rsid w:val="005726CC"/>
    <w:rsid w:val="005739F8"/>
    <w:rsid w:val="00574EF0"/>
    <w:rsid w:val="00575724"/>
    <w:rsid w:val="005761BC"/>
    <w:rsid w:val="00581EB0"/>
    <w:rsid w:val="00582D9E"/>
    <w:rsid w:val="00582E86"/>
    <w:rsid w:val="00583439"/>
    <w:rsid w:val="005861DB"/>
    <w:rsid w:val="005868DE"/>
    <w:rsid w:val="005871C0"/>
    <w:rsid w:val="005878CA"/>
    <w:rsid w:val="005907C4"/>
    <w:rsid w:val="00591C5F"/>
    <w:rsid w:val="005921CF"/>
    <w:rsid w:val="00594974"/>
    <w:rsid w:val="00595122"/>
    <w:rsid w:val="0059732C"/>
    <w:rsid w:val="005A1089"/>
    <w:rsid w:val="005A2BB6"/>
    <w:rsid w:val="005A3435"/>
    <w:rsid w:val="005A59B9"/>
    <w:rsid w:val="005B0977"/>
    <w:rsid w:val="005B1EAC"/>
    <w:rsid w:val="005B2B57"/>
    <w:rsid w:val="005B58B3"/>
    <w:rsid w:val="005C015C"/>
    <w:rsid w:val="005C2074"/>
    <w:rsid w:val="005C3247"/>
    <w:rsid w:val="005C4043"/>
    <w:rsid w:val="005C40F7"/>
    <w:rsid w:val="005C7137"/>
    <w:rsid w:val="005C7CBA"/>
    <w:rsid w:val="005D0D12"/>
    <w:rsid w:val="005D4059"/>
    <w:rsid w:val="005D6B68"/>
    <w:rsid w:val="005D6EF9"/>
    <w:rsid w:val="005D7C55"/>
    <w:rsid w:val="005E00E9"/>
    <w:rsid w:val="005E1DBC"/>
    <w:rsid w:val="005E44C4"/>
    <w:rsid w:val="005E7352"/>
    <w:rsid w:val="005F1BFF"/>
    <w:rsid w:val="005F2401"/>
    <w:rsid w:val="005F6CA5"/>
    <w:rsid w:val="00604A86"/>
    <w:rsid w:val="00604BEA"/>
    <w:rsid w:val="0060605B"/>
    <w:rsid w:val="00606FA1"/>
    <w:rsid w:val="00610996"/>
    <w:rsid w:val="00611630"/>
    <w:rsid w:val="0061174D"/>
    <w:rsid w:val="006143AB"/>
    <w:rsid w:val="00614C3D"/>
    <w:rsid w:val="0062469F"/>
    <w:rsid w:val="006275F8"/>
    <w:rsid w:val="006302B6"/>
    <w:rsid w:val="00631F86"/>
    <w:rsid w:val="006336EF"/>
    <w:rsid w:val="00635E0F"/>
    <w:rsid w:val="00636DE4"/>
    <w:rsid w:val="00637730"/>
    <w:rsid w:val="006379D5"/>
    <w:rsid w:val="00640BC0"/>
    <w:rsid w:val="00642D27"/>
    <w:rsid w:val="00646073"/>
    <w:rsid w:val="006461E1"/>
    <w:rsid w:val="00647FE1"/>
    <w:rsid w:val="0065000A"/>
    <w:rsid w:val="006531B2"/>
    <w:rsid w:val="00653A28"/>
    <w:rsid w:val="00654007"/>
    <w:rsid w:val="00654D2A"/>
    <w:rsid w:val="00656D48"/>
    <w:rsid w:val="006571C4"/>
    <w:rsid w:val="0065788A"/>
    <w:rsid w:val="00657B05"/>
    <w:rsid w:val="00664754"/>
    <w:rsid w:val="00666BDE"/>
    <w:rsid w:val="0067117A"/>
    <w:rsid w:val="006766A8"/>
    <w:rsid w:val="006769CB"/>
    <w:rsid w:val="006803B5"/>
    <w:rsid w:val="0068209E"/>
    <w:rsid w:val="00684465"/>
    <w:rsid w:val="00685C45"/>
    <w:rsid w:val="00686D7C"/>
    <w:rsid w:val="0068778C"/>
    <w:rsid w:val="00691EED"/>
    <w:rsid w:val="00696507"/>
    <w:rsid w:val="006978EA"/>
    <w:rsid w:val="006A0B31"/>
    <w:rsid w:val="006A504F"/>
    <w:rsid w:val="006A579E"/>
    <w:rsid w:val="006A6ECE"/>
    <w:rsid w:val="006A74CB"/>
    <w:rsid w:val="006B275F"/>
    <w:rsid w:val="006B3269"/>
    <w:rsid w:val="006C119E"/>
    <w:rsid w:val="006C1783"/>
    <w:rsid w:val="006C1F3A"/>
    <w:rsid w:val="006C30EC"/>
    <w:rsid w:val="006C644C"/>
    <w:rsid w:val="006C7869"/>
    <w:rsid w:val="006C7903"/>
    <w:rsid w:val="006C7C5F"/>
    <w:rsid w:val="006D1BDA"/>
    <w:rsid w:val="006D200B"/>
    <w:rsid w:val="006D61C3"/>
    <w:rsid w:val="006D6318"/>
    <w:rsid w:val="006D6D33"/>
    <w:rsid w:val="006E1222"/>
    <w:rsid w:val="006E1C6F"/>
    <w:rsid w:val="006E5BBD"/>
    <w:rsid w:val="006E7772"/>
    <w:rsid w:val="006F1768"/>
    <w:rsid w:val="006F1A9D"/>
    <w:rsid w:val="006F2E82"/>
    <w:rsid w:val="006F36A8"/>
    <w:rsid w:val="006F3B6A"/>
    <w:rsid w:val="006F43CF"/>
    <w:rsid w:val="006F4EC4"/>
    <w:rsid w:val="006F5F31"/>
    <w:rsid w:val="006F7C89"/>
    <w:rsid w:val="006F7CFC"/>
    <w:rsid w:val="00700702"/>
    <w:rsid w:val="00700B46"/>
    <w:rsid w:val="00701DDA"/>
    <w:rsid w:val="0070232A"/>
    <w:rsid w:val="0070305E"/>
    <w:rsid w:val="0070486E"/>
    <w:rsid w:val="00711AC6"/>
    <w:rsid w:val="00712026"/>
    <w:rsid w:val="007136ED"/>
    <w:rsid w:val="00720BA0"/>
    <w:rsid w:val="00720DDE"/>
    <w:rsid w:val="00721322"/>
    <w:rsid w:val="00721939"/>
    <w:rsid w:val="00721ED5"/>
    <w:rsid w:val="00722894"/>
    <w:rsid w:val="007264E5"/>
    <w:rsid w:val="00726DF4"/>
    <w:rsid w:val="0073044C"/>
    <w:rsid w:val="00731588"/>
    <w:rsid w:val="007316D6"/>
    <w:rsid w:val="00732188"/>
    <w:rsid w:val="00735347"/>
    <w:rsid w:val="00736849"/>
    <w:rsid w:val="00741C97"/>
    <w:rsid w:val="00741D9E"/>
    <w:rsid w:val="00742117"/>
    <w:rsid w:val="0074560F"/>
    <w:rsid w:val="00746A0D"/>
    <w:rsid w:val="00746F01"/>
    <w:rsid w:val="00751CD2"/>
    <w:rsid w:val="00753F29"/>
    <w:rsid w:val="00755724"/>
    <w:rsid w:val="00757B70"/>
    <w:rsid w:val="0076090C"/>
    <w:rsid w:val="0076091B"/>
    <w:rsid w:val="00760E1E"/>
    <w:rsid w:val="00760FFC"/>
    <w:rsid w:val="007648EF"/>
    <w:rsid w:val="00765412"/>
    <w:rsid w:val="00767E51"/>
    <w:rsid w:val="007702B5"/>
    <w:rsid w:val="00771FED"/>
    <w:rsid w:val="007731F2"/>
    <w:rsid w:val="0077437B"/>
    <w:rsid w:val="00774B80"/>
    <w:rsid w:val="007816C8"/>
    <w:rsid w:val="007821AD"/>
    <w:rsid w:val="00782B70"/>
    <w:rsid w:val="00782FA4"/>
    <w:rsid w:val="00783576"/>
    <w:rsid w:val="007835E4"/>
    <w:rsid w:val="007848EF"/>
    <w:rsid w:val="00784B0F"/>
    <w:rsid w:val="00784B32"/>
    <w:rsid w:val="00787634"/>
    <w:rsid w:val="007905D5"/>
    <w:rsid w:val="007913F4"/>
    <w:rsid w:val="007914A3"/>
    <w:rsid w:val="00792AEC"/>
    <w:rsid w:val="00793799"/>
    <w:rsid w:val="00795021"/>
    <w:rsid w:val="00796365"/>
    <w:rsid w:val="00796B21"/>
    <w:rsid w:val="007973AD"/>
    <w:rsid w:val="007A0F94"/>
    <w:rsid w:val="007A632C"/>
    <w:rsid w:val="007A676C"/>
    <w:rsid w:val="007B0525"/>
    <w:rsid w:val="007B117A"/>
    <w:rsid w:val="007C1146"/>
    <w:rsid w:val="007C412C"/>
    <w:rsid w:val="007C4977"/>
    <w:rsid w:val="007C49D6"/>
    <w:rsid w:val="007C511C"/>
    <w:rsid w:val="007C70B6"/>
    <w:rsid w:val="007C7B8A"/>
    <w:rsid w:val="007D167F"/>
    <w:rsid w:val="007D1F39"/>
    <w:rsid w:val="007D20D4"/>
    <w:rsid w:val="007D22AD"/>
    <w:rsid w:val="007D286E"/>
    <w:rsid w:val="007D6BDD"/>
    <w:rsid w:val="007D736E"/>
    <w:rsid w:val="007D7877"/>
    <w:rsid w:val="007E00CC"/>
    <w:rsid w:val="007E1991"/>
    <w:rsid w:val="007E23B6"/>
    <w:rsid w:val="007E48B9"/>
    <w:rsid w:val="007E4A7D"/>
    <w:rsid w:val="007E6114"/>
    <w:rsid w:val="007E648F"/>
    <w:rsid w:val="007E6A28"/>
    <w:rsid w:val="007F2626"/>
    <w:rsid w:val="007F556C"/>
    <w:rsid w:val="00807E5A"/>
    <w:rsid w:val="008129BF"/>
    <w:rsid w:val="0081475E"/>
    <w:rsid w:val="0081610E"/>
    <w:rsid w:val="00816523"/>
    <w:rsid w:val="0081669A"/>
    <w:rsid w:val="00817AFB"/>
    <w:rsid w:val="008210AB"/>
    <w:rsid w:val="008218D3"/>
    <w:rsid w:val="00823470"/>
    <w:rsid w:val="008275ED"/>
    <w:rsid w:val="008320C7"/>
    <w:rsid w:val="008341A4"/>
    <w:rsid w:val="0083480E"/>
    <w:rsid w:val="00834C75"/>
    <w:rsid w:val="00837537"/>
    <w:rsid w:val="00841017"/>
    <w:rsid w:val="0084102C"/>
    <w:rsid w:val="008414B2"/>
    <w:rsid w:val="00842C44"/>
    <w:rsid w:val="00847322"/>
    <w:rsid w:val="0084775F"/>
    <w:rsid w:val="00850344"/>
    <w:rsid w:val="00851C3A"/>
    <w:rsid w:val="00853D75"/>
    <w:rsid w:val="008540A3"/>
    <w:rsid w:val="00854699"/>
    <w:rsid w:val="00855A1C"/>
    <w:rsid w:val="00857BD8"/>
    <w:rsid w:val="0086013C"/>
    <w:rsid w:val="0086319D"/>
    <w:rsid w:val="0087010B"/>
    <w:rsid w:val="0088157C"/>
    <w:rsid w:val="00881E0C"/>
    <w:rsid w:val="00881E6C"/>
    <w:rsid w:val="008834EE"/>
    <w:rsid w:val="00883CFE"/>
    <w:rsid w:val="0088694B"/>
    <w:rsid w:val="0088749B"/>
    <w:rsid w:val="00887E28"/>
    <w:rsid w:val="00887E3D"/>
    <w:rsid w:val="008922FE"/>
    <w:rsid w:val="00893A3B"/>
    <w:rsid w:val="00893F5C"/>
    <w:rsid w:val="008964F2"/>
    <w:rsid w:val="008970CB"/>
    <w:rsid w:val="008A0CDB"/>
    <w:rsid w:val="008A3DA3"/>
    <w:rsid w:val="008A4420"/>
    <w:rsid w:val="008A4D24"/>
    <w:rsid w:val="008B1D31"/>
    <w:rsid w:val="008B2E08"/>
    <w:rsid w:val="008B337D"/>
    <w:rsid w:val="008B3839"/>
    <w:rsid w:val="008B6520"/>
    <w:rsid w:val="008B708A"/>
    <w:rsid w:val="008C1C9D"/>
    <w:rsid w:val="008C2B77"/>
    <w:rsid w:val="008C3AC5"/>
    <w:rsid w:val="008C5164"/>
    <w:rsid w:val="008D2A3D"/>
    <w:rsid w:val="008D2B8A"/>
    <w:rsid w:val="008D32D1"/>
    <w:rsid w:val="008D37EA"/>
    <w:rsid w:val="008D3A5E"/>
    <w:rsid w:val="008D3D17"/>
    <w:rsid w:val="008D45E6"/>
    <w:rsid w:val="008D541C"/>
    <w:rsid w:val="008D54A4"/>
    <w:rsid w:val="008D7C94"/>
    <w:rsid w:val="008E0618"/>
    <w:rsid w:val="008E08CC"/>
    <w:rsid w:val="008E33ED"/>
    <w:rsid w:val="008E392A"/>
    <w:rsid w:val="008E3FBF"/>
    <w:rsid w:val="008E5A8E"/>
    <w:rsid w:val="008E5A97"/>
    <w:rsid w:val="008E5B39"/>
    <w:rsid w:val="008E64C0"/>
    <w:rsid w:val="008E682E"/>
    <w:rsid w:val="008F0DA9"/>
    <w:rsid w:val="008F1514"/>
    <w:rsid w:val="008F6CD7"/>
    <w:rsid w:val="008F6FCF"/>
    <w:rsid w:val="008F7DF0"/>
    <w:rsid w:val="00901F95"/>
    <w:rsid w:val="00902213"/>
    <w:rsid w:val="0090316F"/>
    <w:rsid w:val="00905AB7"/>
    <w:rsid w:val="00905F36"/>
    <w:rsid w:val="009067C2"/>
    <w:rsid w:val="00910AB3"/>
    <w:rsid w:val="00911D75"/>
    <w:rsid w:val="00913362"/>
    <w:rsid w:val="00913E71"/>
    <w:rsid w:val="0091468A"/>
    <w:rsid w:val="00914B6A"/>
    <w:rsid w:val="00915809"/>
    <w:rsid w:val="009167FE"/>
    <w:rsid w:val="00917D2D"/>
    <w:rsid w:val="009212D5"/>
    <w:rsid w:val="00922BB4"/>
    <w:rsid w:val="00923816"/>
    <w:rsid w:val="00926290"/>
    <w:rsid w:val="009315C9"/>
    <w:rsid w:val="00931EF8"/>
    <w:rsid w:val="00932A19"/>
    <w:rsid w:val="00932B81"/>
    <w:rsid w:val="009339E4"/>
    <w:rsid w:val="009418F0"/>
    <w:rsid w:val="00941F2C"/>
    <w:rsid w:val="009437AA"/>
    <w:rsid w:val="009463A9"/>
    <w:rsid w:val="009528BF"/>
    <w:rsid w:val="00953A8D"/>
    <w:rsid w:val="00955B7C"/>
    <w:rsid w:val="009603A4"/>
    <w:rsid w:val="00960499"/>
    <w:rsid w:val="00961A3E"/>
    <w:rsid w:val="009635F4"/>
    <w:rsid w:val="00964246"/>
    <w:rsid w:val="009645C3"/>
    <w:rsid w:val="00964C29"/>
    <w:rsid w:val="00965ED7"/>
    <w:rsid w:val="00966153"/>
    <w:rsid w:val="009675F8"/>
    <w:rsid w:val="009678CE"/>
    <w:rsid w:val="00967A7E"/>
    <w:rsid w:val="00967E7F"/>
    <w:rsid w:val="00971FE6"/>
    <w:rsid w:val="00972611"/>
    <w:rsid w:val="00975EF9"/>
    <w:rsid w:val="00981BA6"/>
    <w:rsid w:val="009851BE"/>
    <w:rsid w:val="0098560A"/>
    <w:rsid w:val="00986EAC"/>
    <w:rsid w:val="00987370"/>
    <w:rsid w:val="009873FF"/>
    <w:rsid w:val="009904C9"/>
    <w:rsid w:val="009925AB"/>
    <w:rsid w:val="00993367"/>
    <w:rsid w:val="00994205"/>
    <w:rsid w:val="009954F4"/>
    <w:rsid w:val="00997F1C"/>
    <w:rsid w:val="009A0A67"/>
    <w:rsid w:val="009A0D46"/>
    <w:rsid w:val="009A1A5A"/>
    <w:rsid w:val="009A24A5"/>
    <w:rsid w:val="009A25B4"/>
    <w:rsid w:val="009A43C2"/>
    <w:rsid w:val="009B02F2"/>
    <w:rsid w:val="009B0B35"/>
    <w:rsid w:val="009B11CB"/>
    <w:rsid w:val="009B1A05"/>
    <w:rsid w:val="009B3248"/>
    <w:rsid w:val="009B4AC0"/>
    <w:rsid w:val="009B575F"/>
    <w:rsid w:val="009B7BCF"/>
    <w:rsid w:val="009C0652"/>
    <w:rsid w:val="009C0A74"/>
    <w:rsid w:val="009C1C01"/>
    <w:rsid w:val="009C21CD"/>
    <w:rsid w:val="009C3606"/>
    <w:rsid w:val="009C46DB"/>
    <w:rsid w:val="009C62C7"/>
    <w:rsid w:val="009C64DD"/>
    <w:rsid w:val="009D141C"/>
    <w:rsid w:val="009D2D54"/>
    <w:rsid w:val="009D3DB0"/>
    <w:rsid w:val="009D551F"/>
    <w:rsid w:val="009D7A9A"/>
    <w:rsid w:val="009D7D43"/>
    <w:rsid w:val="009E3141"/>
    <w:rsid w:val="009E51BC"/>
    <w:rsid w:val="009E5F63"/>
    <w:rsid w:val="009E60F2"/>
    <w:rsid w:val="009E6191"/>
    <w:rsid w:val="009E61ED"/>
    <w:rsid w:val="009E72C3"/>
    <w:rsid w:val="009F049B"/>
    <w:rsid w:val="009F372A"/>
    <w:rsid w:val="009F4CED"/>
    <w:rsid w:val="009F4DF6"/>
    <w:rsid w:val="009F799F"/>
    <w:rsid w:val="00A00696"/>
    <w:rsid w:val="00A00CA7"/>
    <w:rsid w:val="00A04510"/>
    <w:rsid w:val="00A0587D"/>
    <w:rsid w:val="00A05974"/>
    <w:rsid w:val="00A07009"/>
    <w:rsid w:val="00A07257"/>
    <w:rsid w:val="00A1173D"/>
    <w:rsid w:val="00A11B13"/>
    <w:rsid w:val="00A1241C"/>
    <w:rsid w:val="00A1247E"/>
    <w:rsid w:val="00A12D4A"/>
    <w:rsid w:val="00A143ED"/>
    <w:rsid w:val="00A15BDE"/>
    <w:rsid w:val="00A17DC6"/>
    <w:rsid w:val="00A24D4F"/>
    <w:rsid w:val="00A25722"/>
    <w:rsid w:val="00A261F8"/>
    <w:rsid w:val="00A26507"/>
    <w:rsid w:val="00A3174F"/>
    <w:rsid w:val="00A31D93"/>
    <w:rsid w:val="00A335E2"/>
    <w:rsid w:val="00A33B5D"/>
    <w:rsid w:val="00A34620"/>
    <w:rsid w:val="00A36854"/>
    <w:rsid w:val="00A36B16"/>
    <w:rsid w:val="00A376D2"/>
    <w:rsid w:val="00A40034"/>
    <w:rsid w:val="00A40B21"/>
    <w:rsid w:val="00A40BBD"/>
    <w:rsid w:val="00A42B1C"/>
    <w:rsid w:val="00A45F0E"/>
    <w:rsid w:val="00A46907"/>
    <w:rsid w:val="00A46AC6"/>
    <w:rsid w:val="00A47213"/>
    <w:rsid w:val="00A51478"/>
    <w:rsid w:val="00A5170A"/>
    <w:rsid w:val="00A56020"/>
    <w:rsid w:val="00A56B5A"/>
    <w:rsid w:val="00A56D57"/>
    <w:rsid w:val="00A60522"/>
    <w:rsid w:val="00A63A9C"/>
    <w:rsid w:val="00A64C65"/>
    <w:rsid w:val="00A704CC"/>
    <w:rsid w:val="00A7070E"/>
    <w:rsid w:val="00A76A69"/>
    <w:rsid w:val="00A7720E"/>
    <w:rsid w:val="00A7728A"/>
    <w:rsid w:val="00A7763E"/>
    <w:rsid w:val="00A82B20"/>
    <w:rsid w:val="00A8666D"/>
    <w:rsid w:val="00A86742"/>
    <w:rsid w:val="00A87323"/>
    <w:rsid w:val="00A90B5A"/>
    <w:rsid w:val="00A931B4"/>
    <w:rsid w:val="00A93716"/>
    <w:rsid w:val="00A93F65"/>
    <w:rsid w:val="00A9443B"/>
    <w:rsid w:val="00A95AC5"/>
    <w:rsid w:val="00A962AE"/>
    <w:rsid w:val="00A967A2"/>
    <w:rsid w:val="00A96B35"/>
    <w:rsid w:val="00A973EB"/>
    <w:rsid w:val="00AA2101"/>
    <w:rsid w:val="00AA2E48"/>
    <w:rsid w:val="00AA34D3"/>
    <w:rsid w:val="00AA3917"/>
    <w:rsid w:val="00AA3F5F"/>
    <w:rsid w:val="00AA6E72"/>
    <w:rsid w:val="00AA7B5E"/>
    <w:rsid w:val="00AB00BC"/>
    <w:rsid w:val="00AB12F6"/>
    <w:rsid w:val="00AB2E4B"/>
    <w:rsid w:val="00AB403F"/>
    <w:rsid w:val="00AB4500"/>
    <w:rsid w:val="00AB61BA"/>
    <w:rsid w:val="00AB6341"/>
    <w:rsid w:val="00AB74B0"/>
    <w:rsid w:val="00AB7657"/>
    <w:rsid w:val="00AB7CD8"/>
    <w:rsid w:val="00AC264A"/>
    <w:rsid w:val="00AC490D"/>
    <w:rsid w:val="00AC6BC7"/>
    <w:rsid w:val="00AC764B"/>
    <w:rsid w:val="00AD0B3F"/>
    <w:rsid w:val="00AD0E0D"/>
    <w:rsid w:val="00AD1027"/>
    <w:rsid w:val="00AD3611"/>
    <w:rsid w:val="00AD5A80"/>
    <w:rsid w:val="00AD6409"/>
    <w:rsid w:val="00AD65AB"/>
    <w:rsid w:val="00AE04C1"/>
    <w:rsid w:val="00AE08CE"/>
    <w:rsid w:val="00AE20F2"/>
    <w:rsid w:val="00AE3156"/>
    <w:rsid w:val="00AE431D"/>
    <w:rsid w:val="00AE7279"/>
    <w:rsid w:val="00AF05CD"/>
    <w:rsid w:val="00AF0FBA"/>
    <w:rsid w:val="00AF3095"/>
    <w:rsid w:val="00AF34DB"/>
    <w:rsid w:val="00AF3665"/>
    <w:rsid w:val="00AF42C9"/>
    <w:rsid w:val="00AF4817"/>
    <w:rsid w:val="00AF4F7A"/>
    <w:rsid w:val="00B029C6"/>
    <w:rsid w:val="00B03394"/>
    <w:rsid w:val="00B05728"/>
    <w:rsid w:val="00B119EF"/>
    <w:rsid w:val="00B12F74"/>
    <w:rsid w:val="00B131B3"/>
    <w:rsid w:val="00B14394"/>
    <w:rsid w:val="00B17591"/>
    <w:rsid w:val="00B20F4C"/>
    <w:rsid w:val="00B22E82"/>
    <w:rsid w:val="00B236FC"/>
    <w:rsid w:val="00B26546"/>
    <w:rsid w:val="00B26FE7"/>
    <w:rsid w:val="00B30F2C"/>
    <w:rsid w:val="00B30FA3"/>
    <w:rsid w:val="00B317CB"/>
    <w:rsid w:val="00B32780"/>
    <w:rsid w:val="00B3559A"/>
    <w:rsid w:val="00B42EEA"/>
    <w:rsid w:val="00B43EA0"/>
    <w:rsid w:val="00B4538A"/>
    <w:rsid w:val="00B464B2"/>
    <w:rsid w:val="00B4658E"/>
    <w:rsid w:val="00B47186"/>
    <w:rsid w:val="00B51148"/>
    <w:rsid w:val="00B51731"/>
    <w:rsid w:val="00B526BC"/>
    <w:rsid w:val="00B5468F"/>
    <w:rsid w:val="00B55ECB"/>
    <w:rsid w:val="00B60BF0"/>
    <w:rsid w:val="00B627DC"/>
    <w:rsid w:val="00B6310F"/>
    <w:rsid w:val="00B638D2"/>
    <w:rsid w:val="00B65B33"/>
    <w:rsid w:val="00B65CFE"/>
    <w:rsid w:val="00B66DC3"/>
    <w:rsid w:val="00B675C1"/>
    <w:rsid w:val="00B679F2"/>
    <w:rsid w:val="00B709F0"/>
    <w:rsid w:val="00B70CD2"/>
    <w:rsid w:val="00B719A6"/>
    <w:rsid w:val="00B72DC1"/>
    <w:rsid w:val="00B74AAA"/>
    <w:rsid w:val="00B77087"/>
    <w:rsid w:val="00B8470B"/>
    <w:rsid w:val="00B8561A"/>
    <w:rsid w:val="00B8596D"/>
    <w:rsid w:val="00B878CF"/>
    <w:rsid w:val="00B910D4"/>
    <w:rsid w:val="00B92C89"/>
    <w:rsid w:val="00B92E84"/>
    <w:rsid w:val="00B943BD"/>
    <w:rsid w:val="00B9454A"/>
    <w:rsid w:val="00B94D55"/>
    <w:rsid w:val="00B977E0"/>
    <w:rsid w:val="00BA040F"/>
    <w:rsid w:val="00BA08E1"/>
    <w:rsid w:val="00BA0C18"/>
    <w:rsid w:val="00BA1BE9"/>
    <w:rsid w:val="00BA1C94"/>
    <w:rsid w:val="00BA1DF1"/>
    <w:rsid w:val="00BA3FE1"/>
    <w:rsid w:val="00BA5FEB"/>
    <w:rsid w:val="00BB0331"/>
    <w:rsid w:val="00BB1299"/>
    <w:rsid w:val="00BB1EA2"/>
    <w:rsid w:val="00BB3003"/>
    <w:rsid w:val="00BB4271"/>
    <w:rsid w:val="00BB4D95"/>
    <w:rsid w:val="00BB4FA6"/>
    <w:rsid w:val="00BB5FDB"/>
    <w:rsid w:val="00BC0AE2"/>
    <w:rsid w:val="00BC5921"/>
    <w:rsid w:val="00BC6464"/>
    <w:rsid w:val="00BC700E"/>
    <w:rsid w:val="00BD0426"/>
    <w:rsid w:val="00BD09FC"/>
    <w:rsid w:val="00BD3887"/>
    <w:rsid w:val="00BD4745"/>
    <w:rsid w:val="00BD57B2"/>
    <w:rsid w:val="00BD5C3D"/>
    <w:rsid w:val="00BD6368"/>
    <w:rsid w:val="00BD6AF5"/>
    <w:rsid w:val="00BE79A7"/>
    <w:rsid w:val="00BF07B4"/>
    <w:rsid w:val="00BF0BE0"/>
    <w:rsid w:val="00BF16F8"/>
    <w:rsid w:val="00BF3431"/>
    <w:rsid w:val="00BF3724"/>
    <w:rsid w:val="00BF3D48"/>
    <w:rsid w:val="00BF40F7"/>
    <w:rsid w:val="00C00550"/>
    <w:rsid w:val="00C028E0"/>
    <w:rsid w:val="00C02ABE"/>
    <w:rsid w:val="00C036D5"/>
    <w:rsid w:val="00C05ADD"/>
    <w:rsid w:val="00C06640"/>
    <w:rsid w:val="00C115E6"/>
    <w:rsid w:val="00C1257B"/>
    <w:rsid w:val="00C13F1E"/>
    <w:rsid w:val="00C14161"/>
    <w:rsid w:val="00C17D76"/>
    <w:rsid w:val="00C20891"/>
    <w:rsid w:val="00C21A12"/>
    <w:rsid w:val="00C21DF5"/>
    <w:rsid w:val="00C241CF"/>
    <w:rsid w:val="00C24F85"/>
    <w:rsid w:val="00C25CA6"/>
    <w:rsid w:val="00C278DF"/>
    <w:rsid w:val="00C31C55"/>
    <w:rsid w:val="00C3316A"/>
    <w:rsid w:val="00C35348"/>
    <w:rsid w:val="00C353E8"/>
    <w:rsid w:val="00C3618B"/>
    <w:rsid w:val="00C367CC"/>
    <w:rsid w:val="00C40CF6"/>
    <w:rsid w:val="00C41E6B"/>
    <w:rsid w:val="00C46C1F"/>
    <w:rsid w:val="00C50EFF"/>
    <w:rsid w:val="00C51346"/>
    <w:rsid w:val="00C55DE0"/>
    <w:rsid w:val="00C61AB7"/>
    <w:rsid w:val="00C61BE2"/>
    <w:rsid w:val="00C63D41"/>
    <w:rsid w:val="00C6431C"/>
    <w:rsid w:val="00C650A9"/>
    <w:rsid w:val="00C66AD6"/>
    <w:rsid w:val="00C71361"/>
    <w:rsid w:val="00C7315F"/>
    <w:rsid w:val="00C735DC"/>
    <w:rsid w:val="00C81A01"/>
    <w:rsid w:val="00C82E15"/>
    <w:rsid w:val="00C83CDC"/>
    <w:rsid w:val="00C8523D"/>
    <w:rsid w:val="00C860B6"/>
    <w:rsid w:val="00C865E8"/>
    <w:rsid w:val="00C86DAA"/>
    <w:rsid w:val="00C915AA"/>
    <w:rsid w:val="00C91A1A"/>
    <w:rsid w:val="00C9253B"/>
    <w:rsid w:val="00C94BB0"/>
    <w:rsid w:val="00C95BFD"/>
    <w:rsid w:val="00C96AC9"/>
    <w:rsid w:val="00CA4D5F"/>
    <w:rsid w:val="00CA70B1"/>
    <w:rsid w:val="00CB0683"/>
    <w:rsid w:val="00CB2899"/>
    <w:rsid w:val="00CB3D06"/>
    <w:rsid w:val="00CB6A27"/>
    <w:rsid w:val="00CB7946"/>
    <w:rsid w:val="00CC10DE"/>
    <w:rsid w:val="00CC2500"/>
    <w:rsid w:val="00CC3286"/>
    <w:rsid w:val="00CC3858"/>
    <w:rsid w:val="00CC5D76"/>
    <w:rsid w:val="00CC678C"/>
    <w:rsid w:val="00CC71BA"/>
    <w:rsid w:val="00CD31A3"/>
    <w:rsid w:val="00CD35DA"/>
    <w:rsid w:val="00CD62F0"/>
    <w:rsid w:val="00CD7BCA"/>
    <w:rsid w:val="00CE220F"/>
    <w:rsid w:val="00CE5563"/>
    <w:rsid w:val="00CE6898"/>
    <w:rsid w:val="00CE72CE"/>
    <w:rsid w:val="00CE7EFD"/>
    <w:rsid w:val="00CF2BEC"/>
    <w:rsid w:val="00CF3917"/>
    <w:rsid w:val="00CF5067"/>
    <w:rsid w:val="00D02103"/>
    <w:rsid w:val="00D04824"/>
    <w:rsid w:val="00D07CB4"/>
    <w:rsid w:val="00D10F2D"/>
    <w:rsid w:val="00D1196C"/>
    <w:rsid w:val="00D133A4"/>
    <w:rsid w:val="00D139F7"/>
    <w:rsid w:val="00D13E07"/>
    <w:rsid w:val="00D143E6"/>
    <w:rsid w:val="00D16028"/>
    <w:rsid w:val="00D2187B"/>
    <w:rsid w:val="00D2508E"/>
    <w:rsid w:val="00D25F0D"/>
    <w:rsid w:val="00D262E0"/>
    <w:rsid w:val="00D27483"/>
    <w:rsid w:val="00D31885"/>
    <w:rsid w:val="00D31F6A"/>
    <w:rsid w:val="00D3384A"/>
    <w:rsid w:val="00D33955"/>
    <w:rsid w:val="00D34E3A"/>
    <w:rsid w:val="00D35BA2"/>
    <w:rsid w:val="00D369A0"/>
    <w:rsid w:val="00D4132E"/>
    <w:rsid w:val="00D45BD6"/>
    <w:rsid w:val="00D51C8A"/>
    <w:rsid w:val="00D5389C"/>
    <w:rsid w:val="00D54150"/>
    <w:rsid w:val="00D5535E"/>
    <w:rsid w:val="00D55B6E"/>
    <w:rsid w:val="00D57A41"/>
    <w:rsid w:val="00D57EEE"/>
    <w:rsid w:val="00D62607"/>
    <w:rsid w:val="00D62814"/>
    <w:rsid w:val="00D63808"/>
    <w:rsid w:val="00D6421B"/>
    <w:rsid w:val="00D654A2"/>
    <w:rsid w:val="00D65F5F"/>
    <w:rsid w:val="00D66EA7"/>
    <w:rsid w:val="00D67027"/>
    <w:rsid w:val="00D7027B"/>
    <w:rsid w:val="00D710A8"/>
    <w:rsid w:val="00D71729"/>
    <w:rsid w:val="00D71C25"/>
    <w:rsid w:val="00D73A02"/>
    <w:rsid w:val="00D73E73"/>
    <w:rsid w:val="00D73FD0"/>
    <w:rsid w:val="00D74637"/>
    <w:rsid w:val="00D74F4B"/>
    <w:rsid w:val="00D750B8"/>
    <w:rsid w:val="00D81BF3"/>
    <w:rsid w:val="00D81C1C"/>
    <w:rsid w:val="00D81D11"/>
    <w:rsid w:val="00D84609"/>
    <w:rsid w:val="00D85EB5"/>
    <w:rsid w:val="00D87D53"/>
    <w:rsid w:val="00D9129D"/>
    <w:rsid w:val="00D91692"/>
    <w:rsid w:val="00D92A29"/>
    <w:rsid w:val="00D942E9"/>
    <w:rsid w:val="00D94508"/>
    <w:rsid w:val="00D95A40"/>
    <w:rsid w:val="00DA1FA9"/>
    <w:rsid w:val="00DA3FB1"/>
    <w:rsid w:val="00DA4AE2"/>
    <w:rsid w:val="00DA5CA7"/>
    <w:rsid w:val="00DA6392"/>
    <w:rsid w:val="00DA6923"/>
    <w:rsid w:val="00DA7B19"/>
    <w:rsid w:val="00DB0F6C"/>
    <w:rsid w:val="00DB133B"/>
    <w:rsid w:val="00DB1FE2"/>
    <w:rsid w:val="00DB3044"/>
    <w:rsid w:val="00DB4F3A"/>
    <w:rsid w:val="00DC0684"/>
    <w:rsid w:val="00DC36A6"/>
    <w:rsid w:val="00DC4A85"/>
    <w:rsid w:val="00DC52C5"/>
    <w:rsid w:val="00DC6FD3"/>
    <w:rsid w:val="00DC71F7"/>
    <w:rsid w:val="00DC79E9"/>
    <w:rsid w:val="00DD19AD"/>
    <w:rsid w:val="00DD3463"/>
    <w:rsid w:val="00DD3E3D"/>
    <w:rsid w:val="00DD42E3"/>
    <w:rsid w:val="00DD43CE"/>
    <w:rsid w:val="00DD5B4B"/>
    <w:rsid w:val="00DD6781"/>
    <w:rsid w:val="00DD6D8E"/>
    <w:rsid w:val="00DD73A6"/>
    <w:rsid w:val="00DD7D48"/>
    <w:rsid w:val="00DE02FF"/>
    <w:rsid w:val="00DE032E"/>
    <w:rsid w:val="00DE0C5F"/>
    <w:rsid w:val="00DE0D75"/>
    <w:rsid w:val="00DE1133"/>
    <w:rsid w:val="00DE12D6"/>
    <w:rsid w:val="00DE2AA1"/>
    <w:rsid w:val="00DE351A"/>
    <w:rsid w:val="00DE4117"/>
    <w:rsid w:val="00DE594C"/>
    <w:rsid w:val="00DE68A2"/>
    <w:rsid w:val="00DE7DFB"/>
    <w:rsid w:val="00DF06F3"/>
    <w:rsid w:val="00DF108B"/>
    <w:rsid w:val="00DF59AB"/>
    <w:rsid w:val="00DF60DA"/>
    <w:rsid w:val="00DF7A3B"/>
    <w:rsid w:val="00E00158"/>
    <w:rsid w:val="00E01C2A"/>
    <w:rsid w:val="00E02614"/>
    <w:rsid w:val="00E03ADD"/>
    <w:rsid w:val="00E04AC5"/>
    <w:rsid w:val="00E04CF5"/>
    <w:rsid w:val="00E108F6"/>
    <w:rsid w:val="00E10E84"/>
    <w:rsid w:val="00E1134A"/>
    <w:rsid w:val="00E12B04"/>
    <w:rsid w:val="00E12FDA"/>
    <w:rsid w:val="00E16030"/>
    <w:rsid w:val="00E16276"/>
    <w:rsid w:val="00E211C7"/>
    <w:rsid w:val="00E22CC7"/>
    <w:rsid w:val="00E25E05"/>
    <w:rsid w:val="00E2696C"/>
    <w:rsid w:val="00E26F2E"/>
    <w:rsid w:val="00E30496"/>
    <w:rsid w:val="00E3084F"/>
    <w:rsid w:val="00E33235"/>
    <w:rsid w:val="00E337A8"/>
    <w:rsid w:val="00E40D7C"/>
    <w:rsid w:val="00E42654"/>
    <w:rsid w:val="00E42F30"/>
    <w:rsid w:val="00E438F9"/>
    <w:rsid w:val="00E444B6"/>
    <w:rsid w:val="00E45F7D"/>
    <w:rsid w:val="00E47D9E"/>
    <w:rsid w:val="00E5138E"/>
    <w:rsid w:val="00E5281F"/>
    <w:rsid w:val="00E54512"/>
    <w:rsid w:val="00E54A4F"/>
    <w:rsid w:val="00E54D0C"/>
    <w:rsid w:val="00E55654"/>
    <w:rsid w:val="00E55CD6"/>
    <w:rsid w:val="00E55D84"/>
    <w:rsid w:val="00E5693F"/>
    <w:rsid w:val="00E60A53"/>
    <w:rsid w:val="00E60EC4"/>
    <w:rsid w:val="00E613E4"/>
    <w:rsid w:val="00E64160"/>
    <w:rsid w:val="00E6510E"/>
    <w:rsid w:val="00E66991"/>
    <w:rsid w:val="00E66D09"/>
    <w:rsid w:val="00E67B10"/>
    <w:rsid w:val="00E71D80"/>
    <w:rsid w:val="00E71DF2"/>
    <w:rsid w:val="00E72ADC"/>
    <w:rsid w:val="00E74EE2"/>
    <w:rsid w:val="00E777B5"/>
    <w:rsid w:val="00E80439"/>
    <w:rsid w:val="00E817EF"/>
    <w:rsid w:val="00E819BA"/>
    <w:rsid w:val="00E81AD1"/>
    <w:rsid w:val="00E82730"/>
    <w:rsid w:val="00E82F2A"/>
    <w:rsid w:val="00E84EDE"/>
    <w:rsid w:val="00E85768"/>
    <w:rsid w:val="00E90C3B"/>
    <w:rsid w:val="00E94A89"/>
    <w:rsid w:val="00E95DC6"/>
    <w:rsid w:val="00E96BD5"/>
    <w:rsid w:val="00E9737C"/>
    <w:rsid w:val="00E974D6"/>
    <w:rsid w:val="00EA4B17"/>
    <w:rsid w:val="00EA63AC"/>
    <w:rsid w:val="00EA65BC"/>
    <w:rsid w:val="00EA7432"/>
    <w:rsid w:val="00EB2008"/>
    <w:rsid w:val="00EB2477"/>
    <w:rsid w:val="00EB38B4"/>
    <w:rsid w:val="00EB477F"/>
    <w:rsid w:val="00EB5EBD"/>
    <w:rsid w:val="00EB7F42"/>
    <w:rsid w:val="00EC1846"/>
    <w:rsid w:val="00EC1903"/>
    <w:rsid w:val="00EC2864"/>
    <w:rsid w:val="00EC2F48"/>
    <w:rsid w:val="00EC3E57"/>
    <w:rsid w:val="00EC3F7D"/>
    <w:rsid w:val="00EC419B"/>
    <w:rsid w:val="00EC4D80"/>
    <w:rsid w:val="00EC5B9E"/>
    <w:rsid w:val="00EC6A86"/>
    <w:rsid w:val="00EC6C38"/>
    <w:rsid w:val="00EC7E62"/>
    <w:rsid w:val="00ED0277"/>
    <w:rsid w:val="00ED3E1B"/>
    <w:rsid w:val="00ED55E6"/>
    <w:rsid w:val="00ED5D14"/>
    <w:rsid w:val="00ED6C48"/>
    <w:rsid w:val="00EE1E8D"/>
    <w:rsid w:val="00EE274F"/>
    <w:rsid w:val="00EE3A7D"/>
    <w:rsid w:val="00EE4B38"/>
    <w:rsid w:val="00EE5042"/>
    <w:rsid w:val="00EE5DDC"/>
    <w:rsid w:val="00EF0B28"/>
    <w:rsid w:val="00EF17C3"/>
    <w:rsid w:val="00EF38E7"/>
    <w:rsid w:val="00EF7857"/>
    <w:rsid w:val="00F0215D"/>
    <w:rsid w:val="00F02E88"/>
    <w:rsid w:val="00F03B62"/>
    <w:rsid w:val="00F0400F"/>
    <w:rsid w:val="00F04065"/>
    <w:rsid w:val="00F0488D"/>
    <w:rsid w:val="00F10029"/>
    <w:rsid w:val="00F1168F"/>
    <w:rsid w:val="00F12624"/>
    <w:rsid w:val="00F12DBC"/>
    <w:rsid w:val="00F1704C"/>
    <w:rsid w:val="00F170BD"/>
    <w:rsid w:val="00F17553"/>
    <w:rsid w:val="00F211CA"/>
    <w:rsid w:val="00F270DB"/>
    <w:rsid w:val="00F27442"/>
    <w:rsid w:val="00F277E5"/>
    <w:rsid w:val="00F327FA"/>
    <w:rsid w:val="00F33B3B"/>
    <w:rsid w:val="00F34945"/>
    <w:rsid w:val="00F35036"/>
    <w:rsid w:val="00F35449"/>
    <w:rsid w:val="00F36886"/>
    <w:rsid w:val="00F41062"/>
    <w:rsid w:val="00F4238F"/>
    <w:rsid w:val="00F4673F"/>
    <w:rsid w:val="00F469C0"/>
    <w:rsid w:val="00F47138"/>
    <w:rsid w:val="00F53F4F"/>
    <w:rsid w:val="00F54D76"/>
    <w:rsid w:val="00F566E6"/>
    <w:rsid w:val="00F56F17"/>
    <w:rsid w:val="00F61EA4"/>
    <w:rsid w:val="00F627FE"/>
    <w:rsid w:val="00F63C2B"/>
    <w:rsid w:val="00F6684B"/>
    <w:rsid w:val="00F70316"/>
    <w:rsid w:val="00F70CD4"/>
    <w:rsid w:val="00F71E7A"/>
    <w:rsid w:val="00F71FFA"/>
    <w:rsid w:val="00F80C71"/>
    <w:rsid w:val="00F819BF"/>
    <w:rsid w:val="00F823D5"/>
    <w:rsid w:val="00F82AB9"/>
    <w:rsid w:val="00F84B8D"/>
    <w:rsid w:val="00F84BED"/>
    <w:rsid w:val="00F86237"/>
    <w:rsid w:val="00F8766E"/>
    <w:rsid w:val="00F87787"/>
    <w:rsid w:val="00F90965"/>
    <w:rsid w:val="00F914D6"/>
    <w:rsid w:val="00F92B5B"/>
    <w:rsid w:val="00F9309C"/>
    <w:rsid w:val="00F95321"/>
    <w:rsid w:val="00F955D9"/>
    <w:rsid w:val="00F959F2"/>
    <w:rsid w:val="00F97728"/>
    <w:rsid w:val="00F97FEB"/>
    <w:rsid w:val="00FA069E"/>
    <w:rsid w:val="00FA474C"/>
    <w:rsid w:val="00FA5AE0"/>
    <w:rsid w:val="00FA6D10"/>
    <w:rsid w:val="00FA79A7"/>
    <w:rsid w:val="00FA7F06"/>
    <w:rsid w:val="00FB0F4C"/>
    <w:rsid w:val="00FB2590"/>
    <w:rsid w:val="00FB5256"/>
    <w:rsid w:val="00FB5591"/>
    <w:rsid w:val="00FB560A"/>
    <w:rsid w:val="00FB5CF3"/>
    <w:rsid w:val="00FB7DC8"/>
    <w:rsid w:val="00FC17AB"/>
    <w:rsid w:val="00FD15A9"/>
    <w:rsid w:val="00FD173F"/>
    <w:rsid w:val="00FD226E"/>
    <w:rsid w:val="00FD4B5F"/>
    <w:rsid w:val="00FD5845"/>
    <w:rsid w:val="00FD71DE"/>
    <w:rsid w:val="00FD72EC"/>
    <w:rsid w:val="00FD7600"/>
    <w:rsid w:val="00FE1417"/>
    <w:rsid w:val="00FE18C4"/>
    <w:rsid w:val="00FE3FB4"/>
    <w:rsid w:val="00FE57A2"/>
    <w:rsid w:val="00FF0A0D"/>
    <w:rsid w:val="00FF1318"/>
    <w:rsid w:val="00FF2AF5"/>
    <w:rsid w:val="00FF2C57"/>
    <w:rsid w:val="00FF4D21"/>
    <w:rsid w:val="00FF5577"/>
    <w:rsid w:val="00FF5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FAB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4AB4"/>
  </w:style>
  <w:style w:type="paragraph" w:styleId="Ttulo1">
    <w:name w:val="heading 1"/>
    <w:basedOn w:val="Normal"/>
    <w:link w:val="Ttulo1Char"/>
    <w:uiPriority w:val="9"/>
    <w:qFormat/>
    <w:rsid w:val="00AB7CD8"/>
    <w:pPr>
      <w:spacing w:before="100" w:beforeAutospacing="1" w:after="100" w:afterAutospacing="1"/>
      <w:outlineLvl w:val="0"/>
    </w:pPr>
    <w:rPr>
      <w:rFonts w:ascii="Times" w:hAnsi="Times"/>
      <w:b/>
      <w:bCs/>
      <w:kern w:val="36"/>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unhideWhenUsed/>
    <w:rsid w:val="00D81D11"/>
  </w:style>
  <w:style w:type="character" w:customStyle="1" w:styleId="TextodenotaderodapChar">
    <w:name w:val="Texto de nota de rodapé Char"/>
    <w:basedOn w:val="Fontepargpadro"/>
    <w:link w:val="Textodenotaderodap"/>
    <w:uiPriority w:val="99"/>
    <w:rsid w:val="00D81D11"/>
  </w:style>
  <w:style w:type="character" w:styleId="Refdenotaderodap">
    <w:name w:val="footnote reference"/>
    <w:basedOn w:val="Fontepargpadro"/>
    <w:uiPriority w:val="99"/>
    <w:unhideWhenUsed/>
    <w:rsid w:val="00D81D11"/>
    <w:rPr>
      <w:vertAlign w:val="superscript"/>
    </w:rPr>
  </w:style>
  <w:style w:type="paragraph" w:styleId="Textodebalo">
    <w:name w:val="Balloon Text"/>
    <w:basedOn w:val="Normal"/>
    <w:link w:val="TextodebaloChar"/>
    <w:uiPriority w:val="99"/>
    <w:semiHidden/>
    <w:unhideWhenUsed/>
    <w:rsid w:val="00E02614"/>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E02614"/>
    <w:rPr>
      <w:rFonts w:ascii="Lucida Grande" w:hAnsi="Lucida Grande" w:cs="Lucida Grande"/>
      <w:sz w:val="18"/>
      <w:szCs w:val="18"/>
    </w:rPr>
  </w:style>
  <w:style w:type="table" w:styleId="Tabelacomgrade">
    <w:name w:val="Table Grid"/>
    <w:basedOn w:val="Tabelanormal"/>
    <w:uiPriority w:val="59"/>
    <w:rsid w:val="00E47D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C678C"/>
    <w:pPr>
      <w:tabs>
        <w:tab w:val="center" w:pos="4320"/>
        <w:tab w:val="right" w:pos="8640"/>
      </w:tabs>
    </w:pPr>
  </w:style>
  <w:style w:type="character" w:customStyle="1" w:styleId="CabealhoChar">
    <w:name w:val="Cabeçalho Char"/>
    <w:basedOn w:val="Fontepargpadro"/>
    <w:link w:val="Cabealho"/>
    <w:uiPriority w:val="99"/>
    <w:rsid w:val="00CC678C"/>
  </w:style>
  <w:style w:type="paragraph" w:styleId="Rodap">
    <w:name w:val="footer"/>
    <w:basedOn w:val="Normal"/>
    <w:link w:val="RodapChar"/>
    <w:uiPriority w:val="99"/>
    <w:unhideWhenUsed/>
    <w:rsid w:val="00CC678C"/>
    <w:pPr>
      <w:tabs>
        <w:tab w:val="center" w:pos="4320"/>
        <w:tab w:val="right" w:pos="8640"/>
      </w:tabs>
    </w:pPr>
  </w:style>
  <w:style w:type="character" w:customStyle="1" w:styleId="RodapChar">
    <w:name w:val="Rodapé Char"/>
    <w:basedOn w:val="Fontepargpadro"/>
    <w:link w:val="Rodap"/>
    <w:uiPriority w:val="99"/>
    <w:rsid w:val="00CC678C"/>
  </w:style>
  <w:style w:type="character" w:customStyle="1" w:styleId="Ttulo1Char">
    <w:name w:val="Título 1 Char"/>
    <w:basedOn w:val="Fontepargpadro"/>
    <w:link w:val="Ttulo1"/>
    <w:uiPriority w:val="9"/>
    <w:rsid w:val="00AB7CD8"/>
    <w:rPr>
      <w:rFonts w:ascii="Times" w:hAnsi="Times"/>
      <w:b/>
      <w:bCs/>
      <w:kern w:val="36"/>
      <w:sz w:val="48"/>
      <w:szCs w:val="48"/>
    </w:rPr>
  </w:style>
  <w:style w:type="character" w:customStyle="1" w:styleId="citation">
    <w:name w:val="citation"/>
    <w:basedOn w:val="Fontepargpadro"/>
    <w:rsid w:val="00E03ADD"/>
  </w:style>
  <w:style w:type="character" w:styleId="Hyperlink">
    <w:name w:val="Hyperlink"/>
    <w:basedOn w:val="Fontepargpadro"/>
    <w:uiPriority w:val="99"/>
    <w:unhideWhenUsed/>
    <w:rsid w:val="002C34CB"/>
    <w:rPr>
      <w:color w:val="0000FF" w:themeColor="hyperlink"/>
      <w:u w:val="single"/>
    </w:rPr>
  </w:style>
  <w:style w:type="paragraph" w:styleId="Reviso">
    <w:name w:val="Revision"/>
    <w:hidden/>
    <w:uiPriority w:val="99"/>
    <w:semiHidden/>
    <w:rsid w:val="0024659E"/>
  </w:style>
  <w:style w:type="character" w:customStyle="1" w:styleId="apple-converted-space">
    <w:name w:val="apple-converted-space"/>
    <w:basedOn w:val="Fontepargpadro"/>
    <w:rsid w:val="0024733C"/>
  </w:style>
  <w:style w:type="character" w:styleId="nfase">
    <w:name w:val="Emphasis"/>
    <w:basedOn w:val="Fontepargpadro"/>
    <w:uiPriority w:val="20"/>
    <w:qFormat/>
    <w:rsid w:val="0024733C"/>
    <w:rPr>
      <w:i/>
      <w:iCs/>
    </w:rPr>
  </w:style>
  <w:style w:type="paragraph" w:styleId="PargrafodaLista">
    <w:name w:val="List Paragraph"/>
    <w:basedOn w:val="Normal"/>
    <w:uiPriority w:val="34"/>
    <w:qFormat/>
    <w:rsid w:val="00DB0F6C"/>
    <w:pPr>
      <w:ind w:left="720"/>
      <w:contextualSpacing/>
    </w:pPr>
  </w:style>
  <w:style w:type="character" w:styleId="Refdecomentrio">
    <w:name w:val="annotation reference"/>
    <w:basedOn w:val="Fontepargpadro"/>
    <w:uiPriority w:val="99"/>
    <w:semiHidden/>
    <w:unhideWhenUsed/>
    <w:rsid w:val="00F03B62"/>
    <w:rPr>
      <w:sz w:val="16"/>
      <w:szCs w:val="16"/>
    </w:rPr>
  </w:style>
  <w:style w:type="paragraph" w:styleId="Textodecomentrio">
    <w:name w:val="annotation text"/>
    <w:basedOn w:val="Normal"/>
    <w:link w:val="TextodecomentrioChar"/>
    <w:uiPriority w:val="99"/>
    <w:semiHidden/>
    <w:unhideWhenUsed/>
    <w:rsid w:val="00F03B62"/>
    <w:rPr>
      <w:sz w:val="20"/>
      <w:szCs w:val="20"/>
    </w:rPr>
  </w:style>
  <w:style w:type="character" w:customStyle="1" w:styleId="TextodecomentrioChar">
    <w:name w:val="Texto de comentário Char"/>
    <w:basedOn w:val="Fontepargpadro"/>
    <w:link w:val="Textodecomentrio"/>
    <w:uiPriority w:val="99"/>
    <w:semiHidden/>
    <w:rsid w:val="00F03B62"/>
    <w:rPr>
      <w:sz w:val="20"/>
      <w:szCs w:val="20"/>
    </w:rPr>
  </w:style>
  <w:style w:type="paragraph" w:styleId="Assuntodocomentrio">
    <w:name w:val="annotation subject"/>
    <w:basedOn w:val="Textodecomentrio"/>
    <w:next w:val="Textodecomentrio"/>
    <w:link w:val="AssuntodocomentrioChar"/>
    <w:uiPriority w:val="99"/>
    <w:semiHidden/>
    <w:unhideWhenUsed/>
    <w:rsid w:val="00F03B62"/>
    <w:rPr>
      <w:b/>
      <w:bCs/>
    </w:rPr>
  </w:style>
  <w:style w:type="character" w:customStyle="1" w:styleId="AssuntodocomentrioChar">
    <w:name w:val="Assunto do comentário Char"/>
    <w:basedOn w:val="TextodecomentrioChar"/>
    <w:link w:val="Assuntodocomentrio"/>
    <w:uiPriority w:val="99"/>
    <w:semiHidden/>
    <w:rsid w:val="00F03B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000738">
      <w:bodyDiv w:val="1"/>
      <w:marLeft w:val="0"/>
      <w:marRight w:val="0"/>
      <w:marTop w:val="0"/>
      <w:marBottom w:val="0"/>
      <w:divBdr>
        <w:top w:val="none" w:sz="0" w:space="0" w:color="auto"/>
        <w:left w:val="none" w:sz="0" w:space="0" w:color="auto"/>
        <w:bottom w:val="none" w:sz="0" w:space="0" w:color="auto"/>
        <w:right w:val="none" w:sz="0" w:space="0" w:color="auto"/>
      </w:divBdr>
    </w:div>
    <w:div w:id="1267426792">
      <w:bodyDiv w:val="1"/>
      <w:marLeft w:val="0"/>
      <w:marRight w:val="0"/>
      <w:marTop w:val="0"/>
      <w:marBottom w:val="0"/>
      <w:divBdr>
        <w:top w:val="none" w:sz="0" w:space="0" w:color="auto"/>
        <w:left w:val="none" w:sz="0" w:space="0" w:color="auto"/>
        <w:bottom w:val="none" w:sz="0" w:space="0" w:color="auto"/>
        <w:right w:val="none" w:sz="0" w:space="0" w:color="auto"/>
      </w:divBdr>
    </w:div>
    <w:div w:id="1848791593">
      <w:bodyDiv w:val="1"/>
      <w:marLeft w:val="0"/>
      <w:marRight w:val="0"/>
      <w:marTop w:val="0"/>
      <w:marBottom w:val="0"/>
      <w:divBdr>
        <w:top w:val="none" w:sz="0" w:space="0" w:color="auto"/>
        <w:left w:val="none" w:sz="0" w:space="0" w:color="auto"/>
        <w:bottom w:val="none" w:sz="0" w:space="0" w:color="auto"/>
        <w:right w:val="none" w:sz="0" w:space="0" w:color="auto"/>
      </w:divBdr>
    </w:div>
    <w:div w:id="2052457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r.askingg.com/115233/como-pedir-pra-uma-mina-ficar-com-voc%C3%A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ing.auf.net/lingbuzz/00194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Macintosh%20HD:Users:marcellomodesto:Documents:Survey%20IFs:Resumo_dados.xls"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v>NOC</c:v>
          </c:tx>
          <c:spPr>
            <a:solidFill>
              <a:schemeClr val="tx1">
                <a:lumMod val="65000"/>
                <a:lumOff val="35000"/>
              </a:schemeClr>
            </a:solidFill>
          </c:spPr>
          <c:invertIfNegative val="0"/>
          <c:val>
            <c:numRef>
              <c:f>Sheet1!$K$67:$K$71</c:f>
              <c:numCache>
                <c:formatCode>0.00</c:formatCode>
                <c:ptCount val="5"/>
                <c:pt idx="0">
                  <c:v>0.167525773195876</c:v>
                </c:pt>
                <c:pt idx="1">
                  <c:v>0.17783505154639201</c:v>
                </c:pt>
                <c:pt idx="2">
                  <c:v>0.20618556701030899</c:v>
                </c:pt>
                <c:pt idx="3">
                  <c:v>0.17010309278350499</c:v>
                </c:pt>
                <c:pt idx="4">
                  <c:v>0.25</c:v>
                </c:pt>
              </c:numCache>
            </c:numRef>
          </c:val>
          <c:extLst>
            <c:ext xmlns:c16="http://schemas.microsoft.com/office/drawing/2014/chart" uri="{C3380CC4-5D6E-409C-BE32-E72D297353CC}">
              <c16:uniqueId val="{00000000-FF8C-4168-9C98-536CCA80BBB8}"/>
            </c:ext>
          </c:extLst>
        </c:ser>
        <c:ser>
          <c:idx val="1"/>
          <c:order val="1"/>
          <c:tx>
            <c:v>OC</c:v>
          </c:tx>
          <c:spPr>
            <a:solidFill>
              <a:schemeClr val="bg1">
                <a:lumMod val="85000"/>
              </a:schemeClr>
            </a:solidFill>
            <a:ln>
              <a:solidFill>
                <a:schemeClr val="bg1">
                  <a:lumMod val="85000"/>
                </a:schemeClr>
              </a:solidFill>
            </a:ln>
          </c:spPr>
          <c:invertIfNegative val="0"/>
          <c:val>
            <c:numRef>
              <c:f>Sheet1!$L$67:$L$71</c:f>
              <c:numCache>
                <c:formatCode>0.00</c:formatCode>
                <c:ptCount val="5"/>
                <c:pt idx="0">
                  <c:v>4.6997389033942599E-2</c:v>
                </c:pt>
                <c:pt idx="1">
                  <c:v>4.4386422976501298E-2</c:v>
                </c:pt>
                <c:pt idx="2">
                  <c:v>7.5718015665796307E-2</c:v>
                </c:pt>
                <c:pt idx="3">
                  <c:v>0.164490861618799</c:v>
                </c:pt>
                <c:pt idx="4">
                  <c:v>0.66840731070496096</c:v>
                </c:pt>
              </c:numCache>
            </c:numRef>
          </c:val>
          <c:extLst>
            <c:ext xmlns:c16="http://schemas.microsoft.com/office/drawing/2014/chart" uri="{C3380CC4-5D6E-409C-BE32-E72D297353CC}">
              <c16:uniqueId val="{00000001-FF8C-4168-9C98-536CCA80BBB8}"/>
            </c:ext>
          </c:extLst>
        </c:ser>
        <c:dLbls>
          <c:showLegendKey val="0"/>
          <c:showVal val="0"/>
          <c:showCatName val="0"/>
          <c:showSerName val="0"/>
          <c:showPercent val="0"/>
          <c:showBubbleSize val="0"/>
        </c:dLbls>
        <c:gapWidth val="150"/>
        <c:axId val="406950680"/>
        <c:axId val="406951464"/>
      </c:barChart>
      <c:catAx>
        <c:axId val="406950680"/>
        <c:scaling>
          <c:orientation val="minMax"/>
        </c:scaling>
        <c:delete val="0"/>
        <c:axPos val="b"/>
        <c:numFmt formatCode="General" sourceLinked="1"/>
        <c:majorTickMark val="out"/>
        <c:minorTickMark val="none"/>
        <c:tickLblPos val="nextTo"/>
        <c:crossAx val="406951464"/>
        <c:crosses val="autoZero"/>
        <c:auto val="1"/>
        <c:lblAlgn val="ctr"/>
        <c:lblOffset val="100"/>
        <c:noMultiLvlLbl val="0"/>
      </c:catAx>
      <c:valAx>
        <c:axId val="406951464"/>
        <c:scaling>
          <c:orientation val="minMax"/>
        </c:scaling>
        <c:delete val="0"/>
        <c:axPos val="l"/>
        <c:majorGridlines/>
        <c:numFmt formatCode="0.00" sourceLinked="1"/>
        <c:majorTickMark val="out"/>
        <c:minorTickMark val="none"/>
        <c:tickLblPos val="nextTo"/>
        <c:crossAx val="406950680"/>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00AFE5-A3D6-4A7B-8534-CE62625DD00B}">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06B60-1686-40EF-A17B-4C4664974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13696</Words>
  <Characters>73963</Characters>
  <Application>Microsoft Office Word</Application>
  <DocSecurity>0</DocSecurity>
  <Lines>616</Lines>
  <Paragraphs>174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87485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2015-07-23T15:46:00Z</dcterms:created>
  <dcterms:modified xsi:type="dcterms:W3CDTF">2016-09-30T12:07:00Z</dcterms:modified>
  <cp:category/>
</cp:coreProperties>
</file>