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D414B" w14:textId="77777777" w:rsidR="00311D25" w:rsidRDefault="00311D25" w:rsidP="006332F6">
      <w:pPr>
        <w:spacing w:after="0" w:line="276" w:lineRule="auto"/>
        <w:jc w:val="center"/>
        <w:rPr>
          <w:rFonts w:ascii="Times New Roman" w:hAnsi="Times New Roman" w:cs="Times New Roman"/>
          <w:sz w:val="32"/>
          <w:szCs w:val="32"/>
          <w:lang w:val="en-IN"/>
        </w:rPr>
      </w:pPr>
    </w:p>
    <w:p w14:paraId="0E029773" w14:textId="5F7AD711" w:rsidR="00311D25" w:rsidRDefault="00472C57" w:rsidP="006332F6">
      <w:pPr>
        <w:spacing w:after="0" w:line="276" w:lineRule="auto"/>
        <w:jc w:val="center"/>
        <w:rPr>
          <w:rFonts w:ascii="Times New Roman" w:hAnsi="Times New Roman" w:cs="Times New Roman"/>
          <w:sz w:val="32"/>
          <w:szCs w:val="32"/>
          <w:lang w:val="en-IN"/>
        </w:rPr>
      </w:pPr>
      <w:r>
        <w:rPr>
          <w:rFonts w:ascii="Times New Roman" w:hAnsi="Times New Roman" w:cs="Times New Roman"/>
          <w:sz w:val="32"/>
          <w:szCs w:val="32"/>
          <w:lang w:val="en-IN"/>
        </w:rPr>
        <w:t xml:space="preserve">To Appear in Peter Kosta and Katrin </w:t>
      </w:r>
      <w:proofErr w:type="spellStart"/>
      <w:r>
        <w:rPr>
          <w:rFonts w:ascii="Times New Roman" w:hAnsi="Times New Roman" w:cs="Times New Roman"/>
          <w:sz w:val="32"/>
          <w:szCs w:val="32"/>
          <w:lang w:val="en-IN"/>
        </w:rPr>
        <w:t>Schulund</w:t>
      </w:r>
      <w:proofErr w:type="spellEnd"/>
      <w:r>
        <w:rPr>
          <w:rFonts w:ascii="Times New Roman" w:hAnsi="Times New Roman" w:cs="Times New Roman"/>
          <w:sz w:val="32"/>
          <w:szCs w:val="32"/>
          <w:lang w:val="en-IN"/>
        </w:rPr>
        <w:t xml:space="preserve"> (Eds.)</w:t>
      </w:r>
    </w:p>
    <w:p w14:paraId="06999F4A" w14:textId="3D73A3B8" w:rsidR="00472C57" w:rsidRPr="00472C57" w:rsidRDefault="00472C57" w:rsidP="006332F6">
      <w:pPr>
        <w:spacing w:after="0" w:line="276" w:lineRule="auto"/>
        <w:jc w:val="center"/>
        <w:rPr>
          <w:rFonts w:ascii="Times New Roman" w:hAnsi="Times New Roman" w:cs="Times New Roman"/>
          <w:i/>
          <w:iCs/>
          <w:sz w:val="32"/>
          <w:szCs w:val="32"/>
          <w:lang w:val="en-IN"/>
        </w:rPr>
      </w:pPr>
      <w:r w:rsidRPr="00472C57">
        <w:rPr>
          <w:rFonts w:ascii="Times New Roman" w:hAnsi="Times New Roman" w:cs="Times New Roman"/>
          <w:i/>
          <w:iCs/>
          <w:sz w:val="32"/>
          <w:szCs w:val="32"/>
          <w:lang w:val="en-IN"/>
        </w:rPr>
        <w:t>Linguistic Explanations-CEP 2019</w:t>
      </w:r>
    </w:p>
    <w:p w14:paraId="7BD6B00C" w14:textId="77777777" w:rsidR="00311D25" w:rsidRDefault="00311D25" w:rsidP="006332F6">
      <w:pPr>
        <w:spacing w:after="0" w:line="276" w:lineRule="auto"/>
        <w:jc w:val="center"/>
        <w:rPr>
          <w:rFonts w:ascii="Times New Roman" w:hAnsi="Times New Roman" w:cs="Times New Roman"/>
          <w:sz w:val="32"/>
          <w:szCs w:val="32"/>
          <w:lang w:val="en-IN"/>
        </w:rPr>
      </w:pPr>
    </w:p>
    <w:p w14:paraId="29BB7B22" w14:textId="77777777" w:rsidR="00311D25" w:rsidRDefault="00311D25" w:rsidP="006332F6">
      <w:pPr>
        <w:spacing w:after="0" w:line="276" w:lineRule="auto"/>
        <w:jc w:val="center"/>
        <w:rPr>
          <w:rFonts w:ascii="Times New Roman" w:hAnsi="Times New Roman" w:cs="Times New Roman"/>
          <w:sz w:val="32"/>
          <w:szCs w:val="32"/>
          <w:lang w:val="en-IN"/>
        </w:rPr>
      </w:pPr>
    </w:p>
    <w:p w14:paraId="41419AEE" w14:textId="762CA4CE" w:rsidR="006332F6" w:rsidRPr="00453C21" w:rsidRDefault="006332F6" w:rsidP="006332F6">
      <w:pPr>
        <w:spacing w:after="0" w:line="276" w:lineRule="auto"/>
        <w:jc w:val="center"/>
        <w:rPr>
          <w:rFonts w:ascii="Times New Roman" w:hAnsi="Times New Roman" w:cs="Times New Roman"/>
          <w:sz w:val="32"/>
          <w:szCs w:val="32"/>
          <w:lang w:val="en-IN"/>
        </w:rPr>
      </w:pPr>
      <w:r w:rsidRPr="00453C21">
        <w:rPr>
          <w:rFonts w:ascii="Times New Roman" w:hAnsi="Times New Roman" w:cs="Times New Roman"/>
          <w:sz w:val="32"/>
          <w:szCs w:val="32"/>
          <w:lang w:val="en-IN"/>
        </w:rPr>
        <w:t>On Sound-Meaning Correlation</w:t>
      </w:r>
    </w:p>
    <w:p w14:paraId="10BF7598" w14:textId="77777777" w:rsidR="006332F6" w:rsidRPr="00453C21" w:rsidRDefault="006332F6" w:rsidP="006332F6">
      <w:pPr>
        <w:spacing w:after="0" w:line="276" w:lineRule="auto"/>
        <w:jc w:val="center"/>
        <w:rPr>
          <w:rFonts w:ascii="Times New Roman" w:hAnsi="Times New Roman" w:cs="Times New Roman"/>
          <w:sz w:val="24"/>
          <w:szCs w:val="24"/>
          <w:lang w:val="en-IN"/>
        </w:rPr>
      </w:pPr>
    </w:p>
    <w:p w14:paraId="6098F768" w14:textId="46B10952" w:rsidR="006332F6" w:rsidRPr="00453C21" w:rsidRDefault="006332F6" w:rsidP="006332F6">
      <w:pPr>
        <w:spacing w:after="0" w:line="276" w:lineRule="auto"/>
        <w:jc w:val="center"/>
        <w:rPr>
          <w:rFonts w:ascii="Times New Roman" w:hAnsi="Times New Roman" w:cs="Times New Roman"/>
          <w:sz w:val="24"/>
          <w:szCs w:val="24"/>
          <w:lang w:val="en-IN"/>
        </w:rPr>
      </w:pPr>
      <w:r w:rsidRPr="00453C21">
        <w:rPr>
          <w:rFonts w:ascii="Times New Roman" w:hAnsi="Times New Roman" w:cs="Times New Roman"/>
          <w:sz w:val="24"/>
          <w:szCs w:val="24"/>
          <w:lang w:val="en-IN"/>
        </w:rPr>
        <w:t>Nirmalangshu Mukherji</w:t>
      </w:r>
    </w:p>
    <w:p w14:paraId="7222C86F" w14:textId="77777777" w:rsidR="006332F6" w:rsidRPr="00453C21" w:rsidRDefault="006332F6" w:rsidP="006332F6">
      <w:pPr>
        <w:spacing w:after="0" w:line="276" w:lineRule="auto"/>
        <w:jc w:val="center"/>
        <w:rPr>
          <w:rFonts w:ascii="Times New Roman" w:hAnsi="Times New Roman" w:cs="Times New Roman"/>
          <w:sz w:val="24"/>
          <w:szCs w:val="24"/>
          <w:lang w:val="en-IN"/>
        </w:rPr>
      </w:pPr>
      <w:r w:rsidRPr="00453C21">
        <w:rPr>
          <w:rFonts w:ascii="Times New Roman" w:hAnsi="Times New Roman" w:cs="Times New Roman"/>
          <w:sz w:val="24"/>
          <w:szCs w:val="24"/>
          <w:lang w:val="en-IN"/>
        </w:rPr>
        <w:t xml:space="preserve">Former Professor of Philosophy </w:t>
      </w:r>
    </w:p>
    <w:p w14:paraId="497733C9" w14:textId="5B8A3117" w:rsidR="006332F6" w:rsidRPr="00453C21" w:rsidRDefault="006332F6" w:rsidP="006332F6">
      <w:pPr>
        <w:spacing w:after="0" w:line="276" w:lineRule="auto"/>
        <w:jc w:val="center"/>
        <w:rPr>
          <w:rFonts w:ascii="Times New Roman" w:hAnsi="Times New Roman" w:cs="Times New Roman"/>
          <w:sz w:val="24"/>
          <w:szCs w:val="24"/>
          <w:lang w:val="en-IN"/>
        </w:rPr>
      </w:pPr>
      <w:r w:rsidRPr="00453C21">
        <w:rPr>
          <w:rFonts w:ascii="Times New Roman" w:hAnsi="Times New Roman" w:cs="Times New Roman"/>
          <w:sz w:val="24"/>
          <w:szCs w:val="24"/>
          <w:lang w:val="en-IN"/>
        </w:rPr>
        <w:t>Delhi University</w:t>
      </w:r>
    </w:p>
    <w:p w14:paraId="5F8A372A" w14:textId="5473311B" w:rsidR="00DF7F95" w:rsidRPr="00453C21" w:rsidRDefault="00DF7F95" w:rsidP="006332F6">
      <w:pPr>
        <w:spacing w:after="0" w:line="276" w:lineRule="auto"/>
        <w:jc w:val="center"/>
        <w:rPr>
          <w:rFonts w:ascii="Times New Roman" w:hAnsi="Times New Roman" w:cs="Times New Roman"/>
          <w:sz w:val="24"/>
          <w:szCs w:val="24"/>
          <w:lang w:val="en-IN"/>
        </w:rPr>
      </w:pPr>
    </w:p>
    <w:p w14:paraId="30C6ABFA" w14:textId="77777777" w:rsidR="00DF7F95" w:rsidRPr="00453C21" w:rsidRDefault="00DF7F95" w:rsidP="006332F6">
      <w:pPr>
        <w:spacing w:after="0" w:line="276" w:lineRule="auto"/>
        <w:jc w:val="center"/>
        <w:rPr>
          <w:rFonts w:ascii="Times New Roman" w:hAnsi="Times New Roman" w:cs="Times New Roman"/>
          <w:i/>
          <w:iCs/>
          <w:sz w:val="24"/>
          <w:szCs w:val="24"/>
          <w:lang w:val="en-IN"/>
        </w:rPr>
      </w:pPr>
    </w:p>
    <w:p w14:paraId="01465B0C" w14:textId="77777777" w:rsidR="00DF7F95" w:rsidRPr="00453C21" w:rsidRDefault="00DF7F95" w:rsidP="006332F6">
      <w:pPr>
        <w:spacing w:after="0" w:line="276" w:lineRule="auto"/>
        <w:jc w:val="center"/>
        <w:rPr>
          <w:rFonts w:ascii="Times New Roman" w:hAnsi="Times New Roman" w:cs="Times New Roman"/>
          <w:i/>
          <w:iCs/>
          <w:sz w:val="24"/>
          <w:szCs w:val="24"/>
          <w:lang w:val="en-IN"/>
        </w:rPr>
      </w:pPr>
    </w:p>
    <w:p w14:paraId="13A1B043" w14:textId="77777777" w:rsidR="00F6761D" w:rsidRPr="00453C21" w:rsidRDefault="00F6761D" w:rsidP="00F6761D">
      <w:pPr>
        <w:spacing w:after="0" w:line="276" w:lineRule="auto"/>
        <w:jc w:val="both"/>
        <w:rPr>
          <w:rFonts w:ascii="Times New Roman" w:hAnsi="Times New Roman" w:cs="Times New Roman"/>
          <w:sz w:val="24"/>
          <w:szCs w:val="24"/>
          <w:lang w:val="en-IN"/>
        </w:rPr>
      </w:pPr>
    </w:p>
    <w:p w14:paraId="7CE395FE" w14:textId="4CF6C32E" w:rsidR="00E949A3" w:rsidRPr="00453C21" w:rsidRDefault="00435279" w:rsidP="001526AA">
      <w:pPr>
        <w:autoSpaceDE w:val="0"/>
        <w:autoSpaceDN w:val="0"/>
        <w:adjustRightInd w:val="0"/>
        <w:spacing w:after="0" w:line="480" w:lineRule="auto"/>
        <w:jc w:val="both"/>
        <w:rPr>
          <w:rFonts w:ascii="Times New Roman" w:hAnsi="Times New Roman" w:cs="Times New Roman"/>
          <w:sz w:val="24"/>
          <w:szCs w:val="24"/>
          <w:lang w:val="en-IN"/>
        </w:rPr>
      </w:pPr>
      <w:r w:rsidRPr="00453C21">
        <w:rPr>
          <w:rFonts w:ascii="Times New Roman" w:hAnsi="Times New Roman" w:cs="Times New Roman"/>
          <w:sz w:val="24"/>
          <w:szCs w:val="24"/>
          <w:lang w:val="en-IN"/>
        </w:rPr>
        <w:t>It is generally recognised that a comprehensive theory of human languages comprises of three basic questions: (1) what is it, (2) how it is acquired, and (3) how did it evolve</w:t>
      </w:r>
      <w:r w:rsidR="00773B95" w:rsidRPr="00453C21">
        <w:rPr>
          <w:rFonts w:ascii="Times New Roman" w:hAnsi="Times New Roman" w:cs="Times New Roman"/>
          <w:sz w:val="24"/>
          <w:szCs w:val="24"/>
          <w:lang w:val="en-IN"/>
        </w:rPr>
        <w:t xml:space="preserve"> (Jenkins 2000)</w:t>
      </w:r>
      <w:r w:rsidR="006F13D8" w:rsidRPr="00453C21">
        <w:rPr>
          <w:rFonts w:ascii="Times New Roman" w:hAnsi="Times New Roman" w:cs="Times New Roman"/>
          <w:sz w:val="24"/>
          <w:szCs w:val="24"/>
          <w:lang w:val="en-IN"/>
        </w:rPr>
        <w:t>.</w:t>
      </w:r>
      <w:r w:rsidR="004B0932" w:rsidRPr="00453C21">
        <w:rPr>
          <w:rFonts w:ascii="Times New Roman" w:hAnsi="Times New Roman" w:cs="Times New Roman"/>
          <w:sz w:val="24"/>
          <w:szCs w:val="24"/>
          <w:lang w:val="en-IN"/>
        </w:rPr>
        <w:t xml:space="preserve"> I am setting aside arguably subsidiary questions like (4) what is its neural architecture</w:t>
      </w:r>
      <w:r w:rsidR="00711F74" w:rsidRPr="00453C21">
        <w:rPr>
          <w:rFonts w:ascii="Times New Roman" w:hAnsi="Times New Roman" w:cs="Times New Roman"/>
          <w:sz w:val="24"/>
          <w:szCs w:val="24"/>
          <w:lang w:val="en-IN"/>
        </w:rPr>
        <w:t>,</w:t>
      </w:r>
      <w:r w:rsidR="004B0932" w:rsidRPr="00453C21">
        <w:rPr>
          <w:rFonts w:ascii="Times New Roman" w:hAnsi="Times New Roman" w:cs="Times New Roman"/>
          <w:sz w:val="24"/>
          <w:szCs w:val="24"/>
          <w:lang w:val="en-IN"/>
        </w:rPr>
        <w:t xml:space="preserve"> and (5) how is it put to use in a population. I am setting (4) aside because the neural basis of language is just an assumption which parasitically depends on answers to (1)-(3)</w:t>
      </w:r>
      <w:r w:rsidR="00B03E8E" w:rsidRPr="00453C21">
        <w:rPr>
          <w:rFonts w:ascii="Times New Roman" w:hAnsi="Times New Roman" w:cs="Times New Roman"/>
          <w:sz w:val="24"/>
          <w:szCs w:val="24"/>
          <w:lang w:val="en-IN"/>
        </w:rPr>
        <w:t>; that is, unless we know what language is and how it evolved, we do not know what to look for in the brain</w:t>
      </w:r>
      <w:r w:rsidR="00EB5BB2">
        <w:rPr>
          <w:rFonts w:ascii="Times New Roman" w:hAnsi="Times New Roman" w:cs="Times New Roman"/>
          <w:sz w:val="24"/>
          <w:szCs w:val="24"/>
          <w:lang w:val="en-IN"/>
        </w:rPr>
        <w:t xml:space="preserve"> (Mukherji Forthcoming)</w:t>
      </w:r>
      <w:r w:rsidR="004B0932" w:rsidRPr="00453C21">
        <w:rPr>
          <w:rFonts w:ascii="Times New Roman" w:hAnsi="Times New Roman" w:cs="Times New Roman"/>
          <w:sz w:val="24"/>
          <w:szCs w:val="24"/>
          <w:lang w:val="en-IN"/>
        </w:rPr>
        <w:t xml:space="preserve">. </w:t>
      </w:r>
      <w:r w:rsidR="00F61FBE" w:rsidRPr="00453C21">
        <w:rPr>
          <w:rFonts w:ascii="Times New Roman" w:hAnsi="Times New Roman" w:cs="Times New Roman"/>
          <w:sz w:val="24"/>
          <w:szCs w:val="24"/>
          <w:lang w:val="en-IN"/>
        </w:rPr>
        <w:t xml:space="preserve">Nothing really is lost in linguistic explanation if we do not have accompanying neural descriptions, if any. </w:t>
      </w:r>
    </w:p>
    <w:p w14:paraId="6F8A176A" w14:textId="7CEB212D" w:rsidR="004B0932" w:rsidRPr="00453C21" w:rsidRDefault="00E949A3" w:rsidP="00351666">
      <w:pPr>
        <w:autoSpaceDE w:val="0"/>
        <w:autoSpaceDN w:val="0"/>
        <w:adjustRightInd w:val="0"/>
        <w:spacing w:after="0" w:line="480" w:lineRule="auto"/>
        <w:jc w:val="both"/>
        <w:rPr>
          <w:rFonts w:ascii="Times New Roman" w:hAnsi="Times New Roman" w:cs="Times New Roman"/>
          <w:sz w:val="24"/>
          <w:szCs w:val="24"/>
          <w:lang w:val="en-IN"/>
        </w:rPr>
      </w:pPr>
      <w:r w:rsidRPr="00453C21">
        <w:rPr>
          <w:rFonts w:ascii="Times New Roman" w:hAnsi="Times New Roman" w:cs="Times New Roman"/>
          <w:sz w:val="24"/>
          <w:szCs w:val="24"/>
          <w:lang w:val="en-IN"/>
        </w:rPr>
        <w:tab/>
      </w:r>
      <w:r w:rsidR="004B0932" w:rsidRPr="00453C21">
        <w:rPr>
          <w:rFonts w:ascii="Times New Roman" w:hAnsi="Times New Roman" w:cs="Times New Roman"/>
          <w:sz w:val="24"/>
          <w:szCs w:val="24"/>
          <w:lang w:val="en-IN"/>
        </w:rPr>
        <w:t>I am also setting (5) aside because language is put to use in a population primarily through sound-meaning correlations, which is the topic for this essay. I do not wish to prejudge the issue</w:t>
      </w:r>
      <w:r w:rsidR="00653417" w:rsidRPr="00453C21">
        <w:rPr>
          <w:rFonts w:ascii="Times New Roman" w:hAnsi="Times New Roman" w:cs="Times New Roman"/>
          <w:sz w:val="24"/>
          <w:szCs w:val="24"/>
          <w:lang w:val="en-IN"/>
        </w:rPr>
        <w:t xml:space="preserve"> at this stage</w:t>
      </w:r>
      <w:r w:rsidR="004B0932" w:rsidRPr="00453C21">
        <w:rPr>
          <w:rFonts w:ascii="Times New Roman" w:hAnsi="Times New Roman" w:cs="Times New Roman"/>
          <w:sz w:val="24"/>
          <w:szCs w:val="24"/>
          <w:lang w:val="en-IN"/>
        </w:rPr>
        <w:t>.</w:t>
      </w:r>
      <w:r w:rsidR="00435279" w:rsidRPr="00453C21">
        <w:rPr>
          <w:rFonts w:ascii="Times New Roman" w:hAnsi="Times New Roman" w:cs="Times New Roman"/>
          <w:sz w:val="24"/>
          <w:szCs w:val="24"/>
          <w:lang w:val="en-IN"/>
        </w:rPr>
        <w:t xml:space="preserve"> </w:t>
      </w:r>
      <w:r w:rsidR="00F61FBE" w:rsidRPr="00453C21">
        <w:rPr>
          <w:rFonts w:ascii="Times New Roman" w:hAnsi="Times New Roman" w:cs="Times New Roman"/>
          <w:sz w:val="24"/>
          <w:szCs w:val="24"/>
          <w:lang w:val="en-IN"/>
        </w:rPr>
        <w:t>As we will see, whether the sound component of language is essential for linguistic explanation is currently a contentious issue.</w:t>
      </w:r>
      <w:r w:rsidRPr="00453C21">
        <w:rPr>
          <w:rFonts w:ascii="Times New Roman" w:hAnsi="Times New Roman" w:cs="Times New Roman"/>
          <w:sz w:val="24"/>
          <w:szCs w:val="24"/>
          <w:lang w:val="en-IN"/>
        </w:rPr>
        <w:t xml:space="preserve"> We will </w:t>
      </w:r>
      <w:r w:rsidR="001D1748">
        <w:rPr>
          <w:rFonts w:ascii="Times New Roman" w:hAnsi="Times New Roman" w:cs="Times New Roman"/>
          <w:sz w:val="24"/>
          <w:szCs w:val="24"/>
          <w:lang w:val="en-IN"/>
        </w:rPr>
        <w:t xml:space="preserve">see </w:t>
      </w:r>
      <w:r w:rsidRPr="00453C21">
        <w:rPr>
          <w:rFonts w:ascii="Times New Roman" w:hAnsi="Times New Roman" w:cs="Times New Roman"/>
          <w:sz w:val="24"/>
          <w:szCs w:val="24"/>
          <w:lang w:val="en-IN"/>
        </w:rPr>
        <w:t>that, for some authors, a single person without recourse to the sound system is enough to put language to use</w:t>
      </w:r>
      <w:r w:rsidR="00171283">
        <w:rPr>
          <w:rFonts w:ascii="Times New Roman" w:hAnsi="Times New Roman" w:cs="Times New Roman"/>
          <w:sz w:val="24"/>
          <w:szCs w:val="24"/>
          <w:lang w:val="en-IN"/>
        </w:rPr>
        <w:t xml:space="preserve"> for constructing ‘inner’ thoughts</w:t>
      </w:r>
      <w:r w:rsidRPr="00453C21">
        <w:rPr>
          <w:rFonts w:ascii="Times New Roman" w:hAnsi="Times New Roman" w:cs="Times New Roman"/>
          <w:sz w:val="24"/>
          <w:szCs w:val="24"/>
          <w:lang w:val="en-IN"/>
        </w:rPr>
        <w:t>.</w:t>
      </w:r>
      <w:r w:rsidR="009123AB" w:rsidRPr="00453C21">
        <w:rPr>
          <w:rFonts w:ascii="Times New Roman" w:hAnsi="Times New Roman" w:cs="Times New Roman"/>
          <w:sz w:val="24"/>
          <w:szCs w:val="24"/>
          <w:lang w:val="en-IN"/>
        </w:rPr>
        <w:t xml:space="preserve"> Notice that, if this view </w:t>
      </w:r>
      <w:r w:rsidR="009123AB" w:rsidRPr="00453C21">
        <w:rPr>
          <w:rFonts w:ascii="Times New Roman" w:hAnsi="Times New Roman" w:cs="Times New Roman"/>
          <w:sz w:val="24"/>
          <w:szCs w:val="24"/>
          <w:lang w:val="en-IN"/>
        </w:rPr>
        <w:lastRenderedPageBreak/>
        <w:t>holds, then the discipline of linguistic typology basically disappears</w:t>
      </w:r>
      <w:r w:rsidR="0047272B" w:rsidRPr="00453C21">
        <w:rPr>
          <w:rFonts w:ascii="Times New Roman" w:hAnsi="Times New Roman" w:cs="Times New Roman"/>
          <w:sz w:val="24"/>
          <w:szCs w:val="24"/>
          <w:lang w:val="en-IN"/>
        </w:rPr>
        <w:t xml:space="preserve"> or it becomes a discipline of marginal interest</w:t>
      </w:r>
      <w:r w:rsidR="002F6FA5">
        <w:rPr>
          <w:rFonts w:ascii="Times New Roman" w:hAnsi="Times New Roman" w:cs="Times New Roman"/>
          <w:sz w:val="24"/>
          <w:szCs w:val="24"/>
          <w:lang w:val="en-IN"/>
        </w:rPr>
        <w:t>, as we will shortly see</w:t>
      </w:r>
      <w:r w:rsidR="0047272B" w:rsidRPr="00453C21">
        <w:rPr>
          <w:rFonts w:ascii="Times New Roman" w:hAnsi="Times New Roman" w:cs="Times New Roman"/>
          <w:sz w:val="24"/>
          <w:szCs w:val="24"/>
          <w:lang w:val="en-IN"/>
        </w:rPr>
        <w:t>.</w:t>
      </w:r>
    </w:p>
    <w:p w14:paraId="61A591DC" w14:textId="6EF4927B" w:rsidR="003D09FA" w:rsidRPr="00453C21" w:rsidRDefault="004B0932" w:rsidP="00351666">
      <w:pPr>
        <w:autoSpaceDE w:val="0"/>
        <w:autoSpaceDN w:val="0"/>
        <w:adjustRightInd w:val="0"/>
        <w:spacing w:after="0" w:line="480" w:lineRule="auto"/>
        <w:jc w:val="both"/>
        <w:rPr>
          <w:rFonts w:ascii="Times New Roman" w:hAnsi="Times New Roman" w:cs="Times New Roman"/>
          <w:sz w:val="24"/>
          <w:szCs w:val="24"/>
          <w:lang w:val="en-IN"/>
        </w:rPr>
      </w:pPr>
      <w:r w:rsidRPr="00453C21">
        <w:rPr>
          <w:rFonts w:ascii="Times New Roman" w:hAnsi="Times New Roman" w:cs="Times New Roman"/>
          <w:sz w:val="24"/>
          <w:szCs w:val="24"/>
          <w:lang w:val="en-IN"/>
        </w:rPr>
        <w:tab/>
      </w:r>
      <w:r w:rsidR="00435279" w:rsidRPr="00453C21">
        <w:rPr>
          <w:rFonts w:ascii="Times New Roman" w:hAnsi="Times New Roman" w:cs="Times New Roman"/>
          <w:sz w:val="24"/>
          <w:szCs w:val="24"/>
          <w:lang w:val="en-IN"/>
        </w:rPr>
        <w:t xml:space="preserve">As with the rest of the sciences, especially for the biological sciences, </w:t>
      </w:r>
      <w:r w:rsidR="006F13D8" w:rsidRPr="00453C21">
        <w:rPr>
          <w:rFonts w:ascii="Times New Roman" w:hAnsi="Times New Roman" w:cs="Times New Roman"/>
          <w:sz w:val="24"/>
          <w:szCs w:val="24"/>
          <w:lang w:val="en-IN"/>
        </w:rPr>
        <w:t xml:space="preserve">it is plausible to hold that </w:t>
      </w:r>
      <w:r w:rsidR="00435279" w:rsidRPr="00453C21">
        <w:rPr>
          <w:rFonts w:ascii="Times New Roman" w:hAnsi="Times New Roman" w:cs="Times New Roman"/>
          <w:sz w:val="24"/>
          <w:szCs w:val="24"/>
          <w:lang w:val="en-IN"/>
        </w:rPr>
        <w:t>we must reach some stable answer to (1) regarding the nature of human language before we can begin to address</w:t>
      </w:r>
      <w:r w:rsidR="006F13D8" w:rsidRPr="00453C21">
        <w:rPr>
          <w:rFonts w:ascii="Times New Roman" w:hAnsi="Times New Roman" w:cs="Times New Roman"/>
          <w:sz w:val="24"/>
          <w:szCs w:val="24"/>
          <w:lang w:val="en-IN"/>
        </w:rPr>
        <w:t xml:space="preserve"> the other questions. </w:t>
      </w:r>
      <w:r w:rsidR="006F6985" w:rsidRPr="00453C21">
        <w:rPr>
          <w:rFonts w:ascii="Times New Roman" w:hAnsi="Times New Roman" w:cs="Times New Roman"/>
          <w:sz w:val="24"/>
          <w:szCs w:val="24"/>
          <w:lang w:val="en-IN"/>
        </w:rPr>
        <w:t xml:space="preserve">In that sense, once we have answered (1) in a certain way, some consequences for the other issues follow. For example, at </w:t>
      </w:r>
      <w:r w:rsidR="004A1116">
        <w:rPr>
          <w:rFonts w:ascii="Times New Roman" w:hAnsi="Times New Roman" w:cs="Times New Roman"/>
          <w:sz w:val="24"/>
          <w:szCs w:val="24"/>
          <w:lang w:val="en-IN"/>
        </w:rPr>
        <w:t xml:space="preserve">a stage of </w:t>
      </w:r>
      <w:r w:rsidR="006F6985" w:rsidRPr="00453C21">
        <w:rPr>
          <w:rFonts w:ascii="Times New Roman" w:hAnsi="Times New Roman" w:cs="Times New Roman"/>
          <w:sz w:val="24"/>
          <w:szCs w:val="24"/>
          <w:lang w:val="en-IN"/>
        </w:rPr>
        <w:t>theory 1,</w:t>
      </w:r>
      <w:r w:rsidR="004A1116">
        <w:rPr>
          <w:rFonts w:ascii="Times New Roman" w:hAnsi="Times New Roman" w:cs="Times New Roman"/>
          <w:sz w:val="24"/>
          <w:szCs w:val="24"/>
          <w:lang w:val="en-IN"/>
        </w:rPr>
        <w:t xml:space="preserve"> say,</w:t>
      </w:r>
      <w:r w:rsidR="006F6985" w:rsidRPr="00453C21">
        <w:rPr>
          <w:rFonts w:ascii="Times New Roman" w:hAnsi="Times New Roman" w:cs="Times New Roman"/>
          <w:sz w:val="24"/>
          <w:szCs w:val="24"/>
          <w:lang w:val="en-IN"/>
        </w:rPr>
        <w:t xml:space="preserve"> suppose we have a corresponding evolutionary picture which also appears to be plausible on independent grounds such as arch</w:t>
      </w:r>
      <w:r w:rsidR="00D54613" w:rsidRPr="00453C21">
        <w:rPr>
          <w:rFonts w:ascii="Times New Roman" w:hAnsi="Times New Roman" w:cs="Times New Roman"/>
          <w:sz w:val="24"/>
          <w:szCs w:val="24"/>
          <w:lang w:val="en-IN"/>
        </w:rPr>
        <w:t>a</w:t>
      </w:r>
      <w:r w:rsidR="006F6985" w:rsidRPr="00453C21">
        <w:rPr>
          <w:rFonts w:ascii="Times New Roman" w:hAnsi="Times New Roman" w:cs="Times New Roman"/>
          <w:sz w:val="24"/>
          <w:szCs w:val="24"/>
          <w:lang w:val="en-IN"/>
        </w:rPr>
        <w:t xml:space="preserve">eological </w:t>
      </w:r>
      <w:r w:rsidR="00D54613" w:rsidRPr="00453C21">
        <w:rPr>
          <w:rFonts w:ascii="Times New Roman" w:hAnsi="Times New Roman" w:cs="Times New Roman"/>
          <w:sz w:val="24"/>
          <w:szCs w:val="24"/>
          <w:lang w:val="en-IN"/>
        </w:rPr>
        <w:t>records.</w:t>
      </w:r>
      <w:r w:rsidR="007B5D16" w:rsidRPr="00453C21">
        <w:rPr>
          <w:rFonts w:ascii="Times New Roman" w:hAnsi="Times New Roman" w:cs="Times New Roman"/>
          <w:sz w:val="24"/>
          <w:szCs w:val="24"/>
          <w:lang w:val="en-IN"/>
        </w:rPr>
        <w:t xml:space="preserve"> Now, if there is a major change</w:t>
      </w:r>
      <w:r w:rsidR="00023CDE" w:rsidRPr="00453C21">
        <w:rPr>
          <w:rFonts w:ascii="Times New Roman" w:hAnsi="Times New Roman" w:cs="Times New Roman"/>
          <w:sz w:val="24"/>
          <w:szCs w:val="24"/>
          <w:lang w:val="en-IN"/>
        </w:rPr>
        <w:t xml:space="preserve"> from theory 1</w:t>
      </w:r>
      <w:r w:rsidR="007B5D16" w:rsidRPr="00453C21">
        <w:rPr>
          <w:rFonts w:ascii="Times New Roman" w:hAnsi="Times New Roman" w:cs="Times New Roman"/>
          <w:sz w:val="24"/>
          <w:szCs w:val="24"/>
          <w:lang w:val="en-IN"/>
        </w:rPr>
        <w:t xml:space="preserve"> to theory 2, we may ask whether the changed theory fits the archaeological picture already established, or whether a corresponding change in evolutionary theory is also motivated. </w:t>
      </w:r>
    </w:p>
    <w:p w14:paraId="3E254161" w14:textId="2F198071" w:rsidR="00435279" w:rsidRPr="00453C21" w:rsidRDefault="003D09FA" w:rsidP="00351666">
      <w:pPr>
        <w:autoSpaceDE w:val="0"/>
        <w:autoSpaceDN w:val="0"/>
        <w:adjustRightInd w:val="0"/>
        <w:spacing w:after="0" w:line="480" w:lineRule="auto"/>
        <w:jc w:val="both"/>
        <w:rPr>
          <w:rFonts w:ascii="Times New Roman" w:hAnsi="Times New Roman" w:cs="Times New Roman"/>
          <w:sz w:val="24"/>
          <w:szCs w:val="24"/>
          <w:lang w:val="en-IN"/>
        </w:rPr>
      </w:pPr>
      <w:r w:rsidRPr="00453C21">
        <w:rPr>
          <w:rFonts w:ascii="Times New Roman" w:hAnsi="Times New Roman" w:cs="Times New Roman"/>
          <w:sz w:val="24"/>
          <w:szCs w:val="24"/>
          <w:lang w:val="en-IN"/>
        </w:rPr>
        <w:tab/>
      </w:r>
      <w:r w:rsidR="007B5D16" w:rsidRPr="00453C21">
        <w:rPr>
          <w:rFonts w:ascii="Times New Roman" w:hAnsi="Times New Roman" w:cs="Times New Roman"/>
          <w:sz w:val="24"/>
          <w:szCs w:val="24"/>
          <w:lang w:val="en-IN"/>
        </w:rPr>
        <w:t xml:space="preserve">I </w:t>
      </w:r>
      <w:r w:rsidR="00B87D93" w:rsidRPr="00453C21">
        <w:rPr>
          <w:rFonts w:ascii="Times New Roman" w:hAnsi="Times New Roman" w:cs="Times New Roman"/>
          <w:sz w:val="24"/>
          <w:szCs w:val="24"/>
          <w:lang w:val="en-IN"/>
        </w:rPr>
        <w:t>suggest</w:t>
      </w:r>
      <w:r w:rsidR="007B5D16" w:rsidRPr="00453C21">
        <w:rPr>
          <w:rFonts w:ascii="Times New Roman" w:hAnsi="Times New Roman" w:cs="Times New Roman"/>
          <w:sz w:val="24"/>
          <w:szCs w:val="24"/>
          <w:lang w:val="en-IN"/>
        </w:rPr>
        <w:t xml:space="preserve"> that such a situation of possible theoretical conflict may be emerging regarding the issue of sound-meaning correlation.</w:t>
      </w:r>
      <w:r w:rsidR="008B54B6" w:rsidRPr="00453C21">
        <w:rPr>
          <w:rFonts w:ascii="Times New Roman" w:hAnsi="Times New Roman" w:cs="Times New Roman"/>
          <w:sz w:val="24"/>
          <w:szCs w:val="24"/>
          <w:lang w:val="en-IN"/>
        </w:rPr>
        <w:t xml:space="preserve"> In particular, I argue that the recent proposal by Robert Berwick and Noam Chomsky (2016) that the sound component of the design of language is ‘ancillary’ may be </w:t>
      </w:r>
      <w:r w:rsidR="00F06362">
        <w:rPr>
          <w:rFonts w:ascii="Times New Roman" w:hAnsi="Times New Roman" w:cs="Times New Roman"/>
          <w:sz w:val="24"/>
          <w:szCs w:val="24"/>
          <w:lang w:val="en-IN"/>
        </w:rPr>
        <w:t>questioned</w:t>
      </w:r>
      <w:r w:rsidR="008B54B6" w:rsidRPr="00453C21">
        <w:rPr>
          <w:rFonts w:ascii="Times New Roman" w:hAnsi="Times New Roman" w:cs="Times New Roman"/>
          <w:sz w:val="24"/>
          <w:szCs w:val="24"/>
          <w:lang w:val="en-IN"/>
        </w:rPr>
        <w:t xml:space="preserve"> on evolutionary grounds. For the modest purposes of this paper, I will keep only to the suggested form of challenge from evolutionary theory; it is not ruled out that the Berwick-Chomsky thesis may </w:t>
      </w:r>
      <w:r w:rsidRPr="00453C21">
        <w:rPr>
          <w:rFonts w:ascii="Times New Roman" w:hAnsi="Times New Roman" w:cs="Times New Roman"/>
          <w:sz w:val="24"/>
          <w:szCs w:val="24"/>
          <w:lang w:val="en-IN"/>
        </w:rPr>
        <w:t xml:space="preserve">be </w:t>
      </w:r>
      <w:r w:rsidR="008B54B6" w:rsidRPr="00453C21">
        <w:rPr>
          <w:rFonts w:ascii="Times New Roman" w:hAnsi="Times New Roman" w:cs="Times New Roman"/>
          <w:sz w:val="24"/>
          <w:szCs w:val="24"/>
          <w:lang w:val="en-IN"/>
        </w:rPr>
        <w:t>questioned from other directions also</w:t>
      </w:r>
      <w:r w:rsidR="000E2A47" w:rsidRPr="00453C21">
        <w:rPr>
          <w:rFonts w:ascii="Times New Roman" w:hAnsi="Times New Roman" w:cs="Times New Roman"/>
          <w:sz w:val="24"/>
          <w:szCs w:val="24"/>
          <w:lang w:val="en-IN"/>
        </w:rPr>
        <w:t>, as we briefly indicate near the end of the paper</w:t>
      </w:r>
      <w:r w:rsidR="008B54B6" w:rsidRPr="00453C21">
        <w:rPr>
          <w:rFonts w:ascii="Times New Roman" w:hAnsi="Times New Roman" w:cs="Times New Roman"/>
          <w:sz w:val="24"/>
          <w:szCs w:val="24"/>
          <w:lang w:val="en-IN"/>
        </w:rPr>
        <w:t>.</w:t>
      </w:r>
    </w:p>
    <w:p w14:paraId="2CE102A7" w14:textId="77777777" w:rsidR="00462888" w:rsidRPr="00453C21" w:rsidRDefault="00832379" w:rsidP="00462888">
      <w:pPr>
        <w:autoSpaceDE w:val="0"/>
        <w:autoSpaceDN w:val="0"/>
        <w:adjustRightInd w:val="0"/>
        <w:spacing w:before="120" w:after="120" w:line="480" w:lineRule="auto"/>
        <w:jc w:val="both"/>
        <w:rPr>
          <w:rFonts w:ascii="Times New Roman" w:hAnsi="Times New Roman" w:cs="Times New Roman"/>
          <w:b/>
          <w:bCs/>
          <w:sz w:val="24"/>
          <w:szCs w:val="24"/>
          <w:lang w:val="en-IN"/>
        </w:rPr>
      </w:pPr>
      <w:r w:rsidRPr="00453C21">
        <w:rPr>
          <w:rFonts w:ascii="Times New Roman" w:hAnsi="Times New Roman" w:cs="Times New Roman"/>
          <w:b/>
          <w:bCs/>
          <w:sz w:val="24"/>
          <w:szCs w:val="24"/>
          <w:lang w:val="en-IN"/>
        </w:rPr>
        <w:t>Mystery of language</w:t>
      </w:r>
    </w:p>
    <w:p w14:paraId="783DD82A" w14:textId="771842C3" w:rsidR="00FB31F9" w:rsidRPr="00453C21" w:rsidRDefault="00462888" w:rsidP="00FB31F9">
      <w:pPr>
        <w:autoSpaceDE w:val="0"/>
        <w:autoSpaceDN w:val="0"/>
        <w:adjustRightInd w:val="0"/>
        <w:spacing w:after="0" w:line="480" w:lineRule="auto"/>
        <w:jc w:val="both"/>
        <w:rPr>
          <w:rFonts w:ascii="Times New Roman" w:hAnsi="Times New Roman" w:cs="Times New Roman"/>
          <w:sz w:val="24"/>
          <w:szCs w:val="24"/>
          <w:lang w:val="en-IN"/>
        </w:rPr>
      </w:pPr>
      <w:r w:rsidRPr="00453C21">
        <w:rPr>
          <w:rFonts w:ascii="Times New Roman" w:hAnsi="Times New Roman" w:cs="Times New Roman"/>
          <w:sz w:val="24"/>
          <w:szCs w:val="24"/>
          <w:lang w:val="en-IN"/>
        </w:rPr>
        <w:t xml:space="preserve">The </w:t>
      </w:r>
      <w:r w:rsidR="008C0054" w:rsidRPr="00453C21">
        <w:rPr>
          <w:rFonts w:ascii="Times New Roman" w:hAnsi="Times New Roman" w:cs="Times New Roman"/>
          <w:sz w:val="24"/>
          <w:szCs w:val="24"/>
          <w:lang w:val="en-IN"/>
        </w:rPr>
        <w:t xml:space="preserve">topic of evolution of human language </w:t>
      </w:r>
      <w:r w:rsidRPr="00453C21">
        <w:rPr>
          <w:rFonts w:ascii="Times New Roman" w:hAnsi="Times New Roman" w:cs="Times New Roman"/>
          <w:sz w:val="24"/>
          <w:szCs w:val="24"/>
          <w:lang w:val="en-IN"/>
        </w:rPr>
        <w:t xml:space="preserve">is </w:t>
      </w:r>
      <w:r w:rsidR="008C0054" w:rsidRPr="00453C21">
        <w:rPr>
          <w:rFonts w:ascii="Times New Roman" w:hAnsi="Times New Roman" w:cs="Times New Roman"/>
          <w:sz w:val="24"/>
          <w:szCs w:val="24"/>
          <w:lang w:val="en-IN"/>
        </w:rPr>
        <w:t xml:space="preserve">particularly intriguing because </w:t>
      </w:r>
      <w:r w:rsidR="00AC43EB" w:rsidRPr="00453C21">
        <w:rPr>
          <w:rFonts w:ascii="Times New Roman" w:hAnsi="Times New Roman" w:cs="Times New Roman"/>
          <w:sz w:val="24"/>
          <w:szCs w:val="24"/>
          <w:lang w:val="en-IN"/>
        </w:rPr>
        <w:t>human languages are unique biological objects in nature</w:t>
      </w:r>
      <w:r w:rsidR="008C0054" w:rsidRPr="00453C21">
        <w:rPr>
          <w:rFonts w:ascii="Times New Roman" w:hAnsi="Times New Roman" w:cs="Times New Roman"/>
          <w:sz w:val="24"/>
          <w:szCs w:val="24"/>
          <w:lang w:val="en-IN"/>
        </w:rPr>
        <w:t xml:space="preserve">. </w:t>
      </w:r>
      <w:r w:rsidR="00ED6F98" w:rsidRPr="00453C21">
        <w:rPr>
          <w:rFonts w:ascii="Times New Roman" w:hAnsi="Times New Roman" w:cs="Times New Roman"/>
          <w:sz w:val="24"/>
          <w:szCs w:val="24"/>
          <w:lang w:val="en-IN"/>
        </w:rPr>
        <w:t>No other nonhuman species is endowed with anything comparable to human language. No doubt, there are some unique features in</w:t>
      </w:r>
      <w:r w:rsidR="00504075" w:rsidRPr="00453C21">
        <w:rPr>
          <w:rFonts w:ascii="Times New Roman" w:hAnsi="Times New Roman" w:cs="Times New Roman"/>
          <w:sz w:val="24"/>
          <w:szCs w:val="24"/>
          <w:lang w:val="en-IN"/>
        </w:rPr>
        <w:t>, say,</w:t>
      </w:r>
      <w:r w:rsidR="00ED6F98" w:rsidRPr="00453C21">
        <w:rPr>
          <w:rFonts w:ascii="Times New Roman" w:hAnsi="Times New Roman" w:cs="Times New Roman"/>
          <w:sz w:val="24"/>
          <w:szCs w:val="24"/>
          <w:lang w:val="en-IN"/>
        </w:rPr>
        <w:t xml:space="preserve"> human limbs and eyes as well. </w:t>
      </w:r>
      <w:r w:rsidR="00CE514A" w:rsidRPr="00453C21">
        <w:rPr>
          <w:rFonts w:ascii="Times New Roman" w:hAnsi="Times New Roman" w:cs="Times New Roman"/>
          <w:sz w:val="24"/>
          <w:szCs w:val="24"/>
          <w:lang w:val="en-IN"/>
        </w:rPr>
        <w:t xml:space="preserve">However, it is safe to proceed on the assumption that </w:t>
      </w:r>
      <w:r w:rsidR="00DB3AFF">
        <w:rPr>
          <w:rFonts w:ascii="Times New Roman" w:hAnsi="Times New Roman" w:cs="Times New Roman"/>
          <w:sz w:val="24"/>
          <w:szCs w:val="24"/>
          <w:lang w:val="en-IN"/>
        </w:rPr>
        <w:t xml:space="preserve">human </w:t>
      </w:r>
      <w:r w:rsidR="00CE514A" w:rsidRPr="00453C21">
        <w:rPr>
          <w:rFonts w:ascii="Times New Roman" w:hAnsi="Times New Roman" w:cs="Times New Roman"/>
          <w:sz w:val="24"/>
          <w:szCs w:val="24"/>
          <w:lang w:val="en-IN"/>
        </w:rPr>
        <w:t xml:space="preserve">limbs and eyes are modifications of biological </w:t>
      </w:r>
      <w:r w:rsidR="001C2FA8" w:rsidRPr="00453C21">
        <w:rPr>
          <w:rFonts w:ascii="Times New Roman" w:hAnsi="Times New Roman" w:cs="Times New Roman"/>
          <w:sz w:val="24"/>
          <w:szCs w:val="24"/>
          <w:lang w:val="en-IN"/>
        </w:rPr>
        <w:t>forms</w:t>
      </w:r>
      <w:r w:rsidR="00CE514A" w:rsidRPr="00453C21">
        <w:rPr>
          <w:rFonts w:ascii="Times New Roman" w:hAnsi="Times New Roman" w:cs="Times New Roman"/>
          <w:sz w:val="24"/>
          <w:szCs w:val="24"/>
          <w:lang w:val="en-IN"/>
        </w:rPr>
        <w:t xml:space="preserve"> found elsewhere in nature. In fact, it is well-known that the human visual system is one </w:t>
      </w:r>
      <w:r w:rsidR="00CE514A" w:rsidRPr="00453C21">
        <w:rPr>
          <w:rFonts w:ascii="Times New Roman" w:hAnsi="Times New Roman" w:cs="Times New Roman"/>
          <w:sz w:val="24"/>
          <w:szCs w:val="24"/>
          <w:lang w:val="en-IN"/>
        </w:rPr>
        <w:lastRenderedPageBreak/>
        <w:t>of only five visual systems that have evolved in nature.</w:t>
      </w:r>
      <w:r w:rsidR="001D6975" w:rsidRPr="00453C21">
        <w:rPr>
          <w:rFonts w:ascii="Times New Roman" w:hAnsi="Times New Roman" w:cs="Times New Roman"/>
          <w:sz w:val="24"/>
          <w:szCs w:val="24"/>
          <w:lang w:val="en-IN"/>
        </w:rPr>
        <w:t xml:space="preserve"> More specifically, the human three-cone photoreceptors are common among apes and monkeys.</w:t>
      </w:r>
    </w:p>
    <w:p w14:paraId="1812679C" w14:textId="326769CF" w:rsidR="002F7A78" w:rsidRPr="00453C21" w:rsidRDefault="00FB31F9" w:rsidP="00E40560">
      <w:pPr>
        <w:autoSpaceDE w:val="0"/>
        <w:autoSpaceDN w:val="0"/>
        <w:adjustRightInd w:val="0"/>
        <w:spacing w:after="0" w:line="480" w:lineRule="auto"/>
        <w:jc w:val="both"/>
        <w:rPr>
          <w:rFonts w:ascii="Times New Roman" w:hAnsi="Times New Roman" w:cs="Times New Roman"/>
          <w:sz w:val="24"/>
          <w:szCs w:val="24"/>
        </w:rPr>
      </w:pPr>
      <w:r w:rsidRPr="00453C21">
        <w:rPr>
          <w:rFonts w:ascii="Times New Roman" w:hAnsi="Times New Roman" w:cs="Times New Roman"/>
          <w:sz w:val="24"/>
          <w:szCs w:val="24"/>
          <w:lang w:val="en-IN"/>
        </w:rPr>
        <w:tab/>
      </w:r>
      <w:r w:rsidR="00492B05" w:rsidRPr="00453C21">
        <w:rPr>
          <w:rFonts w:ascii="Times New Roman" w:hAnsi="Times New Roman" w:cs="Times New Roman"/>
          <w:sz w:val="24"/>
          <w:szCs w:val="24"/>
          <w:lang w:val="en-IN"/>
        </w:rPr>
        <w:t>In contrast, t</w:t>
      </w:r>
      <w:r w:rsidRPr="00453C21">
        <w:rPr>
          <w:rFonts w:ascii="Times New Roman" w:hAnsi="Times New Roman" w:cs="Times New Roman"/>
          <w:sz w:val="24"/>
          <w:szCs w:val="24"/>
          <w:lang w:val="en-IN"/>
        </w:rPr>
        <w:t>he language system</w:t>
      </w:r>
      <w:r w:rsidR="00492B05" w:rsidRPr="00453C21">
        <w:rPr>
          <w:rFonts w:ascii="Times New Roman" w:hAnsi="Times New Roman" w:cs="Times New Roman"/>
          <w:sz w:val="24"/>
          <w:szCs w:val="24"/>
          <w:lang w:val="en-IN"/>
        </w:rPr>
        <w:t xml:space="preserve"> </w:t>
      </w:r>
      <w:r w:rsidRPr="00453C21">
        <w:rPr>
          <w:rFonts w:ascii="Times New Roman" w:hAnsi="Times New Roman" w:cs="Times New Roman"/>
          <w:sz w:val="24"/>
          <w:szCs w:val="24"/>
          <w:lang w:val="en-IN"/>
        </w:rPr>
        <w:t>is not replicated anywhere else in nature</w:t>
      </w:r>
      <w:r w:rsidR="00723E8E" w:rsidRPr="00453C21">
        <w:rPr>
          <w:rFonts w:ascii="Times New Roman" w:hAnsi="Times New Roman" w:cs="Times New Roman"/>
          <w:sz w:val="24"/>
          <w:szCs w:val="24"/>
          <w:lang w:val="en-IN"/>
        </w:rPr>
        <w:t>. Hence, a theory of language needs to explain which components of the language system are truly unique and how they came about.</w:t>
      </w:r>
      <w:r w:rsidR="00001FE3" w:rsidRPr="00453C21">
        <w:rPr>
          <w:rFonts w:ascii="Times New Roman" w:hAnsi="Times New Roman" w:cs="Times New Roman"/>
          <w:sz w:val="24"/>
          <w:szCs w:val="24"/>
          <w:lang w:val="en-IN"/>
        </w:rPr>
        <w:t xml:space="preserve"> To see the significance of this requirement for language-theory, consider a recent proposal </w:t>
      </w:r>
      <w:r w:rsidR="00E40560" w:rsidRPr="00453C21">
        <w:rPr>
          <w:rFonts w:ascii="Times New Roman" w:hAnsi="Times New Roman" w:cs="Times New Roman"/>
          <w:sz w:val="24"/>
          <w:szCs w:val="24"/>
          <w:lang w:val="en-IN"/>
        </w:rPr>
        <w:t>by Berwick and Chomsky (2016</w:t>
      </w:r>
      <w:r w:rsidR="0038265C" w:rsidRPr="00453C21">
        <w:rPr>
          <w:rFonts w:ascii="Times New Roman" w:hAnsi="Times New Roman" w:cs="Times New Roman"/>
          <w:sz w:val="24"/>
          <w:szCs w:val="24"/>
          <w:lang w:val="en-IN"/>
        </w:rPr>
        <w:t>, 2</w:t>
      </w:r>
      <w:r w:rsidR="00E40560" w:rsidRPr="00453C21">
        <w:rPr>
          <w:rFonts w:ascii="Times New Roman" w:hAnsi="Times New Roman" w:cs="Times New Roman"/>
          <w:sz w:val="24"/>
          <w:szCs w:val="24"/>
          <w:lang w:val="en-IN"/>
        </w:rPr>
        <w:t xml:space="preserve">). According to </w:t>
      </w:r>
      <w:r w:rsidR="008A484A">
        <w:rPr>
          <w:rFonts w:ascii="Times New Roman" w:hAnsi="Times New Roman" w:cs="Times New Roman"/>
          <w:sz w:val="24"/>
          <w:szCs w:val="24"/>
          <w:lang w:val="en-IN"/>
        </w:rPr>
        <w:t>them</w:t>
      </w:r>
      <w:r w:rsidR="00E40560" w:rsidRPr="00453C21">
        <w:rPr>
          <w:rFonts w:ascii="Times New Roman" w:hAnsi="Times New Roman" w:cs="Times New Roman"/>
          <w:sz w:val="24"/>
          <w:szCs w:val="24"/>
          <w:lang w:val="en-IN"/>
        </w:rPr>
        <w:t xml:space="preserve">, the </w:t>
      </w:r>
      <w:r w:rsidR="00E40560" w:rsidRPr="00453C21">
        <w:rPr>
          <w:rFonts w:ascii="Times New Roman" w:hAnsi="Times New Roman" w:cs="Times New Roman"/>
          <w:sz w:val="24"/>
          <w:szCs w:val="24"/>
        </w:rPr>
        <w:t>‘basic property’ of language is that it is a finite computational system yielding an infinity of expressions, each of which has a definite interpretation in semantic-pragmatic and sensorimotor systems (informally, thought and sound)</w:t>
      </w:r>
      <w:r w:rsidR="007F7F2B" w:rsidRPr="00453C21">
        <w:rPr>
          <w:rFonts w:ascii="Times New Roman" w:hAnsi="Times New Roman" w:cs="Times New Roman"/>
          <w:sz w:val="24"/>
          <w:szCs w:val="24"/>
        </w:rPr>
        <w:t>’</w:t>
      </w:r>
      <w:r w:rsidR="00E40560" w:rsidRPr="00453C21">
        <w:rPr>
          <w:rFonts w:ascii="Times New Roman" w:hAnsi="Times New Roman" w:cs="Times New Roman"/>
          <w:sz w:val="24"/>
          <w:szCs w:val="24"/>
        </w:rPr>
        <w:t xml:space="preserve">. </w:t>
      </w:r>
      <w:r w:rsidR="00B61E4F" w:rsidRPr="00453C21">
        <w:rPr>
          <w:rFonts w:ascii="Times New Roman" w:hAnsi="Times New Roman" w:cs="Times New Roman"/>
          <w:sz w:val="24"/>
          <w:szCs w:val="24"/>
        </w:rPr>
        <w:t>This description of the basic property of language has two parts: computational system with unbounded generativity</w:t>
      </w:r>
      <w:r w:rsidR="001C3AB6" w:rsidRPr="00453C21">
        <w:rPr>
          <w:rFonts w:ascii="Times New Roman" w:hAnsi="Times New Roman" w:cs="Times New Roman"/>
          <w:sz w:val="24"/>
          <w:szCs w:val="24"/>
        </w:rPr>
        <w:t>,</w:t>
      </w:r>
      <w:r w:rsidR="00B61E4F" w:rsidRPr="00453C21">
        <w:rPr>
          <w:rFonts w:ascii="Times New Roman" w:hAnsi="Times New Roman" w:cs="Times New Roman"/>
          <w:sz w:val="24"/>
          <w:szCs w:val="24"/>
        </w:rPr>
        <w:t xml:space="preserve"> and </w:t>
      </w:r>
      <w:r w:rsidR="008D7F32" w:rsidRPr="00453C21">
        <w:rPr>
          <w:rFonts w:ascii="Times New Roman" w:hAnsi="Times New Roman" w:cs="Times New Roman"/>
          <w:sz w:val="24"/>
          <w:szCs w:val="24"/>
        </w:rPr>
        <w:t xml:space="preserve">the </w:t>
      </w:r>
      <w:r w:rsidR="00B61E4F" w:rsidRPr="00453C21">
        <w:rPr>
          <w:rFonts w:ascii="Times New Roman" w:hAnsi="Times New Roman" w:cs="Times New Roman"/>
          <w:sz w:val="24"/>
          <w:szCs w:val="24"/>
        </w:rPr>
        <w:t>two systems of interpretation.</w:t>
      </w:r>
    </w:p>
    <w:p w14:paraId="22C2AD1C" w14:textId="0DBF0D8A" w:rsidR="001F2B56" w:rsidRPr="00453C21" w:rsidRDefault="002F7A78" w:rsidP="00E40560">
      <w:pPr>
        <w:autoSpaceDE w:val="0"/>
        <w:autoSpaceDN w:val="0"/>
        <w:adjustRightInd w:val="0"/>
        <w:spacing w:after="0" w:line="480" w:lineRule="auto"/>
        <w:jc w:val="both"/>
        <w:rPr>
          <w:rFonts w:ascii="Times New Roman" w:hAnsi="Times New Roman" w:cs="Times New Roman"/>
          <w:sz w:val="24"/>
          <w:szCs w:val="24"/>
          <w:lang w:val="en-IN"/>
        </w:rPr>
      </w:pPr>
      <w:r w:rsidRPr="00453C21">
        <w:rPr>
          <w:rFonts w:ascii="Times New Roman" w:hAnsi="Times New Roman" w:cs="Times New Roman"/>
          <w:sz w:val="24"/>
          <w:szCs w:val="24"/>
        </w:rPr>
        <w:tab/>
      </w:r>
      <w:r w:rsidR="00B61E4F" w:rsidRPr="00453C21">
        <w:rPr>
          <w:rFonts w:ascii="Times New Roman" w:hAnsi="Times New Roman" w:cs="Times New Roman"/>
          <w:sz w:val="24"/>
          <w:szCs w:val="24"/>
        </w:rPr>
        <w:t>Arguably, there is little novelty in the first part: c</w:t>
      </w:r>
      <w:r w:rsidR="00FF4B92" w:rsidRPr="00453C21">
        <w:rPr>
          <w:rFonts w:ascii="Times New Roman" w:hAnsi="Times New Roman" w:cs="Times New Roman"/>
          <w:sz w:val="24"/>
          <w:szCs w:val="24"/>
        </w:rPr>
        <w:t>omputational structures by themselves are found all over nature in the structure of galaxies, continental shelves, sunflowers, zebra stripes and the like (Stewart 1995, Flake 1998, Stewart 2001, Carroll 2005).</w:t>
      </w:r>
      <w:r w:rsidR="00FF4B92" w:rsidRPr="00453C21">
        <w:rPr>
          <w:rFonts w:ascii="Times New Roman" w:hAnsi="Times New Roman" w:cs="Times New Roman"/>
          <w:sz w:val="24"/>
          <w:szCs w:val="24"/>
          <w:lang w:val="en-IN"/>
        </w:rPr>
        <w:t xml:space="preserve"> </w:t>
      </w:r>
      <w:r w:rsidR="009628EC" w:rsidRPr="00453C21">
        <w:rPr>
          <w:rFonts w:ascii="Times New Roman" w:hAnsi="Times New Roman" w:cs="Times New Roman"/>
          <w:sz w:val="24"/>
          <w:szCs w:val="24"/>
          <w:lang w:val="en-IN"/>
        </w:rPr>
        <w:t>Even for cognitive systems, even though unbounded generativity is not found anywhere else in the organic world,</w:t>
      </w:r>
      <w:r w:rsidR="001F2B56" w:rsidRPr="00453C21">
        <w:rPr>
          <w:rStyle w:val="FootnoteReference"/>
          <w:rFonts w:ascii="Times New Roman" w:hAnsi="Times New Roman" w:cs="Times New Roman"/>
          <w:sz w:val="24"/>
          <w:szCs w:val="24"/>
          <w:lang w:val="en-IN"/>
        </w:rPr>
        <w:footnoteReference w:id="1"/>
      </w:r>
      <w:r w:rsidR="001F2B56" w:rsidRPr="00453C21">
        <w:rPr>
          <w:rFonts w:ascii="Times New Roman" w:hAnsi="Times New Roman" w:cs="Times New Roman"/>
          <w:sz w:val="24"/>
          <w:szCs w:val="24"/>
          <w:lang w:val="en-IN"/>
        </w:rPr>
        <w:t xml:space="preserve"> many human domains seem to have very similar generative power. The human number system is an immediate case in point (</w:t>
      </w:r>
      <w:bookmarkStart w:id="0" w:name="_Hlk51254019"/>
      <w:r w:rsidR="001F2B56" w:rsidRPr="00453C21">
        <w:rPr>
          <w:rFonts w:ascii="Times New Roman" w:hAnsi="Times New Roman" w:cs="Times New Roman"/>
          <w:sz w:val="24"/>
          <w:szCs w:val="24"/>
          <w:lang w:val="en-IN"/>
        </w:rPr>
        <w:t>Chomsky 2005, Hauser 2008</w:t>
      </w:r>
      <w:bookmarkEnd w:id="0"/>
      <w:r w:rsidR="001F2B56" w:rsidRPr="00453C21">
        <w:rPr>
          <w:rFonts w:ascii="Times New Roman" w:hAnsi="Times New Roman" w:cs="Times New Roman"/>
          <w:sz w:val="24"/>
          <w:szCs w:val="24"/>
          <w:lang w:val="en-IN"/>
        </w:rPr>
        <w:t xml:space="preserve">); other </w:t>
      </w:r>
      <w:r w:rsidR="001F2B56">
        <w:rPr>
          <w:rFonts w:ascii="Times New Roman" w:hAnsi="Times New Roman" w:cs="Times New Roman"/>
          <w:sz w:val="24"/>
          <w:szCs w:val="24"/>
          <w:lang w:val="en-IN"/>
        </w:rPr>
        <w:t xml:space="preserve">human </w:t>
      </w:r>
      <w:r w:rsidR="001F2B56" w:rsidRPr="00453C21">
        <w:rPr>
          <w:rFonts w:ascii="Times New Roman" w:hAnsi="Times New Roman" w:cs="Times New Roman"/>
          <w:sz w:val="24"/>
          <w:szCs w:val="24"/>
          <w:lang w:val="en-IN"/>
        </w:rPr>
        <w:t>generative systems include the system of music (Katz and Pesetsky 2009, Mukherji 2010</w:t>
      </w:r>
      <w:r w:rsidR="001F2B56">
        <w:rPr>
          <w:rFonts w:ascii="Times New Roman" w:hAnsi="Times New Roman" w:cs="Times New Roman"/>
          <w:sz w:val="24"/>
          <w:szCs w:val="24"/>
          <w:lang w:val="en-IN"/>
        </w:rPr>
        <w:t>, Asano and Boeckx 2015</w:t>
      </w:r>
      <w:r w:rsidR="001F2B56" w:rsidRPr="00453C21">
        <w:rPr>
          <w:rFonts w:ascii="Times New Roman" w:hAnsi="Times New Roman" w:cs="Times New Roman"/>
          <w:sz w:val="24"/>
          <w:szCs w:val="24"/>
          <w:lang w:val="en-IN"/>
        </w:rPr>
        <w:t xml:space="preserve">) and the human kinship </w:t>
      </w:r>
      <w:r w:rsidR="001F2B56" w:rsidRPr="00453C21">
        <w:rPr>
          <w:rFonts w:ascii="Times New Roman" w:hAnsi="Times New Roman" w:cs="Times New Roman"/>
          <w:sz w:val="24"/>
          <w:szCs w:val="24"/>
          <w:lang w:val="en-IN"/>
        </w:rPr>
        <w:lastRenderedPageBreak/>
        <w:t>system (Hale 1966, Jones 2010). Authors have even argued for generativity in early hominid tool-making (</w:t>
      </w:r>
      <w:r w:rsidR="001F2B56" w:rsidRPr="00453C21">
        <w:rPr>
          <w:rFonts w:ascii="Times New Roman" w:hAnsi="Times New Roman" w:cs="Times New Roman"/>
          <w:sz w:val="24"/>
          <w:szCs w:val="24"/>
        </w:rPr>
        <w:t xml:space="preserve">Stout 2011, </w:t>
      </w:r>
      <w:proofErr w:type="spellStart"/>
      <w:r w:rsidR="001F2B56" w:rsidRPr="00453C21">
        <w:rPr>
          <w:rFonts w:ascii="Times New Roman" w:hAnsi="Times New Roman" w:cs="Times New Roman"/>
          <w:sz w:val="24"/>
          <w:szCs w:val="24"/>
        </w:rPr>
        <w:t>Uomini</w:t>
      </w:r>
      <w:proofErr w:type="spellEnd"/>
      <w:r w:rsidR="001F2B56" w:rsidRPr="00453C21">
        <w:rPr>
          <w:rFonts w:ascii="Times New Roman" w:hAnsi="Times New Roman" w:cs="Times New Roman"/>
          <w:sz w:val="24"/>
          <w:szCs w:val="24"/>
        </w:rPr>
        <w:t xml:space="preserve"> and Mayer 2013, </w:t>
      </w:r>
      <w:proofErr w:type="spellStart"/>
      <w:r w:rsidR="001F2B56" w:rsidRPr="00453C21">
        <w:rPr>
          <w:rFonts w:ascii="Times New Roman" w:hAnsi="Times New Roman" w:cs="Times New Roman"/>
          <w:sz w:val="24"/>
          <w:szCs w:val="24"/>
        </w:rPr>
        <w:t>Joordens</w:t>
      </w:r>
      <w:proofErr w:type="spellEnd"/>
      <w:r w:rsidR="001F2B56" w:rsidRPr="00453C21">
        <w:rPr>
          <w:rFonts w:ascii="Times New Roman" w:hAnsi="Times New Roman" w:cs="Times New Roman"/>
          <w:sz w:val="24"/>
          <w:szCs w:val="24"/>
        </w:rPr>
        <w:t xml:space="preserve"> et al. 2015, Brooks et al. 2018). In fact, the human form of generativity could well be a general property of human cognition marking the real distinction between human and nonhuman mental systems (</w:t>
      </w:r>
      <w:r w:rsidR="001F2B56">
        <w:rPr>
          <w:rFonts w:ascii="Times New Roman" w:hAnsi="Times New Roman" w:cs="Times New Roman"/>
          <w:sz w:val="24"/>
          <w:szCs w:val="24"/>
        </w:rPr>
        <w:t xml:space="preserve">Mukherji 2009, </w:t>
      </w:r>
      <w:r w:rsidR="001F2B56" w:rsidRPr="00453C21">
        <w:rPr>
          <w:rFonts w:ascii="Times New Roman" w:hAnsi="Times New Roman" w:cs="Times New Roman"/>
          <w:sz w:val="24"/>
          <w:szCs w:val="24"/>
        </w:rPr>
        <w:t>Miyagawa et al. 2018, Mukherji Forthcoming).</w:t>
      </w:r>
    </w:p>
    <w:p w14:paraId="6BAB2C84" w14:textId="7CD81F82" w:rsidR="001F2B56" w:rsidRPr="00453C21" w:rsidRDefault="001F2B56" w:rsidP="00E40560">
      <w:pPr>
        <w:autoSpaceDE w:val="0"/>
        <w:autoSpaceDN w:val="0"/>
        <w:adjustRightInd w:val="0"/>
        <w:spacing w:after="0" w:line="480" w:lineRule="auto"/>
        <w:jc w:val="both"/>
        <w:rPr>
          <w:rFonts w:ascii="Times New Roman" w:hAnsi="Times New Roman" w:cs="Times New Roman"/>
          <w:sz w:val="24"/>
          <w:szCs w:val="24"/>
        </w:rPr>
      </w:pPr>
      <w:r w:rsidRPr="00453C21">
        <w:rPr>
          <w:rFonts w:ascii="Times New Roman" w:hAnsi="Times New Roman" w:cs="Times New Roman"/>
          <w:sz w:val="24"/>
          <w:szCs w:val="24"/>
          <w:lang w:val="en-IN"/>
        </w:rPr>
        <w:tab/>
        <w:t xml:space="preserve">I mentioned that there are two parts to the Berwick-Chomsky characterisation of language. </w:t>
      </w:r>
      <w:r w:rsidRPr="00453C21">
        <w:rPr>
          <w:rFonts w:ascii="Times New Roman" w:hAnsi="Times New Roman" w:cs="Times New Roman"/>
          <w:sz w:val="24"/>
          <w:szCs w:val="24"/>
        </w:rPr>
        <w:t>The real novelty of human language is that its unbounded generativity is geared to interpretation of sound and thought. Berwick and Chomsky only mention the output of the system, that is, the structures generated for interpretation at the two interfaces; they do not mention the input to the system. However, a theory of the specific computational system of human language must explain where the resources for the inputs to the system are coming from such that unbounded structures are generated for the interpretive interfaces of sound and meaning.</w:t>
      </w:r>
    </w:p>
    <w:p w14:paraId="719E43E2" w14:textId="781FE022" w:rsidR="001F2B56" w:rsidRPr="00453C21" w:rsidRDefault="001F2B56" w:rsidP="00351666">
      <w:pPr>
        <w:autoSpaceDE w:val="0"/>
        <w:autoSpaceDN w:val="0"/>
        <w:adjustRightInd w:val="0"/>
        <w:spacing w:after="0" w:line="480" w:lineRule="auto"/>
        <w:jc w:val="both"/>
        <w:rPr>
          <w:rFonts w:ascii="Times New Roman" w:hAnsi="Times New Roman" w:cs="Times New Roman"/>
          <w:sz w:val="24"/>
          <w:szCs w:val="24"/>
        </w:rPr>
      </w:pPr>
      <w:r w:rsidRPr="00453C21">
        <w:rPr>
          <w:rFonts w:ascii="Times New Roman" w:hAnsi="Times New Roman" w:cs="Times New Roman"/>
          <w:sz w:val="24"/>
          <w:szCs w:val="24"/>
        </w:rPr>
        <w:tab/>
        <w:t xml:space="preserve">What is truly unique about human language is its specific interpretive character: the language system consists of units of sound and units of thought or meaning that are correlated to produce what is commonly called a </w:t>
      </w:r>
      <w:r w:rsidRPr="00453C21">
        <w:rPr>
          <w:rFonts w:ascii="Times New Roman" w:hAnsi="Times New Roman" w:cs="Times New Roman"/>
          <w:i/>
          <w:iCs/>
          <w:sz w:val="24"/>
          <w:szCs w:val="24"/>
        </w:rPr>
        <w:t>word</w:t>
      </w:r>
      <w:r w:rsidRPr="00453C21">
        <w:rPr>
          <w:rFonts w:ascii="Times New Roman" w:hAnsi="Times New Roman" w:cs="Times New Roman"/>
          <w:sz w:val="24"/>
          <w:szCs w:val="24"/>
        </w:rPr>
        <w:t xml:space="preserve">; words are units of sound-meaning correlation. The computational system of human language implements a combinatorial operation—currently called </w:t>
      </w:r>
      <w:r w:rsidRPr="00453C21">
        <w:rPr>
          <w:rFonts w:ascii="Times New Roman" w:hAnsi="Times New Roman" w:cs="Times New Roman"/>
          <w:i/>
          <w:iCs/>
          <w:sz w:val="24"/>
          <w:szCs w:val="24"/>
        </w:rPr>
        <w:t>Merge</w:t>
      </w:r>
      <w:r w:rsidRPr="00453C21">
        <w:rPr>
          <w:rFonts w:ascii="Times New Roman" w:hAnsi="Times New Roman" w:cs="Times New Roman"/>
          <w:sz w:val="24"/>
          <w:szCs w:val="24"/>
        </w:rPr>
        <w:t>—that puts words together in an unbounded fashion. Even if think of snowflakes and coastal lines as computational structures, the units for such computations have no parallels with the units of human language; neither do the units for music, numbers, kinship, tool-making and the like</w:t>
      </w:r>
      <w:r>
        <w:rPr>
          <w:rFonts w:ascii="Times New Roman" w:hAnsi="Times New Roman" w:cs="Times New Roman"/>
          <w:sz w:val="24"/>
          <w:szCs w:val="24"/>
        </w:rPr>
        <w:t xml:space="preserve"> have parallels with language</w:t>
      </w:r>
      <w:r w:rsidRPr="00453C21">
        <w:rPr>
          <w:rFonts w:ascii="Times New Roman" w:hAnsi="Times New Roman" w:cs="Times New Roman"/>
          <w:sz w:val="24"/>
          <w:szCs w:val="24"/>
        </w:rPr>
        <w:t>. In effect, the language system has two aspects of wonder, word-formation and word-combination. So, the big question for the language-theorist is, where are these things coming from?</w:t>
      </w:r>
    </w:p>
    <w:p w14:paraId="65F01949" w14:textId="70AE2BF9" w:rsidR="001F2B56" w:rsidRPr="00453C21" w:rsidRDefault="001F2B56" w:rsidP="00351666">
      <w:pPr>
        <w:autoSpaceDE w:val="0"/>
        <w:autoSpaceDN w:val="0"/>
        <w:adjustRightInd w:val="0"/>
        <w:spacing w:after="0" w:line="480" w:lineRule="auto"/>
        <w:jc w:val="both"/>
        <w:rPr>
          <w:rFonts w:ascii="Times New Roman" w:hAnsi="Times New Roman" w:cs="Times New Roman"/>
          <w:sz w:val="24"/>
          <w:szCs w:val="24"/>
        </w:rPr>
      </w:pPr>
      <w:r w:rsidRPr="00453C21">
        <w:rPr>
          <w:rFonts w:ascii="Times New Roman" w:hAnsi="Times New Roman" w:cs="Times New Roman"/>
          <w:sz w:val="24"/>
          <w:szCs w:val="24"/>
        </w:rPr>
        <w:lastRenderedPageBreak/>
        <w:tab/>
        <w:t xml:space="preserve">We have already noted that no nonhuman animal displays generativity. It turns out that no other animal has anything like words as well. Animals do have impressive call systems; some species of birds display pretty complex ‘songs’. However, whatever be the complexity of bird-songs of a species, they are given to the species at once, that is, they are fixed for the species. A given species of birds cannot generate new songs precisely because there are no word-like units in these songs; arguably, there are some ‘syllabic’ units at best. Moreover, there is no evidence that bird-songs correlate with anything in the sense in which human words display sound-meaning correlation. At best, bird-songs relate to some contexts, such as presence of a mate, as a whole (Berwick et al. 2011, Hauser et al. 2014). In contrast, some animal call systems do have sounds/signals that seem to have a ‘referential’ connection with items in the world such as prey, predator, mate, food etc. However, again each call and its ‘referential’ function is fixed for the species and there are just a handful of them. So, these are at best a very finite system of sound-stimulus associations. </w:t>
      </w:r>
    </w:p>
    <w:p w14:paraId="1B2D329E" w14:textId="7B1FB265" w:rsidR="001F2B56" w:rsidRPr="00453C21" w:rsidRDefault="001F2B56" w:rsidP="00351666">
      <w:pPr>
        <w:autoSpaceDE w:val="0"/>
        <w:autoSpaceDN w:val="0"/>
        <w:adjustRightInd w:val="0"/>
        <w:spacing w:after="0" w:line="480" w:lineRule="auto"/>
        <w:jc w:val="both"/>
        <w:rPr>
          <w:rFonts w:ascii="Times New Roman" w:hAnsi="Times New Roman" w:cs="Times New Roman"/>
          <w:sz w:val="24"/>
          <w:szCs w:val="24"/>
        </w:rPr>
      </w:pPr>
      <w:r w:rsidRPr="00453C21">
        <w:rPr>
          <w:rFonts w:ascii="Times New Roman" w:hAnsi="Times New Roman" w:cs="Times New Roman"/>
          <w:sz w:val="24"/>
          <w:szCs w:val="24"/>
        </w:rPr>
        <w:tab/>
        <w:t xml:space="preserve">The human collection of words, called the </w:t>
      </w:r>
      <w:r w:rsidRPr="00453C21">
        <w:rPr>
          <w:rFonts w:ascii="Times New Roman" w:hAnsi="Times New Roman" w:cs="Times New Roman"/>
          <w:i/>
          <w:iCs/>
          <w:sz w:val="24"/>
          <w:szCs w:val="24"/>
        </w:rPr>
        <w:t>lexicon</w:t>
      </w:r>
      <w:r w:rsidRPr="00453C21">
        <w:rPr>
          <w:rFonts w:ascii="Times New Roman" w:hAnsi="Times New Roman" w:cs="Times New Roman"/>
          <w:sz w:val="24"/>
          <w:szCs w:val="24"/>
        </w:rPr>
        <w:t>, is radically different from the nonhuman systems in two fundamental ways. First, although humans do talk about the world in a manner, it is not achieved</w:t>
      </w:r>
      <w:r>
        <w:rPr>
          <w:rFonts w:ascii="Times New Roman" w:hAnsi="Times New Roman" w:cs="Times New Roman"/>
          <w:sz w:val="24"/>
          <w:szCs w:val="24"/>
        </w:rPr>
        <w:t>, contrary to Quine (1960),</w:t>
      </w:r>
      <w:r w:rsidRPr="00453C21">
        <w:rPr>
          <w:rFonts w:ascii="Times New Roman" w:hAnsi="Times New Roman" w:cs="Times New Roman"/>
          <w:sz w:val="24"/>
          <w:szCs w:val="24"/>
        </w:rPr>
        <w:t xml:space="preserve"> via direct association between sounds and some stimulus-condition. As Noam Chomsky (2000), and others such as Mukherji (2010), have extensively argued, notions like reference and denotation do not apply to the human lexicon, even for </w:t>
      </w:r>
      <w:r>
        <w:rPr>
          <w:rFonts w:ascii="Times New Roman" w:hAnsi="Times New Roman" w:cs="Times New Roman"/>
          <w:sz w:val="24"/>
          <w:szCs w:val="24"/>
        </w:rPr>
        <w:t xml:space="preserve">the </w:t>
      </w:r>
      <w:r w:rsidRPr="00453C21">
        <w:rPr>
          <w:rFonts w:ascii="Times New Roman" w:hAnsi="Times New Roman" w:cs="Times New Roman"/>
          <w:sz w:val="24"/>
          <w:szCs w:val="24"/>
        </w:rPr>
        <w:t>so-called proper names. Human ‘reference’ is an extremely complex process that is activated via a vast conceptual network; the network consists of a large store of concepts that are organized at various levels of generality and access. In fact, recent work suggests that large parts of the human referential function are driven by syntax</w:t>
      </w:r>
      <w:r>
        <w:rPr>
          <w:rFonts w:ascii="Times New Roman" w:hAnsi="Times New Roman" w:cs="Times New Roman"/>
          <w:sz w:val="24"/>
          <w:szCs w:val="24"/>
        </w:rPr>
        <w:t xml:space="preserve"> itself</w:t>
      </w:r>
      <w:r w:rsidRPr="00453C21">
        <w:rPr>
          <w:rFonts w:ascii="Times New Roman" w:hAnsi="Times New Roman" w:cs="Times New Roman"/>
          <w:sz w:val="24"/>
          <w:szCs w:val="24"/>
        </w:rPr>
        <w:t xml:space="preserve"> (Hinzen 2007, Hinzen and Sheehan 2013); hence, such modes of reference are not available to animals.</w:t>
      </w:r>
    </w:p>
    <w:p w14:paraId="09BFD049" w14:textId="0A0BC734" w:rsidR="001F2B56" w:rsidRPr="00453C21" w:rsidRDefault="001F2B56" w:rsidP="00351666">
      <w:pPr>
        <w:autoSpaceDE w:val="0"/>
        <w:autoSpaceDN w:val="0"/>
        <w:adjustRightInd w:val="0"/>
        <w:spacing w:after="0" w:line="480" w:lineRule="auto"/>
        <w:jc w:val="both"/>
        <w:rPr>
          <w:rFonts w:ascii="Times New Roman" w:hAnsi="Times New Roman" w:cs="Times New Roman"/>
          <w:sz w:val="24"/>
          <w:szCs w:val="24"/>
          <w:lang w:val="en-IN"/>
        </w:rPr>
      </w:pPr>
      <w:r w:rsidRPr="00453C21">
        <w:rPr>
          <w:rFonts w:ascii="Times New Roman" w:hAnsi="Times New Roman" w:cs="Times New Roman"/>
          <w:sz w:val="24"/>
          <w:szCs w:val="24"/>
        </w:rPr>
        <w:lastRenderedPageBreak/>
        <w:tab/>
        <w:t xml:space="preserve">Unsurprisingly, very little is known about animal conceptual systems, if any. However, it is most unlikely that animal conceptual systems entered human conceptual system even in part during hominid evolution. For example, </w:t>
      </w:r>
      <w:r w:rsidRPr="00453C21">
        <w:rPr>
          <w:rFonts w:ascii="Times New Roman" w:hAnsi="Times New Roman" w:cs="Times New Roman"/>
          <w:sz w:val="24"/>
          <w:szCs w:val="24"/>
          <w:lang w:val="en-IN"/>
        </w:rPr>
        <w:t xml:space="preserve">it is unclear if chimpanzees, the ‘smartest’ of animals, have any concepts at all that eventually entered into human symbolization. Berwick et al. (2013, 92-3) report Laura Ann </w:t>
      </w:r>
      <w:proofErr w:type="spellStart"/>
      <w:r w:rsidRPr="00453C21">
        <w:rPr>
          <w:rFonts w:ascii="Times New Roman" w:hAnsi="Times New Roman" w:cs="Times New Roman"/>
          <w:sz w:val="24"/>
          <w:szCs w:val="24"/>
          <w:lang w:val="en-IN"/>
        </w:rPr>
        <w:t>Petito’s</w:t>
      </w:r>
      <w:proofErr w:type="spellEnd"/>
      <w:r w:rsidRPr="00453C21">
        <w:rPr>
          <w:rFonts w:ascii="Times New Roman" w:hAnsi="Times New Roman" w:cs="Times New Roman"/>
          <w:sz w:val="24"/>
          <w:szCs w:val="24"/>
          <w:lang w:val="en-IN"/>
        </w:rPr>
        <w:t xml:space="preserve"> work to suggest that chimpanzees fail to use anything like the human concept of apple with the label </w:t>
      </w:r>
      <w:r w:rsidRPr="00453C21">
        <w:rPr>
          <w:rFonts w:ascii="Times New Roman" w:hAnsi="Times New Roman" w:cs="Times New Roman"/>
          <w:i/>
          <w:iCs/>
          <w:sz w:val="24"/>
          <w:szCs w:val="24"/>
          <w:lang w:val="en-IN"/>
        </w:rPr>
        <w:t>apple</w:t>
      </w:r>
      <w:r w:rsidRPr="00453C21">
        <w:rPr>
          <w:rFonts w:ascii="Times New Roman" w:hAnsi="Times New Roman" w:cs="Times New Roman"/>
          <w:sz w:val="24"/>
          <w:szCs w:val="24"/>
          <w:lang w:val="en-IN"/>
        </w:rPr>
        <w:t>. It seems to follow that they do not really have the concept of apple the way humans do, apples are just associated with a variety of stimulus-conditions; it could be that they do not have human name-like kind-concepts at all. This result falls in place with Daniel Povinelli’s classic work suggesting that apes cannot demonstrate individual objects (Povinelli 2000). The upshot of this discussion is that the units of human thought—concepts—were most probably not borrowed from non-hominid sources; that is, human concepts have likely to have evolved in the post-chimpanzee hominid line itself.</w:t>
      </w:r>
    </w:p>
    <w:p w14:paraId="3FA815ED" w14:textId="539A01A2" w:rsidR="001F2B56" w:rsidRPr="00453C21" w:rsidRDefault="001F2B56" w:rsidP="00351666">
      <w:pPr>
        <w:autoSpaceDE w:val="0"/>
        <w:autoSpaceDN w:val="0"/>
        <w:adjustRightInd w:val="0"/>
        <w:spacing w:after="0" w:line="480" w:lineRule="auto"/>
        <w:jc w:val="both"/>
        <w:rPr>
          <w:rFonts w:ascii="Times New Roman" w:hAnsi="Times New Roman" w:cs="Times New Roman"/>
          <w:sz w:val="24"/>
          <w:szCs w:val="24"/>
          <w:lang w:val="en-IN"/>
        </w:rPr>
      </w:pPr>
      <w:r w:rsidRPr="00453C21">
        <w:rPr>
          <w:rFonts w:ascii="Times New Roman" w:hAnsi="Times New Roman" w:cs="Times New Roman"/>
          <w:sz w:val="24"/>
          <w:szCs w:val="24"/>
          <w:lang w:val="en-IN"/>
        </w:rPr>
        <w:tab/>
        <w:t xml:space="preserve">The other fundamental way in which human language differs from animal call systems is even more dramatic. Unfortunately, this aspect of human language is seldom stressed in the biolinguistics literature. The remarkable fact is that human sound-meaning correlations are effectively unbounded themselves, and that they are not fixed for the species. There are thousands of languages and dialects, each with over hundred thousand words in its lexicon. Except for some rare overlap due to historical and geographical reasons, these sound systems are essentially independent of each other; it is hard to locate any commonality in the sound between, say, Khoisan, Pashtu, Bangla, Warlpiri, and Mandarin. No doubt, there are some universal features in the basic phonemic elements of these systems, but the variety and complexity built out of these elements is astronomical. Basically then, human systems of sound-meaning </w:t>
      </w:r>
      <w:r w:rsidRPr="00453C21">
        <w:rPr>
          <w:rFonts w:ascii="Times New Roman" w:hAnsi="Times New Roman" w:cs="Times New Roman"/>
          <w:sz w:val="24"/>
          <w:szCs w:val="24"/>
          <w:lang w:val="en-IN"/>
        </w:rPr>
        <w:lastRenderedPageBreak/>
        <w:t>correlations were independently invented and reinvented thousands of times across the world irrespective of geographical location, racial characteristics, and the like.</w:t>
      </w:r>
    </w:p>
    <w:p w14:paraId="563D74EC" w14:textId="111B3F36" w:rsidR="001F2B56" w:rsidRPr="00453C21" w:rsidRDefault="001F2B56" w:rsidP="00351666">
      <w:pPr>
        <w:autoSpaceDE w:val="0"/>
        <w:autoSpaceDN w:val="0"/>
        <w:adjustRightInd w:val="0"/>
        <w:spacing w:after="0" w:line="480" w:lineRule="auto"/>
        <w:jc w:val="both"/>
        <w:rPr>
          <w:rFonts w:ascii="Times New Roman" w:hAnsi="Times New Roman" w:cs="Times New Roman"/>
          <w:sz w:val="24"/>
          <w:szCs w:val="24"/>
          <w:lang w:val="en-IN"/>
        </w:rPr>
      </w:pPr>
      <w:r w:rsidRPr="00453C21">
        <w:rPr>
          <w:rFonts w:ascii="Times New Roman" w:hAnsi="Times New Roman" w:cs="Times New Roman"/>
          <w:sz w:val="24"/>
          <w:szCs w:val="24"/>
          <w:lang w:val="en-IN"/>
        </w:rPr>
        <w:tab/>
        <w:t xml:space="preserve">In fact, there is another related problem with animal call systems which is seldom </w:t>
      </w:r>
      <w:r>
        <w:rPr>
          <w:rFonts w:ascii="Times New Roman" w:hAnsi="Times New Roman" w:cs="Times New Roman"/>
          <w:sz w:val="24"/>
          <w:szCs w:val="24"/>
          <w:lang w:val="en-IN"/>
        </w:rPr>
        <w:t xml:space="preserve">directly </w:t>
      </w:r>
      <w:r w:rsidRPr="00453C21">
        <w:rPr>
          <w:rFonts w:ascii="Times New Roman" w:hAnsi="Times New Roman" w:cs="Times New Roman"/>
          <w:sz w:val="24"/>
          <w:szCs w:val="24"/>
          <w:lang w:val="en-IN"/>
        </w:rPr>
        <w:t xml:space="preserve">addressed in the biolinguistics literature. Let us call it the </w:t>
      </w:r>
      <w:r w:rsidRPr="00453C21">
        <w:rPr>
          <w:rFonts w:ascii="Times New Roman" w:hAnsi="Times New Roman" w:cs="Times New Roman"/>
          <w:i/>
          <w:iCs/>
          <w:sz w:val="24"/>
          <w:szCs w:val="24"/>
          <w:lang w:val="en-IN"/>
        </w:rPr>
        <w:t>asymmetry problem</w:t>
      </w:r>
      <w:r w:rsidRPr="00453C21">
        <w:rPr>
          <w:rFonts w:ascii="Times New Roman" w:hAnsi="Times New Roman" w:cs="Times New Roman"/>
          <w:sz w:val="24"/>
          <w:szCs w:val="24"/>
          <w:lang w:val="en-IN"/>
        </w:rPr>
        <w:t>. We saw that there is nothing like the human sound-systems in the nonhuman world. However, there are plenty of animal species with rich sound-systems of their own (Hauser 1996), birds and insects for example. Almost invariably in such cases rich conceptual resources are absent. For the great apes like chimpanzees and gorillas, in contrast, there is evidence of rich systems of observation, planning, contemplation and the like, but these are essentially silent creatures (Fitch 2010). Humans are the only species in which rich sound-systems correlate with rich conceptual systems. It is thus reasonable to conjecture that human sound and thought systems are intimately related in their origin and function. I return to the point</w:t>
      </w:r>
      <w:r>
        <w:rPr>
          <w:rFonts w:ascii="Times New Roman" w:hAnsi="Times New Roman" w:cs="Times New Roman"/>
          <w:sz w:val="24"/>
          <w:szCs w:val="24"/>
          <w:lang w:val="en-IN"/>
        </w:rPr>
        <w:t xml:space="preserve"> in the concluding section</w:t>
      </w:r>
      <w:r w:rsidRPr="00453C21">
        <w:rPr>
          <w:rFonts w:ascii="Times New Roman" w:hAnsi="Times New Roman" w:cs="Times New Roman"/>
          <w:sz w:val="24"/>
          <w:szCs w:val="24"/>
          <w:lang w:val="en-IN"/>
        </w:rPr>
        <w:t>.</w:t>
      </w:r>
    </w:p>
    <w:p w14:paraId="66E96595" w14:textId="677DCD09" w:rsidR="001F2B56" w:rsidRPr="00453C21" w:rsidRDefault="001F2B56" w:rsidP="00927565">
      <w:pPr>
        <w:spacing w:after="0" w:line="480" w:lineRule="auto"/>
        <w:contextualSpacing/>
        <w:jc w:val="both"/>
        <w:rPr>
          <w:rFonts w:ascii="Times New Roman" w:eastAsia="+mn-ea" w:hAnsi="Times New Roman" w:cs="Times New Roman"/>
          <w:color w:val="000000"/>
          <w:kern w:val="24"/>
          <w:sz w:val="24"/>
          <w:szCs w:val="24"/>
          <w:lang w:eastAsia="en-GB"/>
        </w:rPr>
      </w:pPr>
      <w:r w:rsidRPr="00453C21">
        <w:rPr>
          <w:rFonts w:ascii="Times New Roman" w:eastAsia="+mn-ea" w:hAnsi="Times New Roman" w:cs="Times New Roman"/>
          <w:color w:val="000000"/>
          <w:kern w:val="24"/>
          <w:sz w:val="24"/>
          <w:szCs w:val="24"/>
          <w:lang w:val="en-IN" w:eastAsia="en-GB"/>
        </w:rPr>
        <w:tab/>
        <w:t xml:space="preserve">The most interesting aspect of </w:t>
      </w:r>
      <w:r>
        <w:rPr>
          <w:rFonts w:ascii="Times New Roman" w:eastAsia="+mn-ea" w:hAnsi="Times New Roman" w:cs="Times New Roman"/>
          <w:color w:val="000000"/>
          <w:kern w:val="24"/>
          <w:sz w:val="24"/>
          <w:szCs w:val="24"/>
          <w:lang w:val="en-IN" w:eastAsia="en-GB"/>
        </w:rPr>
        <w:t xml:space="preserve">the </w:t>
      </w:r>
      <w:r w:rsidRPr="00453C21">
        <w:rPr>
          <w:rFonts w:ascii="Times New Roman" w:eastAsia="+mn-ea" w:hAnsi="Times New Roman" w:cs="Times New Roman"/>
          <w:color w:val="000000"/>
          <w:kern w:val="24"/>
          <w:sz w:val="24"/>
          <w:szCs w:val="24"/>
          <w:lang w:val="en-IN" w:eastAsia="en-GB"/>
        </w:rPr>
        <w:t>human lexical items is that somehow</w:t>
      </w:r>
      <w:r w:rsidRPr="00453C21">
        <w:rPr>
          <w:rFonts w:ascii="Times New Roman" w:eastAsia="+mn-ea" w:hAnsi="Times New Roman" w:cs="Times New Roman"/>
          <w:color w:val="000000"/>
          <w:kern w:val="24"/>
          <w:sz w:val="24"/>
          <w:szCs w:val="24"/>
          <w:lang w:eastAsia="en-GB"/>
        </w:rPr>
        <w:t xml:space="preserve"> two totally disjoint things—sound/gesture and meaning/object—get constantly correlated. In the animal call systems too, the sound, such as the alarm call of a monkey, is arbitrary in that the acoustic shape of the call has no connection with the properties of a tiger. Yet, as the system is </w:t>
      </w:r>
      <w:r>
        <w:rPr>
          <w:rFonts w:ascii="Times New Roman" w:eastAsia="+mn-ea" w:hAnsi="Times New Roman" w:cs="Times New Roman"/>
          <w:color w:val="000000"/>
          <w:kern w:val="24"/>
          <w:sz w:val="24"/>
          <w:szCs w:val="24"/>
          <w:lang w:eastAsia="en-GB"/>
        </w:rPr>
        <w:t xml:space="preserve">(perhaps genetically) </w:t>
      </w:r>
      <w:r w:rsidRPr="00453C21">
        <w:rPr>
          <w:rFonts w:ascii="Times New Roman" w:eastAsia="+mn-ea" w:hAnsi="Times New Roman" w:cs="Times New Roman"/>
          <w:color w:val="000000"/>
          <w:kern w:val="24"/>
          <w:sz w:val="24"/>
          <w:szCs w:val="24"/>
          <w:lang w:eastAsia="en-GB"/>
        </w:rPr>
        <w:t>fixed for the species, the presence of a tiger does ca</w:t>
      </w:r>
      <w:r>
        <w:rPr>
          <w:rFonts w:ascii="Times New Roman" w:eastAsia="+mn-ea" w:hAnsi="Times New Roman" w:cs="Times New Roman"/>
          <w:color w:val="000000"/>
          <w:kern w:val="24"/>
          <w:sz w:val="24"/>
          <w:szCs w:val="24"/>
          <w:lang w:eastAsia="en-GB"/>
        </w:rPr>
        <w:t>us</w:t>
      </w:r>
      <w:r w:rsidRPr="00453C21">
        <w:rPr>
          <w:rFonts w:ascii="Times New Roman" w:eastAsia="+mn-ea" w:hAnsi="Times New Roman" w:cs="Times New Roman"/>
          <w:color w:val="000000"/>
          <w:kern w:val="24"/>
          <w:sz w:val="24"/>
          <w:szCs w:val="24"/>
          <w:lang w:eastAsia="en-GB"/>
        </w:rPr>
        <w:t xml:space="preserve">ally trigger the call. </w:t>
      </w:r>
    </w:p>
    <w:p w14:paraId="45E9A431" w14:textId="029BAE06" w:rsidR="001F2B56" w:rsidRPr="00453C21" w:rsidRDefault="001F2B56" w:rsidP="00927565">
      <w:pPr>
        <w:spacing w:after="0" w:line="480" w:lineRule="auto"/>
        <w:contextualSpacing/>
        <w:jc w:val="both"/>
        <w:rPr>
          <w:rFonts w:ascii="Times New Roman" w:eastAsia="Times New Roman" w:hAnsi="Times New Roman" w:cs="Times New Roman"/>
          <w:sz w:val="24"/>
          <w:szCs w:val="24"/>
          <w:lang w:eastAsia="en-GB"/>
        </w:rPr>
      </w:pPr>
      <w:r w:rsidRPr="00453C21">
        <w:rPr>
          <w:rFonts w:ascii="Times New Roman" w:eastAsia="+mn-ea" w:hAnsi="Times New Roman" w:cs="Times New Roman"/>
          <w:color w:val="000000"/>
          <w:kern w:val="24"/>
          <w:sz w:val="24"/>
          <w:szCs w:val="24"/>
          <w:lang w:eastAsia="en-GB"/>
        </w:rPr>
        <w:tab/>
        <w:t>In the human case, the remarkable multiplicity of languages rules out such a ‘genetic’ explanation. As with the animals, the human sound /</w:t>
      </w:r>
      <w:r w:rsidRPr="00453C21">
        <w:rPr>
          <w:rFonts w:ascii="Times New Roman" w:eastAsia="+mn-ea" w:hAnsi="Times New Roman" w:cs="Times New Roman"/>
          <w:i/>
          <w:iCs/>
          <w:color w:val="000000"/>
          <w:kern w:val="24"/>
          <w:sz w:val="24"/>
          <w:szCs w:val="24"/>
          <w:lang w:eastAsia="en-GB"/>
        </w:rPr>
        <w:t>dog</w:t>
      </w:r>
      <w:r w:rsidRPr="00453C21">
        <w:rPr>
          <w:rFonts w:ascii="Times New Roman" w:eastAsia="+mn-ea" w:hAnsi="Times New Roman" w:cs="Times New Roman"/>
          <w:color w:val="000000"/>
          <w:kern w:val="24"/>
          <w:sz w:val="24"/>
          <w:szCs w:val="24"/>
          <w:lang w:eastAsia="en-GB"/>
        </w:rPr>
        <w:t>/</w:t>
      </w:r>
      <w:r w:rsidRPr="00453C21">
        <w:rPr>
          <w:rFonts w:ascii="Times New Roman" w:eastAsia="Times New Roman" w:hAnsi="Times New Roman" w:cs="Times New Roman"/>
          <w:sz w:val="24"/>
          <w:szCs w:val="24"/>
          <w:lang w:eastAsia="en-GB"/>
        </w:rPr>
        <w:t xml:space="preserve"> also </w:t>
      </w:r>
      <w:r w:rsidRPr="00453C21">
        <w:rPr>
          <w:rFonts w:ascii="Times New Roman" w:eastAsia="+mn-ea" w:hAnsi="Times New Roman" w:cs="Times New Roman"/>
          <w:color w:val="000000"/>
          <w:kern w:val="24"/>
          <w:sz w:val="24"/>
          <w:szCs w:val="24"/>
          <w:lang w:eastAsia="en-GB"/>
        </w:rPr>
        <w:t xml:space="preserve">has nothing to do with the </w:t>
      </w:r>
      <w:r>
        <w:rPr>
          <w:rFonts w:ascii="Times New Roman" w:eastAsia="+mn-ea" w:hAnsi="Times New Roman" w:cs="Times New Roman"/>
          <w:color w:val="000000"/>
          <w:kern w:val="24"/>
          <w:sz w:val="24"/>
          <w:szCs w:val="24"/>
          <w:lang w:eastAsia="en-GB"/>
        </w:rPr>
        <w:t>properties</w:t>
      </w:r>
      <w:r w:rsidRPr="00453C21">
        <w:rPr>
          <w:rFonts w:ascii="Times New Roman" w:eastAsia="+mn-ea" w:hAnsi="Times New Roman" w:cs="Times New Roman"/>
          <w:color w:val="000000"/>
          <w:kern w:val="24"/>
          <w:sz w:val="24"/>
          <w:szCs w:val="24"/>
          <w:lang w:eastAsia="en-GB"/>
        </w:rPr>
        <w:t xml:space="preserve"> of a dog, not to mention the picture/image of dogs. However, the telling difference from animals is that what is called </w:t>
      </w:r>
      <w:r w:rsidRPr="00453C21">
        <w:rPr>
          <w:rFonts w:ascii="Times New Roman" w:eastAsia="+mn-ea" w:hAnsi="Times New Roman" w:cs="Times New Roman"/>
          <w:i/>
          <w:iCs/>
          <w:color w:val="000000"/>
          <w:kern w:val="24"/>
          <w:sz w:val="24"/>
          <w:szCs w:val="24"/>
          <w:lang w:eastAsia="en-GB"/>
        </w:rPr>
        <w:t>dog</w:t>
      </w:r>
      <w:r w:rsidRPr="00453C21">
        <w:rPr>
          <w:rFonts w:ascii="Times New Roman" w:eastAsia="+mn-ea" w:hAnsi="Times New Roman" w:cs="Times New Roman"/>
          <w:color w:val="000000"/>
          <w:kern w:val="24"/>
          <w:sz w:val="24"/>
          <w:szCs w:val="24"/>
          <w:lang w:eastAsia="en-GB"/>
        </w:rPr>
        <w:t xml:space="preserve"> in English, is called </w:t>
      </w:r>
      <w:proofErr w:type="spellStart"/>
      <w:r w:rsidRPr="00453C21">
        <w:rPr>
          <w:rFonts w:ascii="Times New Roman" w:eastAsia="+mn-ea" w:hAnsi="Times New Roman" w:cs="Times New Roman"/>
          <w:i/>
          <w:iCs/>
          <w:color w:val="000000"/>
          <w:kern w:val="24"/>
          <w:sz w:val="24"/>
          <w:szCs w:val="24"/>
          <w:lang w:eastAsia="en-GB"/>
        </w:rPr>
        <w:t>kukur</w:t>
      </w:r>
      <w:proofErr w:type="spellEnd"/>
      <w:r w:rsidRPr="00453C21">
        <w:rPr>
          <w:rFonts w:ascii="Times New Roman" w:eastAsia="+mn-ea" w:hAnsi="Times New Roman" w:cs="Times New Roman"/>
          <w:color w:val="000000"/>
          <w:kern w:val="24"/>
          <w:sz w:val="24"/>
          <w:szCs w:val="24"/>
          <w:lang w:eastAsia="en-GB"/>
        </w:rPr>
        <w:t xml:space="preserve"> in Bangla, </w:t>
      </w:r>
      <w:proofErr w:type="spellStart"/>
      <w:r w:rsidRPr="00453C21">
        <w:rPr>
          <w:rFonts w:ascii="Times New Roman" w:eastAsia="+mn-ea" w:hAnsi="Times New Roman" w:cs="Times New Roman"/>
          <w:i/>
          <w:iCs/>
          <w:color w:val="000000"/>
          <w:kern w:val="24"/>
          <w:sz w:val="24"/>
          <w:szCs w:val="24"/>
          <w:lang w:eastAsia="en-GB"/>
        </w:rPr>
        <w:t>Kutta</w:t>
      </w:r>
      <w:proofErr w:type="spellEnd"/>
      <w:r w:rsidRPr="00453C21">
        <w:rPr>
          <w:rFonts w:ascii="Times New Roman" w:eastAsia="+mn-ea" w:hAnsi="Times New Roman" w:cs="Times New Roman"/>
          <w:color w:val="000000"/>
          <w:kern w:val="24"/>
          <w:sz w:val="24"/>
          <w:szCs w:val="24"/>
          <w:lang w:eastAsia="en-GB"/>
        </w:rPr>
        <w:t xml:space="preserve"> in Hindi, </w:t>
      </w:r>
      <w:proofErr w:type="spellStart"/>
      <w:r w:rsidRPr="00453C21">
        <w:rPr>
          <w:rFonts w:ascii="Times New Roman" w:eastAsia="+mn-ea" w:hAnsi="Times New Roman" w:cs="Times New Roman"/>
          <w:i/>
          <w:iCs/>
          <w:color w:val="000000"/>
          <w:kern w:val="24"/>
          <w:sz w:val="24"/>
          <w:szCs w:val="24"/>
          <w:lang w:eastAsia="en-GB"/>
        </w:rPr>
        <w:t>chien</w:t>
      </w:r>
      <w:proofErr w:type="spellEnd"/>
      <w:r w:rsidRPr="00453C21">
        <w:rPr>
          <w:rFonts w:ascii="Times New Roman" w:eastAsia="+mn-ea" w:hAnsi="Times New Roman" w:cs="Times New Roman"/>
          <w:color w:val="000000"/>
          <w:kern w:val="24"/>
          <w:sz w:val="24"/>
          <w:szCs w:val="24"/>
          <w:lang w:eastAsia="en-GB"/>
        </w:rPr>
        <w:t xml:space="preserve"> in French, </w:t>
      </w:r>
      <w:proofErr w:type="spellStart"/>
      <w:r w:rsidRPr="00453C21">
        <w:rPr>
          <w:rFonts w:ascii="Times New Roman" w:eastAsia="+mn-ea" w:hAnsi="Times New Roman" w:cs="Times New Roman"/>
          <w:i/>
          <w:iCs/>
          <w:color w:val="000000"/>
          <w:kern w:val="24"/>
          <w:sz w:val="24"/>
          <w:szCs w:val="24"/>
          <w:lang w:eastAsia="en-GB"/>
        </w:rPr>
        <w:t>maliki</w:t>
      </w:r>
      <w:proofErr w:type="spellEnd"/>
      <w:r w:rsidRPr="00453C21">
        <w:rPr>
          <w:rFonts w:ascii="Times New Roman" w:eastAsia="+mn-ea" w:hAnsi="Times New Roman" w:cs="Times New Roman"/>
          <w:color w:val="000000"/>
          <w:kern w:val="24"/>
          <w:sz w:val="24"/>
          <w:szCs w:val="24"/>
          <w:lang w:eastAsia="en-GB"/>
        </w:rPr>
        <w:t xml:space="preserve"> in Warlpiri, </w:t>
      </w:r>
      <w:proofErr w:type="spellStart"/>
      <w:r w:rsidRPr="00453C21">
        <w:rPr>
          <w:rFonts w:ascii="Times New Roman" w:hAnsi="Times New Roman" w:cs="Times New Roman"/>
          <w:i/>
          <w:iCs/>
          <w:sz w:val="24"/>
          <w:szCs w:val="24"/>
          <w:shd w:val="clear" w:color="auto" w:fill="FFFFFF"/>
        </w:rPr>
        <w:t>łééchąąʼí</w:t>
      </w:r>
      <w:proofErr w:type="spellEnd"/>
      <w:r w:rsidRPr="00453C21">
        <w:rPr>
          <w:rFonts w:ascii="Times New Roman" w:eastAsia="+mn-ea" w:hAnsi="Times New Roman" w:cs="Times New Roman"/>
          <w:color w:val="000000"/>
          <w:kern w:val="24"/>
          <w:sz w:val="24"/>
          <w:szCs w:val="24"/>
          <w:lang w:eastAsia="en-GB"/>
        </w:rPr>
        <w:t xml:space="preserve"> in Navajo, </w:t>
      </w:r>
      <w:proofErr w:type="spellStart"/>
      <w:r w:rsidRPr="00453C21">
        <w:rPr>
          <w:rFonts w:ascii="Times New Roman" w:hAnsi="Times New Roman" w:cs="Times New Roman"/>
          <w:i/>
          <w:iCs/>
          <w:sz w:val="24"/>
          <w:szCs w:val="24"/>
          <w:shd w:val="clear" w:color="auto" w:fill="FFFFFF"/>
        </w:rPr>
        <w:t>gǒu</w:t>
      </w:r>
      <w:proofErr w:type="spellEnd"/>
      <w:r w:rsidRPr="00453C21">
        <w:rPr>
          <w:rFonts w:ascii="Times New Roman" w:eastAsia="+mn-ea" w:hAnsi="Times New Roman" w:cs="Times New Roman"/>
          <w:color w:val="000000"/>
          <w:kern w:val="24"/>
          <w:sz w:val="24"/>
          <w:szCs w:val="24"/>
          <w:lang w:eastAsia="en-GB"/>
        </w:rPr>
        <w:t xml:space="preserve"> in Mandarin, and so on, in thousands of different variations. All dogs. In the philosophical </w:t>
      </w:r>
      <w:r w:rsidRPr="00453C21">
        <w:rPr>
          <w:rFonts w:ascii="Times New Roman" w:eastAsia="+mn-ea" w:hAnsi="Times New Roman" w:cs="Times New Roman"/>
          <w:color w:val="000000"/>
          <w:kern w:val="24"/>
          <w:sz w:val="24"/>
          <w:szCs w:val="24"/>
          <w:lang w:eastAsia="en-GB"/>
        </w:rPr>
        <w:lastRenderedPageBreak/>
        <w:t>literature, t</w:t>
      </w:r>
      <w:r w:rsidRPr="00453C21">
        <w:rPr>
          <w:rFonts w:ascii="Times New Roman" w:eastAsia="+mn-ea" w:hAnsi="Times New Roman" w:cs="Times New Roman"/>
          <w:color w:val="000000"/>
          <w:kern w:val="24"/>
          <w:sz w:val="24"/>
          <w:szCs w:val="24"/>
          <w:lang w:val="en-IN" w:eastAsia="en-GB"/>
        </w:rPr>
        <w:t>he relation between sound and meaning is thus viewed as ‘conventional’, but that just labels the problem.</w:t>
      </w:r>
    </w:p>
    <w:p w14:paraId="103AE4BB" w14:textId="69314AD1" w:rsidR="001F2B56" w:rsidRPr="00453C21" w:rsidRDefault="001F2B56" w:rsidP="00351666">
      <w:pPr>
        <w:autoSpaceDE w:val="0"/>
        <w:autoSpaceDN w:val="0"/>
        <w:adjustRightInd w:val="0"/>
        <w:spacing w:after="0" w:line="480" w:lineRule="auto"/>
        <w:jc w:val="both"/>
        <w:rPr>
          <w:rFonts w:ascii="Times New Roman" w:hAnsi="Times New Roman" w:cs="Times New Roman"/>
          <w:sz w:val="24"/>
          <w:szCs w:val="24"/>
          <w:lang w:val="en-IN"/>
        </w:rPr>
      </w:pPr>
      <w:r w:rsidRPr="00453C21">
        <w:rPr>
          <w:rFonts w:ascii="Times New Roman" w:hAnsi="Times New Roman" w:cs="Times New Roman"/>
          <w:sz w:val="24"/>
          <w:szCs w:val="24"/>
          <w:lang w:val="en-IN"/>
        </w:rPr>
        <w:tab/>
        <w:t xml:space="preserve">As an aside, let me note that these extraordinary differences in sound between languages is the ground for the discipline of Linguistic Typology. These differences in fact </w:t>
      </w:r>
      <w:r w:rsidRPr="00453C21">
        <w:rPr>
          <w:rFonts w:ascii="Times New Roman" w:hAnsi="Times New Roman" w:cs="Times New Roman"/>
          <w:i/>
          <w:iCs/>
          <w:sz w:val="24"/>
          <w:szCs w:val="24"/>
          <w:lang w:val="en-IN"/>
        </w:rPr>
        <w:t>identify</w:t>
      </w:r>
      <w:r w:rsidRPr="00453C21">
        <w:rPr>
          <w:rFonts w:ascii="Times New Roman" w:hAnsi="Times New Roman" w:cs="Times New Roman"/>
          <w:sz w:val="24"/>
          <w:szCs w:val="24"/>
          <w:lang w:val="en-IN"/>
        </w:rPr>
        <w:t xml:space="preserve"> individual languages for linguistic investigation. The remarkable fact is that there is nothing ‘genetic’, or fixed for individual populations, in this astonishing variety because any human child can pick up any of these languages or any collection of them within the normal maturational cycle. Therefore, in an abstract sense, languages are basically identical insofar as they follow from the human make-up. </w:t>
      </w:r>
    </w:p>
    <w:p w14:paraId="3C28058D" w14:textId="77777777" w:rsidR="001F2B56" w:rsidRPr="00453C21" w:rsidRDefault="001F2B56" w:rsidP="00351666">
      <w:pPr>
        <w:autoSpaceDE w:val="0"/>
        <w:autoSpaceDN w:val="0"/>
        <w:adjustRightInd w:val="0"/>
        <w:spacing w:after="0" w:line="480" w:lineRule="auto"/>
        <w:jc w:val="both"/>
        <w:rPr>
          <w:rFonts w:ascii="Times New Roman" w:hAnsi="Times New Roman" w:cs="Times New Roman"/>
          <w:sz w:val="24"/>
          <w:szCs w:val="24"/>
          <w:lang w:val="en-IN"/>
        </w:rPr>
      </w:pPr>
      <w:r w:rsidRPr="00453C21">
        <w:rPr>
          <w:rFonts w:ascii="Times New Roman" w:hAnsi="Times New Roman" w:cs="Times New Roman"/>
          <w:sz w:val="24"/>
          <w:szCs w:val="24"/>
          <w:lang w:val="en-IN"/>
        </w:rPr>
        <w:tab/>
        <w:t xml:space="preserve">For this reason, some </w:t>
      </w:r>
      <w:proofErr w:type="spellStart"/>
      <w:r w:rsidRPr="00453C21">
        <w:rPr>
          <w:rFonts w:ascii="Times New Roman" w:hAnsi="Times New Roman" w:cs="Times New Roman"/>
          <w:sz w:val="24"/>
          <w:szCs w:val="24"/>
          <w:lang w:val="en-IN"/>
        </w:rPr>
        <w:t>biolinguists</w:t>
      </w:r>
      <w:proofErr w:type="spellEnd"/>
      <w:r w:rsidRPr="00453C21">
        <w:rPr>
          <w:rFonts w:ascii="Times New Roman" w:hAnsi="Times New Roman" w:cs="Times New Roman"/>
          <w:sz w:val="24"/>
          <w:szCs w:val="24"/>
          <w:lang w:val="en-IN"/>
        </w:rPr>
        <w:t xml:space="preserve"> like Noam Chomsky suggest that the differences between languages are ‘superficial’, languages differ only in morphology. For Chomsky, there is in fact one human language with one lexicon (Chomsky 1993), or at most, ‘there is limited lexical variety’ (Chomsky 1994). Chomsky and others obviously cannot mean that all languages sound the same; the claim is rather that languages do not vary significantly in syntax and semantics. But this claim simply assumes without argument that human languagehood is to be viewed as essentially represented in its syntax and semantics, not in the sound systems. Yet, once thousands of languages and dialects are identified in terms of how they sound, it becomes a serious research question whether, where and how much languages do in fact share syntax and semantics. That is precisely the domain of inquiry of linguistic typology. </w:t>
      </w:r>
    </w:p>
    <w:p w14:paraId="66608D4A" w14:textId="50C56E31" w:rsidR="001F2B56" w:rsidRPr="00453C21" w:rsidRDefault="001F2B56" w:rsidP="00351666">
      <w:pPr>
        <w:autoSpaceDE w:val="0"/>
        <w:autoSpaceDN w:val="0"/>
        <w:adjustRightInd w:val="0"/>
        <w:spacing w:after="0" w:line="480" w:lineRule="auto"/>
        <w:jc w:val="both"/>
        <w:rPr>
          <w:rFonts w:ascii="Times New Roman" w:hAnsi="Times New Roman" w:cs="Times New Roman"/>
          <w:sz w:val="24"/>
          <w:szCs w:val="24"/>
          <w:lang w:val="en-IN"/>
        </w:rPr>
      </w:pPr>
      <w:r w:rsidRPr="00453C21">
        <w:rPr>
          <w:rFonts w:ascii="Times New Roman" w:hAnsi="Times New Roman" w:cs="Times New Roman"/>
          <w:sz w:val="24"/>
          <w:szCs w:val="24"/>
          <w:lang w:val="en-IN"/>
        </w:rPr>
        <w:tab/>
        <w:t xml:space="preserve">In any case, it is obvious that the morphological differences between languages are neither superficial nor restricted to a limited variety. The extremely complex phenomenon of human sound systems demands systematic explanation, perhaps in tandem with an explanation of human thought, as noted. Research on animal sound-recognition shows that some animals do recognize some of the basic phonemes of </w:t>
      </w:r>
      <w:r w:rsidRPr="00453C21">
        <w:rPr>
          <w:rFonts w:ascii="Times New Roman" w:hAnsi="Times New Roman" w:cs="Times New Roman"/>
          <w:sz w:val="24"/>
          <w:szCs w:val="24"/>
          <w:lang w:val="en-IN"/>
        </w:rPr>
        <w:lastRenderedPageBreak/>
        <w:t>human languages (Hauser 2001), some animals are cued to human rhythmic and prosodic patterns (Ramus et al. 2000), and of course parrots etc. can imitate human sounds. But no animal can produce the complex sounds that enter into the formation of words. We may conclude that neither the sounds nor the meanings of human lexicon have a non-hominid origin. Recall that we do not have an explanation of generativity of word-combination unless we have an explanation of word-formation.</w:t>
      </w:r>
    </w:p>
    <w:p w14:paraId="7B4A25C6" w14:textId="580B0A01" w:rsidR="001F2B56" w:rsidRPr="00453C21" w:rsidRDefault="001F2B56" w:rsidP="009F65D4">
      <w:pPr>
        <w:autoSpaceDE w:val="0"/>
        <w:autoSpaceDN w:val="0"/>
        <w:adjustRightInd w:val="0"/>
        <w:spacing w:before="120" w:after="120" w:line="480" w:lineRule="auto"/>
        <w:jc w:val="both"/>
        <w:rPr>
          <w:rFonts w:ascii="Times New Roman" w:hAnsi="Times New Roman" w:cs="Times New Roman"/>
          <w:b/>
          <w:bCs/>
          <w:sz w:val="24"/>
          <w:szCs w:val="24"/>
          <w:lang w:val="en-IN"/>
        </w:rPr>
      </w:pPr>
      <w:r w:rsidRPr="00453C21">
        <w:rPr>
          <w:rFonts w:ascii="Times New Roman" w:hAnsi="Times New Roman" w:cs="Times New Roman"/>
          <w:b/>
          <w:bCs/>
          <w:sz w:val="24"/>
          <w:szCs w:val="24"/>
          <w:lang w:val="en-IN"/>
        </w:rPr>
        <w:t>Evolution of language (Chomsky)</w:t>
      </w:r>
    </w:p>
    <w:p w14:paraId="639A0FA0" w14:textId="5736EE1E" w:rsidR="001F2B56" w:rsidRPr="00453C21" w:rsidRDefault="001F2B56" w:rsidP="00312966">
      <w:pPr>
        <w:spacing w:after="0" w:line="480" w:lineRule="auto"/>
        <w:jc w:val="both"/>
        <w:rPr>
          <w:rFonts w:ascii="Times New Roman" w:hAnsi="Times New Roman" w:cs="Times New Roman"/>
          <w:color w:val="212121"/>
          <w:sz w:val="24"/>
          <w:szCs w:val="24"/>
          <w:shd w:val="clear" w:color="auto" w:fill="FFFFFF"/>
        </w:rPr>
      </w:pPr>
      <w:r w:rsidRPr="00453C21">
        <w:rPr>
          <w:rFonts w:ascii="Times New Roman" w:hAnsi="Times New Roman" w:cs="Times New Roman"/>
          <w:sz w:val="24"/>
          <w:szCs w:val="24"/>
          <w:lang w:val="en-US"/>
        </w:rPr>
        <w:t xml:space="preserve">The preceding considerations on the nature of human language seems corroborated by archaeological record. The leading archaeologist Ian Tattersall (2016) points out that modern humans display two fundamentally novel abilities in connection with the general ability to use language: </w:t>
      </w:r>
      <w:r w:rsidRPr="00453C21">
        <w:rPr>
          <w:rFonts w:ascii="Times New Roman" w:hAnsi="Times New Roman" w:cs="Times New Roman"/>
          <w:color w:val="212121"/>
          <w:sz w:val="24"/>
          <w:szCs w:val="24"/>
          <w:shd w:val="clear" w:color="auto" w:fill="FFFFFF"/>
        </w:rPr>
        <w:t xml:space="preserve">the ability to ‘process information symbolically’ and the ability to express ideas by ‘using structured articulate language’. Tattersall (2012) held that symbolic reasoning and articulate structuring was absent even in the species that ‘looked exactly like us’. To emphasize, </w:t>
      </w:r>
      <w:r w:rsidRPr="00453C21">
        <w:rPr>
          <w:rFonts w:ascii="Times New Roman" w:hAnsi="Times New Roman" w:cs="Times New Roman"/>
          <w:sz w:val="24"/>
          <w:szCs w:val="24"/>
        </w:rPr>
        <w:t xml:space="preserve">the emergence of human language required two broad conditions: </w:t>
      </w:r>
      <w:r w:rsidRPr="00453C21">
        <w:rPr>
          <w:rFonts w:ascii="Times New Roman" w:hAnsi="Times New Roman" w:cs="Times New Roman"/>
          <w:i/>
          <w:iCs/>
          <w:sz w:val="24"/>
          <w:szCs w:val="24"/>
        </w:rPr>
        <w:t>symbols</w:t>
      </w:r>
      <w:r w:rsidRPr="00453C21">
        <w:rPr>
          <w:rFonts w:ascii="Times New Roman" w:hAnsi="Times New Roman" w:cs="Times New Roman"/>
          <w:sz w:val="24"/>
          <w:szCs w:val="24"/>
        </w:rPr>
        <w:t xml:space="preserve"> and </w:t>
      </w:r>
      <w:r w:rsidRPr="00453C21">
        <w:rPr>
          <w:rFonts w:ascii="Times New Roman" w:hAnsi="Times New Roman" w:cs="Times New Roman"/>
          <w:i/>
          <w:iCs/>
          <w:sz w:val="24"/>
          <w:szCs w:val="24"/>
        </w:rPr>
        <w:t>structures</w:t>
      </w:r>
      <w:r w:rsidRPr="00453C21">
        <w:rPr>
          <w:rFonts w:ascii="Times New Roman" w:hAnsi="Times New Roman" w:cs="Times New Roman"/>
          <w:sz w:val="24"/>
          <w:szCs w:val="24"/>
        </w:rPr>
        <w:t xml:space="preserve">. </w:t>
      </w:r>
      <w:r w:rsidRPr="00453C21">
        <w:rPr>
          <w:rFonts w:ascii="Times New Roman" w:hAnsi="Times New Roman" w:cs="Times New Roman"/>
          <w:color w:val="212121"/>
          <w:sz w:val="24"/>
          <w:szCs w:val="24"/>
          <w:shd w:val="clear" w:color="auto" w:fill="FFFFFF"/>
        </w:rPr>
        <w:t>According to Tattersall (2019), these two conditions are related: ‘</w:t>
      </w:r>
      <w:r w:rsidRPr="00453C21">
        <w:rPr>
          <w:rFonts w:ascii="Times New Roman" w:hAnsi="Times New Roman" w:cs="Times New Roman"/>
          <w:sz w:val="24"/>
          <w:szCs w:val="24"/>
        </w:rPr>
        <w:t xml:space="preserve">the elements of symbolic thought map closely onto the vocabularies of words’ to form ‘linguistic building-blocks’ that enter into ‘symbolic mental operations’. </w:t>
      </w:r>
      <w:r w:rsidRPr="00453C21">
        <w:rPr>
          <w:rFonts w:ascii="Times New Roman" w:hAnsi="Times New Roman" w:cs="Times New Roman"/>
          <w:color w:val="212121"/>
          <w:sz w:val="24"/>
          <w:szCs w:val="24"/>
          <w:shd w:val="clear" w:color="auto" w:fill="FFFFFF"/>
        </w:rPr>
        <w:t>Since these conditions are absolutely basic to any conception of language, let us see what narrative is needed to install these conditions.</w:t>
      </w:r>
    </w:p>
    <w:p w14:paraId="1B299195" w14:textId="77777777" w:rsidR="001F2B56" w:rsidRPr="00453C21" w:rsidRDefault="001F2B56" w:rsidP="00312966">
      <w:pPr>
        <w:spacing w:after="0" w:line="480" w:lineRule="auto"/>
        <w:jc w:val="both"/>
        <w:rPr>
          <w:rFonts w:ascii="Times New Roman" w:hAnsi="Times New Roman" w:cs="Times New Roman"/>
          <w:sz w:val="24"/>
          <w:szCs w:val="24"/>
        </w:rPr>
      </w:pPr>
      <w:r w:rsidRPr="00453C21">
        <w:rPr>
          <w:rFonts w:ascii="Times New Roman" w:hAnsi="Times New Roman" w:cs="Times New Roman"/>
          <w:color w:val="212121"/>
          <w:sz w:val="24"/>
          <w:szCs w:val="24"/>
          <w:shd w:val="clear" w:color="auto" w:fill="FFFFFF"/>
        </w:rPr>
        <w:tab/>
        <w:t xml:space="preserve">Instead of explaining how the human-specific sound and thought systems came about, Chomsky simply asserts, in what he calls a ‘fairy tale’, that </w:t>
      </w:r>
      <w:r w:rsidRPr="00453C21">
        <w:rPr>
          <w:sz w:val="24"/>
          <w:szCs w:val="24"/>
        </w:rPr>
        <w:t xml:space="preserve"> </w:t>
      </w:r>
      <w:r w:rsidRPr="00453C21">
        <w:rPr>
          <w:rFonts w:ascii="Times New Roman" w:hAnsi="Times New Roman" w:cs="Times New Roman"/>
          <w:sz w:val="24"/>
          <w:szCs w:val="24"/>
        </w:rPr>
        <w:t xml:space="preserve">‘there were primates with pretty much our sensorimotor (SM) and conceptual-intentional (CI) systems, but no language faculty, and some natural event took place that brought about a mutation that installed a language faculty’ (Chomsky and </w:t>
      </w:r>
      <w:proofErr w:type="spellStart"/>
      <w:r w:rsidRPr="00453C21">
        <w:rPr>
          <w:rFonts w:ascii="Times New Roman" w:hAnsi="Times New Roman" w:cs="Times New Roman"/>
          <w:sz w:val="24"/>
          <w:szCs w:val="24"/>
        </w:rPr>
        <w:t>McGilvray</w:t>
      </w:r>
      <w:proofErr w:type="spellEnd"/>
      <w:r w:rsidRPr="00453C21">
        <w:rPr>
          <w:rFonts w:ascii="Times New Roman" w:hAnsi="Times New Roman" w:cs="Times New Roman"/>
          <w:sz w:val="24"/>
          <w:szCs w:val="24"/>
        </w:rPr>
        <w:t xml:space="preserve"> 2012, p.14-5). Clearly, by ‘language faculty’ Chomsky basically means the generative system that constructs </w:t>
      </w:r>
      <w:r w:rsidRPr="00453C21">
        <w:rPr>
          <w:rFonts w:ascii="Times New Roman" w:hAnsi="Times New Roman" w:cs="Times New Roman"/>
          <w:sz w:val="24"/>
          <w:szCs w:val="24"/>
        </w:rPr>
        <w:lastRenderedPageBreak/>
        <w:t xml:space="preserve">interpretive structures for the two interfaces—the basic property. In effect, Chomsky assumes what needs to be explained: how did the human-specific SM and CI systems become available in the first place for the subsequent insertion of the ‘language faculty’? </w:t>
      </w:r>
    </w:p>
    <w:p w14:paraId="7ADA88A8" w14:textId="24C2B9ED" w:rsidR="001F2B56" w:rsidRPr="00453C21" w:rsidRDefault="001F2B56" w:rsidP="00312966">
      <w:pPr>
        <w:spacing w:after="0" w:line="480" w:lineRule="auto"/>
        <w:jc w:val="both"/>
        <w:rPr>
          <w:rFonts w:ascii="Times New Roman" w:hAnsi="Times New Roman" w:cs="Times New Roman"/>
          <w:sz w:val="24"/>
          <w:szCs w:val="24"/>
        </w:rPr>
      </w:pPr>
      <w:r w:rsidRPr="00453C21">
        <w:rPr>
          <w:rFonts w:ascii="Times New Roman" w:hAnsi="Times New Roman" w:cs="Times New Roman"/>
          <w:sz w:val="24"/>
          <w:szCs w:val="24"/>
        </w:rPr>
        <w:tab/>
        <w:t>In this connection, it is a puzzle for me that the archaeologist Ian Tattersall, who emphatically pointed out the two novelties of word-making and word-combination in the evolution of human language, appears to approve of Chomsky’s picture. Thus, he suggests that ‘underpinned by an algorithmically simple interface between sensorimotor and conceptual-intentional systems that were co-opted from pre-existing functions or potentials’ (Tattersall 2019). Like Chomsky, Tattersall didn’t explain which ‘pre-existing potentials’ led to the SM and CI systems.</w:t>
      </w:r>
    </w:p>
    <w:p w14:paraId="36C46CD2" w14:textId="70C131A8" w:rsidR="001F2B56" w:rsidRPr="00453C21" w:rsidRDefault="001F2B56" w:rsidP="00312966">
      <w:pPr>
        <w:spacing w:after="0" w:line="480" w:lineRule="auto"/>
        <w:jc w:val="both"/>
        <w:rPr>
          <w:rFonts w:ascii="Times New Roman" w:hAnsi="Times New Roman" w:cs="Times New Roman"/>
          <w:sz w:val="24"/>
          <w:szCs w:val="24"/>
        </w:rPr>
      </w:pPr>
      <w:r w:rsidRPr="00453C21">
        <w:rPr>
          <w:rFonts w:ascii="Times New Roman" w:hAnsi="Times New Roman" w:cs="Times New Roman"/>
          <w:sz w:val="24"/>
          <w:szCs w:val="24"/>
        </w:rPr>
        <w:tab/>
        <w:t>In any case, it is obvious that at least one ‘pre-existing’ function could not have been directly ‘co-opted’ from our last non-hominid ancestor, the chimpanzee, because these great apes are strikingly silent creatures (Fitch 2010). So, at least the sensorimotor part—the sound part, in particular—needs to be co-opted either from other post-chimpanzee progenitors in the hominid line, or from chirping birds and tweeting insects from remote evolutionary branches. While the appeal to progenitors just pushes the problem backwards to the earlier progenitors themselves, the appeal to birds and insects requires incredible evolutionary narratives linking humans with songbirds, notwithstanding interesting evidence from nonhuman vocal learning activated by a few hundred genes (Fitch 2010; Miyagawa et al. 2014; Berwick and Chomsky 2016). After all, nonhuman vocal learning just suggests how patterns of sound are formed in a species and, let us grant, there could have been ‘deep convergence’</w:t>
      </w:r>
      <w:r>
        <w:rPr>
          <w:rFonts w:ascii="Times New Roman" w:hAnsi="Times New Roman" w:cs="Times New Roman"/>
          <w:sz w:val="24"/>
          <w:szCs w:val="24"/>
        </w:rPr>
        <w:t xml:space="preserve"> for that purpose</w:t>
      </w:r>
      <w:r w:rsidRPr="00453C21">
        <w:rPr>
          <w:rFonts w:ascii="Times New Roman" w:hAnsi="Times New Roman" w:cs="Times New Roman"/>
          <w:sz w:val="24"/>
          <w:szCs w:val="24"/>
        </w:rPr>
        <w:t xml:space="preserve"> between birds</w:t>
      </w:r>
      <w:r>
        <w:rPr>
          <w:rFonts w:ascii="Times New Roman" w:hAnsi="Times New Roman" w:cs="Times New Roman"/>
          <w:sz w:val="24"/>
          <w:szCs w:val="24"/>
        </w:rPr>
        <w:t>,</w:t>
      </w:r>
      <w:r w:rsidRPr="00453C21">
        <w:rPr>
          <w:rFonts w:ascii="Times New Roman" w:hAnsi="Times New Roman" w:cs="Times New Roman"/>
          <w:sz w:val="24"/>
          <w:szCs w:val="24"/>
        </w:rPr>
        <w:t xml:space="preserve"> humans</w:t>
      </w:r>
      <w:r>
        <w:rPr>
          <w:rFonts w:ascii="Times New Roman" w:hAnsi="Times New Roman" w:cs="Times New Roman"/>
          <w:sz w:val="24"/>
          <w:szCs w:val="24"/>
        </w:rPr>
        <w:t xml:space="preserve"> and other noisy species</w:t>
      </w:r>
      <w:r w:rsidRPr="00453C21">
        <w:rPr>
          <w:rFonts w:ascii="Times New Roman" w:hAnsi="Times New Roman" w:cs="Times New Roman"/>
          <w:sz w:val="24"/>
          <w:szCs w:val="24"/>
        </w:rPr>
        <w:t xml:space="preserve">. Nonetheless, the suggestion by itself </w:t>
      </w:r>
      <w:r w:rsidRPr="00453C21">
        <w:rPr>
          <w:rFonts w:ascii="Times New Roman" w:hAnsi="Times New Roman" w:cs="Times New Roman"/>
          <w:sz w:val="24"/>
          <w:szCs w:val="24"/>
        </w:rPr>
        <w:lastRenderedPageBreak/>
        <w:t>says nothing about the specific character and complexity of human sound-systems and how they became correlated with the CI systems.</w:t>
      </w:r>
    </w:p>
    <w:p w14:paraId="77C5CEAA" w14:textId="4A385F8B" w:rsidR="001F2B56" w:rsidRPr="00453C21" w:rsidRDefault="001F2B56" w:rsidP="00312966">
      <w:pPr>
        <w:spacing w:after="0" w:line="480" w:lineRule="auto"/>
        <w:jc w:val="both"/>
        <w:rPr>
          <w:rFonts w:ascii="Times New Roman" w:hAnsi="Times New Roman" w:cs="Times New Roman"/>
          <w:color w:val="212121"/>
          <w:sz w:val="24"/>
          <w:szCs w:val="24"/>
          <w:shd w:val="clear" w:color="auto" w:fill="FFFFFF"/>
        </w:rPr>
      </w:pPr>
      <w:r w:rsidRPr="00453C21">
        <w:rPr>
          <w:rFonts w:ascii="Times New Roman" w:hAnsi="Times New Roman" w:cs="Times New Roman"/>
          <w:sz w:val="24"/>
          <w:szCs w:val="24"/>
        </w:rPr>
        <w:tab/>
        <w:t>Furthermore, given the serious limitations of the conceptual repertoire of chimpanzees, as noted, it is extremely unlikely that human CI systems were co-opted from some pre-existing nonhuman function. So, they must have evolved largely during hominid evolution itself prior to the emergence of humans, thereby solving the asymmetry problem specifically in the human case. I am unable to locate any significant response from Chomsky and his colleagues on how ape-limitations were overcome, even though Chomsky has repeatedly asserted the vast differences between animal and human CI systems.</w:t>
      </w:r>
      <w:r w:rsidRPr="00453C21">
        <w:rPr>
          <w:rStyle w:val="FootnoteReference"/>
          <w:rFonts w:ascii="Times New Roman" w:hAnsi="Times New Roman" w:cs="Times New Roman"/>
          <w:sz w:val="24"/>
          <w:szCs w:val="24"/>
        </w:rPr>
        <w:footnoteReference w:id="2"/>
      </w:r>
    </w:p>
    <w:p w14:paraId="4705F90B" w14:textId="11780C72" w:rsidR="00312966" w:rsidRPr="00453C21" w:rsidRDefault="00FE5B2C" w:rsidP="00312966">
      <w:pPr>
        <w:pStyle w:val="ListParagraph"/>
        <w:spacing w:after="0" w:line="480" w:lineRule="auto"/>
        <w:ind w:left="0"/>
        <w:jc w:val="both"/>
        <w:rPr>
          <w:rFonts w:ascii="Times New Roman" w:eastAsia="Times New Roman" w:hAnsi="Times New Roman" w:cs="Times New Roman"/>
          <w:sz w:val="24"/>
          <w:szCs w:val="24"/>
          <w:lang w:val="en-US"/>
        </w:rPr>
      </w:pPr>
      <w:r w:rsidRPr="00453C21">
        <w:rPr>
          <w:rFonts w:ascii="Times New Roman" w:eastAsia="Times New Roman" w:hAnsi="Times New Roman" w:cs="Times New Roman"/>
          <w:sz w:val="24"/>
          <w:szCs w:val="24"/>
          <w:lang w:val="en-US"/>
        </w:rPr>
        <w:tab/>
      </w:r>
      <w:r w:rsidRPr="00453C21">
        <w:rPr>
          <w:rFonts w:ascii="Times New Roman" w:hAnsi="Times New Roman" w:cs="Times New Roman"/>
          <w:sz w:val="24"/>
          <w:szCs w:val="24"/>
        </w:rPr>
        <w:t>Insofar as the sound side of the asymmetry problem is concerned, Chomsky’s response is to set the problem aside for explaining the origin of language</w:t>
      </w:r>
      <w:r w:rsidR="00FD3AA5" w:rsidRPr="00453C21">
        <w:rPr>
          <w:rFonts w:ascii="Times New Roman" w:hAnsi="Times New Roman" w:cs="Times New Roman"/>
          <w:sz w:val="24"/>
          <w:szCs w:val="24"/>
        </w:rPr>
        <w:t xml:space="preserve"> because, according to Chomsky and his colleagues</w:t>
      </w:r>
      <w:r w:rsidR="00545EBC" w:rsidRPr="00453C21">
        <w:rPr>
          <w:rFonts w:ascii="Times New Roman" w:hAnsi="Times New Roman" w:cs="Times New Roman"/>
          <w:sz w:val="24"/>
          <w:szCs w:val="24"/>
        </w:rPr>
        <w:t>,</w:t>
      </w:r>
      <w:r w:rsidR="00FD3AA5" w:rsidRPr="00453C21">
        <w:rPr>
          <w:rFonts w:ascii="Times New Roman" w:hAnsi="Times New Roman" w:cs="Times New Roman"/>
          <w:sz w:val="24"/>
          <w:szCs w:val="24"/>
        </w:rPr>
        <w:t xml:space="preserve"> sound is ancillary, it is an evolutionary afterthought for communication (only)</w:t>
      </w:r>
      <w:r w:rsidRPr="00453C21">
        <w:rPr>
          <w:rFonts w:ascii="Times New Roman" w:hAnsi="Times New Roman" w:cs="Times New Roman"/>
          <w:sz w:val="24"/>
          <w:szCs w:val="24"/>
        </w:rPr>
        <w:t xml:space="preserve">. </w:t>
      </w:r>
      <w:r w:rsidRPr="00453C21">
        <w:rPr>
          <w:rFonts w:ascii="Times New Roman" w:hAnsi="Times New Roman" w:cs="Times New Roman"/>
          <w:sz w:val="24"/>
          <w:szCs w:val="24"/>
          <w:lang w:val="en-US"/>
        </w:rPr>
        <w:t xml:space="preserve">As </w:t>
      </w:r>
      <w:r w:rsidR="00CC7E46" w:rsidRPr="00453C21">
        <w:rPr>
          <w:rFonts w:ascii="Times New Roman" w:hAnsi="Times New Roman" w:cs="Times New Roman"/>
          <w:sz w:val="24"/>
          <w:szCs w:val="24"/>
          <w:lang w:val="en-US"/>
        </w:rPr>
        <w:t xml:space="preserve">Marc </w:t>
      </w:r>
      <w:r w:rsidRPr="00453C21">
        <w:rPr>
          <w:rFonts w:ascii="Times New Roman" w:hAnsi="Times New Roman" w:cs="Times New Roman"/>
          <w:sz w:val="24"/>
          <w:szCs w:val="24"/>
          <w:lang w:val="en-US"/>
        </w:rPr>
        <w:t>Hauser (200</w:t>
      </w:r>
      <w:r w:rsidR="00632EE2" w:rsidRPr="00453C21">
        <w:rPr>
          <w:rFonts w:ascii="Times New Roman" w:hAnsi="Times New Roman" w:cs="Times New Roman"/>
          <w:sz w:val="24"/>
          <w:szCs w:val="24"/>
          <w:lang w:val="en-US"/>
        </w:rPr>
        <w:t>9</w:t>
      </w:r>
      <w:r w:rsidRPr="00453C21">
        <w:rPr>
          <w:rFonts w:ascii="Times New Roman" w:hAnsi="Times New Roman" w:cs="Times New Roman"/>
          <w:sz w:val="24"/>
          <w:szCs w:val="24"/>
          <w:lang w:val="en-US"/>
        </w:rPr>
        <w:t>) puts it, ‘</w:t>
      </w:r>
      <w:r w:rsidRPr="00453C21">
        <w:rPr>
          <w:rFonts w:ascii="Times New Roman" w:hAnsi="Times New Roman" w:cs="Times New Roman"/>
          <w:sz w:val="24"/>
          <w:szCs w:val="24"/>
        </w:rPr>
        <w:t>language evolved for internal thought and planning and only later was co-opted for communication, so this sets up a dissociation between what we do with the internal computation as opposed to what the internal computation actually evolved for’.</w:t>
      </w:r>
      <w:r w:rsidR="00D327C8" w:rsidRPr="00453C21">
        <w:rPr>
          <w:rFonts w:ascii="Times New Roman" w:hAnsi="Times New Roman" w:cs="Times New Roman"/>
          <w:sz w:val="24"/>
          <w:szCs w:val="24"/>
        </w:rPr>
        <w:t xml:space="preserve"> It is </w:t>
      </w:r>
      <w:r w:rsidR="00D327C8" w:rsidRPr="00453C21">
        <w:rPr>
          <w:rFonts w:ascii="Times New Roman" w:hAnsi="Times New Roman" w:cs="Times New Roman"/>
          <w:sz w:val="24"/>
          <w:szCs w:val="24"/>
        </w:rPr>
        <w:lastRenderedPageBreak/>
        <w:t xml:space="preserve">important to note that neither Chomsky nor Hauser provides any </w:t>
      </w:r>
      <w:r w:rsidR="00EA32DC" w:rsidRPr="00453C21">
        <w:rPr>
          <w:rFonts w:ascii="Times New Roman" w:hAnsi="Times New Roman" w:cs="Times New Roman"/>
          <w:sz w:val="24"/>
          <w:szCs w:val="24"/>
        </w:rPr>
        <w:t xml:space="preserve">archaeological or genetic </w:t>
      </w:r>
      <w:r w:rsidR="00D327C8" w:rsidRPr="00453C21">
        <w:rPr>
          <w:rFonts w:ascii="Times New Roman" w:hAnsi="Times New Roman" w:cs="Times New Roman"/>
          <w:sz w:val="24"/>
          <w:szCs w:val="24"/>
        </w:rPr>
        <w:t xml:space="preserve">evidence for the claim that ‘internal computation’ for thought evolved </w:t>
      </w:r>
      <w:r w:rsidR="00D327C8" w:rsidRPr="00453C21">
        <w:rPr>
          <w:rFonts w:ascii="Times New Roman" w:hAnsi="Times New Roman" w:cs="Times New Roman"/>
          <w:i/>
          <w:iCs/>
          <w:sz w:val="24"/>
          <w:szCs w:val="24"/>
        </w:rPr>
        <w:t>earlier</w:t>
      </w:r>
      <w:r w:rsidR="00D327C8" w:rsidRPr="00453C21">
        <w:rPr>
          <w:rFonts w:ascii="Times New Roman" w:hAnsi="Times New Roman" w:cs="Times New Roman"/>
          <w:sz w:val="24"/>
          <w:szCs w:val="24"/>
        </w:rPr>
        <w:t xml:space="preserve">, and was ‘co-opted for communication’ </w:t>
      </w:r>
      <w:r w:rsidR="00D327C8" w:rsidRPr="00453C21">
        <w:rPr>
          <w:rFonts w:ascii="Times New Roman" w:hAnsi="Times New Roman" w:cs="Times New Roman"/>
          <w:i/>
          <w:iCs/>
          <w:sz w:val="24"/>
          <w:szCs w:val="24"/>
        </w:rPr>
        <w:t>later</w:t>
      </w:r>
      <w:r w:rsidR="00D327C8" w:rsidRPr="00453C21">
        <w:rPr>
          <w:rFonts w:ascii="Times New Roman" w:hAnsi="Times New Roman" w:cs="Times New Roman"/>
          <w:sz w:val="24"/>
          <w:szCs w:val="24"/>
        </w:rPr>
        <w:t>.</w:t>
      </w:r>
      <w:r w:rsidR="00F6528E" w:rsidRPr="00453C21">
        <w:rPr>
          <w:rFonts w:ascii="Times New Roman" w:hAnsi="Times New Roman" w:cs="Times New Roman"/>
          <w:sz w:val="24"/>
          <w:szCs w:val="24"/>
        </w:rPr>
        <w:t xml:space="preserve"> </w:t>
      </w:r>
    </w:p>
    <w:p w14:paraId="3F467542" w14:textId="26132451" w:rsidR="00832379" w:rsidRPr="00453C21" w:rsidRDefault="00F6528E" w:rsidP="00312966">
      <w:pPr>
        <w:pStyle w:val="ListParagraph"/>
        <w:spacing w:after="0" w:line="480" w:lineRule="auto"/>
        <w:ind w:left="0"/>
        <w:jc w:val="both"/>
        <w:rPr>
          <w:rFonts w:ascii="Times New Roman" w:eastAsia="Times New Roman" w:hAnsi="Times New Roman" w:cs="Times New Roman"/>
          <w:sz w:val="24"/>
          <w:szCs w:val="24"/>
          <w:lang w:val="en-US"/>
        </w:rPr>
      </w:pPr>
      <w:r w:rsidRPr="00453C21">
        <w:rPr>
          <w:rFonts w:ascii="Times New Roman" w:eastAsia="Times New Roman" w:hAnsi="Times New Roman" w:cs="Times New Roman"/>
          <w:sz w:val="24"/>
          <w:szCs w:val="24"/>
          <w:lang w:val="en-US"/>
        </w:rPr>
        <w:tab/>
        <w:t>As an important aside, notice that the</w:t>
      </w:r>
      <w:r w:rsidR="008D348B" w:rsidRPr="00453C21">
        <w:rPr>
          <w:rFonts w:ascii="Times New Roman" w:eastAsia="Times New Roman" w:hAnsi="Times New Roman" w:cs="Times New Roman"/>
          <w:sz w:val="24"/>
          <w:szCs w:val="24"/>
          <w:lang w:val="en-US"/>
        </w:rPr>
        <w:t xml:space="preserve"> </w:t>
      </w:r>
      <w:r w:rsidRPr="00453C21">
        <w:rPr>
          <w:rFonts w:ascii="Times New Roman" w:eastAsia="Times New Roman" w:hAnsi="Times New Roman" w:cs="Times New Roman"/>
          <w:sz w:val="24"/>
          <w:szCs w:val="24"/>
          <w:lang w:val="en-US"/>
        </w:rPr>
        <w:t>‘</w:t>
      </w:r>
      <w:r w:rsidR="008D348B" w:rsidRPr="00453C21">
        <w:rPr>
          <w:rFonts w:ascii="Times New Roman" w:eastAsia="Times New Roman" w:hAnsi="Times New Roman" w:cs="Times New Roman"/>
          <w:sz w:val="24"/>
          <w:szCs w:val="24"/>
          <w:lang w:val="en-US"/>
        </w:rPr>
        <w:t>sound-is-ancillary</w:t>
      </w:r>
      <w:r w:rsidRPr="00453C21">
        <w:rPr>
          <w:rFonts w:ascii="Times New Roman" w:eastAsia="Times New Roman" w:hAnsi="Times New Roman" w:cs="Times New Roman"/>
          <w:sz w:val="24"/>
          <w:szCs w:val="24"/>
          <w:lang w:val="en-US"/>
        </w:rPr>
        <w:t>’</w:t>
      </w:r>
      <w:r w:rsidR="008D348B" w:rsidRPr="00453C21">
        <w:rPr>
          <w:rFonts w:ascii="Times New Roman" w:eastAsia="Times New Roman" w:hAnsi="Times New Roman" w:cs="Times New Roman"/>
          <w:sz w:val="24"/>
          <w:szCs w:val="24"/>
          <w:lang w:val="en-US"/>
        </w:rPr>
        <w:t xml:space="preserve"> hypothesis</w:t>
      </w:r>
      <w:r w:rsidR="005B2086">
        <w:rPr>
          <w:rFonts w:ascii="Times New Roman" w:eastAsia="Times New Roman" w:hAnsi="Times New Roman" w:cs="Times New Roman"/>
          <w:sz w:val="24"/>
          <w:szCs w:val="24"/>
          <w:lang w:val="en-US"/>
        </w:rPr>
        <w:t xml:space="preserve"> (SAH)</w:t>
      </w:r>
      <w:r w:rsidR="008D348B" w:rsidRPr="00453C21">
        <w:rPr>
          <w:rFonts w:ascii="Times New Roman" w:eastAsia="Times New Roman" w:hAnsi="Times New Roman" w:cs="Times New Roman"/>
          <w:sz w:val="24"/>
          <w:szCs w:val="24"/>
          <w:lang w:val="en-US"/>
        </w:rPr>
        <w:t xml:space="preserve">, if valid, casts doubt on the linguistic significance of much evolutionary evidence focused on the anatomy of speech. Speech is something that can be proxy studied by fossil evidence of growth in anatomical structures related to vocal abilities, as well as by direct </w:t>
      </w:r>
      <w:r w:rsidR="004E2163" w:rsidRPr="00453C21">
        <w:rPr>
          <w:rFonts w:ascii="Times New Roman" w:eastAsia="Times New Roman" w:hAnsi="Times New Roman" w:cs="Times New Roman"/>
          <w:sz w:val="24"/>
          <w:szCs w:val="24"/>
          <w:lang w:val="en-US"/>
        </w:rPr>
        <w:t>behavioral</w:t>
      </w:r>
      <w:r w:rsidR="008D348B" w:rsidRPr="00453C21">
        <w:rPr>
          <w:rFonts w:ascii="Times New Roman" w:eastAsia="Times New Roman" w:hAnsi="Times New Roman" w:cs="Times New Roman"/>
          <w:sz w:val="24"/>
          <w:szCs w:val="24"/>
          <w:lang w:val="en-US"/>
        </w:rPr>
        <w:t xml:space="preserve"> evidence of vocalization in extant species (Tattersall 2019). </w:t>
      </w:r>
      <w:r w:rsidR="00350402">
        <w:rPr>
          <w:rFonts w:ascii="Times New Roman" w:eastAsia="Times New Roman" w:hAnsi="Times New Roman" w:cs="Times New Roman"/>
          <w:sz w:val="24"/>
          <w:szCs w:val="24"/>
          <w:lang w:val="en-US"/>
        </w:rPr>
        <w:t xml:space="preserve">In fact, as </w:t>
      </w:r>
      <w:r w:rsidR="00D74C76">
        <w:rPr>
          <w:rFonts w:ascii="Times New Roman" w:eastAsia="Times New Roman" w:hAnsi="Times New Roman" w:cs="Times New Roman"/>
          <w:sz w:val="24"/>
          <w:szCs w:val="24"/>
          <w:lang w:val="en-US"/>
        </w:rPr>
        <w:t>Miyagawa et al. (2018) suggest</w:t>
      </w:r>
      <w:r w:rsidR="00350402" w:rsidRPr="0034545C">
        <w:rPr>
          <w:rFonts w:ascii="Times New Roman" w:eastAsia="Times New Roman" w:hAnsi="Times New Roman" w:cs="Times New Roman"/>
          <w:sz w:val="24"/>
          <w:szCs w:val="24"/>
          <w:lang w:val="en-US"/>
        </w:rPr>
        <w:t>,</w:t>
      </w:r>
      <w:r w:rsidR="00D74C76" w:rsidRPr="0034545C">
        <w:rPr>
          <w:rFonts w:ascii="Times New Roman" w:eastAsia="Times New Roman" w:hAnsi="Times New Roman" w:cs="Times New Roman"/>
          <w:sz w:val="24"/>
          <w:szCs w:val="24"/>
          <w:lang w:val="en-US"/>
        </w:rPr>
        <w:t xml:space="preserve"> ‘</w:t>
      </w:r>
      <w:r w:rsidR="00D74C76" w:rsidRPr="0034545C">
        <w:rPr>
          <w:rFonts w:ascii="Times New Roman" w:hAnsi="Times New Roman" w:cs="Times New Roman"/>
          <w:sz w:val="24"/>
          <w:szCs w:val="24"/>
          <w:shd w:val="clear" w:color="auto" w:fill="FFFFFF"/>
        </w:rPr>
        <w:t xml:space="preserve">the often-stated idea that “language does not fossilize” is not quite true: pieces of </w:t>
      </w:r>
      <w:r w:rsidR="00D74C76" w:rsidRPr="0034545C">
        <w:rPr>
          <w:rFonts w:ascii="Times New Roman" w:hAnsi="Times New Roman" w:cs="Times New Roman"/>
          <w:i/>
          <w:iCs/>
          <w:sz w:val="24"/>
          <w:szCs w:val="24"/>
          <w:shd w:val="clear" w:color="auto" w:fill="FFFFFF"/>
        </w:rPr>
        <w:t>externalized</w:t>
      </w:r>
      <w:r w:rsidR="00D74C76" w:rsidRPr="0034545C">
        <w:rPr>
          <w:rFonts w:ascii="Times New Roman" w:hAnsi="Times New Roman" w:cs="Times New Roman"/>
          <w:sz w:val="24"/>
          <w:szCs w:val="24"/>
          <w:shd w:val="clear" w:color="auto" w:fill="FFFFFF"/>
        </w:rPr>
        <w:t xml:space="preserve"> language may turn out to be hidden among the art forms produced by our early modern human ancestors’</w:t>
      </w:r>
      <w:r w:rsidR="002418AE" w:rsidRPr="0034545C">
        <w:rPr>
          <w:rFonts w:ascii="Times New Roman" w:hAnsi="Times New Roman" w:cs="Times New Roman"/>
          <w:sz w:val="24"/>
          <w:szCs w:val="24"/>
          <w:shd w:val="clear" w:color="auto" w:fill="FFFFFF"/>
        </w:rPr>
        <w:t xml:space="preserve"> </w:t>
      </w:r>
      <w:r w:rsidR="002418AE">
        <w:rPr>
          <w:rFonts w:ascii="Times New Roman" w:hAnsi="Times New Roman" w:cs="Times New Roman"/>
          <w:color w:val="3E3D40"/>
          <w:sz w:val="24"/>
          <w:szCs w:val="24"/>
          <w:shd w:val="clear" w:color="auto" w:fill="FFFFFF"/>
        </w:rPr>
        <w:t>(emphasis added)</w:t>
      </w:r>
      <w:r w:rsidR="00D74C76" w:rsidRPr="00D74C76">
        <w:rPr>
          <w:rFonts w:ascii="Times New Roman" w:hAnsi="Times New Roman" w:cs="Times New Roman"/>
          <w:color w:val="3E3D40"/>
          <w:sz w:val="24"/>
          <w:szCs w:val="24"/>
          <w:shd w:val="clear" w:color="auto" w:fill="FFFFFF"/>
        </w:rPr>
        <w:t xml:space="preserve">. </w:t>
      </w:r>
      <w:r w:rsidR="008D348B" w:rsidRPr="00453C21">
        <w:rPr>
          <w:rFonts w:ascii="Times New Roman" w:eastAsia="Times New Roman" w:hAnsi="Times New Roman" w:cs="Times New Roman"/>
          <w:sz w:val="24"/>
          <w:szCs w:val="24"/>
          <w:lang w:val="en-US"/>
        </w:rPr>
        <w:t xml:space="preserve">Perhaps this is the reason why, as we will </w:t>
      </w:r>
      <w:r w:rsidR="0019688F" w:rsidRPr="00453C21">
        <w:rPr>
          <w:rFonts w:ascii="Times New Roman" w:eastAsia="Times New Roman" w:hAnsi="Times New Roman" w:cs="Times New Roman"/>
          <w:sz w:val="24"/>
          <w:szCs w:val="24"/>
          <w:lang w:val="en-US"/>
        </w:rPr>
        <w:t xml:space="preserve">now </w:t>
      </w:r>
      <w:r w:rsidR="008D348B" w:rsidRPr="00453C21">
        <w:rPr>
          <w:rFonts w:ascii="Times New Roman" w:eastAsia="Times New Roman" w:hAnsi="Times New Roman" w:cs="Times New Roman"/>
          <w:sz w:val="24"/>
          <w:szCs w:val="24"/>
          <w:lang w:val="en-US"/>
        </w:rPr>
        <w:t>see, Darwin the scientist urged and made an attempt to derive as much as he could from such slender and indirect evidence.</w:t>
      </w:r>
    </w:p>
    <w:p w14:paraId="433C7CA6" w14:textId="254BA39B" w:rsidR="00832379" w:rsidRPr="00453C21" w:rsidRDefault="000A48A5" w:rsidP="000A48A5">
      <w:pPr>
        <w:spacing w:before="120" w:after="120" w:line="480" w:lineRule="auto"/>
        <w:jc w:val="both"/>
        <w:rPr>
          <w:rFonts w:ascii="Times New Roman" w:hAnsi="Times New Roman" w:cs="Times New Roman"/>
          <w:b/>
          <w:bCs/>
          <w:sz w:val="24"/>
          <w:szCs w:val="24"/>
        </w:rPr>
      </w:pPr>
      <w:r w:rsidRPr="00453C21">
        <w:rPr>
          <w:rFonts w:ascii="Times New Roman" w:hAnsi="Times New Roman" w:cs="Times New Roman"/>
          <w:b/>
          <w:bCs/>
          <w:sz w:val="24"/>
          <w:szCs w:val="24"/>
        </w:rPr>
        <w:t>Evolution of language (</w:t>
      </w:r>
      <w:r w:rsidR="00832379" w:rsidRPr="00453C21">
        <w:rPr>
          <w:rFonts w:ascii="Times New Roman" w:hAnsi="Times New Roman" w:cs="Times New Roman"/>
          <w:b/>
          <w:bCs/>
          <w:sz w:val="24"/>
          <w:szCs w:val="24"/>
        </w:rPr>
        <w:t>Darwin</w:t>
      </w:r>
      <w:r w:rsidRPr="00453C21">
        <w:rPr>
          <w:rFonts w:ascii="Times New Roman" w:hAnsi="Times New Roman" w:cs="Times New Roman"/>
          <w:b/>
          <w:bCs/>
          <w:sz w:val="24"/>
          <w:szCs w:val="24"/>
        </w:rPr>
        <w:t>)</w:t>
      </w:r>
    </w:p>
    <w:p w14:paraId="0E7DB7DC" w14:textId="3644D41A" w:rsidR="009B333D" w:rsidRPr="00453C21" w:rsidRDefault="009B333D" w:rsidP="009B333D">
      <w:pPr>
        <w:widowControl w:val="0"/>
        <w:autoSpaceDE w:val="0"/>
        <w:autoSpaceDN w:val="0"/>
        <w:adjustRightInd w:val="0"/>
        <w:spacing w:before="120" w:after="120" w:line="480" w:lineRule="auto"/>
        <w:jc w:val="both"/>
        <w:rPr>
          <w:rFonts w:ascii="Times New Roman" w:eastAsia="Times New Roman" w:hAnsi="Times New Roman" w:cs="Times New Roman"/>
          <w:sz w:val="24"/>
          <w:szCs w:val="24"/>
        </w:rPr>
      </w:pPr>
      <w:r w:rsidRPr="00453C21">
        <w:rPr>
          <w:rFonts w:ascii="Times New Roman" w:eastAsia="Times New Roman" w:hAnsi="Times New Roman" w:cs="Times New Roman"/>
          <w:sz w:val="24"/>
          <w:szCs w:val="24"/>
        </w:rPr>
        <w:t xml:space="preserve">Charles Darwin suggested a very different narrative to account for the evolution of language. Darwin’s story is almost entirely speculative and based on common sense since whatever knowledge we now have about hominid evolution, architecture of the brain, structure of language etc. were obtained much after Darwin’s time. Yet, it is of great interest that Darwin’s narrative broadly matches the archaeological picture sketched above. In a famous passage in his </w:t>
      </w:r>
      <w:r w:rsidRPr="00453C21">
        <w:rPr>
          <w:rFonts w:ascii="Times New Roman" w:eastAsia="Times New Roman" w:hAnsi="Times New Roman" w:cs="Times New Roman"/>
          <w:i/>
          <w:sz w:val="24"/>
          <w:szCs w:val="24"/>
        </w:rPr>
        <w:t>Descent of Man</w:t>
      </w:r>
      <w:r w:rsidRPr="00453C21">
        <w:rPr>
          <w:rFonts w:ascii="Times New Roman" w:eastAsia="Times New Roman" w:hAnsi="Times New Roman" w:cs="Times New Roman"/>
          <w:iCs/>
          <w:sz w:val="24"/>
          <w:szCs w:val="24"/>
        </w:rPr>
        <w:t>,</w:t>
      </w:r>
      <w:r w:rsidRPr="00453C21">
        <w:rPr>
          <w:rFonts w:ascii="Times New Roman" w:eastAsia="Times New Roman" w:hAnsi="Times New Roman" w:cs="Times New Roman"/>
          <w:sz w:val="24"/>
          <w:szCs w:val="24"/>
        </w:rPr>
        <w:t xml:space="preserve"> Darwin (1871, 57) conjectured about an ‘early progenitor of man’ as follows.</w:t>
      </w:r>
    </w:p>
    <w:p w14:paraId="08032DF8" w14:textId="77777777" w:rsidR="009B333D" w:rsidRPr="00453C21" w:rsidRDefault="009B333D" w:rsidP="009B333D">
      <w:pPr>
        <w:widowControl w:val="0"/>
        <w:autoSpaceDE w:val="0"/>
        <w:autoSpaceDN w:val="0"/>
        <w:adjustRightInd w:val="0"/>
        <w:spacing w:before="120" w:after="120" w:line="480" w:lineRule="auto"/>
        <w:ind w:left="284"/>
        <w:jc w:val="both"/>
        <w:rPr>
          <w:rFonts w:ascii="Times New Roman" w:eastAsia="Times New Roman" w:hAnsi="Times New Roman" w:cs="Times New Roman"/>
          <w:sz w:val="24"/>
          <w:szCs w:val="24"/>
        </w:rPr>
      </w:pPr>
      <w:r w:rsidRPr="00453C21">
        <w:rPr>
          <w:rFonts w:ascii="Times New Roman" w:eastAsia="Times New Roman" w:hAnsi="Times New Roman" w:cs="Times New Roman"/>
          <w:sz w:val="24"/>
          <w:szCs w:val="24"/>
        </w:rPr>
        <w:t xml:space="preserve">As the voice was used more and more, the vocal organs would have been strengthened and perfected through the principle of the inherited effects of use; and this would have reacted on the power of speech. But the relation between the continued use of language and the development of the brain has no doubt been far </w:t>
      </w:r>
      <w:r w:rsidRPr="00453C21">
        <w:rPr>
          <w:rFonts w:ascii="Times New Roman" w:eastAsia="Times New Roman" w:hAnsi="Times New Roman" w:cs="Times New Roman"/>
          <w:sz w:val="24"/>
          <w:szCs w:val="24"/>
        </w:rPr>
        <w:lastRenderedPageBreak/>
        <w:t xml:space="preserve">more important. The mental powers in some early </w:t>
      </w:r>
      <w:r w:rsidRPr="00453C21">
        <w:rPr>
          <w:rFonts w:ascii="Times New Roman" w:eastAsia="Times New Roman" w:hAnsi="Times New Roman" w:cs="Times New Roman"/>
          <w:i/>
          <w:sz w:val="24"/>
          <w:szCs w:val="24"/>
        </w:rPr>
        <w:t>progenitor of man</w:t>
      </w:r>
      <w:r w:rsidRPr="00453C21">
        <w:rPr>
          <w:rFonts w:ascii="Times New Roman" w:eastAsia="Times New Roman" w:hAnsi="Times New Roman" w:cs="Times New Roman"/>
          <w:sz w:val="24"/>
          <w:szCs w:val="24"/>
        </w:rPr>
        <w:t xml:space="preserve"> must have been more </w:t>
      </w:r>
      <w:r w:rsidRPr="00453C21">
        <w:rPr>
          <w:rFonts w:ascii="Times New Roman" w:eastAsia="Times New Roman" w:hAnsi="Times New Roman" w:cs="Times New Roman"/>
          <w:i/>
          <w:sz w:val="24"/>
          <w:szCs w:val="24"/>
        </w:rPr>
        <w:t>highly developed than in any existing ape</w:t>
      </w:r>
      <w:r w:rsidRPr="00453C21">
        <w:rPr>
          <w:rFonts w:ascii="Times New Roman" w:eastAsia="Times New Roman" w:hAnsi="Times New Roman" w:cs="Times New Roman"/>
          <w:sz w:val="24"/>
          <w:szCs w:val="24"/>
        </w:rPr>
        <w:t xml:space="preserve">, </w:t>
      </w:r>
      <w:r w:rsidRPr="00453C21">
        <w:rPr>
          <w:rFonts w:ascii="Times New Roman" w:eastAsia="Times New Roman" w:hAnsi="Times New Roman" w:cs="Times New Roman"/>
          <w:i/>
          <w:sz w:val="24"/>
          <w:szCs w:val="24"/>
        </w:rPr>
        <w:t>before even the most imperfect form of speech</w:t>
      </w:r>
      <w:r w:rsidRPr="00453C21">
        <w:rPr>
          <w:rFonts w:ascii="Times New Roman" w:eastAsia="Times New Roman" w:hAnsi="Times New Roman" w:cs="Times New Roman"/>
          <w:sz w:val="24"/>
          <w:szCs w:val="24"/>
        </w:rPr>
        <w:t xml:space="preserve"> have come into use; but we may confidently believe that the continued use and advancement of this power would have reacted on the mind itself, by enabling and encouraging it to carry on long trains of thought. A long and complex train of thought can no more be carried on without the aid of words, whether spoken or silent, than a long calculation without the use of figures or algebra. (Emphasis added)</w:t>
      </w:r>
    </w:p>
    <w:p w14:paraId="0B57E217" w14:textId="77777777" w:rsidR="00DA6BB8" w:rsidRDefault="00890596" w:rsidP="009B333D">
      <w:pPr>
        <w:widowControl w:val="0"/>
        <w:autoSpaceDE w:val="0"/>
        <w:autoSpaceDN w:val="0"/>
        <w:adjustRightInd w:val="0"/>
        <w:spacing w:after="0" w:line="480" w:lineRule="auto"/>
        <w:jc w:val="both"/>
        <w:rPr>
          <w:rFonts w:ascii="Times New Roman" w:eastAsia="Times New Roman" w:hAnsi="Times New Roman" w:cs="Times New Roman"/>
          <w:sz w:val="24"/>
          <w:szCs w:val="24"/>
        </w:rPr>
      </w:pPr>
      <w:r w:rsidRPr="00453C21">
        <w:rPr>
          <w:rFonts w:ascii="Times New Roman" w:eastAsia="Times New Roman" w:hAnsi="Times New Roman" w:cs="Times New Roman"/>
          <w:sz w:val="24"/>
          <w:szCs w:val="24"/>
        </w:rPr>
        <w:tab/>
      </w:r>
      <w:r w:rsidR="009B333D" w:rsidRPr="00453C21">
        <w:rPr>
          <w:rFonts w:ascii="Times New Roman" w:eastAsia="Times New Roman" w:hAnsi="Times New Roman" w:cs="Times New Roman"/>
          <w:sz w:val="24"/>
          <w:szCs w:val="24"/>
        </w:rPr>
        <w:t>There is much discussion of this passage in the recent literature on evolution of language. For example, Fitch (2010, 472-4) also engages in a detailed analysis of this seminal passage. However, Fitch also adds sundry recent ideas</w:t>
      </w:r>
      <w:r w:rsidR="00D630BF" w:rsidRPr="00453C21">
        <w:rPr>
          <w:rFonts w:ascii="Times New Roman" w:eastAsia="Times New Roman" w:hAnsi="Times New Roman" w:cs="Times New Roman"/>
          <w:sz w:val="24"/>
          <w:szCs w:val="24"/>
        </w:rPr>
        <w:t xml:space="preserve"> to Darwin’s story:</w:t>
      </w:r>
      <w:r w:rsidR="009B333D" w:rsidRPr="00453C21">
        <w:rPr>
          <w:rFonts w:ascii="Times New Roman" w:eastAsia="Times New Roman" w:hAnsi="Times New Roman" w:cs="Times New Roman"/>
          <w:sz w:val="24"/>
          <w:szCs w:val="24"/>
        </w:rPr>
        <w:t xml:space="preserve"> vocal learning in animals such as songbirds, gestures of apes, phonological properties of speech, cultural distribution of music, and the like. Fitch needs all this to prepare the basis for his theory of ‘musical protolanguage’. In my view, in doing so, he missed Darwin’s sharp and focused narrative in the passage. Nothing in the passage itself suggests anything about sexual selection, animal vocalisation, musical protolanguage and other irrelevant topics.</w:t>
      </w:r>
      <w:r w:rsidR="00895D69" w:rsidRPr="00453C21">
        <w:rPr>
          <w:rFonts w:ascii="Times New Roman" w:eastAsia="Times New Roman" w:hAnsi="Times New Roman" w:cs="Times New Roman"/>
          <w:sz w:val="24"/>
          <w:szCs w:val="24"/>
        </w:rPr>
        <w:t xml:space="preserve"> </w:t>
      </w:r>
    </w:p>
    <w:p w14:paraId="1C9469FC" w14:textId="4288D4CE" w:rsidR="009B333D" w:rsidRPr="00453C21" w:rsidRDefault="00DA6BB8" w:rsidP="009B333D">
      <w:pPr>
        <w:widowControl w:val="0"/>
        <w:autoSpaceDE w:val="0"/>
        <w:autoSpaceDN w:val="0"/>
        <w:adjustRightInd w:v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B333D" w:rsidRPr="00453C21">
        <w:rPr>
          <w:rFonts w:ascii="Times New Roman" w:eastAsia="Times New Roman" w:hAnsi="Times New Roman" w:cs="Times New Roman"/>
          <w:sz w:val="24"/>
          <w:szCs w:val="24"/>
        </w:rPr>
        <w:t>In this very carefully thought out passage, Darwin attempted a thought experiment on how the different elements that are needed for the eventual emergence of language might have been harnessed</w:t>
      </w:r>
      <w:r w:rsidR="00F8152D">
        <w:rPr>
          <w:rFonts w:ascii="Times New Roman" w:eastAsia="Times New Roman" w:hAnsi="Times New Roman" w:cs="Times New Roman"/>
          <w:sz w:val="24"/>
          <w:szCs w:val="24"/>
        </w:rPr>
        <w:t xml:space="preserve"> from within the rather restricted resources available in the hominid line</w:t>
      </w:r>
      <w:r w:rsidR="009B333D" w:rsidRPr="00453C21">
        <w:rPr>
          <w:rFonts w:ascii="Times New Roman" w:eastAsia="Times New Roman" w:hAnsi="Times New Roman" w:cs="Times New Roman"/>
          <w:sz w:val="24"/>
          <w:szCs w:val="24"/>
        </w:rPr>
        <w:t>. More specifically, Darwin adopts something like the familiar Aristotelian view of language as a system of sound-meaning correlations to show how the elements of speech and thought</w:t>
      </w:r>
      <w:r w:rsidR="00687DDD">
        <w:rPr>
          <w:rFonts w:ascii="Times New Roman" w:eastAsia="Times New Roman" w:hAnsi="Times New Roman" w:cs="Times New Roman"/>
          <w:sz w:val="24"/>
          <w:szCs w:val="24"/>
        </w:rPr>
        <w:t xml:space="preserve"> developed to</w:t>
      </w:r>
      <w:r w:rsidR="009B333D" w:rsidRPr="00453C21">
        <w:rPr>
          <w:rFonts w:ascii="Times New Roman" w:eastAsia="Times New Roman" w:hAnsi="Times New Roman" w:cs="Times New Roman"/>
          <w:sz w:val="24"/>
          <w:szCs w:val="24"/>
        </w:rPr>
        <w:t xml:space="preserve"> get correlated in a hypothetical evolutionary narrative. </w:t>
      </w:r>
    </w:p>
    <w:p w14:paraId="04B2A2C5" w14:textId="36328F6D" w:rsidR="009B333D" w:rsidRPr="00453C21" w:rsidRDefault="009B333D" w:rsidP="009B333D">
      <w:pPr>
        <w:widowControl w:val="0"/>
        <w:autoSpaceDE w:val="0"/>
        <w:autoSpaceDN w:val="0"/>
        <w:adjustRightInd w:val="0"/>
        <w:spacing w:after="0" w:line="480" w:lineRule="auto"/>
        <w:jc w:val="both"/>
        <w:rPr>
          <w:rFonts w:ascii="Times New Roman" w:eastAsia="Times New Roman" w:hAnsi="Times New Roman" w:cs="Times New Roman"/>
          <w:sz w:val="24"/>
          <w:szCs w:val="24"/>
        </w:rPr>
      </w:pPr>
      <w:r w:rsidRPr="00453C21">
        <w:rPr>
          <w:rFonts w:ascii="Times New Roman" w:eastAsia="Times New Roman" w:hAnsi="Times New Roman" w:cs="Times New Roman"/>
          <w:sz w:val="24"/>
          <w:szCs w:val="24"/>
        </w:rPr>
        <w:tab/>
        <w:t xml:space="preserve">The first step of the narrative raises the obvious need for postulating some </w:t>
      </w:r>
      <w:r w:rsidRPr="00453C21">
        <w:rPr>
          <w:rFonts w:ascii="Times New Roman" w:eastAsia="Times New Roman" w:hAnsi="Times New Roman" w:cs="Times New Roman"/>
          <w:i/>
          <w:sz w:val="24"/>
          <w:szCs w:val="24"/>
        </w:rPr>
        <w:t>post-ape but pre-linguistic mental powers</w:t>
      </w:r>
      <w:r w:rsidRPr="00453C21">
        <w:rPr>
          <w:rFonts w:ascii="Times New Roman" w:eastAsia="Times New Roman" w:hAnsi="Times New Roman" w:cs="Times New Roman"/>
          <w:sz w:val="24"/>
          <w:szCs w:val="24"/>
        </w:rPr>
        <w:t xml:space="preserve"> for explaining the evolution of thought; human </w:t>
      </w:r>
      <w:r w:rsidRPr="00453C21">
        <w:rPr>
          <w:rFonts w:ascii="Times New Roman" w:eastAsia="Times New Roman" w:hAnsi="Times New Roman" w:cs="Times New Roman"/>
          <w:sz w:val="24"/>
          <w:szCs w:val="24"/>
        </w:rPr>
        <w:lastRenderedPageBreak/>
        <w:t xml:space="preserve">language and thought could not have directly emerged from the chimpanzee brain. It needed a much larger brain size and significant evolutionary time to attain the powers of a species that eventually spawned structured thought. A significant property of the initial mental power was that it was independent of and perhaps prior to speech. Beyond this, Darwin did not say what constitutes these powers. However, his subsequent use of the expressions </w:t>
      </w:r>
      <w:r w:rsidRPr="00453C21">
        <w:rPr>
          <w:rFonts w:ascii="Times New Roman" w:eastAsia="Times New Roman" w:hAnsi="Times New Roman" w:cs="Times New Roman"/>
          <w:i/>
          <w:iCs/>
          <w:sz w:val="24"/>
          <w:szCs w:val="24"/>
        </w:rPr>
        <w:t>mind</w:t>
      </w:r>
      <w:r w:rsidRPr="00453C21">
        <w:rPr>
          <w:rFonts w:ascii="Times New Roman" w:eastAsia="Times New Roman" w:hAnsi="Times New Roman" w:cs="Times New Roman"/>
          <w:sz w:val="24"/>
          <w:szCs w:val="24"/>
        </w:rPr>
        <w:t xml:space="preserve"> and </w:t>
      </w:r>
      <w:r w:rsidRPr="00453C21">
        <w:rPr>
          <w:rFonts w:ascii="Times New Roman" w:eastAsia="Times New Roman" w:hAnsi="Times New Roman" w:cs="Times New Roman"/>
          <w:i/>
          <w:iCs/>
          <w:sz w:val="24"/>
          <w:szCs w:val="24"/>
        </w:rPr>
        <w:t>long train of thought</w:t>
      </w:r>
      <w:r w:rsidRPr="00453C21">
        <w:rPr>
          <w:rFonts w:ascii="Times New Roman" w:eastAsia="Times New Roman" w:hAnsi="Times New Roman" w:cs="Times New Roman"/>
          <w:sz w:val="24"/>
          <w:szCs w:val="24"/>
        </w:rPr>
        <w:t xml:space="preserve"> suggests that he viewed these mental powers as closely related to thought. Suppose</w:t>
      </w:r>
      <w:r w:rsidR="00D77579">
        <w:rPr>
          <w:rFonts w:ascii="Times New Roman" w:eastAsia="Times New Roman" w:hAnsi="Times New Roman" w:cs="Times New Roman"/>
          <w:sz w:val="24"/>
          <w:szCs w:val="24"/>
        </w:rPr>
        <w:t xml:space="preserve"> then</w:t>
      </w:r>
      <w:r w:rsidRPr="00453C21">
        <w:rPr>
          <w:rFonts w:ascii="Times New Roman" w:eastAsia="Times New Roman" w:hAnsi="Times New Roman" w:cs="Times New Roman"/>
          <w:sz w:val="24"/>
          <w:szCs w:val="24"/>
        </w:rPr>
        <w:t xml:space="preserve"> by </w:t>
      </w:r>
      <w:r w:rsidRPr="00453C21">
        <w:rPr>
          <w:rFonts w:ascii="Times New Roman" w:eastAsia="Times New Roman" w:hAnsi="Times New Roman" w:cs="Times New Roman"/>
          <w:i/>
          <w:iCs/>
          <w:sz w:val="24"/>
          <w:szCs w:val="24"/>
        </w:rPr>
        <w:t>mental powers</w:t>
      </w:r>
      <w:r w:rsidRPr="00453C21">
        <w:rPr>
          <w:rFonts w:ascii="Times New Roman" w:eastAsia="Times New Roman" w:hAnsi="Times New Roman" w:cs="Times New Roman"/>
          <w:sz w:val="24"/>
          <w:szCs w:val="24"/>
        </w:rPr>
        <w:t xml:space="preserve"> Darwin meant a rich conceptual repertoire that must have been vastly more developed than the last apes to provide for ‘words’, as we will see.</w:t>
      </w:r>
    </w:p>
    <w:p w14:paraId="541B1836" w14:textId="5D23C84A" w:rsidR="009B333D" w:rsidRPr="00453C21" w:rsidRDefault="009B333D" w:rsidP="009B333D">
      <w:pPr>
        <w:widowControl w:val="0"/>
        <w:autoSpaceDE w:val="0"/>
        <w:autoSpaceDN w:val="0"/>
        <w:adjustRightInd w:val="0"/>
        <w:spacing w:after="0" w:line="480" w:lineRule="auto"/>
        <w:jc w:val="both"/>
        <w:rPr>
          <w:rFonts w:ascii="Times New Roman" w:eastAsia="Times New Roman" w:hAnsi="Times New Roman" w:cs="Times New Roman"/>
          <w:sz w:val="24"/>
          <w:szCs w:val="24"/>
        </w:rPr>
      </w:pPr>
      <w:r w:rsidRPr="00453C21">
        <w:rPr>
          <w:rFonts w:ascii="Times New Roman" w:eastAsia="Times New Roman" w:hAnsi="Times New Roman" w:cs="Times New Roman"/>
          <w:sz w:val="24"/>
          <w:szCs w:val="24"/>
        </w:rPr>
        <w:tab/>
        <w:t>The second step of the narrative suggests that speech</w:t>
      </w:r>
      <w:r w:rsidR="00095D56" w:rsidRPr="00453C21">
        <w:rPr>
          <w:rFonts w:ascii="Times New Roman" w:eastAsia="Times New Roman" w:hAnsi="Times New Roman" w:cs="Times New Roman"/>
          <w:sz w:val="24"/>
          <w:szCs w:val="24"/>
        </w:rPr>
        <w:t>—that is,</w:t>
      </w:r>
      <w:r w:rsidRPr="00453C21">
        <w:rPr>
          <w:rFonts w:ascii="Times New Roman" w:eastAsia="Times New Roman" w:hAnsi="Times New Roman" w:cs="Times New Roman"/>
          <w:sz w:val="24"/>
          <w:szCs w:val="24"/>
        </w:rPr>
        <w:t xml:space="preserve"> </w:t>
      </w:r>
      <w:r w:rsidRPr="00453C21">
        <w:rPr>
          <w:rFonts w:ascii="Times New Roman" w:eastAsia="Times New Roman" w:hAnsi="Times New Roman" w:cs="Times New Roman"/>
          <w:i/>
          <w:iCs/>
          <w:sz w:val="24"/>
          <w:szCs w:val="24"/>
        </w:rPr>
        <w:t>language</w:t>
      </w:r>
      <w:r w:rsidR="00C60A66">
        <w:rPr>
          <w:rFonts w:ascii="Times New Roman" w:eastAsia="Times New Roman" w:hAnsi="Times New Roman" w:cs="Times New Roman"/>
          <w:sz w:val="24"/>
          <w:szCs w:val="24"/>
        </w:rPr>
        <w:t xml:space="preserve"> </w:t>
      </w:r>
      <w:r w:rsidR="00095D56" w:rsidRPr="00453C21">
        <w:rPr>
          <w:rFonts w:ascii="Times New Roman" w:eastAsia="Times New Roman" w:hAnsi="Times New Roman" w:cs="Times New Roman"/>
          <w:sz w:val="24"/>
          <w:szCs w:val="24"/>
        </w:rPr>
        <w:t>in Darwin’s terminology</w:t>
      </w:r>
      <w:r w:rsidR="00C60A66">
        <w:rPr>
          <w:rFonts w:ascii="Times New Roman" w:eastAsia="Times New Roman" w:hAnsi="Times New Roman" w:cs="Times New Roman"/>
          <w:sz w:val="24"/>
          <w:szCs w:val="24"/>
        </w:rPr>
        <w:t>—</w:t>
      </w:r>
      <w:r w:rsidRPr="00453C21">
        <w:rPr>
          <w:rFonts w:ascii="Times New Roman" w:eastAsia="Times New Roman" w:hAnsi="Times New Roman" w:cs="Times New Roman"/>
          <w:sz w:val="24"/>
          <w:szCs w:val="24"/>
        </w:rPr>
        <w:t xml:space="preserve">was already developing independently of mental powers as a result of the strengthening of vocal </w:t>
      </w:r>
      <w:r w:rsidR="004E2163" w:rsidRPr="00453C21">
        <w:rPr>
          <w:rFonts w:ascii="Times New Roman" w:eastAsia="Times New Roman" w:hAnsi="Times New Roman" w:cs="Times New Roman"/>
          <w:sz w:val="24"/>
          <w:szCs w:val="24"/>
        </w:rPr>
        <w:t>cords</w:t>
      </w:r>
      <w:r w:rsidRPr="00453C21">
        <w:rPr>
          <w:rFonts w:ascii="Times New Roman" w:eastAsia="Times New Roman" w:hAnsi="Times New Roman" w:cs="Times New Roman"/>
          <w:sz w:val="24"/>
          <w:szCs w:val="24"/>
        </w:rPr>
        <w:t xml:space="preserve">. It is obvious that, since mental powers were thought to be already in place outside the realm of speech, Darwin could not have thought of the strengthened vocal </w:t>
      </w:r>
      <w:r w:rsidR="004E2163" w:rsidRPr="00453C21">
        <w:rPr>
          <w:rFonts w:ascii="Times New Roman" w:eastAsia="Times New Roman" w:hAnsi="Times New Roman" w:cs="Times New Roman"/>
          <w:sz w:val="24"/>
          <w:szCs w:val="24"/>
        </w:rPr>
        <w:t>cords</w:t>
      </w:r>
      <w:r w:rsidRPr="00453C21">
        <w:rPr>
          <w:rFonts w:ascii="Times New Roman" w:eastAsia="Times New Roman" w:hAnsi="Times New Roman" w:cs="Times New Roman"/>
          <w:sz w:val="24"/>
          <w:szCs w:val="24"/>
        </w:rPr>
        <w:t xml:space="preserve"> as </w:t>
      </w:r>
      <w:r w:rsidRPr="00453C21">
        <w:rPr>
          <w:rFonts w:ascii="Times New Roman" w:eastAsia="Times New Roman" w:hAnsi="Times New Roman" w:cs="Times New Roman"/>
          <w:i/>
          <w:iCs/>
          <w:sz w:val="24"/>
          <w:szCs w:val="24"/>
        </w:rPr>
        <w:t>mental</w:t>
      </w:r>
      <w:r w:rsidRPr="00453C21">
        <w:rPr>
          <w:rFonts w:ascii="Times New Roman" w:eastAsia="Times New Roman" w:hAnsi="Times New Roman" w:cs="Times New Roman"/>
          <w:sz w:val="24"/>
          <w:szCs w:val="24"/>
        </w:rPr>
        <w:t xml:space="preserve"> power. His only requirement was that strong vocal </w:t>
      </w:r>
      <w:r w:rsidR="004E2163" w:rsidRPr="00453C21">
        <w:rPr>
          <w:rFonts w:ascii="Times New Roman" w:eastAsia="Times New Roman" w:hAnsi="Times New Roman" w:cs="Times New Roman"/>
          <w:sz w:val="24"/>
          <w:szCs w:val="24"/>
        </w:rPr>
        <w:t>cords</w:t>
      </w:r>
      <w:r w:rsidRPr="00453C21">
        <w:rPr>
          <w:rFonts w:ascii="Times New Roman" w:eastAsia="Times New Roman" w:hAnsi="Times New Roman" w:cs="Times New Roman"/>
          <w:sz w:val="24"/>
          <w:szCs w:val="24"/>
        </w:rPr>
        <w:t xml:space="preserve"> laid the basis for continued use of speech with subsequent effects on the mind. Needless to say, continued use of speech required strong vocal </w:t>
      </w:r>
      <w:r w:rsidR="004E2163" w:rsidRPr="00453C21">
        <w:rPr>
          <w:rFonts w:ascii="Times New Roman" w:eastAsia="Times New Roman" w:hAnsi="Times New Roman" w:cs="Times New Roman"/>
          <w:sz w:val="24"/>
          <w:szCs w:val="24"/>
        </w:rPr>
        <w:t>cords</w:t>
      </w:r>
      <w:r w:rsidRPr="00453C21">
        <w:rPr>
          <w:rFonts w:ascii="Times New Roman" w:eastAsia="Times New Roman" w:hAnsi="Times New Roman" w:cs="Times New Roman"/>
          <w:sz w:val="24"/>
          <w:szCs w:val="24"/>
        </w:rPr>
        <w:t xml:space="preserve">, just as the ability to play cricket requires strong arms, but having strong arms does not guarantee a cricketing mind. Unfortunately, in the passage, Darwin did not say where speech came from; he only said that the vocal </w:t>
      </w:r>
      <w:r w:rsidR="004E2163" w:rsidRPr="00453C21">
        <w:rPr>
          <w:rFonts w:ascii="Times New Roman" w:eastAsia="Times New Roman" w:hAnsi="Times New Roman" w:cs="Times New Roman"/>
          <w:sz w:val="24"/>
          <w:szCs w:val="24"/>
        </w:rPr>
        <w:t>cords</w:t>
      </w:r>
      <w:r w:rsidRPr="00453C21">
        <w:rPr>
          <w:rFonts w:ascii="Times New Roman" w:eastAsia="Times New Roman" w:hAnsi="Times New Roman" w:cs="Times New Roman"/>
          <w:sz w:val="24"/>
          <w:szCs w:val="24"/>
        </w:rPr>
        <w:t xml:space="preserve"> grew stronger over time due to singing. Obviously, he assumed that singing (= music) was already in place; in fact, for Darwin it must have been going on for a while independently of both speech and mental powers. The assumption might have led recent authors to launch their own fables about musical protolanguage and Caruso theories</w:t>
      </w:r>
      <w:r w:rsidR="00BD4141" w:rsidRPr="00453C21">
        <w:rPr>
          <w:rFonts w:ascii="Times New Roman" w:eastAsia="Times New Roman" w:hAnsi="Times New Roman" w:cs="Times New Roman"/>
          <w:sz w:val="24"/>
          <w:szCs w:val="24"/>
        </w:rPr>
        <w:t>; I am setting these proposals aside</w:t>
      </w:r>
      <w:r w:rsidR="00735B5D">
        <w:rPr>
          <w:rFonts w:ascii="Times New Roman" w:eastAsia="Times New Roman" w:hAnsi="Times New Roman" w:cs="Times New Roman"/>
          <w:sz w:val="24"/>
          <w:szCs w:val="24"/>
        </w:rPr>
        <w:t xml:space="preserve"> (But see Mukherji, Forthcoming)</w:t>
      </w:r>
      <w:r w:rsidRPr="00453C21">
        <w:rPr>
          <w:rFonts w:ascii="Times New Roman" w:eastAsia="Times New Roman" w:hAnsi="Times New Roman" w:cs="Times New Roman"/>
          <w:sz w:val="24"/>
          <w:szCs w:val="24"/>
        </w:rPr>
        <w:t>.</w:t>
      </w:r>
    </w:p>
    <w:p w14:paraId="2E7CB5BF" w14:textId="0F99933F" w:rsidR="009B333D" w:rsidRPr="00453C21" w:rsidRDefault="009B333D" w:rsidP="009B333D">
      <w:pPr>
        <w:widowControl w:val="0"/>
        <w:autoSpaceDE w:val="0"/>
        <w:autoSpaceDN w:val="0"/>
        <w:adjustRightInd w:val="0"/>
        <w:spacing w:after="0" w:line="480" w:lineRule="auto"/>
        <w:jc w:val="both"/>
        <w:rPr>
          <w:rFonts w:ascii="Times New Roman" w:eastAsia="Times New Roman" w:hAnsi="Times New Roman" w:cs="Times New Roman"/>
          <w:sz w:val="24"/>
          <w:szCs w:val="24"/>
        </w:rPr>
      </w:pPr>
      <w:r w:rsidRPr="00453C21">
        <w:rPr>
          <w:rFonts w:ascii="Times New Roman" w:eastAsia="Times New Roman" w:hAnsi="Times New Roman" w:cs="Times New Roman"/>
          <w:sz w:val="24"/>
          <w:szCs w:val="24"/>
        </w:rPr>
        <w:tab/>
        <w:t xml:space="preserve">Anyhow, in the third step of the narrative, Darwin stated that, at some point during </w:t>
      </w:r>
      <w:r w:rsidRPr="00453C21">
        <w:rPr>
          <w:rFonts w:ascii="Times New Roman" w:eastAsia="Times New Roman" w:hAnsi="Times New Roman" w:cs="Times New Roman"/>
          <w:sz w:val="24"/>
          <w:szCs w:val="24"/>
        </w:rPr>
        <w:lastRenderedPageBreak/>
        <w:t xml:space="preserve">the growth of the brain accompanied by the continued use of speech that ‘acted’ on mental powers, ‘words’ occurred, both spoken and silent. The mention of ‘silent’ words suggests that Darwin did not identify speech entirely with articulation, or what is now called ‘externalization’. In that, his idea of speech was akin to Descartes’ idea of sign which Descartes thought may occur in humans even without the ‘organ’ of speech. It is plausible to suppose that both Descartes and Darwin wished to emphasise the </w:t>
      </w:r>
      <w:r w:rsidRPr="00453C21">
        <w:rPr>
          <w:rFonts w:ascii="Times New Roman" w:eastAsia="Times New Roman" w:hAnsi="Times New Roman" w:cs="Times New Roman"/>
          <w:i/>
          <w:iCs/>
          <w:sz w:val="24"/>
          <w:szCs w:val="24"/>
        </w:rPr>
        <w:t>symbolic</w:t>
      </w:r>
      <w:r w:rsidRPr="00453C21">
        <w:rPr>
          <w:rFonts w:ascii="Times New Roman" w:eastAsia="Times New Roman" w:hAnsi="Times New Roman" w:cs="Times New Roman"/>
          <w:sz w:val="24"/>
          <w:szCs w:val="24"/>
        </w:rPr>
        <w:t xml:space="preserve"> character of words. In due course, these words contributed to long trains of thought just as long calculations require the aid of figures and algebra. Except for saying that somehow words resulted out of interaction between speech and mental powers, Darwin did not elaborate on what constituted the interaction. He also did not give any hint of how the ‘algebra’ for ‘long trains of thought’ evolved when the words became available. There are other infirmities in the narrative which I </w:t>
      </w:r>
      <w:r w:rsidR="00213B7B">
        <w:rPr>
          <w:rFonts w:ascii="Times New Roman" w:eastAsia="Times New Roman" w:hAnsi="Times New Roman" w:cs="Times New Roman"/>
          <w:sz w:val="24"/>
          <w:szCs w:val="24"/>
        </w:rPr>
        <w:t>set aside for now</w:t>
      </w:r>
      <w:r w:rsidRPr="00453C21">
        <w:rPr>
          <w:rFonts w:ascii="Times New Roman" w:eastAsia="Times New Roman" w:hAnsi="Times New Roman" w:cs="Times New Roman"/>
          <w:sz w:val="24"/>
          <w:szCs w:val="24"/>
        </w:rPr>
        <w:t>.</w:t>
      </w:r>
    </w:p>
    <w:p w14:paraId="015529F8" w14:textId="472F7CF0" w:rsidR="009B333D" w:rsidRPr="00453C21" w:rsidRDefault="009B333D" w:rsidP="009B333D">
      <w:pPr>
        <w:widowControl w:val="0"/>
        <w:autoSpaceDE w:val="0"/>
        <w:autoSpaceDN w:val="0"/>
        <w:adjustRightInd w:val="0"/>
        <w:spacing w:after="0" w:line="480" w:lineRule="auto"/>
        <w:jc w:val="both"/>
        <w:rPr>
          <w:rFonts w:ascii="Times New Roman" w:eastAsia="Times New Roman" w:hAnsi="Times New Roman" w:cs="Times New Roman"/>
          <w:sz w:val="24"/>
          <w:szCs w:val="24"/>
        </w:rPr>
      </w:pPr>
      <w:r w:rsidRPr="00453C21">
        <w:rPr>
          <w:rFonts w:ascii="Times New Roman" w:eastAsia="Times New Roman" w:hAnsi="Times New Roman" w:cs="Times New Roman"/>
          <w:sz w:val="24"/>
          <w:szCs w:val="24"/>
        </w:rPr>
        <w:tab/>
      </w:r>
      <w:r w:rsidR="004E2163" w:rsidRPr="00453C21">
        <w:rPr>
          <w:rFonts w:ascii="Times New Roman" w:eastAsia="Times New Roman" w:hAnsi="Times New Roman" w:cs="Times New Roman"/>
          <w:sz w:val="24"/>
          <w:szCs w:val="24"/>
        </w:rPr>
        <w:t>So,</w:t>
      </w:r>
      <w:r w:rsidRPr="00453C21">
        <w:rPr>
          <w:rFonts w:ascii="Times New Roman" w:eastAsia="Times New Roman" w:hAnsi="Times New Roman" w:cs="Times New Roman"/>
          <w:sz w:val="24"/>
          <w:szCs w:val="24"/>
        </w:rPr>
        <w:t xml:space="preserve"> the fable is that a progenitor of man started out with richer conceptual resources than the apes due to larger brain size. The progenitor was also endowed with strong vocal tracts that grew out of prolonged singing over generations, an inherited trait according to Darwin. The strong vocal </w:t>
      </w:r>
      <w:r w:rsidR="004E2163" w:rsidRPr="00453C21">
        <w:rPr>
          <w:rFonts w:ascii="Times New Roman" w:eastAsia="Times New Roman" w:hAnsi="Times New Roman" w:cs="Times New Roman"/>
          <w:sz w:val="24"/>
          <w:szCs w:val="24"/>
        </w:rPr>
        <w:t>cords</w:t>
      </w:r>
      <w:r w:rsidRPr="00453C21">
        <w:rPr>
          <w:rFonts w:ascii="Times New Roman" w:eastAsia="Times New Roman" w:hAnsi="Times New Roman" w:cs="Times New Roman"/>
          <w:sz w:val="24"/>
          <w:szCs w:val="24"/>
        </w:rPr>
        <w:t xml:space="preserve"> led to speech which also grew as the brain grew. As speech grew, conceptual growth and growth of speech converged to give rise to words which eventually contributed to long trains of thought ‘algebraically’, so to speak. </w:t>
      </w:r>
    </w:p>
    <w:p w14:paraId="234F2143" w14:textId="21180B68" w:rsidR="00A76925" w:rsidRPr="00453C21" w:rsidRDefault="009B333D" w:rsidP="009B333D">
      <w:pPr>
        <w:spacing w:after="0" w:line="480" w:lineRule="auto"/>
        <w:jc w:val="both"/>
        <w:rPr>
          <w:rFonts w:ascii="Times New Roman" w:eastAsia="Times New Roman" w:hAnsi="Times New Roman" w:cs="Times New Roman"/>
          <w:sz w:val="24"/>
          <w:szCs w:val="24"/>
        </w:rPr>
      </w:pPr>
      <w:r w:rsidRPr="00453C21">
        <w:rPr>
          <w:rFonts w:ascii="Times New Roman" w:eastAsia="Times New Roman" w:hAnsi="Times New Roman" w:cs="Times New Roman"/>
          <w:sz w:val="24"/>
          <w:szCs w:val="24"/>
        </w:rPr>
        <w:tab/>
        <w:t xml:space="preserve">Darwin’s fable needs at least two distinct phases, perhaps separated by evolutionary time, for distinct operations: speech acting on mind to form words, and algebraic construction of train of thoughts. </w:t>
      </w:r>
      <w:r w:rsidR="00A76925" w:rsidRPr="00453C21">
        <w:rPr>
          <w:rFonts w:ascii="Times New Roman" w:hAnsi="Times New Roman" w:cs="Times New Roman"/>
          <w:sz w:val="24"/>
          <w:szCs w:val="24"/>
        </w:rPr>
        <w:t xml:space="preserve">For the origin of symbols, Darwin did not explicitly mention CI systems, but he did require that some mental powers had developed much beyond apes. Needless to say, everyone needs to explain how, beginning with the limited conceptual repertoire of chimpanzees, the mental powers of </w:t>
      </w:r>
      <w:r w:rsidR="00F93712" w:rsidRPr="00453C21">
        <w:rPr>
          <w:rFonts w:ascii="Times New Roman" w:hAnsi="Times New Roman" w:cs="Times New Roman"/>
          <w:sz w:val="24"/>
          <w:szCs w:val="24"/>
        </w:rPr>
        <w:t xml:space="preserve">immediate </w:t>
      </w:r>
      <w:r w:rsidR="00F93712" w:rsidRPr="00453C21">
        <w:rPr>
          <w:rFonts w:ascii="Times New Roman" w:hAnsi="Times New Roman" w:cs="Times New Roman"/>
          <w:sz w:val="24"/>
          <w:szCs w:val="24"/>
        </w:rPr>
        <w:lastRenderedPageBreak/>
        <w:t>ancestors of humans</w:t>
      </w:r>
      <w:r w:rsidR="00A76925" w:rsidRPr="00453C21">
        <w:rPr>
          <w:rFonts w:ascii="Times New Roman" w:hAnsi="Times New Roman" w:cs="Times New Roman"/>
          <w:sz w:val="24"/>
          <w:szCs w:val="24"/>
        </w:rPr>
        <w:t xml:space="preserve"> reached near-human proportions. </w:t>
      </w:r>
      <w:r w:rsidR="00B73D6F">
        <w:rPr>
          <w:rFonts w:ascii="Times New Roman" w:hAnsi="Times New Roman" w:cs="Times New Roman"/>
          <w:sz w:val="24"/>
          <w:szCs w:val="24"/>
        </w:rPr>
        <w:t>I touch on this critical point in the concluding section.</w:t>
      </w:r>
    </w:p>
    <w:p w14:paraId="192DF0BE" w14:textId="44BF3D98" w:rsidR="00A76925" w:rsidRPr="00453C21" w:rsidRDefault="00A76925" w:rsidP="00CC3CCD">
      <w:pPr>
        <w:spacing w:after="0" w:line="480" w:lineRule="auto"/>
        <w:jc w:val="both"/>
        <w:textAlignment w:val="baseline"/>
        <w:rPr>
          <w:rFonts w:ascii="Times New Roman" w:hAnsi="Times New Roman" w:cs="Times New Roman"/>
          <w:sz w:val="24"/>
          <w:szCs w:val="24"/>
        </w:rPr>
      </w:pPr>
      <w:r w:rsidRPr="00453C21">
        <w:rPr>
          <w:rFonts w:ascii="Times New Roman" w:hAnsi="Times New Roman" w:cs="Times New Roman"/>
          <w:sz w:val="24"/>
          <w:szCs w:val="24"/>
        </w:rPr>
        <w:tab/>
        <w:t xml:space="preserve">So, what did Darwin assume when he remarked that, several million years after </w:t>
      </w:r>
      <w:r w:rsidR="00B42F6F">
        <w:rPr>
          <w:rFonts w:ascii="Times New Roman" w:hAnsi="Times New Roman" w:cs="Times New Roman"/>
          <w:sz w:val="24"/>
          <w:szCs w:val="24"/>
        </w:rPr>
        <w:t xml:space="preserve">the </w:t>
      </w:r>
      <w:r w:rsidRPr="00453C21">
        <w:rPr>
          <w:rFonts w:ascii="Times New Roman" w:hAnsi="Times New Roman" w:cs="Times New Roman"/>
          <w:sz w:val="24"/>
          <w:szCs w:val="24"/>
        </w:rPr>
        <w:t xml:space="preserve">departure from the primate line, his progenitor of man had rich mental powers? Suppose, with advanced sensory systems, increased memory, emergence of digital manipulation involving demonstration, ability for imitation and vocal learning and the like, some of the growth in mental powers amounted to growth in individual stock of concepts: RED, WOOD, RIPE, BANANA, HOLE, WATER, etc. I am following the standard convention of mentioning concepts in capitals, sounds in slashes, </w:t>
      </w:r>
      <w:r w:rsidR="000C1A9F" w:rsidRPr="00453C21">
        <w:rPr>
          <w:rFonts w:ascii="Times New Roman" w:hAnsi="Times New Roman" w:cs="Times New Roman"/>
          <w:sz w:val="24"/>
          <w:szCs w:val="24"/>
        </w:rPr>
        <w:t xml:space="preserve">and </w:t>
      </w:r>
      <w:r w:rsidRPr="00453C21">
        <w:rPr>
          <w:rFonts w:ascii="Times New Roman" w:hAnsi="Times New Roman" w:cs="Times New Roman"/>
          <w:sz w:val="24"/>
          <w:szCs w:val="24"/>
        </w:rPr>
        <w:t xml:space="preserve">mention </w:t>
      </w:r>
      <w:r w:rsidR="000C1A9F" w:rsidRPr="00453C21">
        <w:rPr>
          <w:rFonts w:ascii="Times New Roman" w:hAnsi="Times New Roman" w:cs="Times New Roman"/>
          <w:sz w:val="24"/>
          <w:szCs w:val="24"/>
        </w:rPr>
        <w:t xml:space="preserve">of words </w:t>
      </w:r>
      <w:r w:rsidRPr="00453C21">
        <w:rPr>
          <w:rFonts w:ascii="Times New Roman" w:hAnsi="Times New Roman" w:cs="Times New Roman"/>
          <w:sz w:val="24"/>
          <w:szCs w:val="24"/>
        </w:rPr>
        <w:t xml:space="preserve">in italics. Of course, </w:t>
      </w:r>
      <w:r w:rsidR="00C5373F">
        <w:rPr>
          <w:rFonts w:ascii="Times New Roman" w:hAnsi="Times New Roman" w:cs="Times New Roman"/>
          <w:sz w:val="24"/>
          <w:szCs w:val="24"/>
        </w:rPr>
        <w:t>people like Berwick</w:t>
      </w:r>
      <w:r w:rsidR="00DC1EA9">
        <w:rPr>
          <w:rFonts w:ascii="Times New Roman" w:hAnsi="Times New Roman" w:cs="Times New Roman"/>
          <w:sz w:val="24"/>
          <w:szCs w:val="24"/>
        </w:rPr>
        <w:t>,</w:t>
      </w:r>
      <w:r w:rsidR="00C5373F">
        <w:rPr>
          <w:rFonts w:ascii="Times New Roman" w:hAnsi="Times New Roman" w:cs="Times New Roman"/>
          <w:sz w:val="24"/>
          <w:szCs w:val="24"/>
        </w:rPr>
        <w:t xml:space="preserve"> Chomsky</w:t>
      </w:r>
      <w:r w:rsidR="00DC1EA9">
        <w:rPr>
          <w:rFonts w:ascii="Times New Roman" w:hAnsi="Times New Roman" w:cs="Times New Roman"/>
          <w:sz w:val="24"/>
          <w:szCs w:val="24"/>
        </w:rPr>
        <w:t xml:space="preserve"> and Hauser</w:t>
      </w:r>
      <w:r w:rsidRPr="00453C21">
        <w:rPr>
          <w:rFonts w:ascii="Times New Roman" w:hAnsi="Times New Roman" w:cs="Times New Roman"/>
          <w:sz w:val="24"/>
          <w:szCs w:val="24"/>
        </w:rPr>
        <w:t>, who</w:t>
      </w:r>
      <w:r w:rsidR="00FD6FCE">
        <w:rPr>
          <w:rFonts w:ascii="Times New Roman" w:hAnsi="Times New Roman" w:cs="Times New Roman"/>
          <w:sz w:val="24"/>
          <w:szCs w:val="24"/>
        </w:rPr>
        <w:t xml:space="preserve"> adopt SAH</w:t>
      </w:r>
      <w:r w:rsidRPr="00453C21">
        <w:rPr>
          <w:rFonts w:ascii="Times New Roman" w:hAnsi="Times New Roman" w:cs="Times New Roman"/>
          <w:sz w:val="24"/>
          <w:szCs w:val="24"/>
        </w:rPr>
        <w:t xml:space="preserve"> </w:t>
      </w:r>
      <w:r w:rsidR="00FD6FCE">
        <w:rPr>
          <w:rFonts w:ascii="Times New Roman" w:hAnsi="Times New Roman" w:cs="Times New Roman"/>
          <w:sz w:val="24"/>
          <w:szCs w:val="24"/>
        </w:rPr>
        <w:t xml:space="preserve">to </w:t>
      </w:r>
      <w:r w:rsidRPr="00453C21">
        <w:rPr>
          <w:rFonts w:ascii="Times New Roman" w:hAnsi="Times New Roman" w:cs="Times New Roman"/>
          <w:sz w:val="24"/>
          <w:szCs w:val="24"/>
        </w:rPr>
        <w:t>deal only in concepts, need to explain how the concept of banana, namely BANANA, gets to have the shape BANANA; I am just assuming that it happens.</w:t>
      </w:r>
    </w:p>
    <w:p w14:paraId="514D3A64" w14:textId="3EB9782A" w:rsidR="009E23D1" w:rsidRPr="00453C21" w:rsidRDefault="002A4733" w:rsidP="009E23D1">
      <w:pPr>
        <w:spacing w:after="0" w:line="480" w:lineRule="auto"/>
        <w:jc w:val="both"/>
        <w:textAlignment w:val="baseline"/>
        <w:rPr>
          <w:rFonts w:ascii="Times New Roman" w:hAnsi="Times New Roman" w:cs="Times New Roman"/>
          <w:sz w:val="24"/>
          <w:szCs w:val="24"/>
        </w:rPr>
      </w:pPr>
      <w:r w:rsidRPr="00453C21">
        <w:rPr>
          <w:rFonts w:ascii="Times New Roman" w:hAnsi="Times New Roman" w:cs="Times New Roman"/>
          <w:sz w:val="24"/>
          <w:szCs w:val="24"/>
        </w:rPr>
        <w:tab/>
      </w:r>
      <w:r w:rsidR="009E23D1" w:rsidRPr="00453C21">
        <w:rPr>
          <w:rFonts w:ascii="Times New Roman" w:hAnsi="Times New Roman" w:cs="Times New Roman"/>
          <w:sz w:val="24"/>
          <w:szCs w:val="24"/>
        </w:rPr>
        <w:t>Darwin</w:t>
      </w:r>
      <w:r w:rsidRPr="00453C21">
        <w:rPr>
          <w:rFonts w:ascii="Times New Roman" w:hAnsi="Times New Roman" w:cs="Times New Roman"/>
          <w:sz w:val="24"/>
          <w:szCs w:val="24"/>
        </w:rPr>
        <w:t xml:space="preserve"> seems to have</w:t>
      </w:r>
      <w:r w:rsidR="009E23D1" w:rsidRPr="00453C21">
        <w:rPr>
          <w:rFonts w:ascii="Times New Roman" w:hAnsi="Times New Roman" w:cs="Times New Roman"/>
          <w:sz w:val="24"/>
          <w:szCs w:val="24"/>
        </w:rPr>
        <w:t xml:space="preserve"> indirectly appealed to such an operation</w:t>
      </w:r>
      <w:r w:rsidR="004121A5">
        <w:rPr>
          <w:rFonts w:ascii="Times New Roman" w:hAnsi="Times New Roman" w:cs="Times New Roman"/>
          <w:sz w:val="24"/>
          <w:szCs w:val="24"/>
        </w:rPr>
        <w:t xml:space="preserve"> of labelling concepts</w:t>
      </w:r>
      <w:r w:rsidR="009E23D1" w:rsidRPr="00453C21">
        <w:rPr>
          <w:rFonts w:ascii="Times New Roman" w:hAnsi="Times New Roman" w:cs="Times New Roman"/>
          <w:sz w:val="24"/>
          <w:szCs w:val="24"/>
        </w:rPr>
        <w:t xml:space="preserve"> </w:t>
      </w:r>
      <w:r w:rsidR="009E23D1" w:rsidRPr="00453C21">
        <w:rPr>
          <w:rFonts w:ascii="Times New Roman" w:hAnsi="Times New Roman" w:cs="Times New Roman"/>
          <w:i/>
          <w:iCs/>
          <w:sz w:val="24"/>
          <w:szCs w:val="24"/>
        </w:rPr>
        <w:t>via symbols</w:t>
      </w:r>
      <w:r w:rsidR="009E23D1" w:rsidRPr="00453C21">
        <w:rPr>
          <w:rFonts w:ascii="Times New Roman" w:hAnsi="Times New Roman" w:cs="Times New Roman"/>
          <w:sz w:val="24"/>
          <w:szCs w:val="24"/>
        </w:rPr>
        <w:t xml:space="preserve"> with his suggestion that the power of speech ‘acted’ on the mental power to create ‘words’. Suppose this simply means that the sound /banana/</w:t>
      </w:r>
      <w:r w:rsidR="009E23D1" w:rsidRPr="00453C21">
        <w:rPr>
          <w:rFonts w:ascii="Times New Roman" w:hAnsi="Times New Roman" w:cs="Times New Roman"/>
          <w:i/>
          <w:iCs/>
          <w:sz w:val="24"/>
          <w:szCs w:val="24"/>
        </w:rPr>
        <w:t xml:space="preserve"> </w:t>
      </w:r>
      <w:r w:rsidR="009E23D1" w:rsidRPr="00453C21">
        <w:rPr>
          <w:rFonts w:ascii="Times New Roman" w:hAnsi="Times New Roman" w:cs="Times New Roman"/>
          <w:sz w:val="24"/>
          <w:szCs w:val="24"/>
        </w:rPr>
        <w:t>was linked up with the concept BANANA</w:t>
      </w:r>
      <w:r w:rsidR="00A352CB">
        <w:rPr>
          <w:rFonts w:ascii="Times New Roman" w:hAnsi="Times New Roman" w:cs="Times New Roman"/>
          <w:sz w:val="24"/>
          <w:szCs w:val="24"/>
        </w:rPr>
        <w:t>, whatever it is</w:t>
      </w:r>
      <w:r w:rsidR="009E23D1" w:rsidRPr="00453C21">
        <w:rPr>
          <w:rFonts w:ascii="Times New Roman" w:hAnsi="Times New Roman" w:cs="Times New Roman"/>
          <w:sz w:val="24"/>
          <w:szCs w:val="24"/>
        </w:rPr>
        <w:t xml:space="preserve">. In effect, it means that a combinatorial operation forms a pair-list (/banana/, BANANA), represented by the word </w:t>
      </w:r>
      <w:r w:rsidR="009E23D1" w:rsidRPr="00453C21">
        <w:rPr>
          <w:rFonts w:ascii="Times New Roman" w:hAnsi="Times New Roman" w:cs="Times New Roman"/>
          <w:i/>
          <w:iCs/>
          <w:sz w:val="24"/>
          <w:szCs w:val="24"/>
        </w:rPr>
        <w:t>banana</w:t>
      </w:r>
      <w:r w:rsidR="009E23D1" w:rsidRPr="00453C21">
        <w:rPr>
          <w:rFonts w:ascii="Times New Roman" w:hAnsi="Times New Roman" w:cs="Times New Roman"/>
          <w:sz w:val="24"/>
          <w:szCs w:val="24"/>
        </w:rPr>
        <w:t xml:space="preserve">. In other words, the combinatorial operation enables humans, and </w:t>
      </w:r>
      <w:r w:rsidR="009E23D1" w:rsidRPr="00453C21">
        <w:rPr>
          <w:rFonts w:ascii="Times New Roman" w:hAnsi="Times New Roman" w:cs="Times New Roman"/>
          <w:i/>
          <w:iCs/>
          <w:sz w:val="24"/>
          <w:szCs w:val="24"/>
        </w:rPr>
        <w:t>only</w:t>
      </w:r>
      <w:r w:rsidR="009E23D1" w:rsidRPr="00453C21">
        <w:rPr>
          <w:rFonts w:ascii="Times New Roman" w:hAnsi="Times New Roman" w:cs="Times New Roman"/>
          <w:sz w:val="24"/>
          <w:szCs w:val="24"/>
        </w:rPr>
        <w:t xml:space="preserve"> humans, to symbolize a concept with the mark of a sound; needless to say, sound is not the only marker. In this way, the ‘sign’ signals the presence of ‘hidden’ thought, as Descartes put it. I wish to stress the point that symbolization (=marking) requires a combinatorial operation which is a uniquely human endowment since no other animal displays symbols, as Tattersall emphasised.</w:t>
      </w:r>
    </w:p>
    <w:p w14:paraId="1AC5FD84" w14:textId="193941FB" w:rsidR="009E23D1" w:rsidRPr="00453C21" w:rsidRDefault="009E23D1" w:rsidP="009E23D1">
      <w:pPr>
        <w:spacing w:after="0" w:line="480" w:lineRule="auto"/>
        <w:jc w:val="both"/>
        <w:textAlignment w:val="baseline"/>
        <w:rPr>
          <w:rFonts w:ascii="Times New Roman" w:hAnsi="Times New Roman" w:cs="Times New Roman"/>
          <w:sz w:val="24"/>
          <w:szCs w:val="24"/>
        </w:rPr>
      </w:pPr>
      <w:r w:rsidRPr="00453C21">
        <w:rPr>
          <w:rFonts w:ascii="Times New Roman" w:hAnsi="Times New Roman" w:cs="Times New Roman"/>
          <w:sz w:val="24"/>
          <w:szCs w:val="24"/>
        </w:rPr>
        <w:tab/>
      </w:r>
      <w:r w:rsidRPr="002F302E">
        <w:rPr>
          <w:rFonts w:ascii="Times New Roman" w:hAnsi="Times New Roman" w:cs="Times New Roman"/>
          <w:sz w:val="24"/>
          <w:szCs w:val="24"/>
        </w:rPr>
        <w:t>With the introduction</w:t>
      </w:r>
      <w:r w:rsidRPr="00453C21">
        <w:rPr>
          <w:rFonts w:ascii="Times New Roman" w:hAnsi="Times New Roman" w:cs="Times New Roman"/>
          <w:sz w:val="24"/>
          <w:szCs w:val="24"/>
        </w:rPr>
        <w:t xml:space="preserve"> of words, Darwin’s narrative satisfied the condition of availability of symbol</w:t>
      </w:r>
      <w:r w:rsidR="00867307" w:rsidRPr="00453C21">
        <w:rPr>
          <w:rFonts w:ascii="Times New Roman" w:hAnsi="Times New Roman" w:cs="Times New Roman"/>
          <w:sz w:val="24"/>
          <w:szCs w:val="24"/>
        </w:rPr>
        <w:t>s</w:t>
      </w:r>
      <w:r w:rsidRPr="00453C21">
        <w:rPr>
          <w:rFonts w:ascii="Times New Roman" w:hAnsi="Times New Roman" w:cs="Times New Roman"/>
          <w:sz w:val="24"/>
          <w:szCs w:val="24"/>
        </w:rPr>
        <w:t xml:space="preserve"> because one of the ways of marshalling a symbol is to form </w:t>
      </w:r>
      <w:r w:rsidRPr="00453C21">
        <w:rPr>
          <w:rFonts w:ascii="Times New Roman" w:hAnsi="Times New Roman" w:cs="Times New Roman"/>
          <w:sz w:val="24"/>
          <w:szCs w:val="24"/>
        </w:rPr>
        <w:lastRenderedPageBreak/>
        <w:t>words. Once words are available, initial ‘algebraic’ operations can take place far more efficiently between words themselves, rather than between individual concepts: ‘red-wood’, ‘water-hole’, etc.</w:t>
      </w:r>
      <w:r w:rsidR="00EF227E">
        <w:rPr>
          <w:rFonts w:ascii="Times New Roman" w:hAnsi="Times New Roman" w:cs="Times New Roman"/>
          <w:sz w:val="24"/>
          <w:szCs w:val="24"/>
        </w:rPr>
        <w:t>; in fact, it is totally unclear what is means for combinatorial or other operations to take place on concepts themselves. Given the symbolic resource offered by words,</w:t>
      </w:r>
      <w:r w:rsidRPr="00453C21">
        <w:rPr>
          <w:rFonts w:ascii="Times New Roman" w:hAnsi="Times New Roman" w:cs="Times New Roman"/>
          <w:sz w:val="24"/>
          <w:szCs w:val="24"/>
        </w:rPr>
        <w:t xml:space="preserve"> </w:t>
      </w:r>
      <w:r w:rsidR="00EF227E">
        <w:rPr>
          <w:rFonts w:ascii="Times New Roman" w:hAnsi="Times New Roman" w:cs="Times New Roman"/>
          <w:sz w:val="24"/>
          <w:szCs w:val="24"/>
        </w:rPr>
        <w:t>i</w:t>
      </w:r>
      <w:r w:rsidRPr="00453C21">
        <w:rPr>
          <w:rFonts w:ascii="Times New Roman" w:hAnsi="Times New Roman" w:cs="Times New Roman"/>
          <w:sz w:val="24"/>
          <w:szCs w:val="24"/>
        </w:rPr>
        <w:t xml:space="preserve">t is plausible to suppose that the </w:t>
      </w:r>
      <w:r w:rsidR="00EF227E">
        <w:rPr>
          <w:rFonts w:ascii="Times New Roman" w:hAnsi="Times New Roman" w:cs="Times New Roman"/>
          <w:sz w:val="24"/>
          <w:szCs w:val="24"/>
        </w:rPr>
        <w:t>resource</w:t>
      </w:r>
      <w:r w:rsidRPr="00453C21">
        <w:rPr>
          <w:rFonts w:ascii="Times New Roman" w:hAnsi="Times New Roman" w:cs="Times New Roman"/>
          <w:sz w:val="24"/>
          <w:szCs w:val="24"/>
        </w:rPr>
        <w:t xml:space="preserve"> would have had significant effect on the growth of mental powers as Darwin indicated: </w:t>
      </w:r>
      <w:r w:rsidRPr="00453C21">
        <w:rPr>
          <w:rFonts w:ascii="Times New Roman" w:hAnsi="Times New Roman" w:cs="Times New Roman"/>
          <w:iCs/>
          <w:sz w:val="24"/>
          <w:szCs w:val="24"/>
        </w:rPr>
        <w:t>more sound, more meaning; more meaning, more sound. The shift to words endowed the species with radically enhanced mental powers.</w:t>
      </w:r>
    </w:p>
    <w:p w14:paraId="3D4E974A" w14:textId="2F7C400C" w:rsidR="009E23D1" w:rsidRPr="00453C21" w:rsidRDefault="009E23D1" w:rsidP="00904B05">
      <w:pPr>
        <w:spacing w:after="0" w:line="480" w:lineRule="auto"/>
        <w:jc w:val="both"/>
        <w:textAlignment w:val="baseline"/>
        <w:rPr>
          <w:rFonts w:ascii="Times New Roman" w:hAnsi="Times New Roman" w:cs="Times New Roman"/>
          <w:sz w:val="24"/>
          <w:szCs w:val="24"/>
        </w:rPr>
      </w:pPr>
      <w:r w:rsidRPr="00453C21">
        <w:rPr>
          <w:rFonts w:ascii="Times New Roman" w:hAnsi="Times New Roman" w:cs="Times New Roman"/>
          <w:sz w:val="24"/>
          <w:szCs w:val="24"/>
        </w:rPr>
        <w:tab/>
        <w:t xml:space="preserve">Having said that the power of speech grew with continued use, Darwin never explained where the system of speech came from except suggesting that strong vocal </w:t>
      </w:r>
      <w:r w:rsidR="004E2163" w:rsidRPr="00453C21">
        <w:rPr>
          <w:rFonts w:ascii="Times New Roman" w:hAnsi="Times New Roman" w:cs="Times New Roman"/>
          <w:sz w:val="24"/>
          <w:szCs w:val="24"/>
        </w:rPr>
        <w:t>cords</w:t>
      </w:r>
      <w:r w:rsidRPr="00453C21">
        <w:rPr>
          <w:rFonts w:ascii="Times New Roman" w:hAnsi="Times New Roman" w:cs="Times New Roman"/>
          <w:sz w:val="24"/>
          <w:szCs w:val="24"/>
        </w:rPr>
        <w:t xml:space="preserve"> were already available from singing. So, Darwin assumed that singing (= music) was already available prior to words. Even a rudimentary form of singing requires putting together individual units of sound in some order, thus requiring another combinatorial operation. </w:t>
      </w:r>
    </w:p>
    <w:p w14:paraId="0B0EB47F" w14:textId="77E8DA36" w:rsidR="009E23D1" w:rsidRDefault="009E23D1" w:rsidP="009E23D1">
      <w:pPr>
        <w:spacing w:after="0" w:line="480" w:lineRule="auto"/>
        <w:jc w:val="both"/>
        <w:textAlignment w:val="baseline"/>
        <w:rPr>
          <w:rFonts w:ascii="Times New Roman" w:hAnsi="Times New Roman" w:cs="Times New Roman"/>
          <w:sz w:val="24"/>
          <w:szCs w:val="24"/>
        </w:rPr>
      </w:pPr>
      <w:r w:rsidRPr="00453C21">
        <w:rPr>
          <w:rFonts w:ascii="Times New Roman" w:hAnsi="Times New Roman" w:cs="Times New Roman"/>
          <w:sz w:val="24"/>
          <w:szCs w:val="24"/>
        </w:rPr>
        <w:tab/>
        <w:t xml:space="preserve">Further, it is implausible that units of music—tones—directly go into the making of speech except in a very limited way in rare cases. Therefore, the units of speech—phonemes—must have been picked up from some other resource, and put together to form signs that entered into formation of words: </w:t>
      </w:r>
      <w:proofErr w:type="spellStart"/>
      <w:r w:rsidRPr="00453C21">
        <w:rPr>
          <w:rFonts w:ascii="Times New Roman" w:hAnsi="Times New Roman" w:cs="Times New Roman"/>
          <w:i/>
          <w:iCs/>
          <w:sz w:val="24"/>
          <w:szCs w:val="24"/>
        </w:rPr>
        <w:t>ba</w:t>
      </w:r>
      <w:r w:rsidRPr="00453C21">
        <w:rPr>
          <w:rFonts w:ascii="Times New Roman" w:hAnsi="Times New Roman" w:cs="Times New Roman"/>
          <w:sz w:val="24"/>
          <w:szCs w:val="24"/>
        </w:rPr>
        <w:t>-</w:t>
      </w:r>
      <w:r w:rsidRPr="00453C21">
        <w:rPr>
          <w:rFonts w:ascii="Times New Roman" w:hAnsi="Times New Roman" w:cs="Times New Roman"/>
          <w:i/>
          <w:iCs/>
          <w:sz w:val="24"/>
          <w:szCs w:val="24"/>
        </w:rPr>
        <w:t>na</w:t>
      </w:r>
      <w:r w:rsidRPr="00453C21">
        <w:rPr>
          <w:rFonts w:ascii="Times New Roman" w:hAnsi="Times New Roman" w:cs="Times New Roman"/>
          <w:sz w:val="24"/>
          <w:szCs w:val="24"/>
        </w:rPr>
        <w:t>-</w:t>
      </w:r>
      <w:r w:rsidRPr="00453C21">
        <w:rPr>
          <w:rFonts w:ascii="Times New Roman" w:hAnsi="Times New Roman" w:cs="Times New Roman"/>
          <w:i/>
          <w:iCs/>
          <w:sz w:val="24"/>
          <w:szCs w:val="24"/>
        </w:rPr>
        <w:t>na</w:t>
      </w:r>
      <w:proofErr w:type="spellEnd"/>
      <w:r w:rsidRPr="00453C21">
        <w:rPr>
          <w:rFonts w:ascii="Times New Roman" w:hAnsi="Times New Roman" w:cs="Times New Roman"/>
          <w:sz w:val="24"/>
          <w:szCs w:val="24"/>
        </w:rPr>
        <w:t xml:space="preserve">, </w:t>
      </w:r>
      <w:proofErr w:type="spellStart"/>
      <w:r w:rsidRPr="00453C21">
        <w:rPr>
          <w:rFonts w:ascii="Times New Roman" w:hAnsi="Times New Roman" w:cs="Times New Roman"/>
          <w:i/>
          <w:iCs/>
          <w:sz w:val="24"/>
          <w:szCs w:val="24"/>
        </w:rPr>
        <w:t>ri</w:t>
      </w:r>
      <w:proofErr w:type="spellEnd"/>
      <w:r w:rsidRPr="00453C21">
        <w:rPr>
          <w:rFonts w:ascii="Times New Roman" w:hAnsi="Times New Roman" w:cs="Times New Roman"/>
          <w:sz w:val="24"/>
          <w:szCs w:val="24"/>
        </w:rPr>
        <w:t>-</w:t>
      </w:r>
      <w:r w:rsidRPr="00453C21">
        <w:rPr>
          <w:rFonts w:ascii="Times New Roman" w:hAnsi="Times New Roman" w:cs="Times New Roman"/>
          <w:i/>
          <w:iCs/>
          <w:sz w:val="24"/>
          <w:szCs w:val="24"/>
        </w:rPr>
        <w:t>pe</w:t>
      </w:r>
      <w:r w:rsidRPr="00453C21">
        <w:rPr>
          <w:rFonts w:ascii="Times New Roman" w:hAnsi="Times New Roman" w:cs="Times New Roman"/>
          <w:sz w:val="24"/>
          <w:szCs w:val="24"/>
        </w:rPr>
        <w:t>; this requires another</w:t>
      </w:r>
      <w:r w:rsidRPr="00453C21">
        <w:rPr>
          <w:rFonts w:ascii="Times New Roman" w:hAnsi="Times New Roman" w:cs="Times New Roman"/>
          <w:i/>
          <w:iCs/>
          <w:sz w:val="24"/>
          <w:szCs w:val="24"/>
        </w:rPr>
        <w:t xml:space="preserve"> </w:t>
      </w:r>
      <w:r w:rsidRPr="00453C21">
        <w:rPr>
          <w:rFonts w:ascii="Times New Roman" w:hAnsi="Times New Roman" w:cs="Times New Roman"/>
          <w:sz w:val="24"/>
          <w:szCs w:val="24"/>
        </w:rPr>
        <w:t>combinatorial operation.</w:t>
      </w:r>
      <w:r w:rsidRPr="00453C21">
        <w:rPr>
          <w:rFonts w:ascii="Times New Roman" w:hAnsi="Times New Roman" w:cs="Times New Roman"/>
          <w:sz w:val="24"/>
          <w:szCs w:val="24"/>
        </w:rPr>
        <w:tab/>
        <w:t xml:space="preserve">As combinatorial operations are beginning to come out of our ears, let us suppose that eventually these operations also cover the formation of inflected words such as </w:t>
      </w:r>
      <w:r w:rsidRPr="00453C21">
        <w:rPr>
          <w:rFonts w:ascii="Times New Roman" w:hAnsi="Times New Roman" w:cs="Times New Roman"/>
          <w:i/>
          <w:iCs/>
          <w:sz w:val="24"/>
          <w:szCs w:val="24"/>
        </w:rPr>
        <w:t>un</w:t>
      </w:r>
      <w:r w:rsidRPr="00453C21">
        <w:rPr>
          <w:rFonts w:ascii="Times New Roman" w:hAnsi="Times New Roman" w:cs="Times New Roman"/>
          <w:sz w:val="24"/>
          <w:szCs w:val="24"/>
        </w:rPr>
        <w:t>-</w:t>
      </w:r>
      <w:r w:rsidRPr="00453C21">
        <w:rPr>
          <w:rFonts w:ascii="Times New Roman" w:hAnsi="Times New Roman" w:cs="Times New Roman"/>
          <w:i/>
          <w:iCs/>
          <w:sz w:val="24"/>
          <w:szCs w:val="24"/>
        </w:rPr>
        <w:t>ripe</w:t>
      </w:r>
      <w:r w:rsidRPr="00453C21">
        <w:rPr>
          <w:rFonts w:ascii="Times New Roman" w:hAnsi="Times New Roman" w:cs="Times New Roman"/>
          <w:sz w:val="24"/>
          <w:szCs w:val="24"/>
        </w:rPr>
        <w:t xml:space="preserve">, </w:t>
      </w:r>
      <w:r w:rsidRPr="00453C21">
        <w:rPr>
          <w:rFonts w:ascii="Times New Roman" w:hAnsi="Times New Roman" w:cs="Times New Roman"/>
          <w:i/>
          <w:iCs/>
          <w:sz w:val="24"/>
          <w:szCs w:val="24"/>
        </w:rPr>
        <w:t>banana</w:t>
      </w:r>
      <w:r w:rsidRPr="00453C21">
        <w:rPr>
          <w:rFonts w:ascii="Times New Roman" w:hAnsi="Times New Roman" w:cs="Times New Roman"/>
          <w:sz w:val="24"/>
          <w:szCs w:val="24"/>
        </w:rPr>
        <w:t>-</w:t>
      </w:r>
      <w:r w:rsidRPr="00453C21">
        <w:rPr>
          <w:rFonts w:ascii="Times New Roman" w:hAnsi="Times New Roman" w:cs="Times New Roman"/>
          <w:i/>
          <w:iCs/>
          <w:sz w:val="24"/>
          <w:szCs w:val="24"/>
        </w:rPr>
        <w:t>s</w:t>
      </w:r>
      <w:r w:rsidRPr="00453C21">
        <w:rPr>
          <w:rFonts w:ascii="Times New Roman" w:hAnsi="Times New Roman" w:cs="Times New Roman"/>
          <w:sz w:val="24"/>
          <w:szCs w:val="24"/>
        </w:rPr>
        <w:t>. Given an existing stock of morphemes, a finite stock of inflections enables further flexibility in human mental powers. For example, for English speakers, a single inflection -</w:t>
      </w:r>
      <w:r w:rsidRPr="00453C21">
        <w:rPr>
          <w:rFonts w:ascii="Times New Roman" w:hAnsi="Times New Roman" w:cs="Times New Roman"/>
          <w:i/>
          <w:iCs/>
          <w:sz w:val="24"/>
          <w:szCs w:val="24"/>
        </w:rPr>
        <w:t>s</w:t>
      </w:r>
      <w:r w:rsidRPr="00453C21">
        <w:rPr>
          <w:rFonts w:ascii="Times New Roman" w:hAnsi="Times New Roman" w:cs="Times New Roman"/>
          <w:sz w:val="24"/>
          <w:szCs w:val="24"/>
        </w:rPr>
        <w:t xml:space="preserve"> for pluralisation classifies all countable objects into individuals and collections, while the lexical store remains virtually unchanged (Chomsky et al. 2002). Once words were available, Darwin simply </w:t>
      </w:r>
      <w:r w:rsidRPr="00453C21">
        <w:rPr>
          <w:rFonts w:ascii="Times New Roman" w:hAnsi="Times New Roman" w:cs="Times New Roman"/>
          <w:sz w:val="24"/>
          <w:szCs w:val="24"/>
        </w:rPr>
        <w:lastRenderedPageBreak/>
        <w:t>assumed that they helped in forming long trains of thought in an ‘algebraic’ fashion. Darwin never told us what that critical algebra was.</w:t>
      </w:r>
    </w:p>
    <w:p w14:paraId="000FBB6E" w14:textId="1944E87F" w:rsidR="00E506C2" w:rsidRDefault="00F05E14" w:rsidP="009E23D1">
      <w:pPr>
        <w:spacing w:after="0"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ab/>
        <w:t xml:space="preserve">As we know, it was Noam Chomsky’s work which finally clarified </w:t>
      </w:r>
      <w:r w:rsidR="0055227B">
        <w:rPr>
          <w:rFonts w:ascii="Times New Roman" w:hAnsi="Times New Roman" w:cs="Times New Roman"/>
          <w:sz w:val="24"/>
          <w:szCs w:val="24"/>
        </w:rPr>
        <w:t xml:space="preserve">how the required algebra worked in the human case to generate unbounded structures from finite resources. As far as we know, the specific algebra implemented as the ‘basic property’ of language was made available all at once </w:t>
      </w:r>
      <w:r w:rsidR="00FE7C94">
        <w:rPr>
          <w:rFonts w:ascii="Times New Roman" w:hAnsi="Times New Roman" w:cs="Times New Roman"/>
          <w:sz w:val="24"/>
          <w:szCs w:val="24"/>
        </w:rPr>
        <w:t xml:space="preserve">as a </w:t>
      </w:r>
      <w:r w:rsidR="0077512C">
        <w:rPr>
          <w:rFonts w:ascii="Times New Roman" w:hAnsi="Times New Roman" w:cs="Times New Roman"/>
          <w:sz w:val="24"/>
          <w:szCs w:val="24"/>
        </w:rPr>
        <w:t>saltation</w:t>
      </w:r>
      <w:r w:rsidR="006B0B9D">
        <w:rPr>
          <w:rFonts w:ascii="Times New Roman" w:hAnsi="Times New Roman" w:cs="Times New Roman"/>
          <w:sz w:val="24"/>
          <w:szCs w:val="24"/>
        </w:rPr>
        <w:t>, since there is not even a partial analogue of it elsewhere in the organic world</w:t>
      </w:r>
      <w:r w:rsidR="0055227B">
        <w:rPr>
          <w:rFonts w:ascii="Times New Roman" w:hAnsi="Times New Roman" w:cs="Times New Roman"/>
          <w:sz w:val="24"/>
          <w:szCs w:val="24"/>
        </w:rPr>
        <w:t>.</w:t>
      </w:r>
      <w:r w:rsidR="00B86DF0">
        <w:rPr>
          <w:rFonts w:ascii="Times New Roman" w:hAnsi="Times New Roman" w:cs="Times New Roman"/>
          <w:sz w:val="24"/>
          <w:szCs w:val="24"/>
        </w:rPr>
        <w:t xml:space="preserve"> As Tattersall (2019) put it, archaeological evidence also suggests that</w:t>
      </w:r>
      <w:r w:rsidR="00C70F96">
        <w:rPr>
          <w:rFonts w:ascii="Times New Roman" w:hAnsi="Times New Roman" w:cs="Times New Roman"/>
          <w:sz w:val="24"/>
          <w:szCs w:val="24"/>
        </w:rPr>
        <w:t xml:space="preserve"> the</w:t>
      </w:r>
      <w:r w:rsidR="00B86DF0">
        <w:rPr>
          <w:rFonts w:ascii="Times New Roman" w:hAnsi="Times New Roman" w:cs="Times New Roman"/>
          <w:sz w:val="24"/>
          <w:szCs w:val="24"/>
        </w:rPr>
        <w:t xml:space="preserve"> </w:t>
      </w:r>
      <w:r w:rsidR="00B86DF0" w:rsidRPr="00B86DF0">
        <w:rPr>
          <w:rFonts w:ascii="Times New Roman" w:hAnsi="Times New Roman" w:cs="Times New Roman"/>
          <w:sz w:val="24"/>
          <w:szCs w:val="24"/>
        </w:rPr>
        <w:t>‘language as we recognize it today originated suddenly, at some deﬁnable point in the human past’.</w:t>
      </w:r>
      <w:r w:rsidR="008A2A2D">
        <w:rPr>
          <w:rFonts w:ascii="Times New Roman" w:hAnsi="Times New Roman" w:cs="Times New Roman"/>
          <w:sz w:val="24"/>
          <w:szCs w:val="24"/>
        </w:rPr>
        <w:t xml:space="preserve"> </w:t>
      </w:r>
    </w:p>
    <w:p w14:paraId="3C123CD5" w14:textId="706F12ED" w:rsidR="00F05E14" w:rsidRPr="00453C21" w:rsidRDefault="00E506C2" w:rsidP="009E23D1">
      <w:pPr>
        <w:spacing w:after="0"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ab/>
      </w:r>
      <w:r w:rsidR="008A2A2D">
        <w:rPr>
          <w:rFonts w:ascii="Times New Roman" w:hAnsi="Times New Roman" w:cs="Times New Roman"/>
          <w:sz w:val="24"/>
          <w:szCs w:val="24"/>
        </w:rPr>
        <w:t xml:space="preserve">However, </w:t>
      </w:r>
      <w:r w:rsidR="001516C2">
        <w:rPr>
          <w:rFonts w:ascii="Times New Roman" w:hAnsi="Times New Roman" w:cs="Times New Roman"/>
          <w:sz w:val="24"/>
          <w:szCs w:val="24"/>
        </w:rPr>
        <w:t xml:space="preserve">in the light of what we saw, </w:t>
      </w:r>
      <w:r w:rsidR="008A2A2D">
        <w:rPr>
          <w:rFonts w:ascii="Times New Roman" w:hAnsi="Times New Roman" w:cs="Times New Roman"/>
          <w:sz w:val="24"/>
          <w:szCs w:val="24"/>
        </w:rPr>
        <w:t xml:space="preserve">it is unclear </w:t>
      </w:r>
      <w:r w:rsidR="00E82FB1" w:rsidRPr="00E82FB1">
        <w:rPr>
          <w:rFonts w:ascii="Times New Roman" w:hAnsi="Times New Roman" w:cs="Times New Roman"/>
          <w:sz w:val="24"/>
          <w:szCs w:val="24"/>
        </w:rPr>
        <w:t>wh</w:t>
      </w:r>
      <w:r w:rsidR="00E82FB1">
        <w:rPr>
          <w:rFonts w:ascii="Times New Roman" w:hAnsi="Times New Roman" w:cs="Times New Roman"/>
          <w:sz w:val="24"/>
          <w:szCs w:val="24"/>
        </w:rPr>
        <w:t>en</w:t>
      </w:r>
      <w:r w:rsidR="00E82FB1" w:rsidRPr="00E82FB1">
        <w:rPr>
          <w:rFonts w:ascii="Times New Roman" w:hAnsi="Times New Roman" w:cs="Times New Roman"/>
          <w:sz w:val="24"/>
          <w:szCs w:val="24"/>
        </w:rPr>
        <w:t xml:space="preserve"> that ‘definable point</w:t>
      </w:r>
      <w:r w:rsidR="00E82FB1">
        <w:rPr>
          <w:rFonts w:ascii="Times New Roman" w:hAnsi="Times New Roman" w:cs="Times New Roman"/>
          <w:sz w:val="24"/>
          <w:szCs w:val="24"/>
        </w:rPr>
        <w:t>’ happened.</w:t>
      </w:r>
      <w:r w:rsidR="008A2A2D">
        <w:rPr>
          <w:rFonts w:ascii="Times New Roman" w:hAnsi="Times New Roman" w:cs="Times New Roman"/>
          <w:sz w:val="24"/>
          <w:szCs w:val="24"/>
        </w:rPr>
        <w:t xml:space="preserve"> </w:t>
      </w:r>
      <w:r w:rsidR="006B0B9D">
        <w:rPr>
          <w:rFonts w:ascii="Times New Roman" w:hAnsi="Times New Roman" w:cs="Times New Roman"/>
          <w:sz w:val="24"/>
          <w:szCs w:val="24"/>
        </w:rPr>
        <w:t>It might not have been the case, as Berwick and Chomsky suggest, that the saltation occurred only after ‘pretty much’ like the human SM and CI systems were already in place.</w:t>
      </w:r>
      <w:r>
        <w:rPr>
          <w:rFonts w:ascii="Times New Roman" w:hAnsi="Times New Roman" w:cs="Times New Roman"/>
          <w:sz w:val="24"/>
          <w:szCs w:val="24"/>
        </w:rPr>
        <w:t xml:space="preserve"> </w:t>
      </w:r>
      <w:r w:rsidR="009C3C0D">
        <w:rPr>
          <w:rFonts w:ascii="Times New Roman" w:hAnsi="Times New Roman" w:cs="Times New Roman"/>
          <w:sz w:val="24"/>
          <w:szCs w:val="24"/>
        </w:rPr>
        <w:t xml:space="preserve">Given that the evolution of human language uniquely needed a variety of combinatorial operations to first achieve word-formation itself, it is perhaps parsimonious to think of the </w:t>
      </w:r>
      <w:r w:rsidR="00AC2482">
        <w:rPr>
          <w:rFonts w:ascii="Times New Roman" w:hAnsi="Times New Roman" w:cs="Times New Roman"/>
          <w:sz w:val="24"/>
          <w:szCs w:val="24"/>
        </w:rPr>
        <w:t xml:space="preserve">event of </w:t>
      </w:r>
      <w:r w:rsidR="009C3C0D">
        <w:rPr>
          <w:rFonts w:ascii="Times New Roman" w:hAnsi="Times New Roman" w:cs="Times New Roman"/>
          <w:sz w:val="24"/>
          <w:szCs w:val="24"/>
        </w:rPr>
        <w:t>saltation as occurring prior to the establishment of SM and CI systems. A fuller discussion of the issue is beyond the scope of this paper (see Mukherji Forthcoming, Chapter 5).</w:t>
      </w:r>
      <w:r w:rsidR="002B3742">
        <w:rPr>
          <w:rFonts w:ascii="Times New Roman" w:hAnsi="Times New Roman" w:cs="Times New Roman"/>
          <w:sz w:val="24"/>
          <w:szCs w:val="24"/>
        </w:rPr>
        <w:t xml:space="preserve"> The present historical point is that, since Darwin made no significant proposal about generativity</w:t>
      </w:r>
      <w:r w:rsidR="00F93249">
        <w:rPr>
          <w:rFonts w:ascii="Times New Roman" w:hAnsi="Times New Roman" w:cs="Times New Roman"/>
          <w:sz w:val="24"/>
          <w:szCs w:val="24"/>
        </w:rPr>
        <w:t xml:space="preserve"> beyond vague metaphors like speech ‘acted on’</w:t>
      </w:r>
      <w:r w:rsidR="00E14520">
        <w:rPr>
          <w:rFonts w:ascii="Times New Roman" w:hAnsi="Times New Roman" w:cs="Times New Roman"/>
          <w:sz w:val="24"/>
          <w:szCs w:val="24"/>
        </w:rPr>
        <w:t xml:space="preserve"> mental powers and ‘long trains of thoughts’ were carried out</w:t>
      </w:r>
      <w:r w:rsidR="002B3742">
        <w:rPr>
          <w:rFonts w:ascii="Times New Roman" w:hAnsi="Times New Roman" w:cs="Times New Roman"/>
          <w:sz w:val="24"/>
          <w:szCs w:val="24"/>
        </w:rPr>
        <w:t>, my interest in Darwin’s proposals about word-formation is dissociated from the gradual versus saltation debate on the origin of language.</w:t>
      </w:r>
    </w:p>
    <w:p w14:paraId="1390C92C" w14:textId="5BFC1FB0" w:rsidR="00CC3CCD" w:rsidRPr="005F1480" w:rsidRDefault="0081367D" w:rsidP="00DC2F21">
      <w:pPr>
        <w:spacing w:before="120" w:after="120" w:line="480" w:lineRule="auto"/>
        <w:jc w:val="both"/>
        <w:textAlignment w:val="baseline"/>
        <w:rPr>
          <w:rFonts w:ascii="Times New Roman" w:hAnsi="Times New Roman" w:cs="Times New Roman"/>
          <w:b/>
          <w:bCs/>
          <w:sz w:val="24"/>
          <w:szCs w:val="24"/>
        </w:rPr>
      </w:pPr>
      <w:r>
        <w:rPr>
          <w:rFonts w:ascii="Times New Roman" w:hAnsi="Times New Roman" w:cs="Times New Roman"/>
          <w:b/>
          <w:bCs/>
          <w:sz w:val="24"/>
          <w:szCs w:val="24"/>
        </w:rPr>
        <w:t>Is SAH tenable?</w:t>
      </w:r>
    </w:p>
    <w:p w14:paraId="316EEBD9" w14:textId="77777777" w:rsidR="006A1163" w:rsidRDefault="00114033" w:rsidP="006A1163">
      <w:pPr>
        <w:spacing w:before="120" w:after="0"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Despite a variety of infirmities as noted, Darwin’s narrative on language evolution contained at least two attractive ideas. First, </w:t>
      </w:r>
      <w:r w:rsidR="00CE1FF0">
        <w:rPr>
          <w:rFonts w:ascii="Times New Roman" w:hAnsi="Times New Roman" w:cs="Times New Roman"/>
          <w:sz w:val="24"/>
          <w:szCs w:val="24"/>
        </w:rPr>
        <w:t xml:space="preserve">given the uniqueness of human language in almost every aspect, </w:t>
      </w:r>
      <w:r>
        <w:rPr>
          <w:rFonts w:ascii="Times New Roman" w:hAnsi="Times New Roman" w:cs="Times New Roman"/>
          <w:sz w:val="24"/>
          <w:szCs w:val="24"/>
        </w:rPr>
        <w:t xml:space="preserve">he attempted to restrict the narrative mostly to what was </w:t>
      </w:r>
      <w:r>
        <w:rPr>
          <w:rFonts w:ascii="Times New Roman" w:hAnsi="Times New Roman" w:cs="Times New Roman"/>
          <w:sz w:val="24"/>
          <w:szCs w:val="24"/>
        </w:rPr>
        <w:lastRenderedPageBreak/>
        <w:t xml:space="preserve">plausibly available in the proximal hominid line itself to minimize assumptions about borrowing evolutionary material from nonhuman sources. Thus, the power of speech was explained from the prior availability of elaborate singing and minimal assumptions about phonemic units in nonhuman species. </w:t>
      </w:r>
      <w:r w:rsidR="007A0A7F">
        <w:rPr>
          <w:rFonts w:ascii="Times New Roman" w:hAnsi="Times New Roman" w:cs="Times New Roman"/>
          <w:sz w:val="24"/>
          <w:szCs w:val="24"/>
        </w:rPr>
        <w:tab/>
      </w:r>
      <w:r w:rsidR="001E7779">
        <w:rPr>
          <w:rFonts w:ascii="Times New Roman" w:hAnsi="Times New Roman" w:cs="Times New Roman"/>
          <w:sz w:val="24"/>
          <w:szCs w:val="24"/>
        </w:rPr>
        <w:t>Further</w:t>
      </w:r>
      <w:r>
        <w:rPr>
          <w:rFonts w:ascii="Times New Roman" w:hAnsi="Times New Roman" w:cs="Times New Roman"/>
          <w:sz w:val="24"/>
          <w:szCs w:val="24"/>
        </w:rPr>
        <w:t>, he made minimal assumption</w:t>
      </w:r>
      <w:r w:rsidR="001E7779">
        <w:rPr>
          <w:rFonts w:ascii="Times New Roman" w:hAnsi="Times New Roman" w:cs="Times New Roman"/>
          <w:sz w:val="24"/>
          <w:szCs w:val="24"/>
        </w:rPr>
        <w:t xml:space="preserve">s about borrowing mental powers from the apes to let it grow with the rapid growth in brain size in the hominid line. </w:t>
      </w:r>
    </w:p>
    <w:p w14:paraId="67867B99" w14:textId="075AAB05" w:rsidR="00AC53F6" w:rsidRDefault="006A1163" w:rsidP="006A1163">
      <w:pPr>
        <w:spacing w:after="0"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ab/>
      </w:r>
      <w:r w:rsidR="001E7779">
        <w:rPr>
          <w:rFonts w:ascii="Times New Roman" w:hAnsi="Times New Roman" w:cs="Times New Roman"/>
          <w:sz w:val="24"/>
          <w:szCs w:val="24"/>
        </w:rPr>
        <w:t xml:space="preserve">Second, once these two ‘powers’ were independently available, he imagined them to be acting on each other to reach the exponential richness of human language. According to this narrative, word-formation was the central achievement of the first part of the narrative, while word-combination </w:t>
      </w:r>
      <w:r w:rsidR="001437B3">
        <w:rPr>
          <w:rFonts w:ascii="Times New Roman" w:hAnsi="Times New Roman" w:cs="Times New Roman"/>
          <w:sz w:val="24"/>
          <w:szCs w:val="24"/>
        </w:rPr>
        <w:t xml:space="preserve">leading eventually up to unbounded structures </w:t>
      </w:r>
      <w:r w:rsidR="001E7779">
        <w:rPr>
          <w:rFonts w:ascii="Times New Roman" w:hAnsi="Times New Roman" w:cs="Times New Roman"/>
          <w:sz w:val="24"/>
          <w:szCs w:val="24"/>
        </w:rPr>
        <w:t>was the</w:t>
      </w:r>
      <w:r w:rsidR="001437B3">
        <w:rPr>
          <w:rFonts w:ascii="Times New Roman" w:hAnsi="Times New Roman" w:cs="Times New Roman"/>
          <w:sz w:val="24"/>
          <w:szCs w:val="24"/>
        </w:rPr>
        <w:t xml:space="preserve"> </w:t>
      </w:r>
      <w:r w:rsidR="00AC53F6">
        <w:rPr>
          <w:rFonts w:ascii="Times New Roman" w:hAnsi="Times New Roman" w:cs="Times New Roman"/>
          <w:sz w:val="24"/>
          <w:szCs w:val="24"/>
        </w:rPr>
        <w:t>accomplishment of the second part.</w:t>
      </w:r>
    </w:p>
    <w:p w14:paraId="250B7828" w14:textId="2FECA630" w:rsidR="005F1480" w:rsidRDefault="00AC53F6" w:rsidP="00AC53F6">
      <w:pPr>
        <w:spacing w:after="0"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ab/>
        <w:t>In my view, Darwin’s narrative, if valid, casts doubt on the validity of SAH.</w:t>
      </w:r>
      <w:r w:rsidR="001E7779">
        <w:rPr>
          <w:rFonts w:ascii="Times New Roman" w:hAnsi="Times New Roman" w:cs="Times New Roman"/>
          <w:sz w:val="24"/>
          <w:szCs w:val="24"/>
        </w:rPr>
        <w:t xml:space="preserve"> </w:t>
      </w:r>
      <w:r w:rsidR="0064316A">
        <w:rPr>
          <w:rFonts w:ascii="Times New Roman" w:hAnsi="Times New Roman" w:cs="Times New Roman"/>
          <w:sz w:val="24"/>
          <w:szCs w:val="24"/>
        </w:rPr>
        <w:t xml:space="preserve">Words, viewed as structures of sound-meaning correlation, are central to Darwin’s and Tattersall’s narratives. The basic problem with SAH is that, if the sound system is ancillary and it evolved </w:t>
      </w:r>
      <w:r w:rsidR="0064316A" w:rsidRPr="0064316A">
        <w:rPr>
          <w:rFonts w:ascii="Times New Roman" w:hAnsi="Times New Roman" w:cs="Times New Roman"/>
          <w:i/>
          <w:iCs/>
          <w:sz w:val="24"/>
          <w:szCs w:val="24"/>
        </w:rPr>
        <w:t>after</w:t>
      </w:r>
      <w:r w:rsidR="0064316A">
        <w:rPr>
          <w:rFonts w:ascii="Times New Roman" w:hAnsi="Times New Roman" w:cs="Times New Roman"/>
          <w:sz w:val="24"/>
          <w:szCs w:val="24"/>
        </w:rPr>
        <w:t xml:space="preserve"> the origin of language, then the entire burden of the rich and complex structure of human thought is to be borne by units of human thought itself. Given that the units of human thought were not available in the apes, it remains a mystery in SAH how thought evolved at all. It is true that Darwin also needed a minimal stock of mental units so that they could grow with brain size etc.; so, the first availability of human thought is a mystery for everyone. However, in Darwin’s account, the </w:t>
      </w:r>
      <w:r w:rsidR="0064316A" w:rsidRPr="0064316A">
        <w:rPr>
          <w:rFonts w:ascii="Times New Roman" w:hAnsi="Times New Roman" w:cs="Times New Roman"/>
          <w:i/>
          <w:iCs/>
          <w:sz w:val="24"/>
          <w:szCs w:val="24"/>
        </w:rPr>
        <w:t>further</w:t>
      </w:r>
      <w:r w:rsidR="0064316A">
        <w:rPr>
          <w:rFonts w:ascii="Times New Roman" w:hAnsi="Times New Roman" w:cs="Times New Roman"/>
          <w:sz w:val="24"/>
          <w:szCs w:val="24"/>
        </w:rPr>
        <w:t xml:space="preserve"> growth of the thought systems happened due to the presence of sounds </w:t>
      </w:r>
      <w:r w:rsidR="0064316A" w:rsidRPr="0064316A">
        <w:rPr>
          <w:rFonts w:ascii="Times New Roman" w:hAnsi="Times New Roman" w:cs="Times New Roman"/>
          <w:i/>
          <w:iCs/>
          <w:sz w:val="24"/>
          <w:szCs w:val="24"/>
        </w:rPr>
        <w:t>via</w:t>
      </w:r>
      <w:r w:rsidR="0064316A">
        <w:rPr>
          <w:rFonts w:ascii="Times New Roman" w:hAnsi="Times New Roman" w:cs="Times New Roman"/>
          <w:sz w:val="24"/>
          <w:szCs w:val="24"/>
        </w:rPr>
        <w:t xml:space="preserve"> words, as we saw. This account is not available to the proponents of SAH.</w:t>
      </w:r>
    </w:p>
    <w:p w14:paraId="24B0469F" w14:textId="509B2C9F" w:rsidR="0064316A" w:rsidRDefault="0064316A" w:rsidP="00AC53F6">
      <w:pPr>
        <w:spacing w:after="0"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ab/>
        <w:t>Notice</w:t>
      </w:r>
      <w:r w:rsidR="006A1163">
        <w:rPr>
          <w:rFonts w:ascii="Times New Roman" w:hAnsi="Times New Roman" w:cs="Times New Roman"/>
          <w:sz w:val="24"/>
          <w:szCs w:val="24"/>
        </w:rPr>
        <w:t>,</w:t>
      </w:r>
      <w:r>
        <w:rPr>
          <w:rFonts w:ascii="Times New Roman" w:hAnsi="Times New Roman" w:cs="Times New Roman"/>
          <w:sz w:val="24"/>
          <w:szCs w:val="24"/>
        </w:rPr>
        <w:t xml:space="preserve"> before we proceed</w:t>
      </w:r>
      <w:r w:rsidR="006A1163">
        <w:rPr>
          <w:rFonts w:ascii="Times New Roman" w:hAnsi="Times New Roman" w:cs="Times New Roman"/>
          <w:sz w:val="24"/>
          <w:szCs w:val="24"/>
        </w:rPr>
        <w:t>,</w:t>
      </w:r>
      <w:r>
        <w:rPr>
          <w:rFonts w:ascii="Times New Roman" w:hAnsi="Times New Roman" w:cs="Times New Roman"/>
          <w:sz w:val="24"/>
          <w:szCs w:val="24"/>
        </w:rPr>
        <w:t xml:space="preserve"> that the preceding problem with SAH makes no appeal to the phenomenon of communication at all</w:t>
      </w:r>
      <w:r w:rsidR="00B22308">
        <w:rPr>
          <w:rFonts w:ascii="Times New Roman" w:hAnsi="Times New Roman" w:cs="Times New Roman"/>
          <w:sz w:val="24"/>
          <w:szCs w:val="24"/>
        </w:rPr>
        <w:t xml:space="preserve">. Hence, Darwin’s account does not require a ‘social’ narrative of emergence of language proposed by Michael </w:t>
      </w:r>
      <w:proofErr w:type="spellStart"/>
      <w:r w:rsidR="00B22308">
        <w:rPr>
          <w:rFonts w:ascii="Times New Roman" w:hAnsi="Times New Roman" w:cs="Times New Roman"/>
          <w:sz w:val="24"/>
          <w:szCs w:val="24"/>
        </w:rPr>
        <w:t>Tomasello</w:t>
      </w:r>
      <w:proofErr w:type="spellEnd"/>
      <w:r w:rsidR="00490AF5">
        <w:rPr>
          <w:rFonts w:ascii="Times New Roman" w:hAnsi="Times New Roman" w:cs="Times New Roman"/>
          <w:sz w:val="24"/>
          <w:szCs w:val="24"/>
        </w:rPr>
        <w:t xml:space="preserve"> (2003)</w:t>
      </w:r>
      <w:r w:rsidR="00B22308">
        <w:rPr>
          <w:rFonts w:ascii="Times New Roman" w:hAnsi="Times New Roman" w:cs="Times New Roman"/>
          <w:sz w:val="24"/>
          <w:szCs w:val="24"/>
        </w:rPr>
        <w:t xml:space="preserve"> </w:t>
      </w:r>
      <w:r w:rsidR="00B22308">
        <w:rPr>
          <w:rFonts w:ascii="Times New Roman" w:hAnsi="Times New Roman" w:cs="Times New Roman"/>
          <w:sz w:val="24"/>
          <w:szCs w:val="24"/>
        </w:rPr>
        <w:lastRenderedPageBreak/>
        <w:t>and many others.</w:t>
      </w:r>
      <w:r w:rsidR="00662612">
        <w:rPr>
          <w:rFonts w:ascii="Times New Roman" w:hAnsi="Times New Roman" w:cs="Times New Roman"/>
          <w:sz w:val="24"/>
          <w:szCs w:val="24"/>
        </w:rPr>
        <w:t xml:space="preserve"> Darwin proposed that sounds were needed to enhance the power of thought itself. Once words were available, then assuming other human facilit</w:t>
      </w:r>
      <w:r w:rsidR="00546AEC">
        <w:rPr>
          <w:rFonts w:ascii="Times New Roman" w:hAnsi="Times New Roman" w:cs="Times New Roman"/>
          <w:sz w:val="24"/>
          <w:szCs w:val="24"/>
        </w:rPr>
        <w:t>ies</w:t>
      </w:r>
      <w:r w:rsidR="00662612">
        <w:rPr>
          <w:rFonts w:ascii="Times New Roman" w:hAnsi="Times New Roman" w:cs="Times New Roman"/>
          <w:sz w:val="24"/>
          <w:szCs w:val="24"/>
        </w:rPr>
        <w:t xml:space="preserve"> such as demonstration, imitation and the like, some form of communication was also available as an ancillary capability. In this perspective, communication was a bonus, it was not a part of either the basic structure or the primary function of language.</w:t>
      </w:r>
      <w:r w:rsidR="00786B5C">
        <w:rPr>
          <w:rFonts w:ascii="Times New Roman" w:hAnsi="Times New Roman" w:cs="Times New Roman"/>
          <w:sz w:val="24"/>
          <w:szCs w:val="24"/>
        </w:rPr>
        <w:t xml:space="preserve"> This proposal fits well with the widely-attested phenomenon that human languages are not very well designed for communication.</w:t>
      </w:r>
    </w:p>
    <w:p w14:paraId="35A5CAF6" w14:textId="712ECA7F" w:rsidR="00786B5C" w:rsidRPr="005F1480" w:rsidRDefault="00786B5C" w:rsidP="00AC53F6">
      <w:pPr>
        <w:spacing w:after="0"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ab/>
      </w:r>
      <w:r w:rsidR="00485E64">
        <w:rPr>
          <w:rFonts w:ascii="Times New Roman" w:hAnsi="Times New Roman" w:cs="Times New Roman"/>
          <w:sz w:val="24"/>
          <w:szCs w:val="24"/>
        </w:rPr>
        <w:t>In this connection, we recall that we never quite made sense of the idea of what it means for a ‘pure’ concept to be there</w:t>
      </w:r>
      <w:r w:rsidR="00ED1D56">
        <w:rPr>
          <w:rFonts w:ascii="Times New Roman" w:hAnsi="Times New Roman" w:cs="Times New Roman"/>
          <w:sz w:val="24"/>
          <w:szCs w:val="24"/>
        </w:rPr>
        <w:t>, how do they ‘look’ like, what it means to combine them.</w:t>
      </w:r>
      <w:r w:rsidR="007330F4">
        <w:rPr>
          <w:rFonts w:ascii="Times New Roman" w:hAnsi="Times New Roman" w:cs="Times New Roman"/>
          <w:sz w:val="24"/>
          <w:szCs w:val="24"/>
        </w:rPr>
        <w:t xml:space="preserve"> According to the suggested reading of Darwin’s cryptic proposals, words were needed precisely to mark what Descartes called ‘hidden thoughts’; the marked objects of thought both acquired identity and facilitated combinatorial operations. Perhaps, we may be able to strengthen this idea to argue that, in fact, there were no concepts before there were words; human concepts </w:t>
      </w:r>
      <w:r w:rsidR="007330F4" w:rsidRPr="007330F4">
        <w:rPr>
          <w:rFonts w:ascii="Times New Roman" w:hAnsi="Times New Roman" w:cs="Times New Roman"/>
          <w:i/>
          <w:iCs/>
          <w:sz w:val="24"/>
          <w:szCs w:val="24"/>
        </w:rPr>
        <w:t>emerged</w:t>
      </w:r>
      <w:r w:rsidR="007330F4">
        <w:rPr>
          <w:rFonts w:ascii="Times New Roman" w:hAnsi="Times New Roman" w:cs="Times New Roman"/>
          <w:sz w:val="24"/>
          <w:szCs w:val="24"/>
        </w:rPr>
        <w:t xml:space="preserve"> with words. No wonder nonhuman animals do not have concepts like us because they do not have words (Mukherji 2019).</w:t>
      </w:r>
    </w:p>
    <w:p w14:paraId="3DA55DC9" w14:textId="77777777" w:rsidR="00986439" w:rsidRPr="00453C21" w:rsidRDefault="00986439">
      <w:pPr>
        <w:rPr>
          <w:rFonts w:ascii="Times New Roman" w:eastAsia="Times New Roman" w:hAnsi="Times New Roman" w:cs="Times New Roman"/>
          <w:b/>
          <w:bCs/>
          <w:sz w:val="24"/>
          <w:szCs w:val="24"/>
          <w:lang w:val="en-IN"/>
        </w:rPr>
      </w:pPr>
      <w:r w:rsidRPr="00453C21">
        <w:rPr>
          <w:b/>
          <w:bCs/>
          <w:sz w:val="24"/>
          <w:szCs w:val="24"/>
          <w:lang w:val="en-IN"/>
        </w:rPr>
        <w:br w:type="page"/>
      </w:r>
    </w:p>
    <w:p w14:paraId="4142267E" w14:textId="255EB729" w:rsidR="00DC2F21" w:rsidRPr="00453C21" w:rsidRDefault="00DC2F21" w:rsidP="00DC2F21">
      <w:pPr>
        <w:pStyle w:val="EndnoteText"/>
        <w:spacing w:after="0" w:line="480" w:lineRule="auto"/>
        <w:ind w:firstLine="0"/>
        <w:rPr>
          <w:sz w:val="24"/>
          <w:szCs w:val="24"/>
          <w:lang w:val="en-IN"/>
        </w:rPr>
      </w:pPr>
      <w:r w:rsidRPr="00453C21">
        <w:rPr>
          <w:b/>
          <w:bCs/>
          <w:sz w:val="24"/>
          <w:szCs w:val="24"/>
          <w:lang w:val="en-IN"/>
        </w:rPr>
        <w:lastRenderedPageBreak/>
        <w:t>References</w:t>
      </w:r>
    </w:p>
    <w:p w14:paraId="6783551F" w14:textId="7A9E58AA" w:rsidR="008846F5" w:rsidRPr="00DB5D5E" w:rsidRDefault="008846F5" w:rsidP="006C01AA">
      <w:pPr>
        <w:autoSpaceDE w:val="0"/>
        <w:autoSpaceDN w:val="0"/>
        <w:adjustRightInd w:val="0"/>
        <w:spacing w:after="120" w:line="360" w:lineRule="auto"/>
        <w:jc w:val="both"/>
        <w:rPr>
          <w:rFonts w:ascii="Times New Roman" w:hAnsi="Times New Roman" w:cs="Times New Roman"/>
          <w:sz w:val="24"/>
          <w:szCs w:val="24"/>
        </w:rPr>
      </w:pPr>
      <w:r w:rsidRPr="00DB5D5E">
        <w:rPr>
          <w:rFonts w:ascii="Times New Roman" w:hAnsi="Times New Roman" w:cs="Times New Roman"/>
          <w:sz w:val="24"/>
          <w:szCs w:val="24"/>
        </w:rPr>
        <w:t>Asano</w:t>
      </w:r>
      <w:r w:rsidR="00561DD9" w:rsidRPr="00DB5D5E">
        <w:rPr>
          <w:rFonts w:ascii="Times New Roman" w:hAnsi="Times New Roman" w:cs="Times New Roman"/>
          <w:sz w:val="24"/>
          <w:szCs w:val="24"/>
        </w:rPr>
        <w:t>, R.</w:t>
      </w:r>
      <w:r w:rsidRPr="00DB5D5E">
        <w:rPr>
          <w:rFonts w:ascii="Times New Roman" w:hAnsi="Times New Roman" w:cs="Times New Roman"/>
          <w:sz w:val="24"/>
          <w:szCs w:val="24"/>
        </w:rPr>
        <w:t xml:space="preserve"> and C</w:t>
      </w:r>
      <w:r w:rsidR="00561DD9" w:rsidRPr="00DB5D5E">
        <w:rPr>
          <w:rFonts w:ascii="Times New Roman" w:hAnsi="Times New Roman" w:cs="Times New Roman"/>
          <w:sz w:val="24"/>
          <w:szCs w:val="24"/>
        </w:rPr>
        <w:t>.</w:t>
      </w:r>
      <w:r w:rsidRPr="00DB5D5E">
        <w:rPr>
          <w:rFonts w:ascii="Times New Roman" w:hAnsi="Times New Roman" w:cs="Times New Roman"/>
          <w:sz w:val="24"/>
          <w:szCs w:val="24"/>
        </w:rPr>
        <w:t xml:space="preserve"> Boeckx</w:t>
      </w:r>
      <w:r w:rsidR="00561DD9" w:rsidRPr="00DB5D5E">
        <w:rPr>
          <w:rFonts w:ascii="Times New Roman" w:hAnsi="Times New Roman" w:cs="Times New Roman"/>
          <w:sz w:val="24"/>
          <w:szCs w:val="24"/>
        </w:rPr>
        <w:t xml:space="preserve">. 2015. </w:t>
      </w:r>
      <w:r w:rsidRPr="00DB5D5E">
        <w:rPr>
          <w:rFonts w:ascii="Times New Roman" w:hAnsi="Times New Roman" w:cs="Times New Roman"/>
          <w:sz w:val="24"/>
          <w:szCs w:val="24"/>
        </w:rPr>
        <w:t>Syntax in language and music: What is the right level of comparison?</w:t>
      </w:r>
      <w:r w:rsidR="00561DD9" w:rsidRPr="00DB5D5E">
        <w:rPr>
          <w:rFonts w:ascii="Times New Roman" w:hAnsi="Times New Roman" w:cs="Times New Roman"/>
          <w:sz w:val="24"/>
          <w:szCs w:val="24"/>
        </w:rPr>
        <w:t xml:space="preserve"> </w:t>
      </w:r>
      <w:r w:rsidR="00561DD9" w:rsidRPr="00DB5D5E">
        <w:rPr>
          <w:rFonts w:ascii="Times New Roman" w:hAnsi="Times New Roman" w:cs="Times New Roman"/>
          <w:i/>
          <w:iCs/>
          <w:sz w:val="24"/>
          <w:szCs w:val="24"/>
        </w:rPr>
        <w:t xml:space="preserve">Front. Psychol. </w:t>
      </w:r>
      <w:r w:rsidR="00561DD9" w:rsidRPr="00DB5D5E">
        <w:rPr>
          <w:rFonts w:ascii="Times New Roman" w:hAnsi="Times New Roman" w:cs="Times New Roman"/>
          <w:sz w:val="24"/>
          <w:szCs w:val="24"/>
        </w:rPr>
        <w:t>6:942. doi:10.3389/fpsyg.2015.00942</w:t>
      </w:r>
    </w:p>
    <w:p w14:paraId="552DE48A" w14:textId="657D3983" w:rsidR="009307EC" w:rsidRPr="00DB5D5E" w:rsidRDefault="009307EC" w:rsidP="006C01AA">
      <w:pPr>
        <w:shd w:val="clear" w:color="auto" w:fill="FFFFFF"/>
        <w:spacing w:after="120" w:line="360" w:lineRule="auto"/>
        <w:jc w:val="both"/>
        <w:rPr>
          <w:rFonts w:ascii="Times New Roman" w:hAnsi="Times New Roman" w:cs="Times New Roman"/>
          <w:color w:val="000000"/>
          <w:kern w:val="16"/>
          <w:sz w:val="24"/>
          <w:szCs w:val="24"/>
        </w:rPr>
      </w:pPr>
      <w:r w:rsidRPr="00DB5D5E">
        <w:rPr>
          <w:rFonts w:ascii="Times New Roman" w:hAnsi="Times New Roman" w:cs="Times New Roman"/>
          <w:color w:val="000000"/>
          <w:kern w:val="16"/>
          <w:sz w:val="24"/>
          <w:szCs w:val="24"/>
        </w:rPr>
        <w:t xml:space="preserve">Berwick, R. 2011. All you need is Merge. In A. M. Di Scuillo (Ed.) </w:t>
      </w:r>
      <w:proofErr w:type="spellStart"/>
      <w:r w:rsidRPr="00DB5D5E">
        <w:rPr>
          <w:rFonts w:ascii="Times New Roman" w:hAnsi="Times New Roman" w:cs="Times New Roman"/>
          <w:i/>
          <w:iCs/>
          <w:color w:val="000000"/>
          <w:kern w:val="16"/>
          <w:sz w:val="24"/>
          <w:szCs w:val="24"/>
        </w:rPr>
        <w:t>Biolinguistic</w:t>
      </w:r>
      <w:proofErr w:type="spellEnd"/>
      <w:r w:rsidRPr="00DB5D5E">
        <w:rPr>
          <w:rFonts w:ascii="Times New Roman" w:hAnsi="Times New Roman" w:cs="Times New Roman"/>
          <w:i/>
          <w:iCs/>
          <w:color w:val="000000"/>
          <w:kern w:val="16"/>
          <w:sz w:val="24"/>
          <w:szCs w:val="24"/>
        </w:rPr>
        <w:t xml:space="preserve"> Investigations</w:t>
      </w:r>
      <w:r w:rsidRPr="00DB5D5E">
        <w:rPr>
          <w:rFonts w:ascii="Times New Roman" w:hAnsi="Times New Roman" w:cs="Times New Roman"/>
          <w:color w:val="000000"/>
          <w:kern w:val="16"/>
          <w:sz w:val="24"/>
          <w:szCs w:val="24"/>
        </w:rPr>
        <w:t>. Oxford: Oxford University Press, 461-491.</w:t>
      </w:r>
    </w:p>
    <w:p w14:paraId="5CA574B2" w14:textId="5D361DAC" w:rsidR="009307EC" w:rsidRPr="00DB5D5E" w:rsidRDefault="009307EC" w:rsidP="006C01AA">
      <w:pPr>
        <w:shd w:val="clear" w:color="auto" w:fill="FFFFFF"/>
        <w:spacing w:after="120" w:line="360" w:lineRule="auto"/>
        <w:jc w:val="both"/>
        <w:rPr>
          <w:rFonts w:ascii="Times New Roman" w:eastAsia="+mn-ea" w:hAnsi="Times New Roman" w:cs="Times New Roman"/>
          <w:color w:val="000000"/>
          <w:kern w:val="24"/>
          <w:sz w:val="24"/>
          <w:szCs w:val="24"/>
          <w:lang w:eastAsia="en-GB"/>
        </w:rPr>
      </w:pPr>
      <w:r w:rsidRPr="00DB5D5E">
        <w:rPr>
          <w:rFonts w:ascii="Times New Roman" w:eastAsia="+mn-ea" w:hAnsi="Times New Roman" w:cs="Times New Roman"/>
          <w:color w:val="000000"/>
          <w:kern w:val="24"/>
          <w:sz w:val="24"/>
          <w:szCs w:val="24"/>
          <w:lang w:eastAsia="en-GB"/>
        </w:rPr>
        <w:t xml:space="preserve">Berwick, R. C., A. </w:t>
      </w:r>
      <w:proofErr w:type="spellStart"/>
      <w:r w:rsidRPr="00DB5D5E">
        <w:rPr>
          <w:rFonts w:ascii="Times New Roman" w:eastAsia="+mn-ea" w:hAnsi="Times New Roman" w:cs="Times New Roman"/>
          <w:color w:val="000000"/>
          <w:kern w:val="24"/>
          <w:sz w:val="24"/>
          <w:szCs w:val="24"/>
          <w:lang w:eastAsia="en-GB"/>
        </w:rPr>
        <w:t>Friedrici</w:t>
      </w:r>
      <w:proofErr w:type="spellEnd"/>
      <w:r w:rsidRPr="00DB5D5E">
        <w:rPr>
          <w:rFonts w:ascii="Times New Roman" w:eastAsia="+mn-ea" w:hAnsi="Times New Roman" w:cs="Times New Roman"/>
          <w:color w:val="000000"/>
          <w:kern w:val="24"/>
          <w:sz w:val="24"/>
          <w:szCs w:val="24"/>
          <w:lang w:eastAsia="en-GB"/>
        </w:rPr>
        <w:t xml:space="preserve">, N. Chomsky, and J. J. </w:t>
      </w:r>
      <w:proofErr w:type="spellStart"/>
      <w:r w:rsidRPr="00DB5D5E">
        <w:rPr>
          <w:rFonts w:ascii="Times New Roman" w:eastAsia="+mn-ea" w:hAnsi="Times New Roman" w:cs="Times New Roman"/>
          <w:color w:val="000000"/>
          <w:kern w:val="24"/>
          <w:sz w:val="24"/>
          <w:szCs w:val="24"/>
          <w:lang w:eastAsia="en-GB"/>
        </w:rPr>
        <w:t>Bolhuis</w:t>
      </w:r>
      <w:proofErr w:type="spellEnd"/>
      <w:r w:rsidR="00325FE0" w:rsidRPr="00DB5D5E">
        <w:rPr>
          <w:rFonts w:ascii="Times New Roman" w:eastAsia="+mn-ea" w:hAnsi="Times New Roman" w:cs="Times New Roman"/>
          <w:color w:val="000000"/>
          <w:kern w:val="24"/>
          <w:sz w:val="24"/>
          <w:szCs w:val="24"/>
          <w:lang w:eastAsia="en-GB"/>
        </w:rPr>
        <w:t>.</w:t>
      </w:r>
      <w:r w:rsidRPr="00DB5D5E">
        <w:rPr>
          <w:rFonts w:ascii="Times New Roman" w:eastAsia="+mn-ea" w:hAnsi="Times New Roman" w:cs="Times New Roman"/>
          <w:color w:val="000000"/>
          <w:kern w:val="24"/>
          <w:sz w:val="24"/>
          <w:szCs w:val="24"/>
          <w:lang w:eastAsia="en-GB"/>
        </w:rPr>
        <w:t xml:space="preserve"> 2013. Evolution, Brain and the Nature of Language. </w:t>
      </w:r>
      <w:r w:rsidRPr="00DB5D5E">
        <w:rPr>
          <w:rFonts w:ascii="Times New Roman" w:eastAsia="+mn-ea" w:hAnsi="Times New Roman" w:cs="Times New Roman"/>
          <w:i/>
          <w:iCs/>
          <w:color w:val="000000"/>
          <w:kern w:val="24"/>
          <w:sz w:val="24"/>
          <w:szCs w:val="24"/>
          <w:lang w:eastAsia="en-GB"/>
        </w:rPr>
        <w:t>Trends in Cognitive Science</w:t>
      </w:r>
      <w:r w:rsidRPr="00DB5D5E">
        <w:rPr>
          <w:rFonts w:ascii="Times New Roman" w:eastAsia="+mn-ea" w:hAnsi="Times New Roman" w:cs="Times New Roman"/>
          <w:color w:val="000000"/>
          <w:kern w:val="24"/>
          <w:sz w:val="24"/>
          <w:szCs w:val="24"/>
          <w:lang w:eastAsia="en-GB"/>
        </w:rPr>
        <w:t>, 17.2.</w:t>
      </w:r>
    </w:p>
    <w:p w14:paraId="527AC673" w14:textId="77777777" w:rsidR="009307EC" w:rsidRPr="00DB5D5E" w:rsidRDefault="009307EC" w:rsidP="006C01AA">
      <w:pPr>
        <w:shd w:val="clear" w:color="auto" w:fill="FFFFFF"/>
        <w:spacing w:after="120" w:line="360" w:lineRule="auto"/>
        <w:jc w:val="both"/>
        <w:rPr>
          <w:rFonts w:ascii="Times New Roman" w:hAnsi="Times New Roman" w:cs="Times New Roman"/>
          <w:color w:val="000000"/>
          <w:kern w:val="16"/>
          <w:sz w:val="24"/>
          <w:szCs w:val="24"/>
        </w:rPr>
      </w:pPr>
      <w:r w:rsidRPr="00DB5D5E">
        <w:rPr>
          <w:rFonts w:ascii="Times New Roman" w:eastAsia="+mn-ea" w:hAnsi="Times New Roman" w:cs="Times New Roman"/>
          <w:color w:val="000000"/>
          <w:kern w:val="24"/>
          <w:sz w:val="24"/>
          <w:szCs w:val="24"/>
          <w:lang w:eastAsia="en-GB"/>
        </w:rPr>
        <w:t xml:space="preserve">Berwick, R. C. and N. Chomsky. 2016. </w:t>
      </w:r>
      <w:r w:rsidRPr="00DB5D5E">
        <w:rPr>
          <w:rFonts w:ascii="Times New Roman" w:eastAsia="+mn-ea" w:hAnsi="Times New Roman" w:cs="Times New Roman"/>
          <w:i/>
          <w:iCs/>
          <w:color w:val="000000"/>
          <w:kern w:val="24"/>
          <w:sz w:val="24"/>
          <w:szCs w:val="24"/>
          <w:lang w:eastAsia="en-GB"/>
        </w:rPr>
        <w:t>Why Only Us: Language and Evolution</w:t>
      </w:r>
      <w:r w:rsidRPr="00DB5D5E">
        <w:rPr>
          <w:rFonts w:ascii="Times New Roman" w:eastAsia="+mn-ea" w:hAnsi="Times New Roman" w:cs="Times New Roman"/>
          <w:color w:val="000000"/>
          <w:kern w:val="24"/>
          <w:sz w:val="24"/>
          <w:szCs w:val="24"/>
          <w:lang w:eastAsia="en-GB"/>
        </w:rPr>
        <w:t xml:space="preserve">. Cambridge, Ma.: MIT Press. </w:t>
      </w:r>
    </w:p>
    <w:p w14:paraId="62489830" w14:textId="77777777" w:rsidR="00960474" w:rsidRPr="00DB5D5E" w:rsidRDefault="00960474" w:rsidP="006C01AA">
      <w:pPr>
        <w:shd w:val="clear" w:color="auto" w:fill="FFFFFF"/>
        <w:spacing w:after="120" w:line="360" w:lineRule="auto"/>
        <w:jc w:val="both"/>
        <w:rPr>
          <w:rFonts w:ascii="Times New Roman" w:hAnsi="Times New Roman" w:cs="Times New Roman"/>
          <w:color w:val="000000"/>
          <w:kern w:val="16"/>
          <w:sz w:val="24"/>
          <w:szCs w:val="24"/>
        </w:rPr>
      </w:pPr>
      <w:r w:rsidRPr="00DB5D5E">
        <w:rPr>
          <w:rFonts w:ascii="Times New Roman" w:hAnsi="Times New Roman" w:cs="Times New Roman"/>
          <w:color w:val="000000"/>
          <w:kern w:val="16"/>
          <w:sz w:val="24"/>
          <w:szCs w:val="24"/>
        </w:rPr>
        <w:t xml:space="preserve">Brooks, A. S.,  </w:t>
      </w:r>
      <w:r w:rsidRPr="00DB5D5E">
        <w:rPr>
          <w:rFonts w:ascii="Times New Roman" w:hAnsi="Times New Roman" w:cs="Times New Roman"/>
          <w:sz w:val="24"/>
          <w:szCs w:val="24"/>
        </w:rPr>
        <w:t xml:space="preserve">J. E. Yellen, R. Potts, A. K. </w:t>
      </w:r>
      <w:proofErr w:type="spellStart"/>
      <w:r w:rsidRPr="00DB5D5E">
        <w:rPr>
          <w:rFonts w:ascii="Times New Roman" w:hAnsi="Times New Roman" w:cs="Times New Roman"/>
          <w:sz w:val="24"/>
          <w:szCs w:val="24"/>
        </w:rPr>
        <w:t>Behrensmeyer</w:t>
      </w:r>
      <w:proofErr w:type="spellEnd"/>
      <w:r w:rsidRPr="00DB5D5E">
        <w:rPr>
          <w:rFonts w:ascii="Times New Roman" w:hAnsi="Times New Roman" w:cs="Times New Roman"/>
          <w:sz w:val="24"/>
          <w:szCs w:val="24"/>
        </w:rPr>
        <w:t xml:space="preserve">, A. L. </w:t>
      </w:r>
      <w:proofErr w:type="spellStart"/>
      <w:r w:rsidRPr="00DB5D5E">
        <w:rPr>
          <w:rFonts w:ascii="Times New Roman" w:hAnsi="Times New Roman" w:cs="Times New Roman"/>
          <w:sz w:val="24"/>
          <w:szCs w:val="24"/>
        </w:rPr>
        <w:t>Deino</w:t>
      </w:r>
      <w:proofErr w:type="spellEnd"/>
      <w:r w:rsidRPr="00DB5D5E">
        <w:rPr>
          <w:rFonts w:ascii="Times New Roman" w:hAnsi="Times New Roman" w:cs="Times New Roman"/>
          <w:sz w:val="24"/>
          <w:szCs w:val="24"/>
        </w:rPr>
        <w:t xml:space="preserve">, D. E. Leslie, S. H. Ambrose, J. R. Ferguson, F. </w:t>
      </w:r>
      <w:proofErr w:type="spellStart"/>
      <w:r w:rsidRPr="00DB5D5E">
        <w:rPr>
          <w:rFonts w:ascii="Times New Roman" w:hAnsi="Times New Roman" w:cs="Times New Roman"/>
          <w:sz w:val="24"/>
          <w:szCs w:val="24"/>
        </w:rPr>
        <w:t>d’Errico</w:t>
      </w:r>
      <w:proofErr w:type="spellEnd"/>
      <w:r w:rsidRPr="00DB5D5E">
        <w:rPr>
          <w:rFonts w:ascii="Times New Roman" w:hAnsi="Times New Roman" w:cs="Times New Roman"/>
          <w:sz w:val="24"/>
          <w:szCs w:val="24"/>
        </w:rPr>
        <w:t xml:space="preserve">, A. M. </w:t>
      </w:r>
      <w:proofErr w:type="spellStart"/>
      <w:r w:rsidRPr="00DB5D5E">
        <w:rPr>
          <w:rFonts w:ascii="Times New Roman" w:hAnsi="Times New Roman" w:cs="Times New Roman"/>
          <w:sz w:val="24"/>
          <w:szCs w:val="24"/>
        </w:rPr>
        <w:t>Zipkin</w:t>
      </w:r>
      <w:proofErr w:type="spellEnd"/>
      <w:r w:rsidRPr="00DB5D5E">
        <w:rPr>
          <w:rFonts w:ascii="Times New Roman" w:hAnsi="Times New Roman" w:cs="Times New Roman"/>
          <w:sz w:val="24"/>
          <w:szCs w:val="24"/>
        </w:rPr>
        <w:t xml:space="preserve">, S. Whittaker, J. Post, E. G. Veatch, K. </w:t>
      </w:r>
      <w:proofErr w:type="spellStart"/>
      <w:r w:rsidRPr="00DB5D5E">
        <w:rPr>
          <w:rFonts w:ascii="Times New Roman" w:hAnsi="Times New Roman" w:cs="Times New Roman"/>
          <w:sz w:val="24"/>
          <w:szCs w:val="24"/>
        </w:rPr>
        <w:t>Foecke</w:t>
      </w:r>
      <w:proofErr w:type="spellEnd"/>
      <w:r w:rsidRPr="00DB5D5E">
        <w:rPr>
          <w:rFonts w:ascii="Times New Roman" w:hAnsi="Times New Roman" w:cs="Times New Roman"/>
          <w:sz w:val="24"/>
          <w:szCs w:val="24"/>
        </w:rPr>
        <w:t xml:space="preserve">, J. B. Clark. Long-distance stone transport and pigment use in the earliest Middle Stone Age. </w:t>
      </w:r>
      <w:r w:rsidRPr="00DB5D5E">
        <w:rPr>
          <w:rFonts w:ascii="Times New Roman" w:hAnsi="Times New Roman" w:cs="Times New Roman"/>
          <w:i/>
          <w:iCs/>
          <w:sz w:val="24"/>
          <w:szCs w:val="24"/>
        </w:rPr>
        <w:t>Science</w:t>
      </w:r>
      <w:r w:rsidRPr="00DB5D5E">
        <w:rPr>
          <w:rFonts w:ascii="Times New Roman" w:hAnsi="Times New Roman" w:cs="Times New Roman"/>
          <w:sz w:val="24"/>
          <w:szCs w:val="24"/>
        </w:rPr>
        <w:t xml:space="preserve"> 360, 90–94, 6 April.</w:t>
      </w:r>
    </w:p>
    <w:p w14:paraId="447A9928" w14:textId="77777777" w:rsidR="00A142DD" w:rsidRPr="00DB5D5E" w:rsidRDefault="00A142DD" w:rsidP="006C01AA">
      <w:pPr>
        <w:spacing w:after="120" w:line="360" w:lineRule="auto"/>
        <w:jc w:val="both"/>
        <w:rPr>
          <w:rFonts w:ascii="Times New Roman" w:hAnsi="Times New Roman" w:cs="Times New Roman"/>
          <w:sz w:val="24"/>
          <w:szCs w:val="24"/>
          <w:lang w:val="en-IN"/>
        </w:rPr>
      </w:pPr>
      <w:r w:rsidRPr="00DB5D5E">
        <w:rPr>
          <w:rFonts w:ascii="Times New Roman" w:hAnsi="Times New Roman" w:cs="Times New Roman"/>
          <w:sz w:val="24"/>
          <w:szCs w:val="24"/>
        </w:rPr>
        <w:t xml:space="preserve">Carroll, S. 2005. </w:t>
      </w:r>
      <w:r w:rsidRPr="00DB5D5E">
        <w:rPr>
          <w:rFonts w:ascii="Times New Roman" w:hAnsi="Times New Roman" w:cs="Times New Roman"/>
          <w:i/>
          <w:sz w:val="24"/>
          <w:szCs w:val="24"/>
        </w:rPr>
        <w:t>Endless Forms Most Beautiful</w:t>
      </w:r>
      <w:r w:rsidRPr="00DB5D5E">
        <w:rPr>
          <w:rFonts w:ascii="Times New Roman" w:hAnsi="Times New Roman" w:cs="Times New Roman"/>
          <w:sz w:val="24"/>
          <w:szCs w:val="24"/>
        </w:rPr>
        <w:t>. New York: Norton.</w:t>
      </w:r>
    </w:p>
    <w:p w14:paraId="475BCDF2" w14:textId="77777777" w:rsidR="00983371" w:rsidRPr="00DB5D5E" w:rsidRDefault="00983371" w:rsidP="006C01AA">
      <w:pPr>
        <w:shd w:val="clear" w:color="auto" w:fill="FFFFFF"/>
        <w:spacing w:after="120" w:line="360" w:lineRule="auto"/>
        <w:jc w:val="both"/>
        <w:rPr>
          <w:rFonts w:ascii="Times New Roman" w:hAnsi="Times New Roman" w:cs="Times New Roman"/>
          <w:bCs/>
          <w:color w:val="000000"/>
          <w:kern w:val="16"/>
          <w:sz w:val="24"/>
          <w:szCs w:val="24"/>
        </w:rPr>
      </w:pPr>
      <w:r w:rsidRPr="00DB5D5E">
        <w:rPr>
          <w:rFonts w:ascii="Times New Roman" w:hAnsi="Times New Roman" w:cs="Times New Roman"/>
          <w:color w:val="000000"/>
          <w:kern w:val="16"/>
          <w:sz w:val="24"/>
          <w:szCs w:val="24"/>
        </w:rPr>
        <w:t xml:space="preserve">Chomsky, N. 1993. A Minimalist Programme for </w:t>
      </w:r>
      <w:r w:rsidRPr="00DB5D5E">
        <w:rPr>
          <w:rFonts w:ascii="Times New Roman" w:hAnsi="Times New Roman" w:cs="Times New Roman"/>
          <w:bCs/>
          <w:color w:val="000000"/>
          <w:kern w:val="16"/>
          <w:sz w:val="24"/>
          <w:szCs w:val="24"/>
        </w:rPr>
        <w:t xml:space="preserve">Linguistic Theory. </w:t>
      </w:r>
      <w:r w:rsidRPr="00DB5D5E">
        <w:rPr>
          <w:rFonts w:ascii="Times New Roman" w:hAnsi="Times New Roman" w:cs="Times New Roman"/>
          <w:bCs/>
          <w:i/>
          <w:color w:val="000000"/>
          <w:kern w:val="16"/>
          <w:sz w:val="24"/>
          <w:szCs w:val="24"/>
        </w:rPr>
        <w:t xml:space="preserve">MIT Working </w:t>
      </w:r>
      <w:r w:rsidRPr="00DB5D5E">
        <w:rPr>
          <w:rFonts w:ascii="Times New Roman" w:hAnsi="Times New Roman" w:cs="Times New Roman"/>
          <w:i/>
          <w:color w:val="000000"/>
          <w:kern w:val="16"/>
          <w:sz w:val="24"/>
          <w:szCs w:val="24"/>
        </w:rPr>
        <w:t>Papers In Linguistics</w:t>
      </w:r>
      <w:r w:rsidRPr="00DB5D5E">
        <w:rPr>
          <w:rFonts w:ascii="Times New Roman" w:hAnsi="Times New Roman" w:cs="Times New Roman"/>
          <w:color w:val="000000"/>
          <w:kern w:val="16"/>
          <w:sz w:val="24"/>
          <w:szCs w:val="24"/>
        </w:rPr>
        <w:t xml:space="preserve">, reprinted as Chapter 3 </w:t>
      </w:r>
      <w:r w:rsidRPr="00DB5D5E">
        <w:rPr>
          <w:rFonts w:ascii="Times New Roman" w:hAnsi="Times New Roman" w:cs="Times New Roman"/>
          <w:bCs/>
          <w:color w:val="000000"/>
          <w:kern w:val="16"/>
          <w:sz w:val="24"/>
          <w:szCs w:val="24"/>
        </w:rPr>
        <w:t xml:space="preserve">in </w:t>
      </w:r>
      <w:r w:rsidRPr="00DB5D5E">
        <w:rPr>
          <w:rFonts w:ascii="Times New Roman" w:hAnsi="Times New Roman" w:cs="Times New Roman"/>
          <w:color w:val="000000"/>
          <w:kern w:val="16"/>
          <w:sz w:val="24"/>
          <w:szCs w:val="24"/>
        </w:rPr>
        <w:t>Chomsky (</w:t>
      </w:r>
      <w:r w:rsidRPr="00DB5D5E">
        <w:rPr>
          <w:rFonts w:ascii="Times New Roman" w:hAnsi="Times New Roman" w:cs="Times New Roman"/>
          <w:bCs/>
          <w:color w:val="000000"/>
          <w:kern w:val="16"/>
          <w:sz w:val="24"/>
          <w:szCs w:val="24"/>
        </w:rPr>
        <w:t>1995a).</w:t>
      </w:r>
    </w:p>
    <w:p w14:paraId="3A0CD507" w14:textId="77777777" w:rsidR="007E7D48" w:rsidRPr="00DB5D5E" w:rsidRDefault="00983371" w:rsidP="006C01AA">
      <w:pPr>
        <w:spacing w:after="120" w:line="360" w:lineRule="auto"/>
        <w:jc w:val="both"/>
        <w:rPr>
          <w:rFonts w:ascii="Times New Roman" w:hAnsi="Times New Roman" w:cs="Times New Roman"/>
          <w:iCs/>
          <w:color w:val="000000"/>
          <w:kern w:val="16"/>
          <w:sz w:val="24"/>
          <w:szCs w:val="24"/>
        </w:rPr>
      </w:pPr>
      <w:r w:rsidRPr="00DB5D5E">
        <w:rPr>
          <w:rFonts w:ascii="Times New Roman" w:hAnsi="Times New Roman" w:cs="Times New Roman"/>
          <w:color w:val="000000"/>
          <w:kern w:val="16"/>
          <w:sz w:val="24"/>
          <w:szCs w:val="24"/>
        </w:rPr>
        <w:t xml:space="preserve">Chomsky, N. 1994. Bare Phrase Structure. </w:t>
      </w:r>
      <w:r w:rsidRPr="00DB5D5E">
        <w:rPr>
          <w:rFonts w:ascii="Times New Roman" w:hAnsi="Times New Roman" w:cs="Times New Roman"/>
          <w:i/>
          <w:color w:val="000000"/>
          <w:kern w:val="16"/>
          <w:sz w:val="24"/>
          <w:szCs w:val="24"/>
        </w:rPr>
        <w:t>MIT Working Papers In Linguistics</w:t>
      </w:r>
      <w:r w:rsidRPr="00DB5D5E">
        <w:rPr>
          <w:rFonts w:ascii="Times New Roman" w:hAnsi="Times New Roman" w:cs="Times New Roman"/>
          <w:color w:val="000000"/>
          <w:kern w:val="16"/>
          <w:sz w:val="24"/>
          <w:szCs w:val="24"/>
        </w:rPr>
        <w:t xml:space="preserve">, </w:t>
      </w:r>
      <w:r w:rsidRPr="00DB5D5E">
        <w:rPr>
          <w:rFonts w:ascii="Times New Roman" w:hAnsi="Times New Roman" w:cs="Times New Roman"/>
          <w:bCs/>
          <w:color w:val="000000"/>
          <w:kern w:val="16"/>
          <w:sz w:val="24"/>
          <w:szCs w:val="24"/>
        </w:rPr>
        <w:t xml:space="preserve">reprinted </w:t>
      </w:r>
      <w:r w:rsidRPr="00DB5D5E">
        <w:rPr>
          <w:rFonts w:ascii="Times New Roman" w:hAnsi="Times New Roman" w:cs="Times New Roman"/>
          <w:color w:val="000000"/>
          <w:kern w:val="16"/>
          <w:sz w:val="24"/>
          <w:szCs w:val="24"/>
        </w:rPr>
        <w:t xml:space="preserve">in </w:t>
      </w:r>
      <w:r w:rsidRPr="00DB5D5E">
        <w:rPr>
          <w:rFonts w:ascii="Times New Roman" w:hAnsi="Times New Roman" w:cs="Times New Roman"/>
          <w:bCs/>
          <w:color w:val="000000"/>
          <w:kern w:val="16"/>
          <w:sz w:val="24"/>
          <w:szCs w:val="24"/>
        </w:rPr>
        <w:t xml:space="preserve">G. </w:t>
      </w:r>
      <w:proofErr w:type="spellStart"/>
      <w:r w:rsidRPr="00DB5D5E">
        <w:rPr>
          <w:rFonts w:ascii="Times New Roman" w:hAnsi="Times New Roman" w:cs="Times New Roman"/>
          <w:color w:val="000000"/>
          <w:kern w:val="16"/>
          <w:sz w:val="24"/>
          <w:szCs w:val="24"/>
        </w:rPr>
        <w:t>Webelhuth</w:t>
      </w:r>
      <w:proofErr w:type="spellEnd"/>
      <w:r w:rsidRPr="00DB5D5E">
        <w:rPr>
          <w:rFonts w:ascii="Times New Roman" w:hAnsi="Times New Roman" w:cs="Times New Roman"/>
          <w:color w:val="000000"/>
          <w:kern w:val="16"/>
          <w:sz w:val="24"/>
          <w:szCs w:val="24"/>
        </w:rPr>
        <w:t xml:space="preserve"> (Ed.) </w:t>
      </w:r>
      <w:r w:rsidRPr="00DB5D5E">
        <w:rPr>
          <w:rFonts w:ascii="Times New Roman" w:hAnsi="Times New Roman" w:cs="Times New Roman"/>
          <w:i/>
          <w:iCs/>
          <w:color w:val="000000"/>
          <w:kern w:val="16"/>
          <w:sz w:val="24"/>
          <w:szCs w:val="24"/>
        </w:rPr>
        <w:t>Government and Binding Theory and The Minimalist program</w:t>
      </w:r>
      <w:r w:rsidRPr="00DB5D5E">
        <w:rPr>
          <w:rFonts w:ascii="Times New Roman" w:hAnsi="Times New Roman" w:cs="Times New Roman"/>
          <w:iCs/>
          <w:color w:val="000000"/>
          <w:kern w:val="16"/>
          <w:sz w:val="24"/>
          <w:szCs w:val="24"/>
        </w:rPr>
        <w:t>. Oxford: Basil Blackwell.</w:t>
      </w:r>
    </w:p>
    <w:p w14:paraId="19554DAE" w14:textId="19B422A7" w:rsidR="007E7D48" w:rsidRPr="00DB5D5E" w:rsidRDefault="007E7D48" w:rsidP="006C01AA">
      <w:pPr>
        <w:spacing w:after="120" w:line="360" w:lineRule="auto"/>
        <w:jc w:val="both"/>
        <w:rPr>
          <w:rFonts w:ascii="Times New Roman" w:hAnsi="Times New Roman" w:cs="Times New Roman"/>
          <w:sz w:val="24"/>
          <w:szCs w:val="24"/>
        </w:rPr>
      </w:pPr>
      <w:r w:rsidRPr="00DB5D5E">
        <w:rPr>
          <w:rFonts w:ascii="Times New Roman" w:hAnsi="Times New Roman" w:cs="Times New Roman"/>
          <w:snapToGrid w:val="0"/>
          <w:sz w:val="24"/>
          <w:szCs w:val="24"/>
        </w:rPr>
        <w:t>Chomsky, N</w:t>
      </w:r>
      <w:r w:rsidRPr="00DB5D5E">
        <w:rPr>
          <w:rFonts w:ascii="Times New Roman" w:hAnsi="Times New Roman" w:cs="Times New Roman"/>
          <w:sz w:val="24"/>
          <w:szCs w:val="24"/>
        </w:rPr>
        <w:t xml:space="preserve">. 2000. </w:t>
      </w:r>
      <w:r w:rsidRPr="00DB5D5E">
        <w:rPr>
          <w:rFonts w:ascii="Times New Roman" w:hAnsi="Times New Roman" w:cs="Times New Roman"/>
          <w:i/>
          <w:sz w:val="24"/>
          <w:szCs w:val="24"/>
        </w:rPr>
        <w:t>New Horizons in the Study of Language and Mind</w:t>
      </w:r>
      <w:r w:rsidRPr="00DB5D5E">
        <w:rPr>
          <w:rFonts w:ascii="Times New Roman" w:hAnsi="Times New Roman" w:cs="Times New Roman"/>
          <w:sz w:val="24"/>
          <w:szCs w:val="24"/>
        </w:rPr>
        <w:t>. Cambridge: Cambridge University Press.</w:t>
      </w:r>
    </w:p>
    <w:p w14:paraId="6A0AAF61" w14:textId="00B1D609" w:rsidR="00B753A1" w:rsidRPr="00DB5D5E" w:rsidRDefault="00B753A1" w:rsidP="006C01AA">
      <w:pPr>
        <w:spacing w:after="120" w:line="360" w:lineRule="auto"/>
        <w:jc w:val="both"/>
        <w:rPr>
          <w:rFonts w:ascii="Times New Roman" w:eastAsia="Times New Roman" w:hAnsi="Times New Roman" w:cs="Times New Roman"/>
          <w:sz w:val="24"/>
          <w:szCs w:val="24"/>
          <w:lang w:val="en-US" w:eastAsia="fr-FR"/>
        </w:rPr>
      </w:pPr>
      <w:r w:rsidRPr="00DB5D5E">
        <w:rPr>
          <w:rFonts w:ascii="Times New Roman" w:eastAsia="Times New Roman" w:hAnsi="Times New Roman" w:cs="Times New Roman"/>
          <w:snapToGrid w:val="0"/>
          <w:sz w:val="24"/>
          <w:szCs w:val="24"/>
          <w:lang w:val="en-US" w:eastAsia="fr-FR"/>
        </w:rPr>
        <w:t xml:space="preserve">Chomsky, N. 2005. </w:t>
      </w:r>
      <w:r w:rsidRPr="00DB5D5E">
        <w:rPr>
          <w:rFonts w:ascii="Times New Roman" w:eastAsia="Times New Roman" w:hAnsi="Times New Roman" w:cs="Times New Roman"/>
          <w:sz w:val="24"/>
          <w:szCs w:val="24"/>
          <w:lang w:val="en-US" w:eastAsia="fr-FR"/>
        </w:rPr>
        <w:t xml:space="preserve">Three factors in language design. </w:t>
      </w:r>
      <w:r w:rsidRPr="00DB5D5E">
        <w:rPr>
          <w:rFonts w:ascii="Times New Roman" w:eastAsia="Times New Roman" w:hAnsi="Times New Roman" w:cs="Times New Roman"/>
          <w:i/>
          <w:sz w:val="24"/>
          <w:szCs w:val="24"/>
          <w:lang w:val="en-US" w:eastAsia="fr-FR"/>
        </w:rPr>
        <w:t>Linguistic Inquiry</w:t>
      </w:r>
      <w:r w:rsidRPr="00DB5D5E">
        <w:rPr>
          <w:rFonts w:ascii="Times New Roman" w:eastAsia="Times New Roman" w:hAnsi="Times New Roman" w:cs="Times New Roman"/>
          <w:sz w:val="24"/>
          <w:szCs w:val="24"/>
          <w:lang w:val="en-US" w:eastAsia="fr-FR"/>
        </w:rPr>
        <w:t xml:space="preserve">, </w:t>
      </w:r>
      <w:r w:rsidRPr="00DB5D5E">
        <w:rPr>
          <w:rFonts w:ascii="Times New Roman" w:eastAsia="Times New Roman" w:hAnsi="Times New Roman" w:cs="Times New Roman"/>
          <w:bCs/>
          <w:sz w:val="24"/>
          <w:szCs w:val="24"/>
          <w:lang w:val="en-US" w:eastAsia="fr-FR"/>
        </w:rPr>
        <w:t>36.1</w:t>
      </w:r>
      <w:r w:rsidRPr="00DB5D5E">
        <w:rPr>
          <w:rFonts w:ascii="Times New Roman" w:eastAsia="Times New Roman" w:hAnsi="Times New Roman" w:cs="Times New Roman"/>
          <w:sz w:val="24"/>
          <w:szCs w:val="24"/>
          <w:lang w:val="en-US" w:eastAsia="fr-FR"/>
        </w:rPr>
        <w:t>, 1-22.</w:t>
      </w:r>
    </w:p>
    <w:p w14:paraId="416CBDDC" w14:textId="6E20A61B" w:rsidR="006B75BF" w:rsidRPr="00DB5D5E" w:rsidRDefault="006B75BF" w:rsidP="006C01AA">
      <w:pPr>
        <w:spacing w:after="120" w:line="360" w:lineRule="auto"/>
        <w:jc w:val="both"/>
        <w:rPr>
          <w:rFonts w:ascii="Times New Roman" w:hAnsi="Times New Roman" w:cs="Times New Roman"/>
          <w:sz w:val="24"/>
          <w:szCs w:val="24"/>
        </w:rPr>
      </w:pPr>
      <w:r w:rsidRPr="00DB5D5E">
        <w:rPr>
          <w:rFonts w:ascii="Times New Roman" w:hAnsi="Times New Roman" w:cs="Times New Roman"/>
          <w:sz w:val="24"/>
          <w:szCs w:val="24"/>
        </w:rPr>
        <w:t xml:space="preserve">Chomsky, N. 2012. </w:t>
      </w:r>
      <w:r w:rsidRPr="00DB5D5E">
        <w:rPr>
          <w:rFonts w:ascii="Times New Roman" w:hAnsi="Times New Roman" w:cs="Times New Roman"/>
          <w:i/>
          <w:iCs/>
          <w:sz w:val="24"/>
          <w:szCs w:val="24"/>
        </w:rPr>
        <w:t>The Science of Language</w:t>
      </w:r>
      <w:r w:rsidRPr="00DB5D5E">
        <w:rPr>
          <w:rFonts w:ascii="Times New Roman" w:hAnsi="Times New Roman" w:cs="Times New Roman"/>
          <w:sz w:val="24"/>
          <w:szCs w:val="24"/>
        </w:rPr>
        <w:t xml:space="preserve">: </w:t>
      </w:r>
      <w:r w:rsidRPr="00DB5D5E">
        <w:rPr>
          <w:rFonts w:ascii="Times New Roman" w:hAnsi="Times New Roman" w:cs="Times New Roman"/>
          <w:i/>
          <w:iCs/>
          <w:sz w:val="24"/>
          <w:szCs w:val="24"/>
        </w:rPr>
        <w:t xml:space="preserve">Interviews with James </w:t>
      </w:r>
      <w:proofErr w:type="spellStart"/>
      <w:r w:rsidRPr="00DB5D5E">
        <w:rPr>
          <w:rFonts w:ascii="Times New Roman" w:hAnsi="Times New Roman" w:cs="Times New Roman"/>
          <w:i/>
          <w:iCs/>
          <w:sz w:val="24"/>
          <w:szCs w:val="24"/>
        </w:rPr>
        <w:t>McGilvray</w:t>
      </w:r>
      <w:proofErr w:type="spellEnd"/>
      <w:r w:rsidRPr="00DB5D5E">
        <w:rPr>
          <w:rFonts w:ascii="Times New Roman" w:hAnsi="Times New Roman" w:cs="Times New Roman"/>
          <w:sz w:val="24"/>
          <w:szCs w:val="24"/>
        </w:rPr>
        <w:t>. Cambridge: Cambridge University Press.</w:t>
      </w:r>
    </w:p>
    <w:p w14:paraId="38CDD6A6" w14:textId="77777777" w:rsidR="00C06EF1" w:rsidRPr="00DB5D5E" w:rsidRDefault="00C06EF1" w:rsidP="006C01AA">
      <w:pPr>
        <w:spacing w:after="120" w:line="360" w:lineRule="auto"/>
        <w:jc w:val="both"/>
        <w:rPr>
          <w:rFonts w:ascii="Times New Roman" w:hAnsi="Times New Roman" w:cs="Times New Roman"/>
          <w:sz w:val="24"/>
          <w:szCs w:val="24"/>
        </w:rPr>
      </w:pPr>
      <w:r w:rsidRPr="00DB5D5E">
        <w:rPr>
          <w:rFonts w:ascii="Times New Roman" w:hAnsi="Times New Roman" w:cs="Times New Roman"/>
          <w:sz w:val="24"/>
          <w:szCs w:val="24"/>
        </w:rPr>
        <w:t xml:space="preserve">Chomsky, N., A. </w:t>
      </w:r>
      <w:proofErr w:type="spellStart"/>
      <w:r w:rsidRPr="00DB5D5E">
        <w:rPr>
          <w:rFonts w:ascii="Times New Roman" w:hAnsi="Times New Roman" w:cs="Times New Roman"/>
          <w:sz w:val="24"/>
          <w:szCs w:val="24"/>
        </w:rPr>
        <w:t>Belletti</w:t>
      </w:r>
      <w:proofErr w:type="spellEnd"/>
      <w:r w:rsidRPr="00DB5D5E">
        <w:rPr>
          <w:rFonts w:ascii="Times New Roman" w:hAnsi="Times New Roman" w:cs="Times New Roman"/>
          <w:sz w:val="24"/>
          <w:szCs w:val="24"/>
        </w:rPr>
        <w:t xml:space="preserve">, L. Rizzi. 2001. </w:t>
      </w:r>
      <w:r w:rsidRPr="00DB5D5E">
        <w:rPr>
          <w:rFonts w:ascii="Times New Roman" w:hAnsi="Times New Roman" w:cs="Times New Roman"/>
          <w:i/>
          <w:sz w:val="24"/>
          <w:szCs w:val="24"/>
        </w:rPr>
        <w:t>An Interview on Minimalism</w:t>
      </w:r>
      <w:r w:rsidRPr="00DB5D5E">
        <w:rPr>
          <w:rFonts w:ascii="Times New Roman" w:hAnsi="Times New Roman" w:cs="Times New Roman"/>
          <w:sz w:val="24"/>
          <w:szCs w:val="24"/>
        </w:rPr>
        <w:t>. University of Siena, Nov 8-9, 1999.</w:t>
      </w:r>
    </w:p>
    <w:p w14:paraId="626AD637" w14:textId="5F507A1D" w:rsidR="00A66EEB" w:rsidRPr="00DB5D5E" w:rsidRDefault="00A66EEB" w:rsidP="006C01AA">
      <w:pPr>
        <w:spacing w:after="120" w:line="360" w:lineRule="auto"/>
        <w:jc w:val="both"/>
        <w:rPr>
          <w:rFonts w:ascii="Times New Roman" w:hAnsi="Times New Roman" w:cs="Times New Roman"/>
          <w:sz w:val="24"/>
          <w:szCs w:val="24"/>
          <w:lang w:val="en-IN"/>
        </w:rPr>
      </w:pPr>
      <w:r w:rsidRPr="00DB5D5E">
        <w:rPr>
          <w:rFonts w:ascii="Times New Roman" w:hAnsi="Times New Roman" w:cs="Times New Roman"/>
          <w:sz w:val="24"/>
          <w:szCs w:val="24"/>
        </w:rPr>
        <w:t xml:space="preserve">Darwin, C. 1871. </w:t>
      </w:r>
      <w:r w:rsidRPr="00DB5D5E">
        <w:rPr>
          <w:rFonts w:ascii="Times New Roman" w:hAnsi="Times New Roman" w:cs="Times New Roman"/>
          <w:i/>
          <w:iCs/>
          <w:sz w:val="24"/>
          <w:szCs w:val="24"/>
        </w:rPr>
        <w:t>The Descent of Man</w:t>
      </w:r>
      <w:r w:rsidR="00427447" w:rsidRPr="00DB5D5E">
        <w:rPr>
          <w:rFonts w:ascii="Times New Roman" w:hAnsi="Times New Roman" w:cs="Times New Roman"/>
          <w:sz w:val="24"/>
          <w:szCs w:val="24"/>
        </w:rPr>
        <w:t xml:space="preserve">, and </w:t>
      </w:r>
      <w:r w:rsidR="00427447" w:rsidRPr="00DB5D5E">
        <w:rPr>
          <w:rFonts w:ascii="Times New Roman" w:hAnsi="Times New Roman" w:cs="Times New Roman"/>
          <w:i/>
          <w:iCs/>
          <w:sz w:val="24"/>
          <w:szCs w:val="24"/>
        </w:rPr>
        <w:t>Selection in Relation to Sex</w:t>
      </w:r>
      <w:r w:rsidR="00427447" w:rsidRPr="00DB5D5E">
        <w:rPr>
          <w:rFonts w:ascii="Times New Roman" w:hAnsi="Times New Roman" w:cs="Times New Roman"/>
          <w:sz w:val="24"/>
          <w:szCs w:val="24"/>
        </w:rPr>
        <w:t>. London: John Murray.</w:t>
      </w:r>
    </w:p>
    <w:p w14:paraId="7F139917" w14:textId="77AC8AD6" w:rsidR="00DC2F21" w:rsidRPr="00DB5D5E" w:rsidRDefault="00DC2F21" w:rsidP="006C01AA">
      <w:pPr>
        <w:spacing w:after="120" w:line="360" w:lineRule="auto"/>
        <w:jc w:val="both"/>
        <w:rPr>
          <w:rFonts w:ascii="Times New Roman" w:hAnsi="Times New Roman" w:cs="Times New Roman"/>
          <w:sz w:val="24"/>
          <w:szCs w:val="24"/>
          <w:lang w:val="en-IN"/>
        </w:rPr>
      </w:pPr>
      <w:r w:rsidRPr="00DB5D5E">
        <w:rPr>
          <w:rFonts w:ascii="Times New Roman" w:hAnsi="Times New Roman" w:cs="Times New Roman"/>
          <w:sz w:val="24"/>
          <w:szCs w:val="24"/>
          <w:lang w:val="en-IN"/>
        </w:rPr>
        <w:lastRenderedPageBreak/>
        <w:t>Fitch</w:t>
      </w:r>
      <w:r w:rsidR="0053062D" w:rsidRPr="00DB5D5E">
        <w:rPr>
          <w:rFonts w:ascii="Times New Roman" w:hAnsi="Times New Roman" w:cs="Times New Roman"/>
          <w:sz w:val="24"/>
          <w:szCs w:val="24"/>
          <w:lang w:val="en-IN"/>
        </w:rPr>
        <w:t>, W. T.</w:t>
      </w:r>
      <w:r w:rsidRPr="00DB5D5E">
        <w:rPr>
          <w:rFonts w:ascii="Times New Roman" w:hAnsi="Times New Roman" w:cs="Times New Roman"/>
          <w:sz w:val="24"/>
          <w:szCs w:val="24"/>
          <w:lang w:val="en-IN"/>
        </w:rPr>
        <w:t xml:space="preserve"> 2010</w:t>
      </w:r>
      <w:r w:rsidR="0053062D" w:rsidRPr="00DB5D5E">
        <w:rPr>
          <w:rFonts w:ascii="Times New Roman" w:hAnsi="Times New Roman" w:cs="Times New Roman"/>
          <w:sz w:val="24"/>
          <w:szCs w:val="24"/>
          <w:lang w:val="en-IN"/>
        </w:rPr>
        <w:t xml:space="preserve">. </w:t>
      </w:r>
      <w:r w:rsidR="0053062D" w:rsidRPr="00DB5D5E">
        <w:rPr>
          <w:rFonts w:ascii="Times New Roman" w:hAnsi="Times New Roman" w:cs="Times New Roman"/>
          <w:i/>
          <w:iCs/>
          <w:sz w:val="24"/>
          <w:szCs w:val="24"/>
          <w:lang w:val="en-IN"/>
        </w:rPr>
        <w:t>The Evolution of Language</w:t>
      </w:r>
      <w:r w:rsidR="0053062D" w:rsidRPr="00DB5D5E">
        <w:rPr>
          <w:rFonts w:ascii="Times New Roman" w:hAnsi="Times New Roman" w:cs="Times New Roman"/>
          <w:sz w:val="24"/>
          <w:szCs w:val="24"/>
          <w:lang w:val="en-IN"/>
        </w:rPr>
        <w:t>. Cambridge: Cambridge University Press.</w:t>
      </w:r>
    </w:p>
    <w:p w14:paraId="32AB1CBE" w14:textId="77777777" w:rsidR="009716CE" w:rsidRPr="00DB5D5E" w:rsidRDefault="009716CE" w:rsidP="006C01AA">
      <w:pPr>
        <w:spacing w:after="120" w:line="360" w:lineRule="auto"/>
        <w:jc w:val="both"/>
        <w:rPr>
          <w:rFonts w:ascii="Times New Roman" w:eastAsia="Times New Roman" w:hAnsi="Times New Roman" w:cs="Times New Roman"/>
          <w:sz w:val="24"/>
          <w:szCs w:val="24"/>
          <w:lang w:eastAsia="fr-FR"/>
        </w:rPr>
      </w:pPr>
      <w:r w:rsidRPr="00DB5D5E">
        <w:rPr>
          <w:rFonts w:ascii="Times New Roman" w:eastAsia="Times New Roman" w:hAnsi="Times New Roman" w:cs="Times New Roman"/>
          <w:sz w:val="24"/>
          <w:szCs w:val="24"/>
          <w:lang w:eastAsia="fr-FR"/>
        </w:rPr>
        <w:t xml:space="preserve">Flake, G. 1998. </w:t>
      </w:r>
      <w:r w:rsidRPr="00DB5D5E">
        <w:rPr>
          <w:rFonts w:ascii="Times New Roman" w:eastAsia="Times New Roman" w:hAnsi="Times New Roman" w:cs="Times New Roman"/>
          <w:i/>
          <w:sz w:val="24"/>
          <w:szCs w:val="24"/>
          <w:lang w:eastAsia="fr-FR"/>
        </w:rPr>
        <w:t>The Computational Beauty of Nature</w:t>
      </w:r>
      <w:r w:rsidRPr="00DB5D5E">
        <w:rPr>
          <w:rFonts w:ascii="Times New Roman" w:eastAsia="Times New Roman" w:hAnsi="Times New Roman" w:cs="Times New Roman"/>
          <w:sz w:val="24"/>
          <w:szCs w:val="24"/>
          <w:lang w:eastAsia="fr-FR"/>
        </w:rPr>
        <w:t>:</w:t>
      </w:r>
      <w:r w:rsidRPr="00DB5D5E">
        <w:rPr>
          <w:rFonts w:ascii="Times New Roman" w:eastAsia="Times New Roman" w:hAnsi="Times New Roman" w:cs="Times New Roman"/>
          <w:i/>
          <w:sz w:val="24"/>
          <w:szCs w:val="24"/>
          <w:lang w:eastAsia="fr-FR"/>
        </w:rPr>
        <w:t xml:space="preserve"> Computer Explorations of Fractals, Chaos, Complex Systems, and Adaptation</w:t>
      </w:r>
      <w:r w:rsidRPr="00DB5D5E">
        <w:rPr>
          <w:rFonts w:ascii="Times New Roman" w:eastAsia="Times New Roman" w:hAnsi="Times New Roman" w:cs="Times New Roman"/>
          <w:sz w:val="24"/>
          <w:szCs w:val="24"/>
          <w:lang w:eastAsia="fr-FR"/>
        </w:rPr>
        <w:t>. Cambridge: MIT Press.</w:t>
      </w:r>
    </w:p>
    <w:p w14:paraId="74AB69B8" w14:textId="38AA3349" w:rsidR="00E3598D" w:rsidRPr="00DB5D5E" w:rsidRDefault="00C059F9" w:rsidP="006C01AA">
      <w:pPr>
        <w:spacing w:after="120" w:line="360" w:lineRule="auto"/>
        <w:jc w:val="both"/>
        <w:rPr>
          <w:rFonts w:ascii="Times New Roman" w:hAnsi="Times New Roman" w:cs="Times New Roman"/>
          <w:sz w:val="24"/>
          <w:szCs w:val="24"/>
          <w:lang w:val="en-US" w:eastAsia="fr-FR"/>
        </w:rPr>
      </w:pPr>
      <w:r w:rsidRPr="00DB5D5E">
        <w:rPr>
          <w:rFonts w:ascii="Times New Roman" w:hAnsi="Times New Roman" w:cs="Times New Roman"/>
          <w:sz w:val="24"/>
          <w:szCs w:val="24"/>
          <w:lang w:val="en-US" w:eastAsia="fr-FR"/>
        </w:rPr>
        <w:t>Fujita</w:t>
      </w:r>
      <w:r w:rsidR="00157CB0" w:rsidRPr="00DB5D5E">
        <w:rPr>
          <w:rFonts w:ascii="Times New Roman" w:hAnsi="Times New Roman" w:cs="Times New Roman"/>
          <w:sz w:val="24"/>
          <w:szCs w:val="24"/>
          <w:lang w:val="en-US" w:eastAsia="fr-FR"/>
        </w:rPr>
        <w:t>, K.</w:t>
      </w:r>
      <w:r w:rsidRPr="00DB5D5E">
        <w:rPr>
          <w:rFonts w:ascii="Times New Roman" w:hAnsi="Times New Roman" w:cs="Times New Roman"/>
          <w:sz w:val="24"/>
          <w:szCs w:val="24"/>
          <w:lang w:val="en-US" w:eastAsia="fr-FR"/>
        </w:rPr>
        <w:t xml:space="preserve"> 2014</w:t>
      </w:r>
      <w:r w:rsidR="00157CB0" w:rsidRPr="00DB5D5E">
        <w:rPr>
          <w:rFonts w:ascii="Times New Roman" w:hAnsi="Times New Roman" w:cs="Times New Roman"/>
          <w:sz w:val="24"/>
          <w:szCs w:val="24"/>
          <w:lang w:val="en-US" w:eastAsia="fr-FR"/>
        </w:rPr>
        <w:t xml:space="preserve">. Recursive merge and </w:t>
      </w:r>
      <w:r w:rsidR="00E3598D" w:rsidRPr="00DB5D5E">
        <w:rPr>
          <w:rFonts w:ascii="Times New Roman" w:hAnsi="Times New Roman" w:cs="Times New Roman"/>
          <w:sz w:val="24"/>
          <w:szCs w:val="24"/>
          <w:lang w:val="en-US" w:eastAsia="fr-FR"/>
        </w:rPr>
        <w:t xml:space="preserve">human language evolution. In T. Roeper and M. </w:t>
      </w:r>
      <w:proofErr w:type="spellStart"/>
      <w:r w:rsidR="00E3598D" w:rsidRPr="00DB5D5E">
        <w:rPr>
          <w:rFonts w:ascii="Times New Roman" w:hAnsi="Times New Roman" w:cs="Times New Roman"/>
          <w:sz w:val="24"/>
          <w:szCs w:val="24"/>
          <w:lang w:val="en-US" w:eastAsia="fr-FR"/>
        </w:rPr>
        <w:t>Speas</w:t>
      </w:r>
      <w:proofErr w:type="spellEnd"/>
      <w:r w:rsidR="00E3598D" w:rsidRPr="00DB5D5E">
        <w:rPr>
          <w:rFonts w:ascii="Times New Roman" w:hAnsi="Times New Roman" w:cs="Times New Roman"/>
          <w:sz w:val="24"/>
          <w:szCs w:val="24"/>
          <w:lang w:val="en-US" w:eastAsia="fr-FR"/>
        </w:rPr>
        <w:t xml:space="preserve"> (Eds.) </w:t>
      </w:r>
      <w:r w:rsidR="00E3598D" w:rsidRPr="00DB5D5E">
        <w:rPr>
          <w:rFonts w:ascii="Times New Roman" w:hAnsi="Times New Roman" w:cs="Times New Roman"/>
          <w:i/>
          <w:iCs/>
          <w:sz w:val="24"/>
          <w:szCs w:val="24"/>
          <w:lang w:val="en-US" w:eastAsia="fr-FR"/>
        </w:rPr>
        <w:t>Recursion</w:t>
      </w:r>
      <w:r w:rsidR="00E3598D" w:rsidRPr="00DB5D5E">
        <w:rPr>
          <w:rFonts w:ascii="Times New Roman" w:hAnsi="Times New Roman" w:cs="Times New Roman"/>
          <w:sz w:val="24"/>
          <w:szCs w:val="24"/>
          <w:lang w:val="en-US" w:eastAsia="fr-FR"/>
        </w:rPr>
        <w:t xml:space="preserve">: </w:t>
      </w:r>
      <w:r w:rsidR="00E3598D" w:rsidRPr="00DB5D5E">
        <w:rPr>
          <w:rFonts w:ascii="Times New Roman" w:hAnsi="Times New Roman" w:cs="Times New Roman"/>
          <w:i/>
          <w:iCs/>
          <w:sz w:val="24"/>
          <w:szCs w:val="24"/>
          <w:lang w:val="en-US" w:eastAsia="fr-FR"/>
        </w:rPr>
        <w:t>Complexity in Cognition</w:t>
      </w:r>
      <w:r w:rsidR="00E3598D" w:rsidRPr="00DB5D5E">
        <w:rPr>
          <w:rFonts w:ascii="Times New Roman" w:hAnsi="Times New Roman" w:cs="Times New Roman"/>
          <w:sz w:val="24"/>
          <w:szCs w:val="24"/>
          <w:lang w:val="en-US" w:eastAsia="fr-FR"/>
        </w:rPr>
        <w:t>. Heidelberg: Springer.</w:t>
      </w:r>
    </w:p>
    <w:p w14:paraId="73283E76" w14:textId="77777777" w:rsidR="00A57C9B" w:rsidRPr="00DB5D5E" w:rsidRDefault="00A57C9B" w:rsidP="006C01AA">
      <w:pPr>
        <w:spacing w:after="120" w:line="360" w:lineRule="auto"/>
        <w:jc w:val="both"/>
        <w:rPr>
          <w:rFonts w:ascii="Times New Roman" w:eastAsia="Times New Roman" w:hAnsi="Times New Roman" w:cs="Times New Roman"/>
          <w:snapToGrid w:val="0"/>
          <w:sz w:val="24"/>
          <w:szCs w:val="24"/>
          <w:lang w:val="de-DE" w:eastAsia="fr-FR"/>
        </w:rPr>
      </w:pPr>
      <w:r w:rsidRPr="00DB5D5E">
        <w:rPr>
          <w:rFonts w:ascii="Times New Roman" w:eastAsia="Times New Roman" w:hAnsi="Times New Roman" w:cs="Times New Roman"/>
          <w:sz w:val="24"/>
          <w:szCs w:val="24"/>
          <w:lang w:val="de-DE" w:eastAsia="fr-FR"/>
        </w:rPr>
        <w:t xml:space="preserve">Gallistel, C. </w:t>
      </w:r>
      <w:r w:rsidRPr="00DB5D5E">
        <w:rPr>
          <w:rFonts w:ascii="Times New Roman" w:eastAsia="Times New Roman" w:hAnsi="Times New Roman" w:cs="Times New Roman"/>
          <w:snapToGrid w:val="0"/>
          <w:sz w:val="24"/>
          <w:szCs w:val="24"/>
          <w:lang w:val="de-DE" w:eastAsia="fr-FR"/>
        </w:rPr>
        <w:t xml:space="preserve">1998. Symbolic processes in the brain; the case of insect navigation. In D. Scarborough and S. Sternberg (Eds.) </w:t>
      </w:r>
      <w:r w:rsidRPr="00DB5D5E">
        <w:rPr>
          <w:rFonts w:ascii="Times New Roman" w:eastAsia="Times New Roman" w:hAnsi="Times New Roman" w:cs="Times New Roman"/>
          <w:i/>
          <w:snapToGrid w:val="0"/>
          <w:sz w:val="24"/>
          <w:szCs w:val="24"/>
          <w:lang w:val="de-DE" w:eastAsia="fr-FR"/>
        </w:rPr>
        <w:t>An Invitation to Cognitive Science</w:t>
      </w:r>
      <w:r w:rsidRPr="00DB5D5E">
        <w:rPr>
          <w:rFonts w:ascii="Times New Roman" w:eastAsia="Times New Roman" w:hAnsi="Times New Roman" w:cs="Times New Roman"/>
          <w:snapToGrid w:val="0"/>
          <w:sz w:val="24"/>
          <w:szCs w:val="24"/>
          <w:lang w:val="de-DE" w:eastAsia="fr-FR"/>
        </w:rPr>
        <w:t>:</w:t>
      </w:r>
      <w:r w:rsidRPr="00DB5D5E">
        <w:rPr>
          <w:rFonts w:ascii="Times New Roman" w:eastAsia="Times New Roman" w:hAnsi="Times New Roman" w:cs="Times New Roman"/>
          <w:i/>
          <w:snapToGrid w:val="0"/>
          <w:sz w:val="24"/>
          <w:szCs w:val="24"/>
          <w:lang w:val="de-DE" w:eastAsia="fr-FR"/>
        </w:rPr>
        <w:t xml:space="preserve"> Methods</w:t>
      </w:r>
      <w:r w:rsidRPr="00DB5D5E">
        <w:rPr>
          <w:rFonts w:ascii="Times New Roman" w:eastAsia="Times New Roman" w:hAnsi="Times New Roman" w:cs="Times New Roman"/>
          <w:snapToGrid w:val="0"/>
          <w:sz w:val="24"/>
          <w:szCs w:val="24"/>
          <w:lang w:val="de-DE" w:eastAsia="fr-FR"/>
        </w:rPr>
        <w:t>,</w:t>
      </w:r>
      <w:r w:rsidRPr="00DB5D5E">
        <w:rPr>
          <w:rFonts w:ascii="Times New Roman" w:eastAsia="Times New Roman" w:hAnsi="Times New Roman" w:cs="Times New Roman"/>
          <w:i/>
          <w:snapToGrid w:val="0"/>
          <w:sz w:val="24"/>
          <w:szCs w:val="24"/>
          <w:lang w:val="de-DE" w:eastAsia="fr-FR"/>
        </w:rPr>
        <w:t xml:space="preserve"> Models</w:t>
      </w:r>
      <w:r w:rsidRPr="00DB5D5E">
        <w:rPr>
          <w:rFonts w:ascii="Times New Roman" w:eastAsia="Times New Roman" w:hAnsi="Times New Roman" w:cs="Times New Roman"/>
          <w:snapToGrid w:val="0"/>
          <w:sz w:val="24"/>
          <w:szCs w:val="24"/>
          <w:lang w:val="de-DE" w:eastAsia="fr-FR"/>
        </w:rPr>
        <w:t>,</w:t>
      </w:r>
      <w:r w:rsidRPr="00DB5D5E">
        <w:rPr>
          <w:rFonts w:ascii="Times New Roman" w:eastAsia="Times New Roman" w:hAnsi="Times New Roman" w:cs="Times New Roman"/>
          <w:i/>
          <w:snapToGrid w:val="0"/>
          <w:sz w:val="24"/>
          <w:szCs w:val="24"/>
          <w:lang w:val="de-DE" w:eastAsia="fr-FR"/>
        </w:rPr>
        <w:t xml:space="preserve"> and Conceptual Issues</w:t>
      </w:r>
      <w:r w:rsidRPr="00DB5D5E">
        <w:rPr>
          <w:rFonts w:ascii="Times New Roman" w:eastAsia="Times New Roman" w:hAnsi="Times New Roman" w:cs="Times New Roman"/>
          <w:snapToGrid w:val="0"/>
          <w:sz w:val="24"/>
          <w:szCs w:val="24"/>
          <w:lang w:val="de-DE" w:eastAsia="fr-FR"/>
        </w:rPr>
        <w:t>, Volume 4. Cambridge: MIT Press, 1-51.</w:t>
      </w:r>
    </w:p>
    <w:p w14:paraId="484594C4" w14:textId="6B4C9817" w:rsidR="00DC2F21" w:rsidRPr="00DB5D5E" w:rsidRDefault="00DC2F21" w:rsidP="006C01AA">
      <w:pPr>
        <w:spacing w:after="120" w:line="360" w:lineRule="auto"/>
        <w:jc w:val="both"/>
        <w:rPr>
          <w:rFonts w:ascii="Times New Roman" w:hAnsi="Times New Roman" w:cs="Times New Roman"/>
          <w:sz w:val="24"/>
          <w:szCs w:val="24"/>
          <w:lang w:val="en-IN"/>
        </w:rPr>
      </w:pPr>
      <w:r w:rsidRPr="00DB5D5E">
        <w:rPr>
          <w:rFonts w:ascii="Times New Roman" w:hAnsi="Times New Roman" w:cs="Times New Roman"/>
          <w:sz w:val="24"/>
          <w:szCs w:val="24"/>
          <w:lang w:val="en-IN"/>
        </w:rPr>
        <w:t>Hale</w:t>
      </w:r>
      <w:r w:rsidR="00E3598D" w:rsidRPr="00DB5D5E">
        <w:rPr>
          <w:rFonts w:ascii="Times New Roman" w:hAnsi="Times New Roman" w:cs="Times New Roman"/>
          <w:sz w:val="24"/>
          <w:szCs w:val="24"/>
          <w:lang w:val="en-IN"/>
        </w:rPr>
        <w:t>, K.</w:t>
      </w:r>
      <w:r w:rsidRPr="00DB5D5E">
        <w:rPr>
          <w:rFonts w:ascii="Times New Roman" w:hAnsi="Times New Roman" w:cs="Times New Roman"/>
          <w:sz w:val="24"/>
          <w:szCs w:val="24"/>
          <w:lang w:val="en-IN"/>
        </w:rPr>
        <w:t xml:space="preserve"> 1966</w:t>
      </w:r>
      <w:r w:rsidR="00E3598D" w:rsidRPr="00DB5D5E">
        <w:rPr>
          <w:rFonts w:ascii="Times New Roman" w:hAnsi="Times New Roman" w:cs="Times New Roman"/>
          <w:sz w:val="24"/>
          <w:szCs w:val="24"/>
          <w:lang w:val="en-IN"/>
        </w:rPr>
        <w:t xml:space="preserve">. Kinship reflections in syntax: some Australian languages. </w:t>
      </w:r>
      <w:r w:rsidR="00E3598D" w:rsidRPr="00DB5D5E">
        <w:rPr>
          <w:rFonts w:ascii="Times New Roman" w:hAnsi="Times New Roman" w:cs="Times New Roman"/>
          <w:i/>
          <w:iCs/>
          <w:sz w:val="24"/>
          <w:szCs w:val="24"/>
          <w:lang w:val="en-IN"/>
        </w:rPr>
        <w:t>Word</w:t>
      </w:r>
      <w:r w:rsidR="00E3598D" w:rsidRPr="00DB5D5E">
        <w:rPr>
          <w:rFonts w:ascii="Times New Roman" w:hAnsi="Times New Roman" w:cs="Times New Roman"/>
          <w:sz w:val="24"/>
          <w:szCs w:val="24"/>
          <w:lang w:val="en-IN"/>
        </w:rPr>
        <w:t>, 22.1.</w:t>
      </w:r>
    </w:p>
    <w:p w14:paraId="3068F6AD" w14:textId="3A5E785F" w:rsidR="00DC2F21" w:rsidRPr="00DB5D5E" w:rsidRDefault="00DC2F21" w:rsidP="006C01AA">
      <w:pPr>
        <w:spacing w:after="120" w:line="360" w:lineRule="auto"/>
        <w:jc w:val="both"/>
        <w:rPr>
          <w:rFonts w:ascii="Times New Roman" w:hAnsi="Times New Roman" w:cs="Times New Roman"/>
          <w:sz w:val="24"/>
          <w:szCs w:val="24"/>
          <w:lang w:val="en-IN"/>
        </w:rPr>
      </w:pPr>
      <w:r w:rsidRPr="00DB5D5E">
        <w:rPr>
          <w:rFonts w:ascii="Times New Roman" w:hAnsi="Times New Roman" w:cs="Times New Roman"/>
          <w:sz w:val="24"/>
          <w:szCs w:val="24"/>
          <w:lang w:val="en-IN"/>
        </w:rPr>
        <w:t>Hauser</w:t>
      </w:r>
      <w:r w:rsidR="00621BD8" w:rsidRPr="00DB5D5E">
        <w:rPr>
          <w:rFonts w:ascii="Times New Roman" w:hAnsi="Times New Roman" w:cs="Times New Roman"/>
          <w:sz w:val="24"/>
          <w:szCs w:val="24"/>
          <w:lang w:val="en-IN"/>
        </w:rPr>
        <w:t>, M.</w:t>
      </w:r>
      <w:r w:rsidRPr="00DB5D5E">
        <w:rPr>
          <w:rFonts w:ascii="Times New Roman" w:hAnsi="Times New Roman" w:cs="Times New Roman"/>
          <w:sz w:val="24"/>
          <w:szCs w:val="24"/>
          <w:lang w:val="en-IN"/>
        </w:rPr>
        <w:t xml:space="preserve"> 1996</w:t>
      </w:r>
      <w:r w:rsidR="00621BD8" w:rsidRPr="00DB5D5E">
        <w:rPr>
          <w:rFonts w:ascii="Times New Roman" w:hAnsi="Times New Roman" w:cs="Times New Roman"/>
          <w:sz w:val="24"/>
          <w:szCs w:val="24"/>
          <w:lang w:val="en-IN"/>
        </w:rPr>
        <w:t>. Evolution of Communication. Cambridge, Ma.: MIT Press.</w:t>
      </w:r>
    </w:p>
    <w:p w14:paraId="0BAEB7A0" w14:textId="4CB1D75D" w:rsidR="003A2068" w:rsidRPr="00DB5D5E" w:rsidRDefault="003A2068" w:rsidP="006C01AA">
      <w:pPr>
        <w:spacing w:after="120" w:line="360" w:lineRule="auto"/>
        <w:jc w:val="both"/>
        <w:rPr>
          <w:rFonts w:ascii="Times New Roman" w:hAnsi="Times New Roman" w:cs="Times New Roman"/>
          <w:sz w:val="24"/>
          <w:szCs w:val="24"/>
        </w:rPr>
      </w:pPr>
      <w:r w:rsidRPr="00DB5D5E">
        <w:rPr>
          <w:rFonts w:ascii="Times New Roman" w:hAnsi="Times New Roman" w:cs="Times New Roman"/>
          <w:sz w:val="24"/>
          <w:szCs w:val="24"/>
          <w:lang w:val="de-DE"/>
        </w:rPr>
        <w:t xml:space="preserve">Hauser, M. 2001. </w:t>
      </w:r>
      <w:r w:rsidRPr="00DB5D5E">
        <w:rPr>
          <w:rFonts w:ascii="Times New Roman" w:hAnsi="Times New Roman" w:cs="Times New Roman"/>
          <w:snapToGrid w:val="0"/>
          <w:sz w:val="24"/>
          <w:szCs w:val="24"/>
        </w:rPr>
        <w:t>What's so special about speech? I</w:t>
      </w:r>
      <w:r w:rsidRPr="00DB5D5E">
        <w:rPr>
          <w:rFonts w:ascii="Times New Roman" w:hAnsi="Times New Roman" w:cs="Times New Roman"/>
          <w:sz w:val="24"/>
          <w:szCs w:val="24"/>
        </w:rPr>
        <w:t xml:space="preserve">n E. </w:t>
      </w:r>
      <w:proofErr w:type="spellStart"/>
      <w:r w:rsidRPr="00DB5D5E">
        <w:rPr>
          <w:rFonts w:ascii="Times New Roman" w:hAnsi="Times New Roman" w:cs="Times New Roman"/>
          <w:sz w:val="24"/>
          <w:szCs w:val="24"/>
        </w:rPr>
        <w:t>Dupoux</w:t>
      </w:r>
      <w:proofErr w:type="spellEnd"/>
      <w:r w:rsidRPr="00DB5D5E">
        <w:rPr>
          <w:rFonts w:ascii="Times New Roman" w:hAnsi="Times New Roman" w:cs="Times New Roman"/>
          <w:sz w:val="24"/>
          <w:szCs w:val="24"/>
        </w:rPr>
        <w:t xml:space="preserve"> (Ed.), </w:t>
      </w:r>
      <w:r w:rsidRPr="00DB5D5E">
        <w:rPr>
          <w:rFonts w:ascii="Times New Roman" w:hAnsi="Times New Roman" w:cs="Times New Roman"/>
          <w:i/>
          <w:sz w:val="24"/>
          <w:szCs w:val="24"/>
        </w:rPr>
        <w:t>Language, Brain, and Cognitive Development</w:t>
      </w:r>
      <w:r w:rsidRPr="00DB5D5E">
        <w:rPr>
          <w:rFonts w:ascii="Times New Roman" w:hAnsi="Times New Roman" w:cs="Times New Roman"/>
          <w:iCs/>
          <w:sz w:val="24"/>
          <w:szCs w:val="24"/>
        </w:rPr>
        <w:t>:</w:t>
      </w:r>
      <w:r w:rsidRPr="00DB5D5E">
        <w:rPr>
          <w:rFonts w:ascii="Times New Roman" w:hAnsi="Times New Roman" w:cs="Times New Roman"/>
          <w:i/>
          <w:sz w:val="24"/>
          <w:szCs w:val="24"/>
        </w:rPr>
        <w:t xml:space="preserve"> Essays in </w:t>
      </w:r>
      <w:proofErr w:type="spellStart"/>
      <w:r w:rsidRPr="00DB5D5E">
        <w:rPr>
          <w:rFonts w:ascii="Times New Roman" w:hAnsi="Times New Roman" w:cs="Times New Roman"/>
          <w:i/>
          <w:sz w:val="24"/>
          <w:szCs w:val="24"/>
        </w:rPr>
        <w:t>Honor</w:t>
      </w:r>
      <w:proofErr w:type="spellEnd"/>
      <w:r w:rsidRPr="00DB5D5E">
        <w:rPr>
          <w:rFonts w:ascii="Times New Roman" w:hAnsi="Times New Roman" w:cs="Times New Roman"/>
          <w:i/>
          <w:sz w:val="24"/>
          <w:szCs w:val="24"/>
        </w:rPr>
        <w:t xml:space="preserve"> of Jacques </w:t>
      </w:r>
      <w:proofErr w:type="spellStart"/>
      <w:r w:rsidRPr="00DB5D5E">
        <w:rPr>
          <w:rFonts w:ascii="Times New Roman" w:hAnsi="Times New Roman" w:cs="Times New Roman"/>
          <w:i/>
          <w:sz w:val="24"/>
          <w:szCs w:val="24"/>
        </w:rPr>
        <w:t>Mehler</w:t>
      </w:r>
      <w:proofErr w:type="spellEnd"/>
      <w:r w:rsidRPr="00DB5D5E">
        <w:rPr>
          <w:rFonts w:ascii="Times New Roman" w:hAnsi="Times New Roman" w:cs="Times New Roman"/>
          <w:sz w:val="24"/>
          <w:szCs w:val="24"/>
        </w:rPr>
        <w:t>. Cambridge: The MIT Press, 417-434.</w:t>
      </w:r>
    </w:p>
    <w:p w14:paraId="3FE830CE" w14:textId="759DC5A8" w:rsidR="00DC2F21" w:rsidRPr="00DB5D5E" w:rsidRDefault="00DC2F21" w:rsidP="006C01AA">
      <w:pPr>
        <w:spacing w:after="120" w:line="360" w:lineRule="auto"/>
        <w:jc w:val="both"/>
        <w:rPr>
          <w:rFonts w:ascii="Times New Roman" w:hAnsi="Times New Roman" w:cs="Times New Roman"/>
          <w:sz w:val="24"/>
          <w:szCs w:val="24"/>
          <w:lang w:val="en-IN"/>
        </w:rPr>
      </w:pPr>
      <w:r w:rsidRPr="00DB5D5E">
        <w:rPr>
          <w:rFonts w:ascii="Times New Roman" w:hAnsi="Times New Roman" w:cs="Times New Roman"/>
          <w:sz w:val="24"/>
          <w:szCs w:val="24"/>
          <w:lang w:val="en-IN"/>
        </w:rPr>
        <w:t>Hauser</w:t>
      </w:r>
      <w:r w:rsidR="00772857" w:rsidRPr="00DB5D5E">
        <w:rPr>
          <w:rFonts w:ascii="Times New Roman" w:hAnsi="Times New Roman" w:cs="Times New Roman"/>
          <w:sz w:val="24"/>
          <w:szCs w:val="24"/>
          <w:lang w:val="en-IN"/>
        </w:rPr>
        <w:t>, M.</w:t>
      </w:r>
      <w:r w:rsidRPr="00DB5D5E">
        <w:rPr>
          <w:rFonts w:ascii="Times New Roman" w:hAnsi="Times New Roman" w:cs="Times New Roman"/>
          <w:sz w:val="24"/>
          <w:szCs w:val="24"/>
          <w:lang w:val="en-IN"/>
        </w:rPr>
        <w:t xml:space="preserve"> 200</w:t>
      </w:r>
      <w:r w:rsidR="00772857" w:rsidRPr="00DB5D5E">
        <w:rPr>
          <w:rFonts w:ascii="Times New Roman" w:hAnsi="Times New Roman" w:cs="Times New Roman"/>
          <w:sz w:val="24"/>
          <w:szCs w:val="24"/>
          <w:lang w:val="en-IN"/>
        </w:rPr>
        <w:t xml:space="preserve">9. The illusion of biological variation. In M. Piattelli-Palmarini, J. </w:t>
      </w:r>
      <w:proofErr w:type="spellStart"/>
      <w:r w:rsidR="00772857" w:rsidRPr="00DB5D5E">
        <w:rPr>
          <w:rFonts w:ascii="Times New Roman" w:hAnsi="Times New Roman" w:cs="Times New Roman"/>
          <w:sz w:val="24"/>
          <w:szCs w:val="24"/>
          <w:lang w:val="en-IN"/>
        </w:rPr>
        <w:t>Uriagereka</w:t>
      </w:r>
      <w:proofErr w:type="spellEnd"/>
      <w:r w:rsidR="00772857" w:rsidRPr="00DB5D5E">
        <w:rPr>
          <w:rFonts w:ascii="Times New Roman" w:hAnsi="Times New Roman" w:cs="Times New Roman"/>
          <w:sz w:val="24"/>
          <w:szCs w:val="24"/>
          <w:lang w:val="en-IN"/>
        </w:rPr>
        <w:t xml:space="preserve"> and P. </w:t>
      </w:r>
      <w:proofErr w:type="spellStart"/>
      <w:r w:rsidR="00772857" w:rsidRPr="00DB5D5E">
        <w:rPr>
          <w:rFonts w:ascii="Times New Roman" w:hAnsi="Times New Roman" w:cs="Times New Roman"/>
          <w:sz w:val="24"/>
          <w:szCs w:val="24"/>
          <w:lang w:val="en-IN"/>
        </w:rPr>
        <w:t>Salaburu</w:t>
      </w:r>
      <w:proofErr w:type="spellEnd"/>
      <w:r w:rsidR="00772857" w:rsidRPr="00DB5D5E">
        <w:rPr>
          <w:rFonts w:ascii="Times New Roman" w:hAnsi="Times New Roman" w:cs="Times New Roman"/>
          <w:sz w:val="24"/>
          <w:szCs w:val="24"/>
          <w:lang w:val="en-IN"/>
        </w:rPr>
        <w:t xml:space="preserve"> (Eds.). </w:t>
      </w:r>
      <w:r w:rsidR="00772857" w:rsidRPr="00DB5D5E">
        <w:rPr>
          <w:rFonts w:ascii="Times New Roman" w:hAnsi="Times New Roman" w:cs="Times New Roman"/>
          <w:i/>
          <w:iCs/>
          <w:sz w:val="24"/>
          <w:szCs w:val="24"/>
          <w:lang w:val="en-IN"/>
        </w:rPr>
        <w:t>Of Minds and Language</w:t>
      </w:r>
      <w:r w:rsidR="00772857" w:rsidRPr="00DB5D5E">
        <w:rPr>
          <w:rFonts w:ascii="Times New Roman" w:hAnsi="Times New Roman" w:cs="Times New Roman"/>
          <w:sz w:val="24"/>
          <w:szCs w:val="24"/>
          <w:lang w:val="en-IN"/>
        </w:rPr>
        <w:t xml:space="preserve">: </w:t>
      </w:r>
      <w:r w:rsidR="00772857" w:rsidRPr="00DB5D5E">
        <w:rPr>
          <w:rFonts w:ascii="Times New Roman" w:hAnsi="Times New Roman" w:cs="Times New Roman"/>
          <w:i/>
          <w:iCs/>
          <w:sz w:val="24"/>
          <w:szCs w:val="24"/>
          <w:lang w:val="en-IN"/>
        </w:rPr>
        <w:t>A Dialogue with Noam Chomsky in the Basque Country</w:t>
      </w:r>
      <w:r w:rsidR="00772857" w:rsidRPr="00DB5D5E">
        <w:rPr>
          <w:rFonts w:ascii="Times New Roman" w:hAnsi="Times New Roman" w:cs="Times New Roman"/>
          <w:sz w:val="24"/>
          <w:szCs w:val="24"/>
          <w:lang w:val="en-IN"/>
        </w:rPr>
        <w:t>. Oxford: Oxford University Press.</w:t>
      </w:r>
    </w:p>
    <w:p w14:paraId="53E4EDAA" w14:textId="77777777" w:rsidR="008F0797" w:rsidRPr="00DB5D5E" w:rsidRDefault="0090616F" w:rsidP="006C01AA">
      <w:pPr>
        <w:spacing w:after="120" w:line="360" w:lineRule="auto"/>
        <w:jc w:val="both"/>
        <w:rPr>
          <w:rFonts w:ascii="Times New Roman" w:hAnsi="Times New Roman" w:cs="Times New Roman"/>
          <w:sz w:val="24"/>
          <w:szCs w:val="24"/>
          <w:lang w:eastAsia="en-GB"/>
        </w:rPr>
      </w:pPr>
      <w:hyperlink r:id="rId8" w:history="1">
        <w:r w:rsidR="008F0797" w:rsidRPr="00DB5D5E">
          <w:rPr>
            <w:rFonts w:ascii="Times New Roman" w:hAnsi="Times New Roman" w:cs="Times New Roman"/>
            <w:sz w:val="24"/>
            <w:szCs w:val="24"/>
            <w:lang w:eastAsia="en-GB"/>
          </w:rPr>
          <w:t>Hauser</w:t>
        </w:r>
      </w:hyperlink>
      <w:r w:rsidR="008F0797" w:rsidRPr="00DB5D5E">
        <w:rPr>
          <w:rFonts w:ascii="Times New Roman" w:hAnsi="Times New Roman" w:cs="Times New Roman"/>
          <w:sz w:val="24"/>
          <w:szCs w:val="24"/>
          <w:lang w:eastAsia="en-GB"/>
        </w:rPr>
        <w:t>, M., </w:t>
      </w:r>
      <w:hyperlink r:id="rId9" w:history="1">
        <w:r w:rsidR="008F0797" w:rsidRPr="00DB5D5E">
          <w:rPr>
            <w:rFonts w:ascii="Times New Roman" w:hAnsi="Times New Roman" w:cs="Times New Roman"/>
            <w:sz w:val="24"/>
            <w:szCs w:val="24"/>
            <w:lang w:eastAsia="en-GB"/>
          </w:rPr>
          <w:t>C. Yang</w:t>
        </w:r>
      </w:hyperlink>
      <w:r w:rsidR="008F0797" w:rsidRPr="00DB5D5E">
        <w:rPr>
          <w:rFonts w:ascii="Times New Roman" w:hAnsi="Times New Roman" w:cs="Times New Roman"/>
          <w:sz w:val="24"/>
          <w:szCs w:val="24"/>
          <w:lang w:eastAsia="en-GB"/>
        </w:rPr>
        <w:t>, </w:t>
      </w:r>
      <w:hyperlink r:id="rId10" w:history="1">
        <w:r w:rsidR="008F0797" w:rsidRPr="00DB5D5E">
          <w:rPr>
            <w:rFonts w:ascii="Times New Roman" w:hAnsi="Times New Roman" w:cs="Times New Roman"/>
            <w:sz w:val="24"/>
            <w:szCs w:val="24"/>
            <w:lang w:eastAsia="en-GB"/>
          </w:rPr>
          <w:t>R. C. Berwick</w:t>
        </w:r>
      </w:hyperlink>
      <w:r w:rsidR="008F0797" w:rsidRPr="00DB5D5E">
        <w:rPr>
          <w:rFonts w:ascii="Times New Roman" w:hAnsi="Times New Roman" w:cs="Times New Roman"/>
          <w:sz w:val="24"/>
          <w:szCs w:val="24"/>
          <w:lang w:eastAsia="en-GB"/>
        </w:rPr>
        <w:t>, </w:t>
      </w:r>
      <w:hyperlink r:id="rId11" w:history="1">
        <w:r w:rsidR="008F0797" w:rsidRPr="00DB5D5E">
          <w:rPr>
            <w:rFonts w:ascii="Times New Roman" w:hAnsi="Times New Roman" w:cs="Times New Roman"/>
            <w:sz w:val="24"/>
            <w:szCs w:val="24"/>
            <w:lang w:eastAsia="en-GB"/>
          </w:rPr>
          <w:t>I. Tattersall</w:t>
        </w:r>
      </w:hyperlink>
      <w:r w:rsidR="008F0797" w:rsidRPr="00DB5D5E">
        <w:rPr>
          <w:rFonts w:ascii="Times New Roman" w:hAnsi="Times New Roman" w:cs="Times New Roman"/>
          <w:sz w:val="24"/>
          <w:szCs w:val="24"/>
          <w:lang w:eastAsia="en-GB"/>
        </w:rPr>
        <w:t>, M. J. Ryan, </w:t>
      </w:r>
      <w:hyperlink r:id="rId12" w:history="1">
        <w:r w:rsidR="008F0797" w:rsidRPr="00DB5D5E">
          <w:rPr>
            <w:rFonts w:ascii="Times New Roman" w:hAnsi="Times New Roman" w:cs="Times New Roman"/>
            <w:sz w:val="24"/>
            <w:szCs w:val="24"/>
            <w:lang w:eastAsia="en-GB"/>
          </w:rPr>
          <w:t>J. Watumull</w:t>
        </w:r>
      </w:hyperlink>
      <w:r w:rsidR="008F0797" w:rsidRPr="00DB5D5E">
        <w:rPr>
          <w:rFonts w:ascii="Times New Roman" w:hAnsi="Times New Roman" w:cs="Times New Roman"/>
          <w:sz w:val="24"/>
          <w:szCs w:val="24"/>
          <w:lang w:eastAsia="en-GB"/>
        </w:rPr>
        <w:t>, </w:t>
      </w:r>
      <w:hyperlink r:id="rId13" w:history="1">
        <w:r w:rsidR="008F0797" w:rsidRPr="00DB5D5E">
          <w:rPr>
            <w:rFonts w:ascii="Times New Roman" w:hAnsi="Times New Roman" w:cs="Times New Roman"/>
            <w:sz w:val="24"/>
            <w:szCs w:val="24"/>
            <w:lang w:eastAsia="en-GB"/>
          </w:rPr>
          <w:t>N. Chomsky</w:t>
        </w:r>
      </w:hyperlink>
      <w:r w:rsidR="008F0797" w:rsidRPr="00DB5D5E">
        <w:rPr>
          <w:rFonts w:ascii="Times New Roman" w:hAnsi="Times New Roman" w:cs="Times New Roman"/>
          <w:sz w:val="24"/>
          <w:szCs w:val="24"/>
          <w:lang w:eastAsia="en-GB"/>
        </w:rPr>
        <w:t xml:space="preserve"> and R. C. </w:t>
      </w:r>
      <w:proofErr w:type="spellStart"/>
      <w:r w:rsidR="008F0797" w:rsidRPr="00DB5D5E">
        <w:rPr>
          <w:rFonts w:ascii="Times New Roman" w:hAnsi="Times New Roman" w:cs="Times New Roman"/>
          <w:sz w:val="24"/>
          <w:szCs w:val="24"/>
          <w:lang w:eastAsia="en-GB"/>
        </w:rPr>
        <w:t>Lewontin</w:t>
      </w:r>
      <w:proofErr w:type="spellEnd"/>
      <w:r w:rsidR="008F0797" w:rsidRPr="00DB5D5E">
        <w:rPr>
          <w:rFonts w:ascii="Times New Roman" w:hAnsi="Times New Roman" w:cs="Times New Roman"/>
          <w:sz w:val="24"/>
          <w:szCs w:val="24"/>
          <w:lang w:eastAsia="en-GB"/>
        </w:rPr>
        <w:t xml:space="preserve">. 2014. </w:t>
      </w:r>
      <w:bookmarkStart w:id="1" w:name="h1"/>
      <w:bookmarkEnd w:id="1"/>
      <w:r w:rsidR="008F0797" w:rsidRPr="00DB5D5E">
        <w:rPr>
          <w:rFonts w:ascii="Times New Roman" w:hAnsi="Times New Roman" w:cs="Times New Roman"/>
          <w:kern w:val="36"/>
          <w:sz w:val="24"/>
          <w:szCs w:val="24"/>
          <w:lang w:eastAsia="en-GB"/>
        </w:rPr>
        <w:t xml:space="preserve">The mystery of language evolution. </w:t>
      </w:r>
      <w:r w:rsidR="008F0797" w:rsidRPr="00DB5D5E">
        <w:rPr>
          <w:rFonts w:ascii="Times New Roman" w:hAnsi="Times New Roman" w:cs="Times New Roman"/>
          <w:i/>
          <w:iCs/>
          <w:sz w:val="24"/>
          <w:szCs w:val="24"/>
          <w:lang w:eastAsia="en-GB"/>
        </w:rPr>
        <w:t>Front. Psychol</w:t>
      </w:r>
      <w:r w:rsidR="008F0797" w:rsidRPr="00DB5D5E">
        <w:rPr>
          <w:rFonts w:ascii="Times New Roman" w:hAnsi="Times New Roman" w:cs="Times New Roman"/>
          <w:sz w:val="24"/>
          <w:szCs w:val="24"/>
          <w:lang w:eastAsia="en-GB"/>
        </w:rPr>
        <w:t xml:space="preserve">., 07 May,  </w:t>
      </w:r>
      <w:proofErr w:type="spellStart"/>
      <w:r w:rsidR="008F0797" w:rsidRPr="00DB5D5E">
        <w:rPr>
          <w:rFonts w:ascii="Times New Roman" w:hAnsi="Times New Roman" w:cs="Times New Roman"/>
          <w:sz w:val="24"/>
          <w:szCs w:val="24"/>
          <w:lang w:eastAsia="en-GB"/>
        </w:rPr>
        <w:t>doi</w:t>
      </w:r>
      <w:proofErr w:type="spellEnd"/>
      <w:r w:rsidR="008F0797" w:rsidRPr="00DB5D5E">
        <w:rPr>
          <w:rFonts w:ascii="Times New Roman" w:hAnsi="Times New Roman" w:cs="Times New Roman"/>
          <w:sz w:val="24"/>
          <w:szCs w:val="24"/>
          <w:lang w:eastAsia="en-GB"/>
        </w:rPr>
        <w:t>: 10.3389/fpsyg.2014.00401</w:t>
      </w:r>
    </w:p>
    <w:p w14:paraId="5F52CF50" w14:textId="160733C7" w:rsidR="00DC2F21" w:rsidRPr="00DB5D5E" w:rsidRDefault="00DC2F21" w:rsidP="006C01AA">
      <w:pPr>
        <w:spacing w:after="120" w:line="360" w:lineRule="auto"/>
        <w:jc w:val="both"/>
        <w:rPr>
          <w:rFonts w:ascii="Times New Roman" w:hAnsi="Times New Roman" w:cs="Times New Roman"/>
          <w:sz w:val="24"/>
          <w:szCs w:val="24"/>
        </w:rPr>
      </w:pPr>
      <w:r w:rsidRPr="00DB5D5E">
        <w:rPr>
          <w:rFonts w:ascii="Times New Roman" w:hAnsi="Times New Roman" w:cs="Times New Roman"/>
          <w:sz w:val="24"/>
          <w:szCs w:val="24"/>
        </w:rPr>
        <w:t>Hinzen</w:t>
      </w:r>
      <w:r w:rsidR="00097614" w:rsidRPr="00DB5D5E">
        <w:rPr>
          <w:rFonts w:ascii="Times New Roman" w:hAnsi="Times New Roman" w:cs="Times New Roman"/>
          <w:sz w:val="24"/>
          <w:szCs w:val="24"/>
        </w:rPr>
        <w:t>, W.</w:t>
      </w:r>
      <w:r w:rsidRPr="00DB5D5E">
        <w:rPr>
          <w:rFonts w:ascii="Times New Roman" w:hAnsi="Times New Roman" w:cs="Times New Roman"/>
          <w:sz w:val="24"/>
          <w:szCs w:val="24"/>
        </w:rPr>
        <w:t xml:space="preserve"> 200</w:t>
      </w:r>
      <w:r w:rsidR="00097614" w:rsidRPr="00DB5D5E">
        <w:rPr>
          <w:rFonts w:ascii="Times New Roman" w:hAnsi="Times New Roman" w:cs="Times New Roman"/>
          <w:sz w:val="24"/>
          <w:szCs w:val="24"/>
        </w:rPr>
        <w:t xml:space="preserve">7. </w:t>
      </w:r>
      <w:r w:rsidR="00097614" w:rsidRPr="00DB5D5E">
        <w:rPr>
          <w:rFonts w:ascii="Times New Roman" w:hAnsi="Times New Roman" w:cs="Times New Roman"/>
          <w:i/>
          <w:iCs/>
          <w:sz w:val="24"/>
          <w:szCs w:val="24"/>
        </w:rPr>
        <w:t>An Essay on Names and Truth</w:t>
      </w:r>
      <w:r w:rsidR="00097614" w:rsidRPr="00DB5D5E">
        <w:rPr>
          <w:rFonts w:ascii="Times New Roman" w:hAnsi="Times New Roman" w:cs="Times New Roman"/>
          <w:sz w:val="24"/>
          <w:szCs w:val="24"/>
        </w:rPr>
        <w:t>. Oxford: Oxford University Press.</w:t>
      </w:r>
    </w:p>
    <w:p w14:paraId="06E81525" w14:textId="49432600" w:rsidR="00DC2F21" w:rsidRPr="00DB5D5E" w:rsidRDefault="00DC2F21" w:rsidP="006C01AA">
      <w:pPr>
        <w:spacing w:after="120" w:line="360" w:lineRule="auto"/>
        <w:jc w:val="both"/>
        <w:rPr>
          <w:rFonts w:ascii="Times New Roman" w:hAnsi="Times New Roman" w:cs="Times New Roman"/>
          <w:sz w:val="24"/>
          <w:szCs w:val="24"/>
          <w:lang w:val="en-IN"/>
        </w:rPr>
      </w:pPr>
      <w:r w:rsidRPr="00DB5D5E">
        <w:rPr>
          <w:rFonts w:ascii="Times New Roman" w:hAnsi="Times New Roman" w:cs="Times New Roman"/>
          <w:sz w:val="24"/>
          <w:szCs w:val="24"/>
        </w:rPr>
        <w:t>Hinzen</w:t>
      </w:r>
      <w:r w:rsidR="00097614" w:rsidRPr="00DB5D5E">
        <w:rPr>
          <w:rFonts w:ascii="Times New Roman" w:hAnsi="Times New Roman" w:cs="Times New Roman"/>
          <w:sz w:val="24"/>
          <w:szCs w:val="24"/>
        </w:rPr>
        <w:t>, W.</w:t>
      </w:r>
      <w:r w:rsidRPr="00DB5D5E">
        <w:rPr>
          <w:rFonts w:ascii="Times New Roman" w:hAnsi="Times New Roman" w:cs="Times New Roman"/>
          <w:sz w:val="24"/>
          <w:szCs w:val="24"/>
        </w:rPr>
        <w:t xml:space="preserve"> and </w:t>
      </w:r>
      <w:r w:rsidR="00097614" w:rsidRPr="00DB5D5E">
        <w:rPr>
          <w:rFonts w:ascii="Times New Roman" w:hAnsi="Times New Roman" w:cs="Times New Roman"/>
          <w:sz w:val="24"/>
          <w:szCs w:val="24"/>
        </w:rPr>
        <w:t xml:space="preserve">M. </w:t>
      </w:r>
      <w:r w:rsidRPr="00DB5D5E">
        <w:rPr>
          <w:rFonts w:ascii="Times New Roman" w:hAnsi="Times New Roman" w:cs="Times New Roman"/>
          <w:sz w:val="24"/>
          <w:szCs w:val="24"/>
        </w:rPr>
        <w:t>Sheehan</w:t>
      </w:r>
      <w:r w:rsidR="00097614" w:rsidRPr="00DB5D5E">
        <w:rPr>
          <w:rFonts w:ascii="Times New Roman" w:hAnsi="Times New Roman" w:cs="Times New Roman"/>
          <w:sz w:val="24"/>
          <w:szCs w:val="24"/>
        </w:rPr>
        <w:t>.</w:t>
      </w:r>
      <w:r w:rsidRPr="00DB5D5E">
        <w:rPr>
          <w:rFonts w:ascii="Times New Roman" w:hAnsi="Times New Roman" w:cs="Times New Roman"/>
          <w:sz w:val="24"/>
          <w:szCs w:val="24"/>
        </w:rPr>
        <w:t xml:space="preserve"> 2013</w:t>
      </w:r>
      <w:r w:rsidR="00097614" w:rsidRPr="00DB5D5E">
        <w:rPr>
          <w:rFonts w:ascii="Times New Roman" w:hAnsi="Times New Roman" w:cs="Times New Roman"/>
          <w:sz w:val="24"/>
          <w:szCs w:val="24"/>
        </w:rPr>
        <w:t xml:space="preserve">. </w:t>
      </w:r>
      <w:r w:rsidR="00460383" w:rsidRPr="00DB5D5E">
        <w:rPr>
          <w:rFonts w:ascii="Times New Roman" w:hAnsi="Times New Roman" w:cs="Times New Roman"/>
          <w:i/>
          <w:iCs/>
          <w:sz w:val="24"/>
          <w:szCs w:val="24"/>
        </w:rPr>
        <w:t>The Philosophy of Universal Grammar</w:t>
      </w:r>
      <w:r w:rsidR="00460383" w:rsidRPr="00DB5D5E">
        <w:rPr>
          <w:rFonts w:ascii="Times New Roman" w:hAnsi="Times New Roman" w:cs="Times New Roman"/>
          <w:sz w:val="24"/>
          <w:szCs w:val="24"/>
        </w:rPr>
        <w:t>. Oxford: Oxford University Press.</w:t>
      </w:r>
    </w:p>
    <w:p w14:paraId="0578CA9E" w14:textId="77777777" w:rsidR="000B7150" w:rsidRPr="00DB5D5E" w:rsidRDefault="000B7150" w:rsidP="006C01AA">
      <w:pPr>
        <w:spacing w:after="120" w:line="360" w:lineRule="auto"/>
        <w:jc w:val="both"/>
        <w:rPr>
          <w:rFonts w:ascii="Times New Roman" w:hAnsi="Times New Roman" w:cs="Times New Roman"/>
          <w:sz w:val="24"/>
          <w:szCs w:val="24"/>
        </w:rPr>
      </w:pPr>
      <w:r w:rsidRPr="00DB5D5E">
        <w:rPr>
          <w:rFonts w:ascii="Times New Roman" w:hAnsi="Times New Roman" w:cs="Times New Roman"/>
          <w:sz w:val="24"/>
          <w:szCs w:val="24"/>
        </w:rPr>
        <w:t xml:space="preserve">Jenkins, L. 2000. </w:t>
      </w:r>
      <w:r w:rsidRPr="00DB5D5E">
        <w:rPr>
          <w:rFonts w:ascii="Times New Roman" w:hAnsi="Times New Roman" w:cs="Times New Roman"/>
          <w:i/>
          <w:sz w:val="24"/>
          <w:szCs w:val="24"/>
        </w:rPr>
        <w:t>Biolinguistics</w:t>
      </w:r>
      <w:r w:rsidRPr="00DB5D5E">
        <w:rPr>
          <w:rFonts w:ascii="Times New Roman" w:hAnsi="Times New Roman" w:cs="Times New Roman"/>
          <w:iCs/>
          <w:sz w:val="24"/>
          <w:szCs w:val="24"/>
        </w:rPr>
        <w:t>:</w:t>
      </w:r>
      <w:r w:rsidRPr="00DB5D5E">
        <w:rPr>
          <w:rFonts w:ascii="Times New Roman" w:hAnsi="Times New Roman" w:cs="Times New Roman"/>
          <w:i/>
          <w:sz w:val="24"/>
          <w:szCs w:val="24"/>
        </w:rPr>
        <w:t xml:space="preserve"> Exploring the Biology of Language</w:t>
      </w:r>
      <w:r w:rsidRPr="00DB5D5E">
        <w:rPr>
          <w:rFonts w:ascii="Times New Roman" w:hAnsi="Times New Roman" w:cs="Times New Roman"/>
          <w:sz w:val="24"/>
          <w:szCs w:val="24"/>
        </w:rPr>
        <w:t>. Cambridge: Cambridge University Press.</w:t>
      </w:r>
    </w:p>
    <w:p w14:paraId="1021D6A3" w14:textId="506D070B" w:rsidR="0062625C" w:rsidRPr="00DB5D5E" w:rsidRDefault="0062625C" w:rsidP="006C01AA">
      <w:pPr>
        <w:shd w:val="clear" w:color="auto" w:fill="FFFFFF"/>
        <w:spacing w:after="120" w:line="360" w:lineRule="auto"/>
        <w:jc w:val="both"/>
        <w:outlineLvl w:val="0"/>
        <w:rPr>
          <w:rFonts w:ascii="Times New Roman" w:hAnsi="Times New Roman" w:cs="Times New Roman"/>
          <w:color w:val="231F20"/>
          <w:sz w:val="24"/>
          <w:szCs w:val="24"/>
        </w:rPr>
      </w:pPr>
      <w:r w:rsidRPr="00DB5D5E">
        <w:rPr>
          <w:rFonts w:ascii="Times New Roman" w:hAnsi="Times New Roman" w:cs="Times New Roman"/>
          <w:color w:val="231F20"/>
          <w:sz w:val="24"/>
          <w:szCs w:val="24"/>
        </w:rPr>
        <w:t>Jones</w:t>
      </w:r>
      <w:r w:rsidRPr="00DB5D5E">
        <w:rPr>
          <w:rFonts w:ascii="Times New Roman" w:hAnsi="Times New Roman" w:cs="Times New Roman"/>
          <w:bCs/>
          <w:sz w:val="24"/>
          <w:szCs w:val="24"/>
          <w:lang w:eastAsia="en-GB"/>
        </w:rPr>
        <w:t xml:space="preserve">, D. 2010. </w:t>
      </w:r>
      <w:r w:rsidRPr="00DB5D5E">
        <w:rPr>
          <w:rFonts w:ascii="Times New Roman" w:hAnsi="Times New Roman" w:cs="Times New Roman"/>
          <w:color w:val="231F20"/>
          <w:sz w:val="24"/>
          <w:szCs w:val="24"/>
        </w:rPr>
        <w:t xml:space="preserve">Human kinship, from conceptual structure to grammar. </w:t>
      </w:r>
      <w:proofErr w:type="spellStart"/>
      <w:r w:rsidRPr="00DB5D5E">
        <w:rPr>
          <w:rFonts w:ascii="Times New Roman" w:hAnsi="Times New Roman" w:cs="Times New Roman"/>
          <w:i/>
          <w:iCs/>
          <w:color w:val="231F20"/>
          <w:sz w:val="24"/>
          <w:szCs w:val="24"/>
        </w:rPr>
        <w:t>Behavioral</w:t>
      </w:r>
      <w:proofErr w:type="spellEnd"/>
      <w:r w:rsidRPr="00DB5D5E">
        <w:rPr>
          <w:rFonts w:ascii="Times New Roman" w:hAnsi="Times New Roman" w:cs="Times New Roman"/>
          <w:i/>
          <w:iCs/>
          <w:color w:val="231F20"/>
          <w:sz w:val="24"/>
          <w:szCs w:val="24"/>
        </w:rPr>
        <w:t xml:space="preserve"> and Brain Sciences</w:t>
      </w:r>
      <w:r w:rsidRPr="00DB5D5E">
        <w:rPr>
          <w:rFonts w:ascii="Times New Roman" w:hAnsi="Times New Roman" w:cs="Times New Roman"/>
          <w:color w:val="231F20"/>
          <w:sz w:val="24"/>
          <w:szCs w:val="24"/>
        </w:rPr>
        <w:t>, 33, 367–416. doi:10.1017/S0140525X10000890</w:t>
      </w:r>
    </w:p>
    <w:p w14:paraId="4DC9DCBE" w14:textId="38B1DB8B" w:rsidR="000B7150" w:rsidRPr="00DB5D5E" w:rsidRDefault="000B7150" w:rsidP="006C01AA">
      <w:pPr>
        <w:shd w:val="clear" w:color="auto" w:fill="FFFFFF"/>
        <w:spacing w:after="120" w:line="360" w:lineRule="auto"/>
        <w:jc w:val="both"/>
        <w:outlineLvl w:val="0"/>
        <w:rPr>
          <w:rFonts w:ascii="Times New Roman" w:hAnsi="Times New Roman" w:cs="Times New Roman"/>
          <w:bCs/>
          <w:kern w:val="36"/>
          <w:sz w:val="24"/>
          <w:szCs w:val="24"/>
          <w:lang w:eastAsia="en-GB"/>
        </w:rPr>
      </w:pPr>
      <w:proofErr w:type="spellStart"/>
      <w:r w:rsidRPr="00DB5D5E">
        <w:rPr>
          <w:rFonts w:ascii="Times New Roman" w:hAnsi="Times New Roman" w:cs="Times New Roman"/>
          <w:bCs/>
          <w:sz w:val="24"/>
          <w:szCs w:val="24"/>
          <w:lang w:eastAsia="en-GB"/>
        </w:rPr>
        <w:t>Joordens</w:t>
      </w:r>
      <w:proofErr w:type="spellEnd"/>
      <w:r w:rsidRPr="00DB5D5E">
        <w:rPr>
          <w:rFonts w:ascii="Times New Roman" w:hAnsi="Times New Roman" w:cs="Times New Roman"/>
          <w:bCs/>
          <w:sz w:val="24"/>
          <w:szCs w:val="24"/>
          <w:lang w:eastAsia="en-GB"/>
        </w:rPr>
        <w:t xml:space="preserve">, </w:t>
      </w:r>
      <w:hyperlink r:id="rId14" w:history="1">
        <w:r w:rsidRPr="00DB5D5E">
          <w:rPr>
            <w:rFonts w:ascii="Times New Roman" w:hAnsi="Times New Roman" w:cs="Times New Roman"/>
            <w:bCs/>
            <w:sz w:val="24"/>
            <w:szCs w:val="24"/>
            <w:lang w:eastAsia="en-GB"/>
          </w:rPr>
          <w:t xml:space="preserve">J, </w:t>
        </w:r>
      </w:hyperlink>
      <w:r w:rsidRPr="00DB5D5E">
        <w:rPr>
          <w:rFonts w:ascii="Times New Roman" w:hAnsi="Times New Roman" w:cs="Times New Roman"/>
          <w:bCs/>
          <w:sz w:val="24"/>
          <w:szCs w:val="24"/>
          <w:lang w:eastAsia="en-GB"/>
        </w:rPr>
        <w:t xml:space="preserve"> </w:t>
      </w:r>
      <w:hyperlink r:id="rId15" w:history="1">
        <w:r w:rsidRPr="00DB5D5E">
          <w:rPr>
            <w:rFonts w:ascii="Times New Roman" w:hAnsi="Times New Roman" w:cs="Times New Roman"/>
            <w:bCs/>
            <w:sz w:val="24"/>
            <w:szCs w:val="24"/>
            <w:lang w:eastAsia="en-GB"/>
          </w:rPr>
          <w:t xml:space="preserve">F. </w:t>
        </w:r>
        <w:proofErr w:type="spellStart"/>
        <w:r w:rsidRPr="00DB5D5E">
          <w:rPr>
            <w:rFonts w:ascii="Times New Roman" w:hAnsi="Times New Roman" w:cs="Times New Roman"/>
            <w:bCs/>
            <w:sz w:val="24"/>
            <w:szCs w:val="24"/>
            <w:lang w:eastAsia="en-GB"/>
          </w:rPr>
          <w:t>d’Errico</w:t>
        </w:r>
        <w:proofErr w:type="spellEnd"/>
      </w:hyperlink>
      <w:r w:rsidRPr="00DB5D5E">
        <w:rPr>
          <w:rFonts w:ascii="Times New Roman" w:hAnsi="Times New Roman" w:cs="Times New Roman"/>
          <w:bCs/>
          <w:sz w:val="24"/>
          <w:szCs w:val="24"/>
          <w:lang w:eastAsia="en-GB"/>
        </w:rPr>
        <w:t>, </w:t>
      </w:r>
      <w:hyperlink r:id="rId16" w:history="1">
        <w:r w:rsidRPr="00DB5D5E">
          <w:rPr>
            <w:rFonts w:ascii="Times New Roman" w:hAnsi="Times New Roman" w:cs="Times New Roman"/>
            <w:bCs/>
            <w:sz w:val="24"/>
            <w:szCs w:val="24"/>
            <w:lang w:eastAsia="en-GB"/>
          </w:rPr>
          <w:t xml:space="preserve">F. P. </w:t>
        </w:r>
        <w:proofErr w:type="spellStart"/>
        <w:r w:rsidRPr="00DB5D5E">
          <w:rPr>
            <w:rFonts w:ascii="Times New Roman" w:hAnsi="Times New Roman" w:cs="Times New Roman"/>
            <w:bCs/>
            <w:sz w:val="24"/>
            <w:szCs w:val="24"/>
            <w:lang w:eastAsia="en-GB"/>
          </w:rPr>
          <w:t>Wesselingh</w:t>
        </w:r>
        <w:proofErr w:type="spellEnd"/>
      </w:hyperlink>
      <w:r w:rsidRPr="00DB5D5E">
        <w:rPr>
          <w:rFonts w:ascii="Times New Roman" w:hAnsi="Times New Roman" w:cs="Times New Roman"/>
          <w:bCs/>
          <w:sz w:val="24"/>
          <w:szCs w:val="24"/>
          <w:lang w:eastAsia="en-GB"/>
        </w:rPr>
        <w:t xml:space="preserve">, and others. 2015. </w:t>
      </w:r>
      <w:r w:rsidRPr="00DB5D5E">
        <w:rPr>
          <w:rFonts w:ascii="Times New Roman" w:hAnsi="Times New Roman" w:cs="Times New Roman"/>
          <w:bCs/>
          <w:i/>
          <w:iCs/>
          <w:kern w:val="36"/>
          <w:sz w:val="24"/>
          <w:szCs w:val="24"/>
          <w:lang w:eastAsia="en-GB"/>
        </w:rPr>
        <w:t>Homo erectus</w:t>
      </w:r>
      <w:r w:rsidRPr="00DB5D5E">
        <w:rPr>
          <w:rFonts w:ascii="Times New Roman" w:hAnsi="Times New Roman" w:cs="Times New Roman"/>
          <w:bCs/>
          <w:kern w:val="36"/>
          <w:sz w:val="24"/>
          <w:szCs w:val="24"/>
          <w:lang w:eastAsia="en-GB"/>
        </w:rPr>
        <w:t xml:space="preserve"> at </w:t>
      </w:r>
      <w:proofErr w:type="spellStart"/>
      <w:r w:rsidRPr="00DB5D5E">
        <w:rPr>
          <w:rFonts w:ascii="Times New Roman" w:hAnsi="Times New Roman" w:cs="Times New Roman"/>
          <w:bCs/>
          <w:kern w:val="36"/>
          <w:sz w:val="24"/>
          <w:szCs w:val="24"/>
          <w:lang w:eastAsia="en-GB"/>
        </w:rPr>
        <w:t>Trinil</w:t>
      </w:r>
      <w:proofErr w:type="spellEnd"/>
      <w:r w:rsidRPr="00DB5D5E">
        <w:rPr>
          <w:rFonts w:ascii="Times New Roman" w:hAnsi="Times New Roman" w:cs="Times New Roman"/>
          <w:bCs/>
          <w:kern w:val="36"/>
          <w:sz w:val="24"/>
          <w:szCs w:val="24"/>
          <w:lang w:eastAsia="en-GB"/>
        </w:rPr>
        <w:t xml:space="preserve"> on Java used shells for tool production and engraving. </w:t>
      </w:r>
      <w:hyperlink r:id="rId17" w:history="1">
        <w:r w:rsidRPr="00DB5D5E">
          <w:rPr>
            <w:rFonts w:ascii="Times New Roman" w:hAnsi="Times New Roman" w:cs="Times New Roman"/>
            <w:bCs/>
            <w:i/>
            <w:iCs/>
            <w:sz w:val="24"/>
            <w:szCs w:val="24"/>
            <w:lang w:eastAsia="en-GB"/>
          </w:rPr>
          <w:t>Nature</w:t>
        </w:r>
      </w:hyperlink>
      <w:r w:rsidRPr="00DB5D5E">
        <w:rPr>
          <w:rFonts w:ascii="Times New Roman" w:hAnsi="Times New Roman" w:cs="Times New Roman"/>
          <w:bCs/>
          <w:sz w:val="24"/>
          <w:szCs w:val="24"/>
          <w:lang w:eastAsia="en-GB"/>
        </w:rPr>
        <w:t>, 518, 228–231.</w:t>
      </w:r>
    </w:p>
    <w:p w14:paraId="5A5E86A3" w14:textId="090B0608" w:rsidR="00DC2F21" w:rsidRPr="00DB5D5E" w:rsidRDefault="00DC2F21" w:rsidP="006C01AA">
      <w:pPr>
        <w:spacing w:after="120" w:line="360" w:lineRule="auto"/>
        <w:jc w:val="both"/>
        <w:rPr>
          <w:rFonts w:ascii="Times New Roman" w:hAnsi="Times New Roman" w:cs="Times New Roman"/>
          <w:sz w:val="24"/>
          <w:szCs w:val="24"/>
          <w:lang w:val="en-IN"/>
        </w:rPr>
      </w:pPr>
      <w:r w:rsidRPr="00DB5D5E">
        <w:rPr>
          <w:rFonts w:ascii="Times New Roman" w:hAnsi="Times New Roman" w:cs="Times New Roman"/>
          <w:sz w:val="24"/>
          <w:szCs w:val="24"/>
          <w:lang w:val="en-IN"/>
        </w:rPr>
        <w:lastRenderedPageBreak/>
        <w:t>Katz</w:t>
      </w:r>
      <w:r w:rsidR="0000378E" w:rsidRPr="00DB5D5E">
        <w:rPr>
          <w:rFonts w:ascii="Times New Roman" w:hAnsi="Times New Roman" w:cs="Times New Roman"/>
          <w:sz w:val="24"/>
          <w:szCs w:val="24"/>
          <w:lang w:val="en-IN"/>
        </w:rPr>
        <w:t>, J.</w:t>
      </w:r>
      <w:r w:rsidRPr="00DB5D5E">
        <w:rPr>
          <w:rFonts w:ascii="Times New Roman" w:hAnsi="Times New Roman" w:cs="Times New Roman"/>
          <w:sz w:val="24"/>
          <w:szCs w:val="24"/>
          <w:lang w:val="en-IN"/>
        </w:rPr>
        <w:t xml:space="preserve"> and </w:t>
      </w:r>
      <w:r w:rsidR="0000378E" w:rsidRPr="00DB5D5E">
        <w:rPr>
          <w:rFonts w:ascii="Times New Roman" w:hAnsi="Times New Roman" w:cs="Times New Roman"/>
          <w:sz w:val="24"/>
          <w:szCs w:val="24"/>
          <w:lang w:val="en-IN"/>
        </w:rPr>
        <w:t xml:space="preserve">D. </w:t>
      </w:r>
      <w:r w:rsidRPr="00DB5D5E">
        <w:rPr>
          <w:rFonts w:ascii="Times New Roman" w:hAnsi="Times New Roman" w:cs="Times New Roman"/>
          <w:sz w:val="24"/>
          <w:szCs w:val="24"/>
          <w:lang w:val="en-IN"/>
        </w:rPr>
        <w:t>Pesetsky</w:t>
      </w:r>
      <w:r w:rsidR="0000378E" w:rsidRPr="00DB5D5E">
        <w:rPr>
          <w:rFonts w:ascii="Times New Roman" w:hAnsi="Times New Roman" w:cs="Times New Roman"/>
          <w:sz w:val="24"/>
          <w:szCs w:val="24"/>
          <w:lang w:val="en-IN"/>
        </w:rPr>
        <w:t>.</w:t>
      </w:r>
      <w:r w:rsidRPr="00DB5D5E">
        <w:rPr>
          <w:rFonts w:ascii="Times New Roman" w:hAnsi="Times New Roman" w:cs="Times New Roman"/>
          <w:sz w:val="24"/>
          <w:szCs w:val="24"/>
          <w:lang w:val="en-IN"/>
        </w:rPr>
        <w:t xml:space="preserve"> 2009</w:t>
      </w:r>
      <w:r w:rsidR="0000378E" w:rsidRPr="00DB5D5E">
        <w:rPr>
          <w:rFonts w:ascii="Times New Roman" w:hAnsi="Times New Roman" w:cs="Times New Roman"/>
          <w:sz w:val="24"/>
          <w:szCs w:val="24"/>
          <w:lang w:val="en-IN"/>
        </w:rPr>
        <w:t xml:space="preserve">. The identity thesis for language and music. </w:t>
      </w:r>
      <w:r w:rsidR="00B92997" w:rsidRPr="00DB5D5E">
        <w:rPr>
          <w:rFonts w:ascii="Times New Roman" w:hAnsi="Times New Roman" w:cs="Times New Roman"/>
          <w:sz w:val="24"/>
          <w:szCs w:val="24"/>
          <w:lang w:val="en-IN"/>
        </w:rPr>
        <w:t>Ms. MIT. https://ling.auf.net/lingbuzz/000959</w:t>
      </w:r>
      <w:r w:rsidR="0000378E" w:rsidRPr="00DB5D5E">
        <w:rPr>
          <w:rFonts w:ascii="Times New Roman" w:hAnsi="Times New Roman" w:cs="Times New Roman"/>
          <w:sz w:val="24"/>
          <w:szCs w:val="24"/>
          <w:lang w:val="en-IN"/>
        </w:rPr>
        <w:t>.</w:t>
      </w:r>
    </w:p>
    <w:p w14:paraId="46F31FA6" w14:textId="4908C529" w:rsidR="00BC51BA" w:rsidRPr="00DB5D5E" w:rsidRDefault="00BC51BA" w:rsidP="006C01AA">
      <w:pPr>
        <w:spacing w:after="120" w:line="360" w:lineRule="auto"/>
        <w:jc w:val="both"/>
        <w:rPr>
          <w:rFonts w:ascii="Times New Roman" w:hAnsi="Times New Roman" w:cs="Times New Roman"/>
          <w:snapToGrid w:val="0"/>
          <w:sz w:val="24"/>
          <w:szCs w:val="24"/>
        </w:rPr>
      </w:pPr>
      <w:r w:rsidRPr="00DB5D5E">
        <w:rPr>
          <w:rFonts w:ascii="Times New Roman" w:hAnsi="Times New Roman" w:cs="Times New Roman"/>
          <w:snapToGrid w:val="0"/>
          <w:sz w:val="24"/>
          <w:szCs w:val="24"/>
        </w:rPr>
        <w:t xml:space="preserve">McGonigle, B., M. Chalmers, and A. Dickinson. 2003. Concurrent Disjoint and Reciprocal Classification by Cebus </w:t>
      </w:r>
      <w:proofErr w:type="spellStart"/>
      <w:r w:rsidRPr="00DB5D5E">
        <w:rPr>
          <w:rFonts w:ascii="Times New Roman" w:hAnsi="Times New Roman" w:cs="Times New Roman"/>
          <w:snapToGrid w:val="0"/>
          <w:sz w:val="24"/>
          <w:szCs w:val="24"/>
        </w:rPr>
        <w:t>Apella</w:t>
      </w:r>
      <w:proofErr w:type="spellEnd"/>
      <w:r w:rsidRPr="00DB5D5E">
        <w:rPr>
          <w:rFonts w:ascii="Times New Roman" w:hAnsi="Times New Roman" w:cs="Times New Roman"/>
          <w:snapToGrid w:val="0"/>
          <w:sz w:val="24"/>
          <w:szCs w:val="24"/>
        </w:rPr>
        <w:t xml:space="preserve"> in Seriation Tasks: Evidence for Hierarchical Organization. </w:t>
      </w:r>
      <w:r w:rsidRPr="00DB5D5E">
        <w:rPr>
          <w:rFonts w:ascii="Times New Roman" w:hAnsi="Times New Roman" w:cs="Times New Roman"/>
          <w:i/>
          <w:iCs/>
          <w:snapToGrid w:val="0"/>
          <w:sz w:val="24"/>
          <w:szCs w:val="24"/>
        </w:rPr>
        <w:t>Animal Cognition</w:t>
      </w:r>
      <w:r w:rsidR="006D3178" w:rsidRPr="00DB5D5E">
        <w:rPr>
          <w:rFonts w:ascii="Times New Roman" w:hAnsi="Times New Roman" w:cs="Times New Roman"/>
          <w:snapToGrid w:val="0"/>
          <w:sz w:val="24"/>
          <w:szCs w:val="24"/>
        </w:rPr>
        <w:t xml:space="preserve">, </w:t>
      </w:r>
      <w:r w:rsidR="006D3178" w:rsidRPr="00DB5D5E">
        <w:rPr>
          <w:rFonts w:ascii="Times New Roman" w:hAnsi="Times New Roman" w:cs="Times New Roman"/>
          <w:color w:val="333333"/>
          <w:sz w:val="24"/>
          <w:szCs w:val="24"/>
          <w:shd w:val="clear" w:color="auto" w:fill="FCFCFC"/>
        </w:rPr>
        <w:t>6, 185–197.</w:t>
      </w:r>
    </w:p>
    <w:p w14:paraId="31E52ABB" w14:textId="33905F0E" w:rsidR="00464AF6" w:rsidRPr="00DB5D5E" w:rsidRDefault="00464AF6" w:rsidP="006C01AA">
      <w:pPr>
        <w:spacing w:after="120" w:line="360" w:lineRule="auto"/>
        <w:jc w:val="both"/>
        <w:rPr>
          <w:rFonts w:ascii="Times New Roman" w:hAnsi="Times New Roman" w:cs="Times New Roman"/>
          <w:sz w:val="24"/>
          <w:szCs w:val="24"/>
        </w:rPr>
      </w:pPr>
      <w:r w:rsidRPr="00DB5D5E">
        <w:rPr>
          <w:rFonts w:ascii="Times New Roman" w:hAnsi="Times New Roman" w:cs="Times New Roman"/>
          <w:sz w:val="24"/>
          <w:szCs w:val="24"/>
        </w:rPr>
        <w:t xml:space="preserve">Miyagawa, S., S. </w:t>
      </w:r>
      <w:proofErr w:type="spellStart"/>
      <w:r w:rsidRPr="00DB5D5E">
        <w:rPr>
          <w:rFonts w:ascii="Times New Roman" w:hAnsi="Times New Roman" w:cs="Times New Roman"/>
          <w:sz w:val="24"/>
          <w:szCs w:val="24"/>
        </w:rPr>
        <w:t>Ojima</w:t>
      </w:r>
      <w:proofErr w:type="spellEnd"/>
      <w:r w:rsidRPr="00DB5D5E">
        <w:rPr>
          <w:rFonts w:ascii="Times New Roman" w:hAnsi="Times New Roman" w:cs="Times New Roman"/>
          <w:sz w:val="24"/>
          <w:szCs w:val="24"/>
        </w:rPr>
        <w:t xml:space="preserve">, R. C. Berwick and K. </w:t>
      </w:r>
      <w:proofErr w:type="spellStart"/>
      <w:r w:rsidRPr="00DB5D5E">
        <w:rPr>
          <w:rFonts w:ascii="Times New Roman" w:hAnsi="Times New Roman" w:cs="Times New Roman"/>
          <w:sz w:val="24"/>
          <w:szCs w:val="24"/>
        </w:rPr>
        <w:t>Okan</w:t>
      </w:r>
      <w:proofErr w:type="spellEnd"/>
      <w:r w:rsidRPr="00DB5D5E">
        <w:rPr>
          <w:rFonts w:ascii="Times New Roman" w:hAnsi="Times New Roman" w:cs="Times New Roman"/>
          <w:sz w:val="24"/>
          <w:szCs w:val="24"/>
        </w:rPr>
        <w:t xml:space="preserve">. 2014. The Integration Hypothesis of Human Language Evolution and the Nature of Contemporary Languages. </w:t>
      </w:r>
      <w:r w:rsidRPr="00DB5D5E">
        <w:rPr>
          <w:rFonts w:ascii="Times New Roman" w:hAnsi="Times New Roman" w:cs="Times New Roman"/>
          <w:i/>
          <w:iCs/>
          <w:sz w:val="24"/>
          <w:szCs w:val="24"/>
        </w:rPr>
        <w:t xml:space="preserve">Front. Psychol. </w:t>
      </w:r>
      <w:r w:rsidRPr="00DB5D5E">
        <w:rPr>
          <w:rFonts w:ascii="Times New Roman" w:hAnsi="Times New Roman" w:cs="Times New Roman"/>
          <w:sz w:val="24"/>
          <w:szCs w:val="24"/>
        </w:rPr>
        <w:t>5:564. doi:10.3389/fpsyg.2014.00564.</w:t>
      </w:r>
    </w:p>
    <w:p w14:paraId="493D225C" w14:textId="575E1611" w:rsidR="006D3178" w:rsidRPr="00DB5D5E" w:rsidRDefault="006D3178" w:rsidP="006C01AA">
      <w:pPr>
        <w:spacing w:after="120" w:line="360" w:lineRule="auto"/>
        <w:jc w:val="both"/>
        <w:rPr>
          <w:rFonts w:ascii="Times New Roman" w:hAnsi="Times New Roman" w:cs="Times New Roman"/>
          <w:sz w:val="24"/>
          <w:szCs w:val="24"/>
        </w:rPr>
      </w:pPr>
      <w:r w:rsidRPr="00DB5D5E">
        <w:rPr>
          <w:rFonts w:ascii="Times New Roman" w:hAnsi="Times New Roman" w:cs="Times New Roman"/>
          <w:sz w:val="24"/>
          <w:szCs w:val="24"/>
        </w:rPr>
        <w:t xml:space="preserve">Miyagawa, S. 2017. Integration hypothesis: A parallel model of language development in evolution. In S. Watanabe, M. </w:t>
      </w:r>
      <w:proofErr w:type="spellStart"/>
      <w:r w:rsidRPr="00DB5D5E">
        <w:rPr>
          <w:rFonts w:ascii="Times New Roman" w:hAnsi="Times New Roman" w:cs="Times New Roman"/>
          <w:sz w:val="24"/>
          <w:szCs w:val="24"/>
        </w:rPr>
        <w:t>Hofman</w:t>
      </w:r>
      <w:proofErr w:type="spellEnd"/>
      <w:r w:rsidRPr="00DB5D5E">
        <w:rPr>
          <w:rFonts w:ascii="Times New Roman" w:hAnsi="Times New Roman" w:cs="Times New Roman"/>
          <w:sz w:val="24"/>
          <w:szCs w:val="24"/>
        </w:rPr>
        <w:t xml:space="preserve"> and T. Shimizu (Eds.) </w:t>
      </w:r>
      <w:r w:rsidRPr="00DB5D5E">
        <w:rPr>
          <w:rFonts w:ascii="Times New Roman" w:hAnsi="Times New Roman" w:cs="Times New Roman"/>
          <w:i/>
          <w:iCs/>
          <w:sz w:val="24"/>
          <w:szCs w:val="24"/>
        </w:rPr>
        <w:t>Evolution of the Brain, Cognition, and Emotion in Vertebrates</w:t>
      </w:r>
      <w:r w:rsidRPr="00DB5D5E">
        <w:rPr>
          <w:rFonts w:ascii="Times New Roman" w:hAnsi="Times New Roman" w:cs="Times New Roman"/>
          <w:sz w:val="24"/>
          <w:szCs w:val="24"/>
        </w:rPr>
        <w:t>. Springer, 225-247.</w:t>
      </w:r>
    </w:p>
    <w:p w14:paraId="7811BFC0" w14:textId="4258BB2D" w:rsidR="00CD0DBC" w:rsidRPr="00DB5D5E" w:rsidRDefault="0090616F" w:rsidP="006C01AA">
      <w:pPr>
        <w:shd w:val="clear" w:color="auto" w:fill="FFFFFF"/>
        <w:spacing w:after="120" w:line="360" w:lineRule="auto"/>
        <w:jc w:val="both"/>
        <w:rPr>
          <w:rFonts w:ascii="Times New Roman" w:eastAsia="Times New Roman" w:hAnsi="Times New Roman" w:cs="Times New Roman"/>
          <w:color w:val="020202"/>
          <w:sz w:val="24"/>
          <w:szCs w:val="24"/>
          <w:lang w:eastAsia="en-GB"/>
        </w:rPr>
      </w:pPr>
      <w:hyperlink r:id="rId18" w:history="1">
        <w:r w:rsidR="00CD0DBC" w:rsidRPr="00DB5D5E">
          <w:rPr>
            <w:rFonts w:ascii="Times New Roman" w:eastAsia="Times New Roman" w:hAnsi="Times New Roman" w:cs="Times New Roman"/>
            <w:color w:val="020202"/>
            <w:sz w:val="24"/>
            <w:szCs w:val="24"/>
            <w:lang w:eastAsia="en-GB"/>
          </w:rPr>
          <w:t>Miyagawa</w:t>
        </w:r>
      </w:hyperlink>
      <w:r w:rsidR="00CD0DBC" w:rsidRPr="00DB5D5E">
        <w:rPr>
          <w:rFonts w:ascii="Times New Roman" w:eastAsia="Times New Roman" w:hAnsi="Times New Roman" w:cs="Times New Roman"/>
          <w:color w:val="020202"/>
          <w:sz w:val="24"/>
          <w:szCs w:val="24"/>
          <w:lang w:eastAsia="en-GB"/>
        </w:rPr>
        <w:t>, S., </w:t>
      </w:r>
      <w:hyperlink r:id="rId19" w:history="1">
        <w:r w:rsidR="00CD0DBC" w:rsidRPr="00DB5D5E">
          <w:rPr>
            <w:rFonts w:ascii="Times New Roman" w:eastAsia="Times New Roman" w:hAnsi="Times New Roman" w:cs="Times New Roman"/>
            <w:color w:val="020202"/>
            <w:sz w:val="24"/>
            <w:szCs w:val="24"/>
            <w:lang w:eastAsia="en-GB"/>
          </w:rPr>
          <w:t xml:space="preserve">C. </w:t>
        </w:r>
        <w:proofErr w:type="spellStart"/>
        <w:r w:rsidR="00CD0DBC" w:rsidRPr="00DB5D5E">
          <w:rPr>
            <w:rFonts w:ascii="Times New Roman" w:eastAsia="Times New Roman" w:hAnsi="Times New Roman" w:cs="Times New Roman"/>
            <w:color w:val="020202"/>
            <w:sz w:val="24"/>
            <w:szCs w:val="24"/>
            <w:lang w:eastAsia="en-GB"/>
          </w:rPr>
          <w:t>Lesure</w:t>
        </w:r>
        <w:proofErr w:type="spellEnd"/>
      </w:hyperlink>
      <w:r w:rsidR="00CD0DBC" w:rsidRPr="00DB5D5E">
        <w:rPr>
          <w:rFonts w:ascii="Times New Roman" w:eastAsia="Times New Roman" w:hAnsi="Times New Roman" w:cs="Times New Roman"/>
          <w:color w:val="020202"/>
          <w:sz w:val="24"/>
          <w:szCs w:val="24"/>
          <w:lang w:eastAsia="en-GB"/>
        </w:rPr>
        <w:t> and </w:t>
      </w:r>
      <w:hyperlink r:id="rId20" w:history="1">
        <w:r w:rsidR="00CD0DBC" w:rsidRPr="00DB5D5E">
          <w:rPr>
            <w:rFonts w:ascii="Times New Roman" w:eastAsia="Times New Roman" w:hAnsi="Times New Roman" w:cs="Times New Roman"/>
            <w:color w:val="020202"/>
            <w:sz w:val="24"/>
            <w:szCs w:val="24"/>
            <w:lang w:eastAsia="en-GB"/>
          </w:rPr>
          <w:t xml:space="preserve">V. A. </w:t>
        </w:r>
        <w:proofErr w:type="spellStart"/>
        <w:r w:rsidR="00CD0DBC" w:rsidRPr="00DB5D5E">
          <w:rPr>
            <w:rFonts w:ascii="Times New Roman" w:eastAsia="Times New Roman" w:hAnsi="Times New Roman" w:cs="Times New Roman"/>
            <w:color w:val="020202"/>
            <w:sz w:val="24"/>
            <w:szCs w:val="24"/>
            <w:lang w:eastAsia="en-GB"/>
          </w:rPr>
          <w:t>Nóbrega</w:t>
        </w:r>
        <w:proofErr w:type="spellEnd"/>
      </w:hyperlink>
      <w:r w:rsidR="00CD0DBC" w:rsidRPr="00DB5D5E">
        <w:rPr>
          <w:rFonts w:ascii="Times New Roman" w:eastAsia="Times New Roman" w:hAnsi="Times New Roman" w:cs="Times New Roman"/>
          <w:color w:val="020202"/>
          <w:sz w:val="24"/>
          <w:szCs w:val="24"/>
          <w:lang w:eastAsia="en-GB"/>
        </w:rPr>
        <w:t xml:space="preserve">. 2018. </w:t>
      </w:r>
      <w:r w:rsidR="00CD0DBC" w:rsidRPr="00DB5D5E">
        <w:rPr>
          <w:rFonts w:ascii="Times New Roman" w:eastAsia="Times New Roman" w:hAnsi="Times New Roman" w:cs="Times New Roman"/>
          <w:color w:val="020202"/>
          <w:kern w:val="36"/>
          <w:sz w:val="24"/>
          <w:szCs w:val="24"/>
          <w:lang w:eastAsia="en-GB"/>
        </w:rPr>
        <w:t xml:space="preserve">Cross-Modality Information Transfer: A Hypothesis about the Relationship among Prehistoric Cave Paintings, Symbolic Thinking, and the Emergence of Language. </w:t>
      </w:r>
      <w:r w:rsidR="00CD0DBC" w:rsidRPr="00DB5D5E">
        <w:rPr>
          <w:rFonts w:ascii="Times New Roman" w:eastAsia="Times New Roman" w:hAnsi="Times New Roman" w:cs="Times New Roman"/>
          <w:i/>
          <w:iCs/>
          <w:color w:val="020202"/>
          <w:sz w:val="24"/>
          <w:szCs w:val="24"/>
          <w:lang w:eastAsia="en-GB"/>
        </w:rPr>
        <w:t>Front. Psychol</w:t>
      </w:r>
      <w:r w:rsidR="00CD0DBC" w:rsidRPr="00DB5D5E">
        <w:rPr>
          <w:rFonts w:ascii="Times New Roman" w:eastAsia="Times New Roman" w:hAnsi="Times New Roman" w:cs="Times New Roman"/>
          <w:color w:val="020202"/>
          <w:sz w:val="24"/>
          <w:szCs w:val="24"/>
          <w:lang w:eastAsia="en-GB"/>
        </w:rPr>
        <w:t xml:space="preserve">., 20 February 2018. </w:t>
      </w:r>
      <w:r w:rsidR="00CD0DBC" w:rsidRPr="00DB5D5E">
        <w:rPr>
          <w:rFonts w:ascii="Times New Roman" w:hAnsi="Times New Roman" w:cs="Times New Roman"/>
          <w:sz w:val="24"/>
          <w:szCs w:val="24"/>
          <w:lang w:eastAsia="en-GB"/>
        </w:rPr>
        <w:t>doi.org/10.3389/fpsyg.2018.00115.</w:t>
      </w:r>
    </w:p>
    <w:p w14:paraId="0D83DEC4" w14:textId="72C6A1E1" w:rsidR="00BC51BA" w:rsidRPr="00DB5D5E" w:rsidRDefault="00BC51BA" w:rsidP="006C01AA">
      <w:pPr>
        <w:spacing w:after="120" w:line="360" w:lineRule="auto"/>
        <w:jc w:val="both"/>
        <w:rPr>
          <w:rFonts w:ascii="Times New Roman" w:hAnsi="Times New Roman" w:cs="Times New Roman"/>
          <w:sz w:val="24"/>
          <w:szCs w:val="24"/>
        </w:rPr>
      </w:pPr>
      <w:r w:rsidRPr="00DB5D5E">
        <w:rPr>
          <w:rFonts w:ascii="Times New Roman" w:hAnsi="Times New Roman" w:cs="Times New Roman"/>
          <w:sz w:val="24"/>
          <w:szCs w:val="24"/>
        </w:rPr>
        <w:t xml:space="preserve">Mukherji, N. 2009. Doctrinal Dualism. History of Science, Philosophy and Culture in Indian Civilization (General Editor: D. P. </w:t>
      </w:r>
      <w:proofErr w:type="spellStart"/>
      <w:r w:rsidRPr="00DB5D5E">
        <w:rPr>
          <w:rFonts w:ascii="Times New Roman" w:hAnsi="Times New Roman" w:cs="Times New Roman"/>
          <w:sz w:val="24"/>
          <w:szCs w:val="24"/>
        </w:rPr>
        <w:t>Chattopadhyaya</w:t>
      </w:r>
      <w:proofErr w:type="spellEnd"/>
      <w:r w:rsidRPr="00DB5D5E">
        <w:rPr>
          <w:rFonts w:ascii="Times New Roman" w:hAnsi="Times New Roman" w:cs="Times New Roman"/>
          <w:sz w:val="24"/>
          <w:szCs w:val="24"/>
        </w:rPr>
        <w:t xml:space="preserve">), Volume xii Part 5: </w:t>
      </w:r>
      <w:r w:rsidRPr="00DB5D5E">
        <w:rPr>
          <w:rFonts w:ascii="Times New Roman" w:hAnsi="Times New Roman" w:cs="Times New Roman"/>
          <w:i/>
          <w:iCs/>
          <w:sz w:val="24"/>
          <w:szCs w:val="24"/>
        </w:rPr>
        <w:t>Materialism and Immaterialism in India and the West</w:t>
      </w:r>
      <w:r w:rsidRPr="00DB5D5E">
        <w:rPr>
          <w:rFonts w:ascii="Times New Roman" w:hAnsi="Times New Roman" w:cs="Times New Roman"/>
          <w:sz w:val="24"/>
          <w:szCs w:val="24"/>
        </w:rPr>
        <w:t xml:space="preserve">: </w:t>
      </w:r>
      <w:r w:rsidRPr="00DB5D5E">
        <w:rPr>
          <w:rFonts w:ascii="Times New Roman" w:hAnsi="Times New Roman" w:cs="Times New Roman"/>
          <w:i/>
          <w:iCs/>
          <w:sz w:val="24"/>
          <w:szCs w:val="24"/>
        </w:rPr>
        <w:t>Varying Vistas</w:t>
      </w:r>
      <w:r w:rsidRPr="00DB5D5E">
        <w:rPr>
          <w:rFonts w:ascii="Times New Roman" w:hAnsi="Times New Roman" w:cs="Times New Roman"/>
          <w:sz w:val="24"/>
          <w:szCs w:val="24"/>
        </w:rPr>
        <w:t xml:space="preserve"> (Ed. P. Ghose).</w:t>
      </w:r>
    </w:p>
    <w:p w14:paraId="1705BC94" w14:textId="2B94D6CA" w:rsidR="00BC51BA" w:rsidRPr="00DB5D5E" w:rsidRDefault="00BC51BA" w:rsidP="006C01AA">
      <w:pPr>
        <w:spacing w:after="120" w:line="360" w:lineRule="auto"/>
        <w:jc w:val="both"/>
        <w:rPr>
          <w:rFonts w:ascii="Times New Roman" w:hAnsi="Times New Roman" w:cs="Times New Roman"/>
          <w:sz w:val="24"/>
          <w:szCs w:val="24"/>
        </w:rPr>
      </w:pPr>
      <w:r w:rsidRPr="00DB5D5E">
        <w:rPr>
          <w:rFonts w:ascii="Times New Roman" w:hAnsi="Times New Roman" w:cs="Times New Roman"/>
          <w:sz w:val="24"/>
          <w:szCs w:val="24"/>
        </w:rPr>
        <w:t xml:space="preserve">Mukherji, N. 2010. </w:t>
      </w:r>
      <w:r w:rsidRPr="00DB5D5E">
        <w:rPr>
          <w:rFonts w:ascii="Times New Roman" w:hAnsi="Times New Roman" w:cs="Times New Roman"/>
          <w:i/>
          <w:iCs/>
          <w:sz w:val="24"/>
          <w:szCs w:val="24"/>
        </w:rPr>
        <w:t>The Primacy of Grammar</w:t>
      </w:r>
      <w:r w:rsidRPr="00DB5D5E">
        <w:rPr>
          <w:rFonts w:ascii="Times New Roman" w:hAnsi="Times New Roman" w:cs="Times New Roman"/>
          <w:sz w:val="24"/>
          <w:szCs w:val="24"/>
        </w:rPr>
        <w:t>. Cambridge: The MIT Press.</w:t>
      </w:r>
    </w:p>
    <w:p w14:paraId="0800D50F" w14:textId="248B9F2A" w:rsidR="00835215" w:rsidRPr="00DB5D5E" w:rsidRDefault="00835215" w:rsidP="006C01AA">
      <w:pPr>
        <w:spacing w:after="120" w:line="360" w:lineRule="auto"/>
        <w:jc w:val="both"/>
        <w:rPr>
          <w:rFonts w:ascii="Times New Roman" w:hAnsi="Times New Roman" w:cs="Times New Roman"/>
          <w:sz w:val="24"/>
          <w:szCs w:val="24"/>
        </w:rPr>
      </w:pPr>
      <w:r w:rsidRPr="00DB5D5E">
        <w:rPr>
          <w:rFonts w:ascii="Times New Roman" w:hAnsi="Times New Roman" w:cs="Times New Roman"/>
          <w:sz w:val="24"/>
          <w:szCs w:val="24"/>
        </w:rPr>
        <w:t xml:space="preserve">Mukherji, N. 2019. Sound of thoughts. </w:t>
      </w:r>
      <w:r w:rsidR="00EF1939" w:rsidRPr="00DB5D5E">
        <w:rPr>
          <w:rFonts w:ascii="Times New Roman" w:hAnsi="Times New Roman" w:cs="Times New Roman"/>
          <w:color w:val="1A374C"/>
          <w:sz w:val="24"/>
          <w:szCs w:val="24"/>
          <w:shd w:val="clear" w:color="auto" w:fill="FFFFFF"/>
        </w:rPr>
        <w:t>Invited Lecture at international conference on Linguistic Explanation, CEP-2019, University of Heidelberg, 14 February.</w:t>
      </w:r>
    </w:p>
    <w:p w14:paraId="73B698E5" w14:textId="1E71D6D7" w:rsidR="00DC2F21" w:rsidRPr="00DB5D5E" w:rsidRDefault="00DC2F21" w:rsidP="006C01AA">
      <w:pPr>
        <w:spacing w:after="120" w:line="360" w:lineRule="auto"/>
        <w:jc w:val="both"/>
        <w:rPr>
          <w:rFonts w:ascii="Times New Roman" w:hAnsi="Times New Roman" w:cs="Times New Roman"/>
          <w:sz w:val="24"/>
          <w:szCs w:val="24"/>
        </w:rPr>
      </w:pPr>
      <w:r w:rsidRPr="00DB5D5E">
        <w:rPr>
          <w:rFonts w:ascii="Times New Roman" w:hAnsi="Times New Roman" w:cs="Times New Roman"/>
          <w:sz w:val="24"/>
          <w:szCs w:val="24"/>
        </w:rPr>
        <w:t>Mukherji</w:t>
      </w:r>
      <w:r w:rsidR="0016120C" w:rsidRPr="00DB5D5E">
        <w:rPr>
          <w:rFonts w:ascii="Times New Roman" w:hAnsi="Times New Roman" w:cs="Times New Roman"/>
          <w:sz w:val="24"/>
          <w:szCs w:val="24"/>
        </w:rPr>
        <w:t>, N.</w:t>
      </w:r>
      <w:r w:rsidRPr="00DB5D5E">
        <w:rPr>
          <w:rFonts w:ascii="Times New Roman" w:hAnsi="Times New Roman" w:cs="Times New Roman"/>
          <w:sz w:val="24"/>
          <w:szCs w:val="24"/>
        </w:rPr>
        <w:t xml:space="preserve"> Forthcoming</w:t>
      </w:r>
      <w:r w:rsidR="0016120C" w:rsidRPr="00DB5D5E">
        <w:rPr>
          <w:rFonts w:ascii="Times New Roman" w:hAnsi="Times New Roman" w:cs="Times New Roman"/>
          <w:sz w:val="24"/>
          <w:szCs w:val="24"/>
        </w:rPr>
        <w:t xml:space="preserve">. </w:t>
      </w:r>
      <w:r w:rsidR="0016120C" w:rsidRPr="00DB5D5E">
        <w:rPr>
          <w:rFonts w:ascii="Times New Roman" w:hAnsi="Times New Roman" w:cs="Times New Roman"/>
          <w:i/>
          <w:iCs/>
          <w:sz w:val="24"/>
          <w:szCs w:val="24"/>
        </w:rPr>
        <w:t>Mind in the Mirror of Language</w:t>
      </w:r>
      <w:r w:rsidR="0016120C" w:rsidRPr="00DB5D5E">
        <w:rPr>
          <w:rFonts w:ascii="Times New Roman" w:hAnsi="Times New Roman" w:cs="Times New Roman"/>
          <w:sz w:val="24"/>
          <w:szCs w:val="24"/>
        </w:rPr>
        <w:t>:</w:t>
      </w:r>
      <w:r w:rsidR="004E04FF" w:rsidRPr="00DB5D5E">
        <w:rPr>
          <w:rFonts w:ascii="Times New Roman" w:hAnsi="Times New Roman" w:cs="Times New Roman"/>
          <w:sz w:val="24"/>
          <w:szCs w:val="24"/>
        </w:rPr>
        <w:t xml:space="preserve"> </w:t>
      </w:r>
      <w:r w:rsidR="004E04FF" w:rsidRPr="00DB5D5E">
        <w:rPr>
          <w:rFonts w:ascii="Times New Roman" w:hAnsi="Times New Roman" w:cs="Times New Roman"/>
          <w:i/>
          <w:iCs/>
          <w:sz w:val="24"/>
          <w:szCs w:val="24"/>
        </w:rPr>
        <w:t>Humans, Mentality, Merge</w:t>
      </w:r>
      <w:r w:rsidR="004E04FF" w:rsidRPr="00DB5D5E">
        <w:rPr>
          <w:rFonts w:ascii="Times New Roman" w:hAnsi="Times New Roman" w:cs="Times New Roman"/>
          <w:sz w:val="24"/>
          <w:szCs w:val="24"/>
        </w:rPr>
        <w:t>. London: Bloomsbury Publishers.</w:t>
      </w:r>
    </w:p>
    <w:p w14:paraId="3B48FD2E" w14:textId="01886FC8" w:rsidR="00BC51BA" w:rsidRPr="00DB5D5E" w:rsidRDefault="00BC51BA" w:rsidP="006C01AA">
      <w:pPr>
        <w:spacing w:after="120" w:line="360" w:lineRule="auto"/>
        <w:jc w:val="both"/>
        <w:rPr>
          <w:rFonts w:ascii="Times New Roman" w:hAnsi="Times New Roman" w:cs="Times New Roman"/>
          <w:sz w:val="24"/>
          <w:szCs w:val="24"/>
          <w:shd w:val="clear" w:color="auto" w:fill="FFFFFF"/>
        </w:rPr>
      </w:pPr>
      <w:r w:rsidRPr="00DB5D5E">
        <w:rPr>
          <w:rFonts w:ascii="Times New Roman" w:hAnsi="Times New Roman" w:cs="Times New Roman"/>
          <w:sz w:val="24"/>
          <w:szCs w:val="24"/>
          <w:shd w:val="clear" w:color="auto" w:fill="FFFFFF"/>
        </w:rPr>
        <w:t xml:space="preserve">Povinelli, D. J. 2000. </w:t>
      </w:r>
      <w:r w:rsidRPr="00DB5D5E">
        <w:rPr>
          <w:rStyle w:val="Emphasis"/>
          <w:rFonts w:ascii="Times New Roman" w:hAnsi="Times New Roman" w:cs="Times New Roman"/>
          <w:sz w:val="24"/>
          <w:szCs w:val="24"/>
          <w:shd w:val="clear" w:color="auto" w:fill="FFFFFF"/>
        </w:rPr>
        <w:t xml:space="preserve">Folk physics for apes: </w:t>
      </w:r>
      <w:r w:rsidRPr="00DB5D5E">
        <w:rPr>
          <w:rStyle w:val="Emphasis"/>
          <w:rFonts w:ascii="Times New Roman" w:hAnsi="Times New Roman" w:cs="Times New Roman"/>
          <w:sz w:val="24"/>
          <w:szCs w:val="24"/>
          <w:shd w:val="clear" w:color="auto" w:fill="FFFFFF"/>
        </w:rPr>
        <w:softHyphen/>
        <w:t>The chimpanzee's theory of how the world works.</w:t>
      </w:r>
      <w:r w:rsidRPr="00DB5D5E">
        <w:rPr>
          <w:rFonts w:ascii="Times New Roman" w:hAnsi="Times New Roman" w:cs="Times New Roman"/>
          <w:sz w:val="24"/>
          <w:szCs w:val="24"/>
          <w:shd w:val="clear" w:color="auto" w:fill="FFFFFF"/>
        </w:rPr>
        <w:t xml:space="preserve"> Oxford: Oxford University Press.</w:t>
      </w:r>
    </w:p>
    <w:p w14:paraId="6A350D84" w14:textId="3359B20D" w:rsidR="009934F6" w:rsidRPr="00DB5D5E" w:rsidRDefault="009934F6" w:rsidP="006C01AA">
      <w:pPr>
        <w:spacing w:after="120" w:line="360" w:lineRule="auto"/>
        <w:jc w:val="both"/>
        <w:rPr>
          <w:rFonts w:ascii="Times New Roman" w:hAnsi="Times New Roman" w:cs="Times New Roman"/>
          <w:sz w:val="24"/>
          <w:szCs w:val="24"/>
        </w:rPr>
      </w:pPr>
      <w:r w:rsidRPr="00DB5D5E">
        <w:rPr>
          <w:rFonts w:ascii="Times New Roman" w:hAnsi="Times New Roman" w:cs="Times New Roman"/>
          <w:sz w:val="24"/>
          <w:szCs w:val="24"/>
          <w:shd w:val="clear" w:color="auto" w:fill="FFFFFF"/>
        </w:rPr>
        <w:t xml:space="preserve">Quine, W. V. O. 1960. </w:t>
      </w:r>
      <w:r w:rsidRPr="00DB5D5E">
        <w:rPr>
          <w:rFonts w:ascii="Times New Roman" w:hAnsi="Times New Roman" w:cs="Times New Roman"/>
          <w:i/>
          <w:iCs/>
          <w:sz w:val="24"/>
          <w:szCs w:val="24"/>
          <w:shd w:val="clear" w:color="auto" w:fill="FFFFFF"/>
        </w:rPr>
        <w:t>Word and Object</w:t>
      </w:r>
      <w:r w:rsidRPr="00DB5D5E">
        <w:rPr>
          <w:rFonts w:ascii="Times New Roman" w:hAnsi="Times New Roman" w:cs="Times New Roman"/>
          <w:sz w:val="24"/>
          <w:szCs w:val="24"/>
          <w:shd w:val="clear" w:color="auto" w:fill="FFFFFF"/>
        </w:rPr>
        <w:t>. Cambridge, Ma.: MIT Press.</w:t>
      </w:r>
    </w:p>
    <w:p w14:paraId="24B3D8A5" w14:textId="77777777" w:rsidR="001B32A6" w:rsidRPr="00DB5D5E" w:rsidRDefault="001B32A6" w:rsidP="006C01AA">
      <w:pPr>
        <w:spacing w:after="120" w:line="360" w:lineRule="auto"/>
        <w:jc w:val="both"/>
        <w:rPr>
          <w:rFonts w:ascii="Times New Roman" w:eastAsia="Times New Roman" w:hAnsi="Times New Roman" w:cs="Times New Roman"/>
          <w:sz w:val="24"/>
          <w:szCs w:val="24"/>
          <w:lang w:val="fr-FR" w:eastAsia="fr-FR"/>
        </w:rPr>
      </w:pPr>
      <w:r w:rsidRPr="00DB5D5E">
        <w:rPr>
          <w:rFonts w:ascii="Times New Roman" w:eastAsia="Times New Roman" w:hAnsi="Times New Roman" w:cs="Times New Roman"/>
          <w:snapToGrid w:val="0"/>
          <w:sz w:val="24"/>
          <w:szCs w:val="24"/>
          <w:lang w:val="de-DE" w:eastAsia="fr-FR"/>
        </w:rPr>
        <w:t xml:space="preserve">Ramus, F., M. Hauser, C. Miller, D. Morris and J. Mehler 2000. </w:t>
      </w:r>
      <w:r w:rsidRPr="00DB5D5E">
        <w:rPr>
          <w:rFonts w:ascii="Times New Roman" w:eastAsia="Times New Roman" w:hAnsi="Times New Roman" w:cs="Times New Roman"/>
          <w:snapToGrid w:val="0"/>
          <w:sz w:val="24"/>
          <w:szCs w:val="24"/>
          <w:lang w:val="en-US" w:eastAsia="fr-FR"/>
        </w:rPr>
        <w:t xml:space="preserve">Language discrimination by human newborns and by cotton-top tamarin monkeys. </w:t>
      </w:r>
      <w:r w:rsidRPr="00DB5D5E">
        <w:rPr>
          <w:rFonts w:ascii="Times New Roman" w:eastAsia="Times New Roman" w:hAnsi="Times New Roman" w:cs="Times New Roman"/>
          <w:i/>
          <w:snapToGrid w:val="0"/>
          <w:sz w:val="24"/>
          <w:szCs w:val="24"/>
          <w:lang w:val="fr-FR" w:eastAsia="fr-FR"/>
        </w:rPr>
        <w:t>Science</w:t>
      </w:r>
      <w:r w:rsidRPr="00DB5D5E">
        <w:rPr>
          <w:rFonts w:ascii="Times New Roman" w:eastAsia="Times New Roman" w:hAnsi="Times New Roman" w:cs="Times New Roman"/>
          <w:snapToGrid w:val="0"/>
          <w:sz w:val="24"/>
          <w:szCs w:val="24"/>
          <w:lang w:val="fr-FR" w:eastAsia="fr-FR"/>
        </w:rPr>
        <w:t xml:space="preserve">, </w:t>
      </w:r>
      <w:r w:rsidRPr="00DB5D5E">
        <w:rPr>
          <w:rFonts w:ascii="Times New Roman" w:eastAsia="Times New Roman" w:hAnsi="Times New Roman" w:cs="Times New Roman"/>
          <w:bCs/>
          <w:sz w:val="24"/>
          <w:szCs w:val="24"/>
          <w:lang w:val="fr-FR" w:eastAsia="fr-FR"/>
        </w:rPr>
        <w:t>288</w:t>
      </w:r>
      <w:r w:rsidRPr="00DB5D5E">
        <w:rPr>
          <w:rFonts w:ascii="Times New Roman" w:eastAsia="Times New Roman" w:hAnsi="Times New Roman" w:cs="Times New Roman"/>
          <w:sz w:val="24"/>
          <w:szCs w:val="24"/>
          <w:lang w:val="fr-FR" w:eastAsia="fr-FR"/>
        </w:rPr>
        <w:t>, 349-351.</w:t>
      </w:r>
    </w:p>
    <w:p w14:paraId="4A10FA84" w14:textId="454F1DDA" w:rsidR="009D220C" w:rsidRPr="00DB5D5E" w:rsidRDefault="009D220C" w:rsidP="006C01AA">
      <w:pPr>
        <w:shd w:val="clear" w:color="auto" w:fill="FFFFFF"/>
        <w:spacing w:after="120" w:line="360" w:lineRule="auto"/>
        <w:jc w:val="both"/>
        <w:outlineLvl w:val="0"/>
        <w:rPr>
          <w:rFonts w:ascii="Times New Roman" w:hAnsi="Times New Roman" w:cs="Times New Roman"/>
          <w:color w:val="111111"/>
          <w:kern w:val="36"/>
          <w:sz w:val="24"/>
          <w:szCs w:val="24"/>
          <w:lang w:eastAsia="en-GB"/>
        </w:rPr>
      </w:pPr>
      <w:proofErr w:type="spellStart"/>
      <w:r w:rsidRPr="00DB5D5E">
        <w:rPr>
          <w:rFonts w:ascii="Times New Roman" w:hAnsi="Times New Roman" w:cs="Times New Roman"/>
          <w:color w:val="111111"/>
          <w:kern w:val="36"/>
          <w:sz w:val="24"/>
          <w:szCs w:val="24"/>
          <w:lang w:eastAsia="en-GB"/>
        </w:rPr>
        <w:lastRenderedPageBreak/>
        <w:t>Schino</w:t>
      </w:r>
      <w:proofErr w:type="spellEnd"/>
      <w:r w:rsidRPr="00DB5D5E">
        <w:rPr>
          <w:rFonts w:ascii="Times New Roman" w:hAnsi="Times New Roman" w:cs="Times New Roman"/>
          <w:color w:val="111111"/>
          <w:kern w:val="36"/>
          <w:sz w:val="24"/>
          <w:szCs w:val="24"/>
          <w:lang w:eastAsia="en-GB"/>
        </w:rPr>
        <w:t xml:space="preserve">, G., B. </w:t>
      </w:r>
      <w:proofErr w:type="spellStart"/>
      <w:r w:rsidRPr="00DB5D5E">
        <w:rPr>
          <w:rFonts w:ascii="Times New Roman" w:hAnsi="Times New Roman" w:cs="Times New Roman"/>
          <w:color w:val="111111"/>
          <w:kern w:val="36"/>
          <w:sz w:val="24"/>
          <w:szCs w:val="24"/>
          <w:lang w:eastAsia="en-GB"/>
        </w:rPr>
        <w:t>Tiddi</w:t>
      </w:r>
      <w:proofErr w:type="spellEnd"/>
      <w:r w:rsidRPr="00DB5D5E">
        <w:rPr>
          <w:rFonts w:ascii="Times New Roman" w:hAnsi="Times New Roman" w:cs="Times New Roman"/>
          <w:color w:val="111111"/>
          <w:kern w:val="36"/>
          <w:sz w:val="24"/>
          <w:szCs w:val="24"/>
          <w:lang w:eastAsia="en-GB"/>
        </w:rPr>
        <w:t xml:space="preserve">, and P. di Sorrento. 2006. Simultaneous Classification by Rank and Kinship in Japanese Macaques. </w:t>
      </w:r>
      <w:r w:rsidRPr="00DB5D5E">
        <w:rPr>
          <w:rFonts w:ascii="Times New Roman" w:hAnsi="Times New Roman" w:cs="Times New Roman"/>
          <w:i/>
          <w:iCs/>
          <w:color w:val="111111"/>
          <w:kern w:val="36"/>
          <w:sz w:val="24"/>
          <w:szCs w:val="24"/>
          <w:lang w:eastAsia="en-GB"/>
        </w:rPr>
        <w:t>Animal Behaviour</w:t>
      </w:r>
      <w:r w:rsidRPr="00DB5D5E">
        <w:rPr>
          <w:rFonts w:ascii="Times New Roman" w:hAnsi="Times New Roman" w:cs="Times New Roman"/>
          <w:color w:val="111111"/>
          <w:kern w:val="36"/>
          <w:sz w:val="24"/>
          <w:szCs w:val="24"/>
          <w:lang w:eastAsia="en-GB"/>
        </w:rPr>
        <w:t xml:space="preserve"> 71: 1069-1074.</w:t>
      </w:r>
    </w:p>
    <w:p w14:paraId="086766AF" w14:textId="7894D411" w:rsidR="009D220C" w:rsidRPr="00DB5D5E" w:rsidRDefault="009D220C" w:rsidP="006C01AA">
      <w:pPr>
        <w:shd w:val="clear" w:color="auto" w:fill="FFFFFF"/>
        <w:spacing w:after="120" w:line="360" w:lineRule="auto"/>
        <w:jc w:val="both"/>
        <w:outlineLvl w:val="0"/>
        <w:rPr>
          <w:rFonts w:ascii="Times New Roman" w:hAnsi="Times New Roman" w:cs="Times New Roman"/>
          <w:color w:val="111111"/>
          <w:kern w:val="36"/>
          <w:sz w:val="24"/>
          <w:szCs w:val="24"/>
          <w:lang w:eastAsia="en-GB"/>
        </w:rPr>
      </w:pPr>
      <w:r w:rsidRPr="00DB5D5E">
        <w:rPr>
          <w:rFonts w:ascii="Times New Roman" w:hAnsi="Times New Roman" w:cs="Times New Roman"/>
          <w:color w:val="111111"/>
          <w:kern w:val="36"/>
          <w:sz w:val="24"/>
          <w:szCs w:val="24"/>
          <w:lang w:eastAsia="en-GB"/>
        </w:rPr>
        <w:t>Seyfarth, R.</w:t>
      </w:r>
      <w:r w:rsidR="002E5BA3" w:rsidRPr="00DB5D5E">
        <w:rPr>
          <w:rFonts w:ascii="Times New Roman" w:hAnsi="Times New Roman" w:cs="Times New Roman"/>
          <w:color w:val="111111"/>
          <w:kern w:val="36"/>
          <w:sz w:val="24"/>
          <w:szCs w:val="24"/>
          <w:lang w:eastAsia="en-GB"/>
        </w:rPr>
        <w:t xml:space="preserve"> </w:t>
      </w:r>
      <w:r w:rsidRPr="00DB5D5E">
        <w:rPr>
          <w:rFonts w:ascii="Times New Roman" w:hAnsi="Times New Roman" w:cs="Times New Roman"/>
          <w:color w:val="111111"/>
          <w:kern w:val="36"/>
          <w:sz w:val="24"/>
          <w:szCs w:val="24"/>
          <w:lang w:eastAsia="en-GB"/>
        </w:rPr>
        <w:t>M., Cheney, D.</w:t>
      </w:r>
      <w:r w:rsidR="002E5BA3" w:rsidRPr="00DB5D5E">
        <w:rPr>
          <w:rFonts w:ascii="Times New Roman" w:hAnsi="Times New Roman" w:cs="Times New Roman"/>
          <w:color w:val="111111"/>
          <w:kern w:val="36"/>
          <w:sz w:val="24"/>
          <w:szCs w:val="24"/>
          <w:lang w:eastAsia="en-GB"/>
        </w:rPr>
        <w:t xml:space="preserve"> </w:t>
      </w:r>
      <w:r w:rsidRPr="00DB5D5E">
        <w:rPr>
          <w:rFonts w:ascii="Times New Roman" w:hAnsi="Times New Roman" w:cs="Times New Roman"/>
          <w:color w:val="111111"/>
          <w:kern w:val="36"/>
          <w:sz w:val="24"/>
          <w:szCs w:val="24"/>
          <w:lang w:eastAsia="en-GB"/>
        </w:rPr>
        <w:t>L. and T.</w:t>
      </w:r>
      <w:r w:rsidR="002E5BA3" w:rsidRPr="00DB5D5E">
        <w:rPr>
          <w:rFonts w:ascii="Times New Roman" w:hAnsi="Times New Roman" w:cs="Times New Roman"/>
          <w:color w:val="111111"/>
          <w:kern w:val="36"/>
          <w:sz w:val="24"/>
          <w:szCs w:val="24"/>
          <w:lang w:eastAsia="en-GB"/>
        </w:rPr>
        <w:t xml:space="preserve"> </w:t>
      </w:r>
      <w:r w:rsidRPr="00DB5D5E">
        <w:rPr>
          <w:rFonts w:ascii="Times New Roman" w:hAnsi="Times New Roman" w:cs="Times New Roman"/>
          <w:color w:val="111111"/>
          <w:kern w:val="36"/>
          <w:sz w:val="24"/>
          <w:szCs w:val="24"/>
          <w:lang w:eastAsia="en-GB"/>
        </w:rPr>
        <w:t xml:space="preserve">L. Bergman. 2005. Primate Social Cognition and the Origins of Language. </w:t>
      </w:r>
      <w:r w:rsidRPr="00DB5D5E">
        <w:rPr>
          <w:rFonts w:ascii="Times New Roman" w:hAnsi="Times New Roman" w:cs="Times New Roman"/>
          <w:i/>
          <w:iCs/>
          <w:color w:val="111111"/>
          <w:kern w:val="36"/>
          <w:sz w:val="24"/>
          <w:szCs w:val="24"/>
          <w:lang w:eastAsia="en-GB"/>
        </w:rPr>
        <w:t>Trends in Cognitive Sciences</w:t>
      </w:r>
      <w:r w:rsidRPr="00DB5D5E">
        <w:rPr>
          <w:rFonts w:ascii="Times New Roman" w:hAnsi="Times New Roman" w:cs="Times New Roman"/>
          <w:color w:val="111111"/>
          <w:kern w:val="36"/>
          <w:sz w:val="24"/>
          <w:szCs w:val="24"/>
          <w:lang w:eastAsia="en-GB"/>
        </w:rPr>
        <w:t xml:space="preserve"> 9: 265-266.</w:t>
      </w:r>
    </w:p>
    <w:p w14:paraId="71D5283E" w14:textId="18143C9E" w:rsidR="009549D7" w:rsidRPr="00DB5D5E" w:rsidRDefault="009549D7" w:rsidP="006C01AA">
      <w:pPr>
        <w:spacing w:after="120" w:line="360" w:lineRule="auto"/>
        <w:jc w:val="both"/>
        <w:rPr>
          <w:rFonts w:ascii="Times New Roman" w:eastAsia="Times New Roman" w:hAnsi="Times New Roman" w:cs="Times New Roman"/>
          <w:sz w:val="24"/>
          <w:szCs w:val="24"/>
          <w:lang w:val="en-US" w:eastAsia="fr-FR"/>
        </w:rPr>
      </w:pPr>
      <w:r w:rsidRPr="00DB5D5E">
        <w:rPr>
          <w:rFonts w:ascii="Times New Roman" w:eastAsia="Times New Roman" w:hAnsi="Times New Roman" w:cs="Times New Roman"/>
          <w:sz w:val="24"/>
          <w:szCs w:val="24"/>
          <w:lang w:val="en-US" w:eastAsia="fr-FR"/>
        </w:rPr>
        <w:t xml:space="preserve">Stewart, I. 1995. </w:t>
      </w:r>
      <w:r w:rsidRPr="00DB5D5E">
        <w:rPr>
          <w:rFonts w:ascii="Times New Roman" w:eastAsia="Times New Roman" w:hAnsi="Times New Roman" w:cs="Times New Roman"/>
          <w:i/>
          <w:sz w:val="24"/>
          <w:szCs w:val="24"/>
          <w:lang w:val="en-US" w:eastAsia="fr-FR"/>
        </w:rPr>
        <w:t>Nature’s Numbers</w:t>
      </w:r>
      <w:r w:rsidRPr="00DB5D5E">
        <w:rPr>
          <w:rFonts w:ascii="Times New Roman" w:eastAsia="Times New Roman" w:hAnsi="Times New Roman" w:cs="Times New Roman"/>
          <w:sz w:val="24"/>
          <w:szCs w:val="24"/>
          <w:lang w:val="en-US" w:eastAsia="fr-FR"/>
        </w:rPr>
        <w:t xml:space="preserve">: </w:t>
      </w:r>
      <w:r w:rsidRPr="00DB5D5E">
        <w:rPr>
          <w:rFonts w:ascii="Times New Roman" w:eastAsia="Times New Roman" w:hAnsi="Times New Roman" w:cs="Times New Roman"/>
          <w:i/>
          <w:sz w:val="24"/>
          <w:szCs w:val="24"/>
          <w:lang w:val="en-US" w:eastAsia="fr-FR"/>
        </w:rPr>
        <w:t>Discovering Order and Pattern in the Universe</w:t>
      </w:r>
      <w:r w:rsidRPr="00DB5D5E">
        <w:rPr>
          <w:rFonts w:ascii="Times New Roman" w:eastAsia="Times New Roman" w:hAnsi="Times New Roman" w:cs="Times New Roman"/>
          <w:sz w:val="24"/>
          <w:szCs w:val="24"/>
          <w:lang w:val="en-US" w:eastAsia="fr-FR"/>
        </w:rPr>
        <w:t xml:space="preserve">. London: </w:t>
      </w:r>
      <w:proofErr w:type="spellStart"/>
      <w:r w:rsidRPr="00DB5D5E">
        <w:rPr>
          <w:rFonts w:ascii="Times New Roman" w:eastAsia="Times New Roman" w:hAnsi="Times New Roman" w:cs="Times New Roman"/>
          <w:sz w:val="24"/>
          <w:szCs w:val="24"/>
          <w:lang w:val="en-US" w:eastAsia="fr-FR"/>
        </w:rPr>
        <w:t>Weidenfield</w:t>
      </w:r>
      <w:proofErr w:type="spellEnd"/>
      <w:r w:rsidRPr="00DB5D5E">
        <w:rPr>
          <w:rFonts w:ascii="Times New Roman" w:eastAsia="Times New Roman" w:hAnsi="Times New Roman" w:cs="Times New Roman"/>
          <w:sz w:val="24"/>
          <w:szCs w:val="24"/>
          <w:lang w:val="en-US" w:eastAsia="fr-FR"/>
        </w:rPr>
        <w:t xml:space="preserve"> and Nicholson.</w:t>
      </w:r>
    </w:p>
    <w:p w14:paraId="1975D99F" w14:textId="77777777" w:rsidR="009549D7" w:rsidRPr="00DB5D5E" w:rsidRDefault="009549D7" w:rsidP="006C01AA">
      <w:pPr>
        <w:spacing w:after="120" w:line="360" w:lineRule="auto"/>
        <w:jc w:val="both"/>
        <w:rPr>
          <w:rFonts w:ascii="Times New Roman" w:eastAsia="Times New Roman" w:hAnsi="Times New Roman" w:cs="Times New Roman"/>
          <w:sz w:val="24"/>
          <w:szCs w:val="24"/>
          <w:lang w:val="en-US" w:eastAsia="fr-FR"/>
        </w:rPr>
      </w:pPr>
      <w:r w:rsidRPr="00DB5D5E">
        <w:rPr>
          <w:rFonts w:ascii="Times New Roman" w:eastAsia="Times New Roman" w:hAnsi="Times New Roman" w:cs="Times New Roman"/>
          <w:sz w:val="24"/>
          <w:szCs w:val="24"/>
          <w:lang w:val="en-US" w:eastAsia="fr-FR"/>
        </w:rPr>
        <w:t xml:space="preserve">Stewart, I. 2001. </w:t>
      </w:r>
      <w:r w:rsidRPr="00DB5D5E">
        <w:rPr>
          <w:rFonts w:ascii="Times New Roman" w:eastAsia="Times New Roman" w:hAnsi="Times New Roman" w:cs="Times New Roman"/>
          <w:i/>
          <w:sz w:val="24"/>
          <w:szCs w:val="24"/>
          <w:lang w:val="en-US" w:eastAsia="fr-FR"/>
        </w:rPr>
        <w:t>What Shape is a Snowflake?</w:t>
      </w:r>
      <w:r w:rsidRPr="00DB5D5E">
        <w:rPr>
          <w:rFonts w:ascii="Times New Roman" w:eastAsia="Times New Roman" w:hAnsi="Times New Roman" w:cs="Times New Roman"/>
          <w:sz w:val="24"/>
          <w:szCs w:val="24"/>
          <w:lang w:val="en-US" w:eastAsia="fr-FR"/>
        </w:rPr>
        <w:t xml:space="preserve"> London: Weidenfeld and Nicolson.</w:t>
      </w:r>
    </w:p>
    <w:p w14:paraId="7D2E8475" w14:textId="74D86818" w:rsidR="00F662A1" w:rsidRPr="00DB5D5E" w:rsidRDefault="00F662A1" w:rsidP="006C01AA">
      <w:pPr>
        <w:shd w:val="clear" w:color="auto" w:fill="FFFFFF"/>
        <w:spacing w:after="120" w:line="360" w:lineRule="auto"/>
        <w:jc w:val="both"/>
        <w:textAlignment w:val="top"/>
        <w:rPr>
          <w:rFonts w:ascii="Times New Roman" w:hAnsi="Times New Roman" w:cs="Times New Roman"/>
          <w:sz w:val="24"/>
          <w:szCs w:val="24"/>
          <w:lang w:eastAsia="en-GB"/>
        </w:rPr>
      </w:pPr>
      <w:r w:rsidRPr="00DB5D5E">
        <w:rPr>
          <w:rFonts w:ascii="Times New Roman" w:hAnsi="Times New Roman" w:cs="Times New Roman"/>
          <w:sz w:val="24"/>
          <w:szCs w:val="24"/>
          <w:lang w:eastAsia="en-GB"/>
        </w:rPr>
        <w:t xml:space="preserve">Stout, </w:t>
      </w:r>
      <w:hyperlink r:id="rId21" w:history="1">
        <w:r w:rsidRPr="00DB5D5E">
          <w:rPr>
            <w:rFonts w:ascii="Times New Roman" w:hAnsi="Times New Roman" w:cs="Times New Roman"/>
            <w:sz w:val="24"/>
            <w:szCs w:val="24"/>
            <w:lang w:eastAsia="en-GB"/>
          </w:rPr>
          <w:t>D.</w:t>
        </w:r>
      </w:hyperlink>
      <w:r w:rsidRPr="00DB5D5E">
        <w:rPr>
          <w:rFonts w:ascii="Times New Roman" w:hAnsi="Times New Roman" w:cs="Times New Roman"/>
          <w:sz w:val="24"/>
          <w:szCs w:val="24"/>
          <w:lang w:eastAsia="en-GB"/>
        </w:rPr>
        <w:t xml:space="preserve"> 2011. </w:t>
      </w:r>
      <w:r w:rsidRPr="00DB5D5E">
        <w:rPr>
          <w:rFonts w:ascii="Times New Roman" w:hAnsi="Times New Roman" w:cs="Times New Roman"/>
          <w:kern w:val="36"/>
          <w:sz w:val="24"/>
          <w:szCs w:val="24"/>
          <w:lang w:eastAsia="en-GB"/>
        </w:rPr>
        <w:t xml:space="preserve">Stone toolmaking and the evolution of human culture and cognition. </w:t>
      </w:r>
      <w:hyperlink r:id="rId22" w:history="1">
        <w:r w:rsidRPr="00DB5D5E">
          <w:rPr>
            <w:rFonts w:ascii="Times New Roman" w:hAnsi="Times New Roman" w:cs="Times New Roman"/>
            <w:i/>
            <w:sz w:val="24"/>
            <w:szCs w:val="24"/>
            <w:lang w:eastAsia="en-GB"/>
          </w:rPr>
          <w:t xml:space="preserve">Philosophical Transactions of Royal Society of London B </w:t>
        </w:r>
        <w:proofErr w:type="spellStart"/>
        <w:r w:rsidRPr="00DB5D5E">
          <w:rPr>
            <w:rFonts w:ascii="Times New Roman" w:hAnsi="Times New Roman" w:cs="Times New Roman"/>
            <w:i/>
            <w:sz w:val="24"/>
            <w:szCs w:val="24"/>
            <w:lang w:eastAsia="en-GB"/>
          </w:rPr>
          <w:t>Biol</w:t>
        </w:r>
        <w:proofErr w:type="spellEnd"/>
        <w:r w:rsidRPr="00DB5D5E">
          <w:rPr>
            <w:rFonts w:ascii="Times New Roman" w:hAnsi="Times New Roman" w:cs="Times New Roman"/>
            <w:i/>
            <w:sz w:val="24"/>
            <w:szCs w:val="24"/>
            <w:lang w:eastAsia="en-GB"/>
          </w:rPr>
          <w:t xml:space="preserve"> Sci</w:t>
        </w:r>
      </w:hyperlink>
      <w:r w:rsidRPr="00DB5D5E">
        <w:rPr>
          <w:rFonts w:ascii="Times New Roman" w:hAnsi="Times New Roman" w:cs="Times New Roman"/>
          <w:sz w:val="24"/>
          <w:szCs w:val="24"/>
          <w:lang w:eastAsia="en-GB"/>
        </w:rPr>
        <w:t>., Apr 12, 366 (1567), 1050–1059.</w:t>
      </w:r>
    </w:p>
    <w:p w14:paraId="07D6EF73" w14:textId="184133A6" w:rsidR="00CF103D" w:rsidRPr="00DB5D5E" w:rsidRDefault="00CF103D" w:rsidP="006C01AA">
      <w:pPr>
        <w:pStyle w:val="Heading1"/>
        <w:shd w:val="clear" w:color="auto" w:fill="FFFFFF"/>
        <w:spacing w:before="0" w:after="120" w:line="360" w:lineRule="auto"/>
        <w:jc w:val="both"/>
        <w:rPr>
          <w:rFonts w:ascii="Times New Roman" w:eastAsia="Times New Roman" w:hAnsi="Times New Roman" w:cs="Times New Roman"/>
          <w:color w:val="auto"/>
          <w:kern w:val="36"/>
          <w:sz w:val="24"/>
          <w:szCs w:val="24"/>
          <w:lang w:eastAsia="en-GB"/>
        </w:rPr>
      </w:pPr>
      <w:r w:rsidRPr="00DB5D5E">
        <w:rPr>
          <w:rFonts w:ascii="Times New Roman" w:hAnsi="Times New Roman" w:cs="Times New Roman"/>
          <w:color w:val="auto"/>
          <w:sz w:val="24"/>
          <w:szCs w:val="24"/>
          <w:lang w:eastAsia="en-GB"/>
        </w:rPr>
        <w:t xml:space="preserve">Tattersall, I. 2012. </w:t>
      </w:r>
      <w:r w:rsidRPr="00DB5D5E">
        <w:rPr>
          <w:rFonts w:ascii="Times New Roman" w:eastAsia="Times New Roman" w:hAnsi="Times New Roman" w:cs="Times New Roman"/>
          <w:i/>
          <w:iCs/>
          <w:color w:val="auto"/>
          <w:kern w:val="36"/>
          <w:sz w:val="24"/>
          <w:szCs w:val="24"/>
          <w:lang w:eastAsia="en-GB"/>
        </w:rPr>
        <w:t>Masters of the planet</w:t>
      </w:r>
      <w:r w:rsidRPr="00DB5D5E">
        <w:rPr>
          <w:rFonts w:ascii="Times New Roman" w:eastAsia="Times New Roman" w:hAnsi="Times New Roman" w:cs="Times New Roman"/>
          <w:color w:val="auto"/>
          <w:kern w:val="36"/>
          <w:sz w:val="24"/>
          <w:szCs w:val="24"/>
          <w:lang w:eastAsia="en-GB"/>
        </w:rPr>
        <w:t xml:space="preserve"> : </w:t>
      </w:r>
      <w:r w:rsidRPr="00DB5D5E">
        <w:rPr>
          <w:rFonts w:ascii="Times New Roman" w:eastAsia="Times New Roman" w:hAnsi="Times New Roman" w:cs="Times New Roman"/>
          <w:i/>
          <w:iCs/>
          <w:color w:val="auto"/>
          <w:kern w:val="36"/>
          <w:sz w:val="24"/>
          <w:szCs w:val="24"/>
          <w:lang w:eastAsia="en-GB"/>
        </w:rPr>
        <w:t>the search for our human origins</w:t>
      </w:r>
      <w:r w:rsidRPr="00DB5D5E">
        <w:rPr>
          <w:rFonts w:ascii="Times New Roman" w:eastAsia="Times New Roman" w:hAnsi="Times New Roman" w:cs="Times New Roman"/>
          <w:color w:val="auto"/>
          <w:kern w:val="36"/>
          <w:sz w:val="24"/>
          <w:szCs w:val="24"/>
          <w:lang w:eastAsia="en-GB"/>
        </w:rPr>
        <w:t>. New York: Palgrave Macmillan.</w:t>
      </w:r>
    </w:p>
    <w:p w14:paraId="18671C35" w14:textId="22CEFA05" w:rsidR="00756F6F" w:rsidRPr="00DB5D5E" w:rsidRDefault="0090616F" w:rsidP="006C01AA">
      <w:pPr>
        <w:shd w:val="clear" w:color="auto" w:fill="FFFFFF"/>
        <w:spacing w:after="120" w:line="360" w:lineRule="auto"/>
        <w:jc w:val="both"/>
        <w:outlineLvl w:val="0"/>
        <w:rPr>
          <w:rFonts w:ascii="Times New Roman" w:hAnsi="Times New Roman" w:cs="Times New Roman"/>
          <w:sz w:val="24"/>
          <w:szCs w:val="24"/>
          <w:lang w:eastAsia="en-GB"/>
        </w:rPr>
      </w:pPr>
      <w:hyperlink r:id="rId23" w:history="1">
        <w:r w:rsidR="00756F6F" w:rsidRPr="00DB5D5E">
          <w:rPr>
            <w:rFonts w:ascii="Times New Roman" w:hAnsi="Times New Roman" w:cs="Times New Roman"/>
            <w:sz w:val="24"/>
            <w:szCs w:val="24"/>
            <w:lang w:eastAsia="en-GB"/>
          </w:rPr>
          <w:t>Tattersall</w:t>
        </w:r>
      </w:hyperlink>
      <w:r w:rsidR="00756F6F" w:rsidRPr="00DB5D5E">
        <w:rPr>
          <w:rFonts w:ascii="Times New Roman" w:hAnsi="Times New Roman" w:cs="Times New Roman"/>
          <w:sz w:val="24"/>
          <w:szCs w:val="24"/>
          <w:lang w:eastAsia="en-GB"/>
        </w:rPr>
        <w:t xml:space="preserve">, I. 2016. </w:t>
      </w:r>
      <w:r w:rsidR="00756F6F" w:rsidRPr="00DB5D5E">
        <w:rPr>
          <w:rFonts w:ascii="Times New Roman" w:hAnsi="Times New Roman" w:cs="Times New Roman"/>
          <w:kern w:val="36"/>
          <w:sz w:val="24"/>
          <w:szCs w:val="24"/>
          <w:lang w:eastAsia="en-GB"/>
        </w:rPr>
        <w:t xml:space="preserve">A Tentative Framework for the Acquisition of Language and Modern Human Cognition. </w:t>
      </w:r>
      <w:r w:rsidR="00756F6F" w:rsidRPr="00DB5D5E">
        <w:rPr>
          <w:rFonts w:ascii="Times New Roman" w:hAnsi="Times New Roman" w:cs="Times New Roman"/>
          <w:i/>
          <w:iCs/>
          <w:sz w:val="24"/>
          <w:szCs w:val="24"/>
          <w:lang w:eastAsia="en-GB"/>
        </w:rPr>
        <w:t>J</w:t>
      </w:r>
      <w:r w:rsidR="00922C2C" w:rsidRPr="00DB5D5E">
        <w:rPr>
          <w:rFonts w:ascii="Times New Roman" w:hAnsi="Times New Roman" w:cs="Times New Roman"/>
          <w:i/>
          <w:iCs/>
          <w:sz w:val="24"/>
          <w:szCs w:val="24"/>
          <w:lang w:eastAsia="en-GB"/>
        </w:rPr>
        <w:t>ournal of</w:t>
      </w:r>
      <w:r w:rsidR="00756F6F" w:rsidRPr="00DB5D5E">
        <w:rPr>
          <w:rFonts w:ascii="Times New Roman" w:hAnsi="Times New Roman" w:cs="Times New Roman"/>
          <w:i/>
          <w:iCs/>
          <w:sz w:val="24"/>
          <w:szCs w:val="24"/>
          <w:lang w:eastAsia="en-GB"/>
        </w:rPr>
        <w:t xml:space="preserve"> Anthropol</w:t>
      </w:r>
      <w:r w:rsidR="00922C2C" w:rsidRPr="00DB5D5E">
        <w:rPr>
          <w:rFonts w:ascii="Times New Roman" w:hAnsi="Times New Roman" w:cs="Times New Roman"/>
          <w:i/>
          <w:iCs/>
          <w:sz w:val="24"/>
          <w:szCs w:val="24"/>
          <w:lang w:eastAsia="en-GB"/>
        </w:rPr>
        <w:t>ogical</w:t>
      </w:r>
      <w:r w:rsidR="00756F6F" w:rsidRPr="00DB5D5E">
        <w:rPr>
          <w:rFonts w:ascii="Times New Roman" w:hAnsi="Times New Roman" w:cs="Times New Roman"/>
          <w:i/>
          <w:iCs/>
          <w:sz w:val="24"/>
          <w:szCs w:val="24"/>
          <w:lang w:eastAsia="en-GB"/>
        </w:rPr>
        <w:t xml:space="preserve"> Sci</w:t>
      </w:r>
      <w:r w:rsidR="00922C2C" w:rsidRPr="00DB5D5E">
        <w:rPr>
          <w:rFonts w:ascii="Times New Roman" w:hAnsi="Times New Roman" w:cs="Times New Roman"/>
          <w:i/>
          <w:iCs/>
          <w:sz w:val="24"/>
          <w:szCs w:val="24"/>
          <w:lang w:eastAsia="en-GB"/>
        </w:rPr>
        <w:t>ences</w:t>
      </w:r>
      <w:r w:rsidR="00756F6F" w:rsidRPr="00DB5D5E">
        <w:rPr>
          <w:rFonts w:ascii="Times New Roman" w:hAnsi="Times New Roman" w:cs="Times New Roman"/>
          <w:sz w:val="24"/>
          <w:szCs w:val="24"/>
          <w:lang w:eastAsia="en-GB"/>
        </w:rPr>
        <w:t>,</w:t>
      </w:r>
      <w:r w:rsidR="00922C2C" w:rsidRPr="00DB5D5E">
        <w:rPr>
          <w:rFonts w:ascii="Times New Roman" w:hAnsi="Times New Roman" w:cs="Times New Roman"/>
          <w:sz w:val="24"/>
          <w:szCs w:val="24"/>
          <w:lang w:eastAsia="en-GB"/>
        </w:rPr>
        <w:t xml:space="preserve"> </w:t>
      </w:r>
      <w:r w:rsidR="00756F6F" w:rsidRPr="00DB5D5E">
        <w:rPr>
          <w:rFonts w:ascii="Times New Roman" w:hAnsi="Times New Roman" w:cs="Times New Roman"/>
          <w:sz w:val="24"/>
          <w:szCs w:val="24"/>
          <w:lang w:eastAsia="en-GB"/>
        </w:rPr>
        <w:t>94,</w:t>
      </w:r>
      <w:r w:rsidR="00922C2C" w:rsidRPr="00DB5D5E">
        <w:rPr>
          <w:rFonts w:ascii="Times New Roman" w:hAnsi="Times New Roman" w:cs="Times New Roman"/>
          <w:sz w:val="24"/>
          <w:szCs w:val="24"/>
          <w:lang w:eastAsia="en-GB"/>
        </w:rPr>
        <w:t xml:space="preserve"> </w:t>
      </w:r>
      <w:r w:rsidR="00756F6F" w:rsidRPr="00DB5D5E">
        <w:rPr>
          <w:rFonts w:ascii="Times New Roman" w:hAnsi="Times New Roman" w:cs="Times New Roman"/>
          <w:sz w:val="24"/>
          <w:szCs w:val="24"/>
          <w:lang w:eastAsia="en-GB"/>
        </w:rPr>
        <w:t>157-66.  </w:t>
      </w:r>
      <w:proofErr w:type="spellStart"/>
      <w:r w:rsidR="00756F6F" w:rsidRPr="00DB5D5E">
        <w:rPr>
          <w:rFonts w:ascii="Times New Roman" w:hAnsi="Times New Roman" w:cs="Times New Roman"/>
          <w:sz w:val="24"/>
          <w:szCs w:val="24"/>
          <w:lang w:eastAsia="en-GB"/>
        </w:rPr>
        <w:t>doi</w:t>
      </w:r>
      <w:proofErr w:type="spellEnd"/>
      <w:r w:rsidR="00756F6F" w:rsidRPr="00DB5D5E">
        <w:rPr>
          <w:rFonts w:ascii="Times New Roman" w:hAnsi="Times New Roman" w:cs="Times New Roman"/>
          <w:sz w:val="24"/>
          <w:szCs w:val="24"/>
          <w:lang w:eastAsia="en-GB"/>
        </w:rPr>
        <w:t>: 10.4436/JASS.94030. </w:t>
      </w:r>
    </w:p>
    <w:p w14:paraId="52EBE2B2" w14:textId="73367089" w:rsidR="00964449" w:rsidRPr="00DB5D5E" w:rsidRDefault="00964449" w:rsidP="006C01AA">
      <w:pPr>
        <w:shd w:val="clear" w:color="auto" w:fill="FFFFFF"/>
        <w:spacing w:after="120" w:line="360" w:lineRule="auto"/>
        <w:jc w:val="both"/>
        <w:rPr>
          <w:rFonts w:ascii="Times New Roman" w:hAnsi="Times New Roman" w:cs="Times New Roman"/>
          <w:color w:val="020202"/>
          <w:sz w:val="24"/>
          <w:szCs w:val="24"/>
        </w:rPr>
      </w:pPr>
      <w:r w:rsidRPr="00DB5D5E">
        <w:rPr>
          <w:rFonts w:ascii="Times New Roman" w:hAnsi="Times New Roman" w:cs="Times New Roman"/>
          <w:kern w:val="16"/>
          <w:sz w:val="24"/>
          <w:szCs w:val="24"/>
        </w:rPr>
        <w:t xml:space="preserve">Tattersall, I. 2019. </w:t>
      </w:r>
      <w:r w:rsidRPr="00DB5D5E">
        <w:rPr>
          <w:rFonts w:ascii="Times New Roman" w:hAnsi="Times New Roman" w:cs="Times New Roman"/>
          <w:sz w:val="24"/>
          <w:szCs w:val="24"/>
        </w:rPr>
        <w:t xml:space="preserve">The Minimalist Program and the Origin of Language: A View From </w:t>
      </w:r>
      <w:proofErr w:type="spellStart"/>
      <w:r w:rsidRPr="00DB5D5E">
        <w:rPr>
          <w:rFonts w:ascii="Times New Roman" w:hAnsi="Times New Roman" w:cs="Times New Roman"/>
          <w:sz w:val="24"/>
          <w:szCs w:val="24"/>
        </w:rPr>
        <w:t>Paleoanthropology</w:t>
      </w:r>
      <w:proofErr w:type="spellEnd"/>
      <w:r w:rsidRPr="00DB5D5E">
        <w:rPr>
          <w:rFonts w:ascii="Times New Roman" w:hAnsi="Times New Roman" w:cs="Times New Roman"/>
          <w:sz w:val="24"/>
          <w:szCs w:val="24"/>
        </w:rPr>
        <w:t xml:space="preserve">. </w:t>
      </w:r>
      <w:r w:rsidRPr="00DB5D5E">
        <w:rPr>
          <w:rFonts w:ascii="Times New Roman" w:hAnsi="Times New Roman" w:cs="Times New Roman"/>
          <w:i/>
          <w:iCs/>
          <w:sz w:val="24"/>
          <w:szCs w:val="24"/>
        </w:rPr>
        <w:t>Frontiers in Psychology</w:t>
      </w:r>
      <w:r w:rsidRPr="00DB5D5E">
        <w:rPr>
          <w:rFonts w:ascii="Times New Roman" w:hAnsi="Times New Roman" w:cs="Times New Roman"/>
          <w:color w:val="020202"/>
          <w:sz w:val="24"/>
          <w:szCs w:val="24"/>
        </w:rPr>
        <w:t>, 02 April.</w:t>
      </w:r>
      <w:r w:rsidR="008E3F2B" w:rsidRPr="00DB5D5E">
        <w:rPr>
          <w:rFonts w:ascii="Times New Roman" w:hAnsi="Times New Roman" w:cs="Times New Roman"/>
          <w:color w:val="020202"/>
          <w:sz w:val="24"/>
          <w:szCs w:val="24"/>
        </w:rPr>
        <w:t xml:space="preserve"> </w:t>
      </w:r>
      <w:r w:rsidRPr="00DB5D5E">
        <w:rPr>
          <w:rFonts w:ascii="Times New Roman" w:hAnsi="Times New Roman" w:cs="Times New Roman"/>
          <w:color w:val="020202"/>
          <w:sz w:val="24"/>
          <w:szCs w:val="24"/>
        </w:rPr>
        <w:t xml:space="preserve"> </w:t>
      </w:r>
      <w:hyperlink r:id="rId24" w:history="1">
        <w:r w:rsidRPr="00DB5D5E">
          <w:rPr>
            <w:rFonts w:ascii="Times New Roman" w:hAnsi="Times New Roman" w:cs="Times New Roman"/>
            <w:color w:val="020202"/>
            <w:sz w:val="24"/>
            <w:szCs w:val="24"/>
          </w:rPr>
          <w:t>doi.org/10.3389/fpsyg.2019.00677</w:t>
        </w:r>
      </w:hyperlink>
    </w:p>
    <w:p w14:paraId="0A881F53" w14:textId="4BCAD977" w:rsidR="00BE0B2D" w:rsidRPr="00DB5D5E" w:rsidRDefault="00BE0B2D" w:rsidP="006C01AA">
      <w:pPr>
        <w:shd w:val="clear" w:color="auto" w:fill="FFFFFF"/>
        <w:spacing w:after="120" w:line="360" w:lineRule="auto"/>
        <w:jc w:val="both"/>
        <w:rPr>
          <w:rFonts w:ascii="Times New Roman" w:hAnsi="Times New Roman" w:cs="Times New Roman"/>
          <w:color w:val="000000"/>
          <w:kern w:val="16"/>
          <w:sz w:val="24"/>
          <w:szCs w:val="24"/>
        </w:rPr>
      </w:pPr>
      <w:proofErr w:type="spellStart"/>
      <w:r w:rsidRPr="00DB5D5E">
        <w:rPr>
          <w:rFonts w:ascii="Times New Roman" w:hAnsi="Times New Roman" w:cs="Times New Roman"/>
          <w:color w:val="020202"/>
          <w:sz w:val="24"/>
          <w:szCs w:val="24"/>
        </w:rPr>
        <w:t>Tomasello</w:t>
      </w:r>
      <w:proofErr w:type="spellEnd"/>
      <w:r w:rsidRPr="00DB5D5E">
        <w:rPr>
          <w:rFonts w:ascii="Times New Roman" w:hAnsi="Times New Roman" w:cs="Times New Roman"/>
          <w:color w:val="020202"/>
          <w:sz w:val="24"/>
          <w:szCs w:val="24"/>
        </w:rPr>
        <w:t xml:space="preserve">, M. 2003. </w:t>
      </w:r>
      <w:r w:rsidRPr="00DB5D5E">
        <w:rPr>
          <w:rFonts w:ascii="Times New Roman" w:hAnsi="Times New Roman" w:cs="Times New Roman"/>
          <w:i/>
          <w:iCs/>
          <w:color w:val="020202"/>
          <w:sz w:val="24"/>
          <w:szCs w:val="24"/>
        </w:rPr>
        <w:t>Constructing a Language</w:t>
      </w:r>
      <w:r w:rsidRPr="00DB5D5E">
        <w:rPr>
          <w:rFonts w:ascii="Times New Roman" w:hAnsi="Times New Roman" w:cs="Times New Roman"/>
          <w:color w:val="020202"/>
          <w:sz w:val="24"/>
          <w:szCs w:val="24"/>
        </w:rPr>
        <w:t xml:space="preserve">: </w:t>
      </w:r>
      <w:r w:rsidRPr="00DB5D5E">
        <w:rPr>
          <w:rFonts w:ascii="Times New Roman" w:hAnsi="Times New Roman" w:cs="Times New Roman"/>
          <w:i/>
          <w:iCs/>
          <w:color w:val="020202"/>
          <w:sz w:val="24"/>
          <w:szCs w:val="24"/>
        </w:rPr>
        <w:t>A Usage-based Theory of Language Acquisition</w:t>
      </w:r>
      <w:r w:rsidRPr="00DB5D5E">
        <w:rPr>
          <w:rFonts w:ascii="Times New Roman" w:hAnsi="Times New Roman" w:cs="Times New Roman"/>
          <w:color w:val="020202"/>
          <w:sz w:val="24"/>
          <w:szCs w:val="24"/>
        </w:rPr>
        <w:t>. Cambridge: Harvard University Press.</w:t>
      </w:r>
    </w:p>
    <w:p w14:paraId="29926C81" w14:textId="35348706" w:rsidR="00C56A15" w:rsidRPr="00453C21" w:rsidRDefault="00342E90" w:rsidP="006C01AA">
      <w:pPr>
        <w:shd w:val="clear" w:color="auto" w:fill="FFFFFF"/>
        <w:spacing w:after="120" w:line="360" w:lineRule="auto"/>
        <w:jc w:val="both"/>
        <w:rPr>
          <w:rFonts w:ascii="Times New Roman" w:hAnsi="Times New Roman" w:cs="Times New Roman"/>
          <w:b/>
          <w:bCs/>
          <w:sz w:val="24"/>
          <w:szCs w:val="24"/>
        </w:rPr>
      </w:pPr>
      <w:proofErr w:type="spellStart"/>
      <w:r w:rsidRPr="00DB5D5E">
        <w:rPr>
          <w:rFonts w:ascii="Times New Roman" w:hAnsi="Times New Roman" w:cs="Times New Roman"/>
          <w:color w:val="000000"/>
          <w:kern w:val="16"/>
          <w:sz w:val="24"/>
          <w:szCs w:val="24"/>
        </w:rPr>
        <w:t>Uomini</w:t>
      </w:r>
      <w:proofErr w:type="spellEnd"/>
      <w:r w:rsidRPr="00DB5D5E">
        <w:rPr>
          <w:rFonts w:ascii="Times New Roman" w:hAnsi="Times New Roman" w:cs="Times New Roman"/>
          <w:color w:val="000000"/>
          <w:kern w:val="16"/>
          <w:sz w:val="24"/>
          <w:szCs w:val="24"/>
        </w:rPr>
        <w:t xml:space="preserve">, N. T., and G. F. Meyer. 2013. Shared brain lateralization patterns in language and Acheulean stone tool production: a functional transcranial doppler ultrasound study. </w:t>
      </w:r>
      <w:proofErr w:type="spellStart"/>
      <w:r w:rsidRPr="00DB5D5E">
        <w:rPr>
          <w:rFonts w:ascii="Times New Roman" w:hAnsi="Times New Roman" w:cs="Times New Roman"/>
          <w:i/>
          <w:iCs/>
          <w:color w:val="000000"/>
          <w:kern w:val="16"/>
          <w:sz w:val="24"/>
          <w:szCs w:val="24"/>
        </w:rPr>
        <w:t>PLoS</w:t>
      </w:r>
      <w:proofErr w:type="spellEnd"/>
      <w:r w:rsidRPr="00DB5D5E">
        <w:rPr>
          <w:rFonts w:ascii="Times New Roman" w:hAnsi="Times New Roman" w:cs="Times New Roman"/>
          <w:i/>
          <w:iCs/>
          <w:color w:val="000000"/>
          <w:kern w:val="16"/>
          <w:sz w:val="24"/>
          <w:szCs w:val="24"/>
        </w:rPr>
        <w:t xml:space="preserve"> One</w:t>
      </w:r>
      <w:r w:rsidRPr="00DB5D5E">
        <w:rPr>
          <w:rFonts w:ascii="Times New Roman" w:hAnsi="Times New Roman" w:cs="Times New Roman"/>
          <w:color w:val="000000"/>
          <w:kern w:val="16"/>
          <w:sz w:val="24"/>
          <w:szCs w:val="24"/>
        </w:rPr>
        <w:t xml:space="preserve"> 8:e72693. </w:t>
      </w:r>
      <w:proofErr w:type="spellStart"/>
      <w:r w:rsidRPr="00DB5D5E">
        <w:rPr>
          <w:rFonts w:ascii="Times New Roman" w:hAnsi="Times New Roman" w:cs="Times New Roman"/>
          <w:color w:val="000000"/>
          <w:kern w:val="16"/>
          <w:sz w:val="24"/>
          <w:szCs w:val="24"/>
        </w:rPr>
        <w:t>doi</w:t>
      </w:r>
      <w:proofErr w:type="spellEnd"/>
      <w:r w:rsidRPr="00DB5D5E">
        <w:rPr>
          <w:rFonts w:ascii="Times New Roman" w:hAnsi="Times New Roman" w:cs="Times New Roman"/>
          <w:color w:val="000000"/>
          <w:kern w:val="16"/>
          <w:sz w:val="24"/>
          <w:szCs w:val="24"/>
        </w:rPr>
        <w:t>: 10.1371/</w:t>
      </w:r>
      <w:proofErr w:type="spellStart"/>
      <w:r w:rsidRPr="00DB5D5E">
        <w:rPr>
          <w:rFonts w:ascii="Times New Roman" w:hAnsi="Times New Roman" w:cs="Times New Roman"/>
          <w:color w:val="000000"/>
          <w:kern w:val="16"/>
          <w:sz w:val="24"/>
          <w:szCs w:val="24"/>
        </w:rPr>
        <w:t>journal.pone</w:t>
      </w:r>
      <w:proofErr w:type="spellEnd"/>
      <w:r w:rsidRPr="00DB5D5E">
        <w:rPr>
          <w:rFonts w:ascii="Times New Roman" w:hAnsi="Times New Roman" w:cs="Times New Roman"/>
          <w:color w:val="000000"/>
          <w:kern w:val="16"/>
          <w:sz w:val="24"/>
          <w:szCs w:val="24"/>
        </w:rPr>
        <w:t>. 0072693</w:t>
      </w:r>
      <w:r w:rsidR="00EA19AC">
        <w:rPr>
          <w:rFonts w:ascii="Times New Roman" w:hAnsi="Times New Roman" w:cs="Times New Roman"/>
          <w:color w:val="000000"/>
          <w:kern w:val="16"/>
          <w:sz w:val="24"/>
          <w:szCs w:val="24"/>
        </w:rPr>
        <w:t>.</w:t>
      </w:r>
    </w:p>
    <w:sectPr w:rsidR="00C56A15" w:rsidRPr="00453C21" w:rsidSect="00AE1A69">
      <w:headerReference w:type="default" r:id="rId25"/>
      <w:endnotePr>
        <w:numFmt w:val="decimal"/>
      </w:endnotePr>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C7FD0" w14:textId="77777777" w:rsidR="0090616F" w:rsidRDefault="0090616F" w:rsidP="009E23D1">
      <w:pPr>
        <w:spacing w:after="0" w:line="240" w:lineRule="auto"/>
      </w:pPr>
      <w:r>
        <w:separator/>
      </w:r>
    </w:p>
  </w:endnote>
  <w:endnote w:type="continuationSeparator" w:id="0">
    <w:p w14:paraId="5426F4B6" w14:textId="77777777" w:rsidR="0090616F" w:rsidRDefault="0090616F" w:rsidP="009E2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F453A" w14:textId="77777777" w:rsidR="0090616F" w:rsidRDefault="0090616F" w:rsidP="009E23D1">
      <w:pPr>
        <w:spacing w:after="0" w:line="240" w:lineRule="auto"/>
      </w:pPr>
      <w:r>
        <w:separator/>
      </w:r>
    </w:p>
  </w:footnote>
  <w:footnote w:type="continuationSeparator" w:id="0">
    <w:p w14:paraId="7C929524" w14:textId="77777777" w:rsidR="0090616F" w:rsidRDefault="0090616F" w:rsidP="009E23D1">
      <w:pPr>
        <w:spacing w:after="0" w:line="240" w:lineRule="auto"/>
      </w:pPr>
      <w:r>
        <w:continuationSeparator/>
      </w:r>
    </w:p>
  </w:footnote>
  <w:footnote w:id="1">
    <w:p w14:paraId="6138DFB5" w14:textId="08F131E9" w:rsidR="001F2B56" w:rsidRPr="000F4706" w:rsidRDefault="001F2B56" w:rsidP="000F4706">
      <w:pPr>
        <w:pStyle w:val="FootnoteText"/>
        <w:spacing w:line="480" w:lineRule="auto"/>
        <w:jc w:val="both"/>
        <w:rPr>
          <w:rFonts w:ascii="Times New Roman" w:hAnsi="Times New Roman" w:cs="Times New Roman"/>
          <w:sz w:val="24"/>
          <w:szCs w:val="24"/>
          <w:lang w:val="en-IN"/>
        </w:rPr>
      </w:pPr>
      <w:r w:rsidRPr="000F4706">
        <w:rPr>
          <w:rStyle w:val="FootnoteReference"/>
          <w:rFonts w:ascii="Times New Roman" w:hAnsi="Times New Roman" w:cs="Times New Roman"/>
          <w:sz w:val="24"/>
          <w:szCs w:val="24"/>
        </w:rPr>
        <w:footnoteRef/>
      </w:r>
      <w:r w:rsidRPr="000F4706">
        <w:rPr>
          <w:rFonts w:ascii="Times New Roman" w:hAnsi="Times New Roman" w:cs="Times New Roman"/>
          <w:sz w:val="24"/>
          <w:szCs w:val="24"/>
        </w:rPr>
        <w:t xml:space="preserve"> </w:t>
      </w:r>
      <w:r w:rsidRPr="000F4706">
        <w:rPr>
          <w:rFonts w:ascii="Times New Roman" w:hAnsi="Times New Roman" w:cs="Times New Roman"/>
          <w:sz w:val="24"/>
          <w:szCs w:val="24"/>
          <w:lang w:val="en-IN"/>
        </w:rPr>
        <w:t xml:space="preserve">I am setting aside false claims of generativity or computability </w:t>
      </w:r>
      <w:r w:rsidR="008F3AE9">
        <w:rPr>
          <w:rFonts w:ascii="Times New Roman" w:hAnsi="Times New Roman" w:cs="Times New Roman"/>
          <w:sz w:val="24"/>
          <w:szCs w:val="24"/>
          <w:lang w:val="en-IN"/>
        </w:rPr>
        <w:t>(</w:t>
      </w:r>
      <w:r w:rsidRPr="000F4706">
        <w:rPr>
          <w:rFonts w:ascii="Times New Roman" w:hAnsi="Times New Roman" w:cs="Times New Roman"/>
          <w:sz w:val="24"/>
          <w:szCs w:val="24"/>
          <w:lang w:val="en-IN"/>
        </w:rPr>
        <w:t>including claims about the presence of the operation External Merge in some cases</w:t>
      </w:r>
      <w:r w:rsidR="002E370A">
        <w:rPr>
          <w:rFonts w:ascii="Times New Roman" w:hAnsi="Times New Roman" w:cs="Times New Roman"/>
          <w:sz w:val="24"/>
          <w:szCs w:val="24"/>
          <w:lang w:val="en-IN"/>
        </w:rPr>
        <w:t>)</w:t>
      </w:r>
      <w:r w:rsidRPr="000F4706">
        <w:rPr>
          <w:rFonts w:ascii="Times New Roman" w:hAnsi="Times New Roman" w:cs="Times New Roman"/>
          <w:sz w:val="24"/>
          <w:szCs w:val="24"/>
          <w:lang w:val="en-IN"/>
        </w:rPr>
        <w:t xml:space="preserve"> in animal studies involving insects (Gallistel 1998), bird-songs (Miyagawa 2017), capuchin monkeys (</w:t>
      </w:r>
      <w:r w:rsidRPr="000F4706">
        <w:rPr>
          <w:rFonts w:ascii="Times New Roman" w:hAnsi="Times New Roman" w:cs="Times New Roman"/>
          <w:sz w:val="24"/>
          <w:szCs w:val="24"/>
          <w:lang w:val="en-US" w:eastAsia="fr-FR"/>
        </w:rPr>
        <w:t>McGonigle et al. 2003), baboons (Seyfarth et al. 2005), Japanese macaques (Schino et al. 2006), chimpanzees (Fujita 2014) etc. The issue is fully discussed in Mukherji (forthcoming).</w:t>
      </w:r>
    </w:p>
  </w:footnote>
  <w:footnote w:id="2">
    <w:p w14:paraId="6FB6263E" w14:textId="266CB11F" w:rsidR="001F2B56" w:rsidRPr="000F4706" w:rsidRDefault="001F2B56" w:rsidP="000F4706">
      <w:pPr>
        <w:pStyle w:val="FootnoteText"/>
        <w:spacing w:line="480" w:lineRule="auto"/>
        <w:jc w:val="both"/>
        <w:rPr>
          <w:rFonts w:ascii="Times New Roman" w:hAnsi="Times New Roman" w:cs="Times New Roman"/>
          <w:sz w:val="24"/>
          <w:szCs w:val="24"/>
          <w:lang w:val="en-IN"/>
        </w:rPr>
      </w:pPr>
      <w:r w:rsidRPr="000F4706">
        <w:rPr>
          <w:rStyle w:val="FootnoteReference"/>
          <w:rFonts w:ascii="Times New Roman" w:hAnsi="Times New Roman" w:cs="Times New Roman"/>
          <w:sz w:val="24"/>
          <w:szCs w:val="24"/>
        </w:rPr>
        <w:footnoteRef/>
      </w:r>
      <w:r w:rsidRPr="000F4706">
        <w:rPr>
          <w:rFonts w:ascii="Times New Roman" w:hAnsi="Times New Roman" w:cs="Times New Roman"/>
          <w:sz w:val="24"/>
          <w:szCs w:val="24"/>
        </w:rPr>
        <w:t xml:space="preserve"> </w:t>
      </w:r>
      <w:r w:rsidRPr="000F4706">
        <w:rPr>
          <w:rFonts w:ascii="Times New Roman" w:hAnsi="Times New Roman" w:cs="Times New Roman"/>
          <w:sz w:val="24"/>
          <w:szCs w:val="24"/>
          <w:lang w:val="en-IN"/>
        </w:rPr>
        <w:t>Most recently, Chomsky (pc) writes: ‘</w:t>
      </w:r>
      <w:r w:rsidRPr="000F4706">
        <w:rPr>
          <w:rFonts w:ascii="Times New Roman" w:hAnsi="Times New Roman" w:cs="Times New Roman"/>
          <w:color w:val="222222"/>
          <w:sz w:val="24"/>
          <w:szCs w:val="24"/>
          <w:shd w:val="clear" w:color="auto" w:fill="FFFFFF"/>
        </w:rPr>
        <w:t>There seem to be sharp differences between human concepts and anything in the animal world.  The components of animal systems seem to have a one-one association with identifiable “mind”-external events: rustling of the leaves elicits a “warning cry.” Hormonal changes elicit some vocal noise.  For this and many other reasons human concepts seem to have evolved independently of animal concepts.’ I am citing this correspondence at length because Chomsky has written these things in published material for many 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0720791"/>
      <w:docPartObj>
        <w:docPartGallery w:val="Page Numbers (Top of Page)"/>
        <w:docPartUnique/>
      </w:docPartObj>
    </w:sdtPr>
    <w:sdtEndPr>
      <w:rPr>
        <w:noProof/>
      </w:rPr>
    </w:sdtEndPr>
    <w:sdtContent>
      <w:p w14:paraId="560CF02D" w14:textId="0645F4AF" w:rsidR="006D6F06" w:rsidRDefault="006D6F0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26861A1" w14:textId="77777777" w:rsidR="006D6F06" w:rsidRDefault="006D6F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7075C"/>
    <w:multiLevelType w:val="hybridMultilevel"/>
    <w:tmpl w:val="0D0E3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2B7B43"/>
    <w:multiLevelType w:val="hybridMultilevel"/>
    <w:tmpl w:val="9760BF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574629"/>
    <w:multiLevelType w:val="hybridMultilevel"/>
    <w:tmpl w:val="9BC0A60E"/>
    <w:lvl w:ilvl="0" w:tplc="2E6AEB62">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1F0118"/>
    <w:multiLevelType w:val="hybridMultilevel"/>
    <w:tmpl w:val="4DA07250"/>
    <w:lvl w:ilvl="0" w:tplc="F776180C">
      <w:start w:val="1"/>
      <w:numFmt w:val="bullet"/>
      <w:lvlText w:val="•"/>
      <w:lvlJc w:val="left"/>
      <w:pPr>
        <w:tabs>
          <w:tab w:val="num" w:pos="720"/>
        </w:tabs>
        <w:ind w:left="720" w:hanging="360"/>
      </w:pPr>
      <w:rPr>
        <w:rFonts w:ascii="Arial" w:hAnsi="Arial" w:hint="default"/>
      </w:rPr>
    </w:lvl>
    <w:lvl w:ilvl="1" w:tplc="0112609A" w:tentative="1">
      <w:start w:val="1"/>
      <w:numFmt w:val="bullet"/>
      <w:lvlText w:val="•"/>
      <w:lvlJc w:val="left"/>
      <w:pPr>
        <w:tabs>
          <w:tab w:val="num" w:pos="1440"/>
        </w:tabs>
        <w:ind w:left="1440" w:hanging="360"/>
      </w:pPr>
      <w:rPr>
        <w:rFonts w:ascii="Arial" w:hAnsi="Arial" w:hint="default"/>
      </w:rPr>
    </w:lvl>
    <w:lvl w:ilvl="2" w:tplc="4D622DF4" w:tentative="1">
      <w:start w:val="1"/>
      <w:numFmt w:val="bullet"/>
      <w:lvlText w:val="•"/>
      <w:lvlJc w:val="left"/>
      <w:pPr>
        <w:tabs>
          <w:tab w:val="num" w:pos="2160"/>
        </w:tabs>
        <w:ind w:left="2160" w:hanging="360"/>
      </w:pPr>
      <w:rPr>
        <w:rFonts w:ascii="Arial" w:hAnsi="Arial" w:hint="default"/>
      </w:rPr>
    </w:lvl>
    <w:lvl w:ilvl="3" w:tplc="687A9FFE" w:tentative="1">
      <w:start w:val="1"/>
      <w:numFmt w:val="bullet"/>
      <w:lvlText w:val="•"/>
      <w:lvlJc w:val="left"/>
      <w:pPr>
        <w:tabs>
          <w:tab w:val="num" w:pos="2880"/>
        </w:tabs>
        <w:ind w:left="2880" w:hanging="360"/>
      </w:pPr>
      <w:rPr>
        <w:rFonts w:ascii="Arial" w:hAnsi="Arial" w:hint="default"/>
      </w:rPr>
    </w:lvl>
    <w:lvl w:ilvl="4" w:tplc="6122DB38" w:tentative="1">
      <w:start w:val="1"/>
      <w:numFmt w:val="bullet"/>
      <w:lvlText w:val="•"/>
      <w:lvlJc w:val="left"/>
      <w:pPr>
        <w:tabs>
          <w:tab w:val="num" w:pos="3600"/>
        </w:tabs>
        <w:ind w:left="3600" w:hanging="360"/>
      </w:pPr>
      <w:rPr>
        <w:rFonts w:ascii="Arial" w:hAnsi="Arial" w:hint="default"/>
      </w:rPr>
    </w:lvl>
    <w:lvl w:ilvl="5" w:tplc="9E7C8CA6" w:tentative="1">
      <w:start w:val="1"/>
      <w:numFmt w:val="bullet"/>
      <w:lvlText w:val="•"/>
      <w:lvlJc w:val="left"/>
      <w:pPr>
        <w:tabs>
          <w:tab w:val="num" w:pos="4320"/>
        </w:tabs>
        <w:ind w:left="4320" w:hanging="360"/>
      </w:pPr>
      <w:rPr>
        <w:rFonts w:ascii="Arial" w:hAnsi="Arial" w:hint="default"/>
      </w:rPr>
    </w:lvl>
    <w:lvl w:ilvl="6" w:tplc="4C141D32" w:tentative="1">
      <w:start w:val="1"/>
      <w:numFmt w:val="bullet"/>
      <w:lvlText w:val="•"/>
      <w:lvlJc w:val="left"/>
      <w:pPr>
        <w:tabs>
          <w:tab w:val="num" w:pos="5040"/>
        </w:tabs>
        <w:ind w:left="5040" w:hanging="360"/>
      </w:pPr>
      <w:rPr>
        <w:rFonts w:ascii="Arial" w:hAnsi="Arial" w:hint="default"/>
      </w:rPr>
    </w:lvl>
    <w:lvl w:ilvl="7" w:tplc="7B3C193C" w:tentative="1">
      <w:start w:val="1"/>
      <w:numFmt w:val="bullet"/>
      <w:lvlText w:val="•"/>
      <w:lvlJc w:val="left"/>
      <w:pPr>
        <w:tabs>
          <w:tab w:val="num" w:pos="5760"/>
        </w:tabs>
        <w:ind w:left="5760" w:hanging="360"/>
      </w:pPr>
      <w:rPr>
        <w:rFonts w:ascii="Arial" w:hAnsi="Arial" w:hint="default"/>
      </w:rPr>
    </w:lvl>
    <w:lvl w:ilvl="8" w:tplc="692A0D2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284"/>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F6"/>
    <w:rsid w:val="00000B94"/>
    <w:rsid w:val="00001AC9"/>
    <w:rsid w:val="00001FE3"/>
    <w:rsid w:val="0000378E"/>
    <w:rsid w:val="00013CDD"/>
    <w:rsid w:val="00022BF1"/>
    <w:rsid w:val="00023CDE"/>
    <w:rsid w:val="0003092F"/>
    <w:rsid w:val="00033AA0"/>
    <w:rsid w:val="00054C17"/>
    <w:rsid w:val="00062A39"/>
    <w:rsid w:val="00071494"/>
    <w:rsid w:val="00084295"/>
    <w:rsid w:val="0008704E"/>
    <w:rsid w:val="0009225D"/>
    <w:rsid w:val="00092852"/>
    <w:rsid w:val="000950DA"/>
    <w:rsid w:val="00095D56"/>
    <w:rsid w:val="00097177"/>
    <w:rsid w:val="00097614"/>
    <w:rsid w:val="000A322E"/>
    <w:rsid w:val="000A48A5"/>
    <w:rsid w:val="000A7431"/>
    <w:rsid w:val="000B2972"/>
    <w:rsid w:val="000B7150"/>
    <w:rsid w:val="000C1A9F"/>
    <w:rsid w:val="000D311E"/>
    <w:rsid w:val="000E2A47"/>
    <w:rsid w:val="000E3CE6"/>
    <w:rsid w:val="000E6590"/>
    <w:rsid w:val="000F079C"/>
    <w:rsid w:val="000F1CB8"/>
    <w:rsid w:val="000F4706"/>
    <w:rsid w:val="001048E2"/>
    <w:rsid w:val="00114033"/>
    <w:rsid w:val="00132C48"/>
    <w:rsid w:val="001437B3"/>
    <w:rsid w:val="001516C2"/>
    <w:rsid w:val="001526AA"/>
    <w:rsid w:val="001556F8"/>
    <w:rsid w:val="00157CB0"/>
    <w:rsid w:val="00157E67"/>
    <w:rsid w:val="00157F8A"/>
    <w:rsid w:val="0016120C"/>
    <w:rsid w:val="00171283"/>
    <w:rsid w:val="00174224"/>
    <w:rsid w:val="001743F3"/>
    <w:rsid w:val="00191216"/>
    <w:rsid w:val="00195832"/>
    <w:rsid w:val="00196616"/>
    <w:rsid w:val="0019688F"/>
    <w:rsid w:val="001979CD"/>
    <w:rsid w:val="001A0BB2"/>
    <w:rsid w:val="001A5FF1"/>
    <w:rsid w:val="001B1E4A"/>
    <w:rsid w:val="001B32A6"/>
    <w:rsid w:val="001C2FA8"/>
    <w:rsid w:val="001C3AB6"/>
    <w:rsid w:val="001C47C5"/>
    <w:rsid w:val="001C6F42"/>
    <w:rsid w:val="001C7705"/>
    <w:rsid w:val="001D1748"/>
    <w:rsid w:val="001D6975"/>
    <w:rsid w:val="001E7391"/>
    <w:rsid w:val="001E7779"/>
    <w:rsid w:val="001F2B56"/>
    <w:rsid w:val="002037C7"/>
    <w:rsid w:val="00211C43"/>
    <w:rsid w:val="00213B7B"/>
    <w:rsid w:val="00215C7C"/>
    <w:rsid w:val="00217CE2"/>
    <w:rsid w:val="00225753"/>
    <w:rsid w:val="0023153C"/>
    <w:rsid w:val="002418AE"/>
    <w:rsid w:val="002421E7"/>
    <w:rsid w:val="002440F5"/>
    <w:rsid w:val="002461CA"/>
    <w:rsid w:val="00251183"/>
    <w:rsid w:val="0026161B"/>
    <w:rsid w:val="00267721"/>
    <w:rsid w:val="00272DF6"/>
    <w:rsid w:val="00275151"/>
    <w:rsid w:val="002772F3"/>
    <w:rsid w:val="00280720"/>
    <w:rsid w:val="0029226D"/>
    <w:rsid w:val="002A19FE"/>
    <w:rsid w:val="002A4733"/>
    <w:rsid w:val="002B06ED"/>
    <w:rsid w:val="002B16E7"/>
    <w:rsid w:val="002B3742"/>
    <w:rsid w:val="002C11F1"/>
    <w:rsid w:val="002C6BE2"/>
    <w:rsid w:val="002D0A15"/>
    <w:rsid w:val="002D4D8E"/>
    <w:rsid w:val="002D7F49"/>
    <w:rsid w:val="002E14F5"/>
    <w:rsid w:val="002E370A"/>
    <w:rsid w:val="002E5BA3"/>
    <w:rsid w:val="002E613B"/>
    <w:rsid w:val="002F302E"/>
    <w:rsid w:val="002F6FA5"/>
    <w:rsid w:val="002F7A78"/>
    <w:rsid w:val="00310A76"/>
    <w:rsid w:val="003112F7"/>
    <w:rsid w:val="00311D25"/>
    <w:rsid w:val="0031243E"/>
    <w:rsid w:val="00312966"/>
    <w:rsid w:val="00325FE0"/>
    <w:rsid w:val="00331303"/>
    <w:rsid w:val="003313C1"/>
    <w:rsid w:val="00331E3C"/>
    <w:rsid w:val="00334282"/>
    <w:rsid w:val="0034188D"/>
    <w:rsid w:val="00342E90"/>
    <w:rsid w:val="0034545C"/>
    <w:rsid w:val="00350402"/>
    <w:rsid w:val="00350F08"/>
    <w:rsid w:val="00350F6D"/>
    <w:rsid w:val="00351666"/>
    <w:rsid w:val="00364CE2"/>
    <w:rsid w:val="00370325"/>
    <w:rsid w:val="00370EB0"/>
    <w:rsid w:val="0038265C"/>
    <w:rsid w:val="0038763F"/>
    <w:rsid w:val="003A0A0A"/>
    <w:rsid w:val="003A2068"/>
    <w:rsid w:val="003A31FB"/>
    <w:rsid w:val="003A7140"/>
    <w:rsid w:val="003B317F"/>
    <w:rsid w:val="003C02F9"/>
    <w:rsid w:val="003D09FA"/>
    <w:rsid w:val="003E1ADB"/>
    <w:rsid w:val="003E7398"/>
    <w:rsid w:val="003E762B"/>
    <w:rsid w:val="003F0154"/>
    <w:rsid w:val="003F2852"/>
    <w:rsid w:val="004036F9"/>
    <w:rsid w:val="00405C5F"/>
    <w:rsid w:val="004121A5"/>
    <w:rsid w:val="00417D89"/>
    <w:rsid w:val="00427447"/>
    <w:rsid w:val="00435279"/>
    <w:rsid w:val="00437EA5"/>
    <w:rsid w:val="00453C21"/>
    <w:rsid w:val="004563D3"/>
    <w:rsid w:val="00460383"/>
    <w:rsid w:val="00462888"/>
    <w:rsid w:val="00464AF6"/>
    <w:rsid w:val="00470556"/>
    <w:rsid w:val="0047272B"/>
    <w:rsid w:val="00472C57"/>
    <w:rsid w:val="00485E64"/>
    <w:rsid w:val="00486414"/>
    <w:rsid w:val="00490AF5"/>
    <w:rsid w:val="00492B05"/>
    <w:rsid w:val="004A1116"/>
    <w:rsid w:val="004A3348"/>
    <w:rsid w:val="004A6FF1"/>
    <w:rsid w:val="004B0932"/>
    <w:rsid w:val="004B2B6A"/>
    <w:rsid w:val="004B2BF8"/>
    <w:rsid w:val="004C6DAE"/>
    <w:rsid w:val="004D2728"/>
    <w:rsid w:val="004D6BBD"/>
    <w:rsid w:val="004E04FF"/>
    <w:rsid w:val="004E2163"/>
    <w:rsid w:val="004E4767"/>
    <w:rsid w:val="004F703D"/>
    <w:rsid w:val="00500703"/>
    <w:rsid w:val="00504075"/>
    <w:rsid w:val="00507C1C"/>
    <w:rsid w:val="00510AE0"/>
    <w:rsid w:val="0051277F"/>
    <w:rsid w:val="00522E00"/>
    <w:rsid w:val="00524C95"/>
    <w:rsid w:val="005300D5"/>
    <w:rsid w:val="0053062D"/>
    <w:rsid w:val="00533FAC"/>
    <w:rsid w:val="005401A5"/>
    <w:rsid w:val="00545EBC"/>
    <w:rsid w:val="005469B7"/>
    <w:rsid w:val="00546AEC"/>
    <w:rsid w:val="0055227B"/>
    <w:rsid w:val="005603E6"/>
    <w:rsid w:val="00561DD9"/>
    <w:rsid w:val="005622EA"/>
    <w:rsid w:val="00562DB0"/>
    <w:rsid w:val="0058071E"/>
    <w:rsid w:val="00584B3F"/>
    <w:rsid w:val="005A5DA0"/>
    <w:rsid w:val="005A71BA"/>
    <w:rsid w:val="005B2086"/>
    <w:rsid w:val="005C07DC"/>
    <w:rsid w:val="005D029D"/>
    <w:rsid w:val="005D4980"/>
    <w:rsid w:val="005E248B"/>
    <w:rsid w:val="005E5AD0"/>
    <w:rsid w:val="005F1480"/>
    <w:rsid w:val="00603B50"/>
    <w:rsid w:val="006107AB"/>
    <w:rsid w:val="00612133"/>
    <w:rsid w:val="00617070"/>
    <w:rsid w:val="00621BD8"/>
    <w:rsid w:val="00624E26"/>
    <w:rsid w:val="0062625C"/>
    <w:rsid w:val="00632EE2"/>
    <w:rsid w:val="006332F6"/>
    <w:rsid w:val="0064316A"/>
    <w:rsid w:val="006509A4"/>
    <w:rsid w:val="00653417"/>
    <w:rsid w:val="00662612"/>
    <w:rsid w:val="00674426"/>
    <w:rsid w:val="0068031D"/>
    <w:rsid w:val="0068442F"/>
    <w:rsid w:val="00687DDD"/>
    <w:rsid w:val="00691B5B"/>
    <w:rsid w:val="00693C5B"/>
    <w:rsid w:val="00694C19"/>
    <w:rsid w:val="00697327"/>
    <w:rsid w:val="006A1163"/>
    <w:rsid w:val="006A39C0"/>
    <w:rsid w:val="006A646C"/>
    <w:rsid w:val="006B0B9D"/>
    <w:rsid w:val="006B1726"/>
    <w:rsid w:val="006B75BF"/>
    <w:rsid w:val="006C0048"/>
    <w:rsid w:val="006C01AA"/>
    <w:rsid w:val="006C1CEF"/>
    <w:rsid w:val="006C3235"/>
    <w:rsid w:val="006D2354"/>
    <w:rsid w:val="006D3178"/>
    <w:rsid w:val="006D4C21"/>
    <w:rsid w:val="006D6F06"/>
    <w:rsid w:val="006D7F42"/>
    <w:rsid w:val="006E2002"/>
    <w:rsid w:val="006F13D8"/>
    <w:rsid w:val="006F1D99"/>
    <w:rsid w:val="006F5FD8"/>
    <w:rsid w:val="006F6985"/>
    <w:rsid w:val="006F6D3B"/>
    <w:rsid w:val="006F79DE"/>
    <w:rsid w:val="00711F74"/>
    <w:rsid w:val="00712B8C"/>
    <w:rsid w:val="00712E62"/>
    <w:rsid w:val="00723E8E"/>
    <w:rsid w:val="007330F4"/>
    <w:rsid w:val="00733F75"/>
    <w:rsid w:val="00735B5D"/>
    <w:rsid w:val="00740DAE"/>
    <w:rsid w:val="00741E99"/>
    <w:rsid w:val="0074483C"/>
    <w:rsid w:val="00756F6F"/>
    <w:rsid w:val="007624DE"/>
    <w:rsid w:val="00767532"/>
    <w:rsid w:val="00772857"/>
    <w:rsid w:val="00773B95"/>
    <w:rsid w:val="0077512C"/>
    <w:rsid w:val="00786B5C"/>
    <w:rsid w:val="007907B2"/>
    <w:rsid w:val="00791D61"/>
    <w:rsid w:val="007A0A7F"/>
    <w:rsid w:val="007A6C47"/>
    <w:rsid w:val="007B1A0B"/>
    <w:rsid w:val="007B1E25"/>
    <w:rsid w:val="007B5D16"/>
    <w:rsid w:val="007C21D2"/>
    <w:rsid w:val="007C3F1A"/>
    <w:rsid w:val="007C402F"/>
    <w:rsid w:val="007D5844"/>
    <w:rsid w:val="007D735F"/>
    <w:rsid w:val="007E01FF"/>
    <w:rsid w:val="007E3428"/>
    <w:rsid w:val="007E7D48"/>
    <w:rsid w:val="007F5FE8"/>
    <w:rsid w:val="007F7F2B"/>
    <w:rsid w:val="00801482"/>
    <w:rsid w:val="00804257"/>
    <w:rsid w:val="00806D6B"/>
    <w:rsid w:val="0081367D"/>
    <w:rsid w:val="00821199"/>
    <w:rsid w:val="00832379"/>
    <w:rsid w:val="0083270D"/>
    <w:rsid w:val="00835215"/>
    <w:rsid w:val="00844B80"/>
    <w:rsid w:val="00864CC3"/>
    <w:rsid w:val="00867307"/>
    <w:rsid w:val="008713ED"/>
    <w:rsid w:val="008727E2"/>
    <w:rsid w:val="0087435E"/>
    <w:rsid w:val="00882E90"/>
    <w:rsid w:val="008846F5"/>
    <w:rsid w:val="00890596"/>
    <w:rsid w:val="00895D69"/>
    <w:rsid w:val="008A2A2D"/>
    <w:rsid w:val="008A3ADD"/>
    <w:rsid w:val="008A484A"/>
    <w:rsid w:val="008A5D12"/>
    <w:rsid w:val="008B4514"/>
    <w:rsid w:val="008B54B6"/>
    <w:rsid w:val="008C0054"/>
    <w:rsid w:val="008C1FEA"/>
    <w:rsid w:val="008C2951"/>
    <w:rsid w:val="008D1C5D"/>
    <w:rsid w:val="008D348B"/>
    <w:rsid w:val="008D3767"/>
    <w:rsid w:val="008D7F32"/>
    <w:rsid w:val="008E324D"/>
    <w:rsid w:val="008E3F2B"/>
    <w:rsid w:val="008F0797"/>
    <w:rsid w:val="008F3AE9"/>
    <w:rsid w:val="008F7F71"/>
    <w:rsid w:val="00904B05"/>
    <w:rsid w:val="0090616F"/>
    <w:rsid w:val="009123AB"/>
    <w:rsid w:val="00922C2C"/>
    <w:rsid w:val="00927565"/>
    <w:rsid w:val="009307EC"/>
    <w:rsid w:val="00932824"/>
    <w:rsid w:val="0095048F"/>
    <w:rsid w:val="00953D6F"/>
    <w:rsid w:val="009549D7"/>
    <w:rsid w:val="009572DC"/>
    <w:rsid w:val="00957B3E"/>
    <w:rsid w:val="00960006"/>
    <w:rsid w:val="00960474"/>
    <w:rsid w:val="00961464"/>
    <w:rsid w:val="009628EC"/>
    <w:rsid w:val="00964449"/>
    <w:rsid w:val="009678A8"/>
    <w:rsid w:val="00967F0C"/>
    <w:rsid w:val="009716CE"/>
    <w:rsid w:val="00971946"/>
    <w:rsid w:val="009750B1"/>
    <w:rsid w:val="00983371"/>
    <w:rsid w:val="00986439"/>
    <w:rsid w:val="00993395"/>
    <w:rsid w:val="009934F6"/>
    <w:rsid w:val="009A680C"/>
    <w:rsid w:val="009B1991"/>
    <w:rsid w:val="009B333D"/>
    <w:rsid w:val="009B3EB1"/>
    <w:rsid w:val="009C1184"/>
    <w:rsid w:val="009C3C0D"/>
    <w:rsid w:val="009C6F66"/>
    <w:rsid w:val="009D220C"/>
    <w:rsid w:val="009E23D1"/>
    <w:rsid w:val="009E25AA"/>
    <w:rsid w:val="009E34D6"/>
    <w:rsid w:val="009F01E6"/>
    <w:rsid w:val="009F099E"/>
    <w:rsid w:val="009F3A85"/>
    <w:rsid w:val="009F3FCA"/>
    <w:rsid w:val="009F5E1A"/>
    <w:rsid w:val="009F65D4"/>
    <w:rsid w:val="00A00CA1"/>
    <w:rsid w:val="00A06BD2"/>
    <w:rsid w:val="00A10B9A"/>
    <w:rsid w:val="00A142DD"/>
    <w:rsid w:val="00A14751"/>
    <w:rsid w:val="00A16A22"/>
    <w:rsid w:val="00A20402"/>
    <w:rsid w:val="00A352CB"/>
    <w:rsid w:val="00A422A3"/>
    <w:rsid w:val="00A55685"/>
    <w:rsid w:val="00A57C9B"/>
    <w:rsid w:val="00A66EEB"/>
    <w:rsid w:val="00A67300"/>
    <w:rsid w:val="00A7022B"/>
    <w:rsid w:val="00A75F85"/>
    <w:rsid w:val="00A768F3"/>
    <w:rsid w:val="00A76925"/>
    <w:rsid w:val="00A76C2D"/>
    <w:rsid w:val="00A804FA"/>
    <w:rsid w:val="00A82917"/>
    <w:rsid w:val="00AA09D5"/>
    <w:rsid w:val="00AA11D8"/>
    <w:rsid w:val="00AB089C"/>
    <w:rsid w:val="00AC2482"/>
    <w:rsid w:val="00AC43EB"/>
    <w:rsid w:val="00AC53F6"/>
    <w:rsid w:val="00AD1756"/>
    <w:rsid w:val="00AD5D6D"/>
    <w:rsid w:val="00AD70F8"/>
    <w:rsid w:val="00AE1A69"/>
    <w:rsid w:val="00B03E8E"/>
    <w:rsid w:val="00B14EDD"/>
    <w:rsid w:val="00B1742E"/>
    <w:rsid w:val="00B22308"/>
    <w:rsid w:val="00B300F1"/>
    <w:rsid w:val="00B3748E"/>
    <w:rsid w:val="00B42F6F"/>
    <w:rsid w:val="00B50B47"/>
    <w:rsid w:val="00B55063"/>
    <w:rsid w:val="00B61E4F"/>
    <w:rsid w:val="00B638C3"/>
    <w:rsid w:val="00B66544"/>
    <w:rsid w:val="00B73D6F"/>
    <w:rsid w:val="00B752BB"/>
    <w:rsid w:val="00B753A1"/>
    <w:rsid w:val="00B81C58"/>
    <w:rsid w:val="00B82A81"/>
    <w:rsid w:val="00B82EC4"/>
    <w:rsid w:val="00B86DF0"/>
    <w:rsid w:val="00B87D93"/>
    <w:rsid w:val="00B92997"/>
    <w:rsid w:val="00BA1962"/>
    <w:rsid w:val="00BA2849"/>
    <w:rsid w:val="00BA667F"/>
    <w:rsid w:val="00BA7ECD"/>
    <w:rsid w:val="00BC0A33"/>
    <w:rsid w:val="00BC51BA"/>
    <w:rsid w:val="00BD319E"/>
    <w:rsid w:val="00BD4141"/>
    <w:rsid w:val="00BE0B2D"/>
    <w:rsid w:val="00BE4837"/>
    <w:rsid w:val="00BE745B"/>
    <w:rsid w:val="00BF031A"/>
    <w:rsid w:val="00BF2329"/>
    <w:rsid w:val="00C059B4"/>
    <w:rsid w:val="00C059F9"/>
    <w:rsid w:val="00C06EF1"/>
    <w:rsid w:val="00C07CFB"/>
    <w:rsid w:val="00C141BD"/>
    <w:rsid w:val="00C14674"/>
    <w:rsid w:val="00C21F5B"/>
    <w:rsid w:val="00C2435F"/>
    <w:rsid w:val="00C25D0F"/>
    <w:rsid w:val="00C43A64"/>
    <w:rsid w:val="00C5373F"/>
    <w:rsid w:val="00C53A52"/>
    <w:rsid w:val="00C56A15"/>
    <w:rsid w:val="00C60A66"/>
    <w:rsid w:val="00C6141D"/>
    <w:rsid w:val="00C62CD9"/>
    <w:rsid w:val="00C70F96"/>
    <w:rsid w:val="00C761FE"/>
    <w:rsid w:val="00C7636B"/>
    <w:rsid w:val="00C81D36"/>
    <w:rsid w:val="00C84E6A"/>
    <w:rsid w:val="00C863BE"/>
    <w:rsid w:val="00C8692B"/>
    <w:rsid w:val="00C877AE"/>
    <w:rsid w:val="00CB044E"/>
    <w:rsid w:val="00CB1DBE"/>
    <w:rsid w:val="00CB323A"/>
    <w:rsid w:val="00CB4745"/>
    <w:rsid w:val="00CB514F"/>
    <w:rsid w:val="00CC3CCD"/>
    <w:rsid w:val="00CC7E46"/>
    <w:rsid w:val="00CD0DBC"/>
    <w:rsid w:val="00CE0CD8"/>
    <w:rsid w:val="00CE1FF0"/>
    <w:rsid w:val="00CE38D7"/>
    <w:rsid w:val="00CE4F2F"/>
    <w:rsid w:val="00CE514A"/>
    <w:rsid w:val="00CE6FDC"/>
    <w:rsid w:val="00CF0035"/>
    <w:rsid w:val="00CF103D"/>
    <w:rsid w:val="00D018AD"/>
    <w:rsid w:val="00D01F6F"/>
    <w:rsid w:val="00D10738"/>
    <w:rsid w:val="00D17848"/>
    <w:rsid w:val="00D20B2B"/>
    <w:rsid w:val="00D31A7D"/>
    <w:rsid w:val="00D327C8"/>
    <w:rsid w:val="00D33AA5"/>
    <w:rsid w:val="00D37691"/>
    <w:rsid w:val="00D46BD6"/>
    <w:rsid w:val="00D54613"/>
    <w:rsid w:val="00D625E9"/>
    <w:rsid w:val="00D630BF"/>
    <w:rsid w:val="00D63E1A"/>
    <w:rsid w:val="00D70E8E"/>
    <w:rsid w:val="00D74C76"/>
    <w:rsid w:val="00D77579"/>
    <w:rsid w:val="00D810A6"/>
    <w:rsid w:val="00D84745"/>
    <w:rsid w:val="00D94A99"/>
    <w:rsid w:val="00D95313"/>
    <w:rsid w:val="00DA6BB8"/>
    <w:rsid w:val="00DB0730"/>
    <w:rsid w:val="00DB0C0B"/>
    <w:rsid w:val="00DB18E0"/>
    <w:rsid w:val="00DB3AFF"/>
    <w:rsid w:val="00DB5D5E"/>
    <w:rsid w:val="00DC07AE"/>
    <w:rsid w:val="00DC1EA9"/>
    <w:rsid w:val="00DC1EDC"/>
    <w:rsid w:val="00DC2F21"/>
    <w:rsid w:val="00DC3DD7"/>
    <w:rsid w:val="00DC59BE"/>
    <w:rsid w:val="00DD08A7"/>
    <w:rsid w:val="00DD19FA"/>
    <w:rsid w:val="00DD2918"/>
    <w:rsid w:val="00DD5A5A"/>
    <w:rsid w:val="00DE1D50"/>
    <w:rsid w:val="00DF1AB2"/>
    <w:rsid w:val="00DF7F95"/>
    <w:rsid w:val="00E14520"/>
    <w:rsid w:val="00E24AC9"/>
    <w:rsid w:val="00E26C2A"/>
    <w:rsid w:val="00E304C3"/>
    <w:rsid w:val="00E310C8"/>
    <w:rsid w:val="00E3598D"/>
    <w:rsid w:val="00E364EC"/>
    <w:rsid w:val="00E40560"/>
    <w:rsid w:val="00E506C2"/>
    <w:rsid w:val="00E51E33"/>
    <w:rsid w:val="00E55E50"/>
    <w:rsid w:val="00E623DE"/>
    <w:rsid w:val="00E6341A"/>
    <w:rsid w:val="00E63EF1"/>
    <w:rsid w:val="00E66912"/>
    <w:rsid w:val="00E676ED"/>
    <w:rsid w:val="00E7527E"/>
    <w:rsid w:val="00E82FB1"/>
    <w:rsid w:val="00E94888"/>
    <w:rsid w:val="00E949A3"/>
    <w:rsid w:val="00EA0313"/>
    <w:rsid w:val="00EA19AC"/>
    <w:rsid w:val="00EA32DC"/>
    <w:rsid w:val="00EB1618"/>
    <w:rsid w:val="00EB4AA8"/>
    <w:rsid w:val="00EB5BB2"/>
    <w:rsid w:val="00EB6126"/>
    <w:rsid w:val="00ED1D56"/>
    <w:rsid w:val="00ED337B"/>
    <w:rsid w:val="00ED66EC"/>
    <w:rsid w:val="00ED6F98"/>
    <w:rsid w:val="00EE2B6D"/>
    <w:rsid w:val="00EE7B2A"/>
    <w:rsid w:val="00EF1939"/>
    <w:rsid w:val="00EF227E"/>
    <w:rsid w:val="00F05E14"/>
    <w:rsid w:val="00F06362"/>
    <w:rsid w:val="00F2123A"/>
    <w:rsid w:val="00F318BB"/>
    <w:rsid w:val="00F34B83"/>
    <w:rsid w:val="00F3559F"/>
    <w:rsid w:val="00F379FB"/>
    <w:rsid w:val="00F5474E"/>
    <w:rsid w:val="00F61FBE"/>
    <w:rsid w:val="00F6528E"/>
    <w:rsid w:val="00F662A1"/>
    <w:rsid w:val="00F6761D"/>
    <w:rsid w:val="00F7129D"/>
    <w:rsid w:val="00F727A5"/>
    <w:rsid w:val="00F8152D"/>
    <w:rsid w:val="00F839E8"/>
    <w:rsid w:val="00F83B68"/>
    <w:rsid w:val="00F93249"/>
    <w:rsid w:val="00F933E2"/>
    <w:rsid w:val="00F93712"/>
    <w:rsid w:val="00F9597D"/>
    <w:rsid w:val="00FA4305"/>
    <w:rsid w:val="00FB31F9"/>
    <w:rsid w:val="00FD08B5"/>
    <w:rsid w:val="00FD0F31"/>
    <w:rsid w:val="00FD3AA5"/>
    <w:rsid w:val="00FD6FCE"/>
    <w:rsid w:val="00FD743E"/>
    <w:rsid w:val="00FE029A"/>
    <w:rsid w:val="00FE5B2C"/>
    <w:rsid w:val="00FE7C94"/>
    <w:rsid w:val="00FF4B92"/>
    <w:rsid w:val="00FF5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ACA8"/>
  <w15:chartTrackingRefBased/>
  <w15:docId w15:val="{C08E5F30-F5ED-4ECD-B52A-D310ABD1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0D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48B"/>
    <w:pPr>
      <w:ind w:left="720"/>
      <w:contextualSpacing/>
    </w:pPr>
  </w:style>
  <w:style w:type="paragraph" w:styleId="EndnoteText">
    <w:name w:val="endnote text"/>
    <w:basedOn w:val="Normal"/>
    <w:link w:val="EndnoteTextChar"/>
    <w:uiPriority w:val="99"/>
    <w:unhideWhenUsed/>
    <w:rsid w:val="009E23D1"/>
    <w:pPr>
      <w:spacing w:after="120" w:line="240" w:lineRule="auto"/>
      <w:ind w:firstLine="288"/>
      <w:jc w:val="both"/>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9E23D1"/>
    <w:rPr>
      <w:rFonts w:ascii="Times New Roman" w:eastAsia="Times New Roman" w:hAnsi="Times New Roman" w:cs="Times New Roman"/>
      <w:sz w:val="20"/>
      <w:szCs w:val="20"/>
    </w:rPr>
  </w:style>
  <w:style w:type="character" w:styleId="EndnoteReference">
    <w:name w:val="endnote reference"/>
    <w:basedOn w:val="DefaultParagraphFont"/>
    <w:semiHidden/>
    <w:unhideWhenUsed/>
    <w:rsid w:val="009E23D1"/>
    <w:rPr>
      <w:vertAlign w:val="superscript"/>
    </w:rPr>
  </w:style>
  <w:style w:type="paragraph" w:styleId="Header">
    <w:name w:val="header"/>
    <w:basedOn w:val="Normal"/>
    <w:link w:val="HeaderChar"/>
    <w:uiPriority w:val="99"/>
    <w:unhideWhenUsed/>
    <w:rsid w:val="006E2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002"/>
  </w:style>
  <w:style w:type="paragraph" w:styleId="Footer">
    <w:name w:val="footer"/>
    <w:basedOn w:val="Normal"/>
    <w:link w:val="FooterChar"/>
    <w:uiPriority w:val="99"/>
    <w:unhideWhenUsed/>
    <w:rsid w:val="006E2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002"/>
  </w:style>
  <w:style w:type="paragraph" w:styleId="FootnoteText">
    <w:name w:val="footnote text"/>
    <w:basedOn w:val="Normal"/>
    <w:link w:val="FootnoteTextChar"/>
    <w:uiPriority w:val="99"/>
    <w:semiHidden/>
    <w:unhideWhenUsed/>
    <w:rsid w:val="00FA43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4305"/>
    <w:rPr>
      <w:sz w:val="20"/>
      <w:szCs w:val="20"/>
    </w:rPr>
  </w:style>
  <w:style w:type="character" w:styleId="FootnoteReference">
    <w:name w:val="footnote reference"/>
    <w:basedOn w:val="DefaultParagraphFont"/>
    <w:uiPriority w:val="99"/>
    <w:semiHidden/>
    <w:unhideWhenUsed/>
    <w:rsid w:val="00FA4305"/>
    <w:rPr>
      <w:vertAlign w:val="superscript"/>
    </w:rPr>
  </w:style>
  <w:style w:type="character" w:styleId="Emphasis">
    <w:name w:val="Emphasis"/>
    <w:basedOn w:val="DefaultParagraphFont"/>
    <w:uiPriority w:val="20"/>
    <w:qFormat/>
    <w:rsid w:val="00BC51BA"/>
    <w:rPr>
      <w:i/>
      <w:iCs/>
    </w:rPr>
  </w:style>
  <w:style w:type="character" w:styleId="Hyperlink">
    <w:name w:val="Hyperlink"/>
    <w:basedOn w:val="DefaultParagraphFont"/>
    <w:unhideWhenUsed/>
    <w:rsid w:val="009D220C"/>
    <w:rPr>
      <w:color w:val="0000FF"/>
      <w:u w:val="single"/>
    </w:rPr>
  </w:style>
  <w:style w:type="character" w:customStyle="1" w:styleId="Heading1Char">
    <w:name w:val="Heading 1 Char"/>
    <w:basedOn w:val="DefaultParagraphFont"/>
    <w:link w:val="Heading1"/>
    <w:uiPriority w:val="9"/>
    <w:rsid w:val="00CF10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D0DBC"/>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D0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003587">
      <w:bodyDiv w:val="1"/>
      <w:marLeft w:val="0"/>
      <w:marRight w:val="0"/>
      <w:marTop w:val="0"/>
      <w:marBottom w:val="0"/>
      <w:divBdr>
        <w:top w:val="none" w:sz="0" w:space="0" w:color="auto"/>
        <w:left w:val="none" w:sz="0" w:space="0" w:color="auto"/>
        <w:bottom w:val="none" w:sz="0" w:space="0" w:color="auto"/>
        <w:right w:val="none" w:sz="0" w:space="0" w:color="auto"/>
      </w:divBdr>
      <w:divsChild>
        <w:div w:id="401295410">
          <w:marLeft w:val="360"/>
          <w:marRight w:val="0"/>
          <w:marTop w:val="200"/>
          <w:marBottom w:val="0"/>
          <w:divBdr>
            <w:top w:val="none" w:sz="0" w:space="0" w:color="auto"/>
            <w:left w:val="none" w:sz="0" w:space="0" w:color="auto"/>
            <w:bottom w:val="none" w:sz="0" w:space="0" w:color="auto"/>
            <w:right w:val="none" w:sz="0" w:space="0" w:color="auto"/>
          </w:divBdr>
        </w:div>
        <w:div w:id="1344674133">
          <w:marLeft w:val="360"/>
          <w:marRight w:val="0"/>
          <w:marTop w:val="200"/>
          <w:marBottom w:val="0"/>
          <w:divBdr>
            <w:top w:val="none" w:sz="0" w:space="0" w:color="auto"/>
            <w:left w:val="none" w:sz="0" w:space="0" w:color="auto"/>
            <w:bottom w:val="none" w:sz="0" w:space="0" w:color="auto"/>
            <w:right w:val="none" w:sz="0" w:space="0" w:color="auto"/>
          </w:divBdr>
        </w:div>
        <w:div w:id="833492248">
          <w:marLeft w:val="360"/>
          <w:marRight w:val="0"/>
          <w:marTop w:val="200"/>
          <w:marBottom w:val="0"/>
          <w:divBdr>
            <w:top w:val="none" w:sz="0" w:space="0" w:color="auto"/>
            <w:left w:val="none" w:sz="0" w:space="0" w:color="auto"/>
            <w:bottom w:val="none" w:sz="0" w:space="0" w:color="auto"/>
            <w:right w:val="none" w:sz="0" w:space="0" w:color="auto"/>
          </w:divBdr>
        </w:div>
        <w:div w:id="1473327079">
          <w:marLeft w:val="360"/>
          <w:marRight w:val="0"/>
          <w:marTop w:val="200"/>
          <w:marBottom w:val="0"/>
          <w:divBdr>
            <w:top w:val="none" w:sz="0" w:space="0" w:color="auto"/>
            <w:left w:val="none" w:sz="0" w:space="0" w:color="auto"/>
            <w:bottom w:val="none" w:sz="0" w:space="0" w:color="auto"/>
            <w:right w:val="none" w:sz="0" w:space="0" w:color="auto"/>
          </w:divBdr>
        </w:div>
        <w:div w:id="1330601161">
          <w:marLeft w:val="360"/>
          <w:marRight w:val="0"/>
          <w:marTop w:val="200"/>
          <w:marBottom w:val="0"/>
          <w:divBdr>
            <w:top w:val="none" w:sz="0" w:space="0" w:color="auto"/>
            <w:left w:val="none" w:sz="0" w:space="0" w:color="auto"/>
            <w:bottom w:val="none" w:sz="0" w:space="0" w:color="auto"/>
            <w:right w:val="none" w:sz="0" w:space="0" w:color="auto"/>
          </w:divBdr>
        </w:div>
      </w:divsChild>
    </w:div>
    <w:div w:id="994532961">
      <w:bodyDiv w:val="1"/>
      <w:marLeft w:val="0"/>
      <w:marRight w:val="0"/>
      <w:marTop w:val="0"/>
      <w:marBottom w:val="0"/>
      <w:divBdr>
        <w:top w:val="none" w:sz="0" w:space="0" w:color="auto"/>
        <w:left w:val="none" w:sz="0" w:space="0" w:color="auto"/>
        <w:bottom w:val="none" w:sz="0" w:space="0" w:color="auto"/>
        <w:right w:val="none" w:sz="0" w:space="0" w:color="auto"/>
      </w:divBdr>
    </w:div>
    <w:div w:id="1670062518">
      <w:bodyDiv w:val="1"/>
      <w:marLeft w:val="0"/>
      <w:marRight w:val="0"/>
      <w:marTop w:val="0"/>
      <w:marBottom w:val="0"/>
      <w:divBdr>
        <w:top w:val="none" w:sz="0" w:space="0" w:color="auto"/>
        <w:left w:val="none" w:sz="0" w:space="0" w:color="auto"/>
        <w:bottom w:val="none" w:sz="0" w:space="0" w:color="auto"/>
        <w:right w:val="none" w:sz="0" w:space="0" w:color="auto"/>
      </w:divBdr>
      <w:divsChild>
        <w:div w:id="901138261">
          <w:marLeft w:val="0"/>
          <w:marRight w:val="0"/>
          <w:marTop w:val="0"/>
          <w:marBottom w:val="0"/>
          <w:divBdr>
            <w:top w:val="none" w:sz="0" w:space="0" w:color="auto"/>
            <w:left w:val="none" w:sz="0" w:space="0" w:color="auto"/>
            <w:bottom w:val="none" w:sz="0" w:space="0" w:color="auto"/>
            <w:right w:val="none" w:sz="0" w:space="0" w:color="auto"/>
          </w:divBdr>
          <w:divsChild>
            <w:div w:id="2038849407">
              <w:marLeft w:val="0"/>
              <w:marRight w:val="0"/>
              <w:marTop w:val="0"/>
              <w:marBottom w:val="0"/>
              <w:divBdr>
                <w:top w:val="none" w:sz="0" w:space="0" w:color="auto"/>
                <w:left w:val="none" w:sz="0" w:space="0" w:color="auto"/>
                <w:bottom w:val="none" w:sz="0" w:space="0" w:color="auto"/>
                <w:right w:val="none" w:sz="0" w:space="0" w:color="auto"/>
              </w:divBdr>
            </w:div>
            <w:div w:id="622928139">
              <w:marLeft w:val="0"/>
              <w:marRight w:val="0"/>
              <w:marTop w:val="0"/>
              <w:marBottom w:val="120"/>
              <w:divBdr>
                <w:top w:val="none" w:sz="0" w:space="0" w:color="auto"/>
                <w:left w:val="none" w:sz="0" w:space="0" w:color="auto"/>
                <w:bottom w:val="none" w:sz="0" w:space="0" w:color="auto"/>
                <w:right w:val="none" w:sz="0" w:space="0" w:color="auto"/>
              </w:divBdr>
            </w:div>
          </w:divsChild>
        </w:div>
        <w:div w:id="563374453">
          <w:marLeft w:val="0"/>
          <w:marRight w:val="0"/>
          <w:marTop w:val="0"/>
          <w:marBottom w:val="0"/>
          <w:divBdr>
            <w:top w:val="none" w:sz="0" w:space="0" w:color="auto"/>
            <w:left w:val="none" w:sz="0" w:space="0" w:color="auto"/>
            <w:bottom w:val="none" w:sz="0" w:space="0" w:color="auto"/>
            <w:right w:val="none" w:sz="0" w:space="0" w:color="auto"/>
          </w:divBdr>
        </w:div>
      </w:divsChild>
    </w:div>
    <w:div w:id="1840537458">
      <w:bodyDiv w:val="1"/>
      <w:marLeft w:val="0"/>
      <w:marRight w:val="0"/>
      <w:marTop w:val="0"/>
      <w:marBottom w:val="0"/>
      <w:divBdr>
        <w:top w:val="none" w:sz="0" w:space="0" w:color="auto"/>
        <w:left w:val="none" w:sz="0" w:space="0" w:color="auto"/>
        <w:bottom w:val="none" w:sz="0" w:space="0" w:color="auto"/>
        <w:right w:val="none" w:sz="0" w:space="0" w:color="auto"/>
      </w:divBdr>
      <w:divsChild>
        <w:div w:id="1699818662">
          <w:marLeft w:val="0"/>
          <w:marRight w:val="0"/>
          <w:marTop w:val="0"/>
          <w:marBottom w:val="0"/>
          <w:divBdr>
            <w:top w:val="none" w:sz="0" w:space="0" w:color="auto"/>
            <w:left w:val="none" w:sz="0" w:space="0" w:color="auto"/>
            <w:bottom w:val="none" w:sz="0" w:space="0" w:color="auto"/>
            <w:right w:val="none" w:sz="0" w:space="0" w:color="auto"/>
          </w:divBdr>
        </w:div>
        <w:div w:id="1889761691">
          <w:marLeft w:val="0"/>
          <w:marRight w:val="0"/>
          <w:marTop w:val="0"/>
          <w:marBottom w:val="0"/>
          <w:divBdr>
            <w:top w:val="none" w:sz="0" w:space="0" w:color="auto"/>
            <w:left w:val="none" w:sz="0" w:space="0" w:color="auto"/>
            <w:bottom w:val="none" w:sz="0" w:space="0" w:color="auto"/>
            <w:right w:val="none" w:sz="0" w:space="0" w:color="auto"/>
          </w:divBdr>
        </w:div>
        <w:div w:id="1495335592">
          <w:marLeft w:val="0"/>
          <w:marRight w:val="0"/>
          <w:marTop w:val="0"/>
          <w:marBottom w:val="0"/>
          <w:divBdr>
            <w:top w:val="none" w:sz="0" w:space="0" w:color="auto"/>
            <w:left w:val="none" w:sz="0" w:space="0" w:color="auto"/>
            <w:bottom w:val="none" w:sz="0" w:space="0" w:color="auto"/>
            <w:right w:val="none" w:sz="0" w:space="0" w:color="auto"/>
          </w:divBdr>
        </w:div>
        <w:div w:id="1961910808">
          <w:marLeft w:val="0"/>
          <w:marRight w:val="0"/>
          <w:marTop w:val="0"/>
          <w:marBottom w:val="0"/>
          <w:divBdr>
            <w:top w:val="none" w:sz="0" w:space="0" w:color="auto"/>
            <w:left w:val="none" w:sz="0" w:space="0" w:color="auto"/>
            <w:bottom w:val="none" w:sz="0" w:space="0" w:color="auto"/>
            <w:right w:val="none" w:sz="0" w:space="0" w:color="auto"/>
          </w:divBdr>
        </w:div>
        <w:div w:id="1458527077">
          <w:marLeft w:val="0"/>
          <w:marRight w:val="0"/>
          <w:marTop w:val="0"/>
          <w:marBottom w:val="0"/>
          <w:divBdr>
            <w:top w:val="none" w:sz="0" w:space="0" w:color="auto"/>
            <w:left w:val="none" w:sz="0" w:space="0" w:color="auto"/>
            <w:bottom w:val="none" w:sz="0" w:space="0" w:color="auto"/>
            <w:right w:val="none" w:sz="0" w:space="0" w:color="auto"/>
          </w:divBdr>
        </w:div>
        <w:div w:id="1416129655">
          <w:marLeft w:val="0"/>
          <w:marRight w:val="0"/>
          <w:marTop w:val="0"/>
          <w:marBottom w:val="0"/>
          <w:divBdr>
            <w:top w:val="none" w:sz="0" w:space="0" w:color="auto"/>
            <w:left w:val="none" w:sz="0" w:space="0" w:color="auto"/>
            <w:bottom w:val="none" w:sz="0" w:space="0" w:color="auto"/>
            <w:right w:val="none" w:sz="0" w:space="0" w:color="auto"/>
          </w:divBdr>
        </w:div>
        <w:div w:id="1037043104">
          <w:marLeft w:val="0"/>
          <w:marRight w:val="0"/>
          <w:marTop w:val="0"/>
          <w:marBottom w:val="0"/>
          <w:divBdr>
            <w:top w:val="none" w:sz="0" w:space="0" w:color="auto"/>
            <w:left w:val="none" w:sz="0" w:space="0" w:color="auto"/>
            <w:bottom w:val="none" w:sz="0" w:space="0" w:color="auto"/>
            <w:right w:val="none" w:sz="0" w:space="0" w:color="auto"/>
          </w:divBdr>
        </w:div>
        <w:div w:id="1621448365">
          <w:marLeft w:val="0"/>
          <w:marRight w:val="0"/>
          <w:marTop w:val="0"/>
          <w:marBottom w:val="0"/>
          <w:divBdr>
            <w:top w:val="none" w:sz="0" w:space="0" w:color="auto"/>
            <w:left w:val="none" w:sz="0" w:space="0" w:color="auto"/>
            <w:bottom w:val="none" w:sz="0" w:space="0" w:color="auto"/>
            <w:right w:val="none" w:sz="0" w:space="0" w:color="auto"/>
          </w:divBdr>
        </w:div>
        <w:div w:id="100007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ontiersin.org/people/u/3240" TargetMode="External"/><Relationship Id="rId13" Type="http://schemas.openxmlformats.org/officeDocument/2006/relationships/hyperlink" Target="http://www.frontiersin.org/people/u/155559" TargetMode="External"/><Relationship Id="rId18" Type="http://schemas.openxmlformats.org/officeDocument/2006/relationships/hyperlink" Target="http://www.frontiersin.org/people/u/7384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cbi.nlm.nih.gov/pubmed/?term=Stout%20D%5BAuthor%5D&amp;cauthor=true&amp;cauthor_uid=21357227" TargetMode="External"/><Relationship Id="rId7" Type="http://schemas.openxmlformats.org/officeDocument/2006/relationships/endnotes" Target="endnotes.xml"/><Relationship Id="rId12" Type="http://schemas.openxmlformats.org/officeDocument/2006/relationships/hyperlink" Target="http://www.frontiersin.org/people/u/82827" TargetMode="External"/><Relationship Id="rId17" Type="http://schemas.openxmlformats.org/officeDocument/2006/relationships/hyperlink" Target="https://www.nature.com/natur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www.frontiersin.org/people/u/2021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ontiersin.org/people/u/112158" TargetMode="External"/><Relationship Id="rId24" Type="http://schemas.openxmlformats.org/officeDocument/2006/relationships/hyperlink" Target="https://doi.org/10.3389/fpsyg.2019.00677" TargetMode="Externa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hyperlink" Target="https://pubmed.ncbi.nlm.nih.gov/?term=Tattersall+I&amp;cauthor_id=27014833" TargetMode="External"/><Relationship Id="rId10" Type="http://schemas.openxmlformats.org/officeDocument/2006/relationships/hyperlink" Target="http://www.frontiersin.org/people/u/33263" TargetMode="External"/><Relationship Id="rId19" Type="http://schemas.openxmlformats.org/officeDocument/2006/relationships/hyperlink" Target="http://www.frontiersin.org/people/u/523222" TargetMode="External"/><Relationship Id="rId4" Type="http://schemas.openxmlformats.org/officeDocument/2006/relationships/settings" Target="settings.xml"/><Relationship Id="rId9" Type="http://schemas.openxmlformats.org/officeDocument/2006/relationships/hyperlink" Target="http://www.frontiersin.org/people/u/103300" TargetMode="External"/><Relationship Id="rId14" Type="http://schemas.openxmlformats.org/officeDocument/2006/relationships/hyperlink" Target="javascript:;" TargetMode="External"/><Relationship Id="rId22" Type="http://schemas.openxmlformats.org/officeDocument/2006/relationships/hyperlink" Target="https://www.ncbi.nlm.nih.gov/pmc/articles/PMC304910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52154-243A-4FFF-A50D-7688C6B80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6820</Words>
  <Characters>38878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Nirmalangshu Mukherji</dc:creator>
  <cp:keywords/>
  <dc:description/>
  <cp:lastModifiedBy>Nirmalangshu Mukherji</cp:lastModifiedBy>
  <cp:revision>486</cp:revision>
  <dcterms:created xsi:type="dcterms:W3CDTF">2020-08-27T16:43:00Z</dcterms:created>
  <dcterms:modified xsi:type="dcterms:W3CDTF">2020-09-27T14:34:00Z</dcterms:modified>
</cp:coreProperties>
</file>