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3029" w:rsidRDefault="00793029" w:rsidP="00793029">
      <w:r w:rsidRPr="00793029">
        <w:t>Eric Hoekstra, Ljouwert / Leeuwarden: Fryske Akademy, 2026</w:t>
      </w:r>
    </w:p>
    <w:p w:rsidR="00A1782B" w:rsidRDefault="00A1782B" w:rsidP="00803E30">
      <w:pPr>
        <w:pStyle w:val="Titel"/>
        <w:spacing w:line="360" w:lineRule="auto"/>
      </w:pPr>
      <w:r>
        <w:t>Explorations in Old Frisian Syntax</w:t>
      </w:r>
    </w:p>
    <w:p w:rsidR="00A1782B" w:rsidRPr="006756A4" w:rsidRDefault="00A1782B" w:rsidP="00803E30">
      <w:pPr>
        <w:pStyle w:val="Ondertitel"/>
        <w:spacing w:line="360" w:lineRule="auto"/>
      </w:pPr>
      <w:r>
        <w:t xml:space="preserve">With special reference to the text </w:t>
      </w:r>
      <w:r w:rsidRPr="0013334D">
        <w:rPr>
          <w:i/>
          <w:iCs/>
        </w:rPr>
        <w:t>The Old Law of the Skelta</w:t>
      </w:r>
      <w:r>
        <w:t xml:space="preserve"> in the Unia redaction</w:t>
      </w:r>
    </w:p>
    <w:p w:rsidR="00496526" w:rsidRDefault="00A1782B" w:rsidP="00803E30">
      <w:pPr>
        <w:pStyle w:val="Titel"/>
        <w:spacing w:line="360" w:lineRule="auto"/>
        <w:rPr>
          <w:rFonts w:asciiTheme="minorHAnsi" w:eastAsiaTheme="minorHAnsi" w:hAnsiTheme="minorHAnsi" w:cstheme="minorBidi"/>
          <w:sz w:val="22"/>
          <w:szCs w:val="22"/>
          <w:lang w:val="nl-NL"/>
        </w:rPr>
      </w:pPr>
      <w:r>
        <w:t xml:space="preserve">II. </w:t>
      </w:r>
      <w:r w:rsidR="00F611EF" w:rsidRPr="00BF3B08">
        <w:t>The PP in Old Frisian</w:t>
      </w:r>
      <w:r w:rsidR="009F278F">
        <w:t xml:space="preserve"> </w:t>
      </w:r>
      <w:bookmarkStart w:id="0" w:name="_GoBack"/>
      <w:bookmarkEnd w:id="0"/>
      <w:r w:rsidR="00A3399A" w:rsidRPr="00BF3B08">
        <w:br/>
      </w:r>
    </w:p>
    <w:sdt>
      <w:sdtPr>
        <w:rPr>
          <w:lang w:val="nl-NL"/>
        </w:rPr>
        <w:id w:val="610170961"/>
        <w:docPartObj>
          <w:docPartGallery w:val="Table of Contents"/>
          <w:docPartUnique/>
        </w:docPartObj>
      </w:sdtPr>
      <w:sdtEndPr>
        <w:rPr>
          <w:b/>
          <w:bCs/>
        </w:rPr>
      </w:sdtEndPr>
      <w:sdtContent>
        <w:p w:rsidR="00574B58" w:rsidRPr="00600A58" w:rsidRDefault="00A37683" w:rsidP="00803E30">
          <w:pPr>
            <w:tabs>
              <w:tab w:val="left" w:pos="567"/>
              <w:tab w:val="left" w:pos="851"/>
            </w:tabs>
            <w:spacing w:line="360" w:lineRule="auto"/>
            <w:rPr>
              <w:rStyle w:val="Kop2Char"/>
            </w:rPr>
          </w:pPr>
          <w:r w:rsidRPr="00600A58">
            <w:rPr>
              <w:rStyle w:val="Kop2Char"/>
            </w:rPr>
            <w:t>Contents</w:t>
          </w:r>
        </w:p>
        <w:p w:rsidR="00803E30" w:rsidRDefault="00574B58">
          <w:pPr>
            <w:pStyle w:val="Inhopg1"/>
            <w:tabs>
              <w:tab w:val="right" w:leader="dot" w:pos="9062"/>
            </w:tabs>
            <w:rPr>
              <w:rFonts w:eastAsiaTheme="minorEastAsia"/>
              <w:noProof/>
              <w:lang w:val="en-US"/>
            </w:rPr>
          </w:pPr>
          <w:r>
            <w:fldChar w:fldCharType="begin"/>
          </w:r>
          <w:r>
            <w:instrText xml:space="preserve"> TOC \o "1-3" \h \z \u </w:instrText>
          </w:r>
          <w:r>
            <w:fldChar w:fldCharType="separate"/>
          </w:r>
          <w:hyperlink w:anchor="_Toc240031116" w:history="1">
            <w:r w:rsidR="00803E30" w:rsidRPr="00C64E01">
              <w:rPr>
                <w:rStyle w:val="Hyperlink"/>
                <w:noProof/>
                <w:lang w:val="en-US"/>
              </w:rPr>
              <w:t>0. General introduction to the PP</w:t>
            </w:r>
            <w:r w:rsidR="00803E30">
              <w:rPr>
                <w:noProof/>
                <w:webHidden/>
              </w:rPr>
              <w:tab/>
            </w:r>
            <w:r w:rsidR="00803E30">
              <w:rPr>
                <w:noProof/>
                <w:webHidden/>
              </w:rPr>
              <w:fldChar w:fldCharType="begin"/>
            </w:r>
            <w:r w:rsidR="00803E30">
              <w:rPr>
                <w:noProof/>
                <w:webHidden/>
              </w:rPr>
              <w:instrText xml:space="preserve"> PAGEREF _Toc240031116 \h </w:instrText>
            </w:r>
            <w:r w:rsidR="00803E30">
              <w:rPr>
                <w:noProof/>
                <w:webHidden/>
              </w:rPr>
            </w:r>
            <w:r w:rsidR="00803E30">
              <w:rPr>
                <w:noProof/>
                <w:webHidden/>
              </w:rPr>
              <w:fldChar w:fldCharType="separate"/>
            </w:r>
            <w:r w:rsidR="00803E30">
              <w:rPr>
                <w:noProof/>
                <w:webHidden/>
              </w:rPr>
              <w:t>3</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17" w:history="1">
            <w:r w:rsidR="00803E30" w:rsidRPr="00C64E01">
              <w:rPr>
                <w:rStyle w:val="Hyperlink"/>
                <w:noProof/>
                <w:lang w:val="en-US"/>
              </w:rPr>
              <w:t>0.1. Adposition, preposition, postposition, particle</w:t>
            </w:r>
            <w:r w:rsidR="00803E30">
              <w:rPr>
                <w:noProof/>
                <w:webHidden/>
              </w:rPr>
              <w:tab/>
            </w:r>
            <w:r w:rsidR="00803E30">
              <w:rPr>
                <w:noProof/>
                <w:webHidden/>
              </w:rPr>
              <w:fldChar w:fldCharType="begin"/>
            </w:r>
            <w:r w:rsidR="00803E30">
              <w:rPr>
                <w:noProof/>
                <w:webHidden/>
              </w:rPr>
              <w:instrText xml:space="preserve"> PAGEREF _Toc240031117 \h </w:instrText>
            </w:r>
            <w:r w:rsidR="00803E30">
              <w:rPr>
                <w:noProof/>
                <w:webHidden/>
              </w:rPr>
            </w:r>
            <w:r w:rsidR="00803E30">
              <w:rPr>
                <w:noProof/>
                <w:webHidden/>
              </w:rPr>
              <w:fldChar w:fldCharType="separate"/>
            </w:r>
            <w:r w:rsidR="00803E30">
              <w:rPr>
                <w:noProof/>
                <w:webHidden/>
              </w:rPr>
              <w:t>3</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18" w:history="1">
            <w:r w:rsidR="00803E30" w:rsidRPr="00C64E01">
              <w:rPr>
                <w:rStyle w:val="Hyperlink"/>
                <w:noProof/>
                <w:lang w:val="en-US"/>
              </w:rPr>
              <w:t>0.2. R-pronoun and R-postposition</w:t>
            </w:r>
            <w:r w:rsidR="00803E30">
              <w:rPr>
                <w:noProof/>
                <w:webHidden/>
              </w:rPr>
              <w:tab/>
            </w:r>
            <w:r w:rsidR="00803E30">
              <w:rPr>
                <w:noProof/>
                <w:webHidden/>
              </w:rPr>
              <w:fldChar w:fldCharType="begin"/>
            </w:r>
            <w:r w:rsidR="00803E30">
              <w:rPr>
                <w:noProof/>
                <w:webHidden/>
              </w:rPr>
              <w:instrText xml:space="preserve"> PAGEREF _Toc240031118 \h </w:instrText>
            </w:r>
            <w:r w:rsidR="00803E30">
              <w:rPr>
                <w:noProof/>
                <w:webHidden/>
              </w:rPr>
            </w:r>
            <w:r w:rsidR="00803E30">
              <w:rPr>
                <w:noProof/>
                <w:webHidden/>
              </w:rPr>
              <w:fldChar w:fldCharType="separate"/>
            </w:r>
            <w:r w:rsidR="00803E30">
              <w:rPr>
                <w:noProof/>
                <w:webHidden/>
              </w:rPr>
              <w:t>4</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19" w:history="1">
            <w:r w:rsidR="00803E30" w:rsidRPr="00C64E01">
              <w:rPr>
                <w:rStyle w:val="Hyperlink"/>
                <w:noProof/>
                <w:lang w:val="en-US"/>
              </w:rPr>
              <w:t>0.3. In which syntactic functions are semantemes spelled out?</w:t>
            </w:r>
            <w:r w:rsidR="00803E30">
              <w:rPr>
                <w:noProof/>
                <w:webHidden/>
              </w:rPr>
              <w:tab/>
            </w:r>
            <w:r w:rsidR="00803E30">
              <w:rPr>
                <w:noProof/>
                <w:webHidden/>
              </w:rPr>
              <w:fldChar w:fldCharType="begin"/>
            </w:r>
            <w:r w:rsidR="00803E30">
              <w:rPr>
                <w:noProof/>
                <w:webHidden/>
              </w:rPr>
              <w:instrText xml:space="preserve"> PAGEREF _Toc240031119 \h </w:instrText>
            </w:r>
            <w:r w:rsidR="00803E30">
              <w:rPr>
                <w:noProof/>
                <w:webHidden/>
              </w:rPr>
            </w:r>
            <w:r w:rsidR="00803E30">
              <w:rPr>
                <w:noProof/>
                <w:webHidden/>
              </w:rPr>
              <w:fldChar w:fldCharType="separate"/>
            </w:r>
            <w:r w:rsidR="00803E30">
              <w:rPr>
                <w:noProof/>
                <w:webHidden/>
              </w:rPr>
              <w:t>5</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20" w:history="1">
            <w:r w:rsidR="00803E30" w:rsidRPr="00C64E01">
              <w:rPr>
                <w:rStyle w:val="Hyperlink"/>
                <w:noProof/>
                <w:lang w:val="en-US"/>
              </w:rPr>
              <w:t>0.4. The (pre)history of Germanic adpositions</w:t>
            </w:r>
            <w:r w:rsidR="00803E30">
              <w:rPr>
                <w:noProof/>
                <w:webHidden/>
              </w:rPr>
              <w:tab/>
            </w:r>
            <w:r w:rsidR="00803E30">
              <w:rPr>
                <w:noProof/>
                <w:webHidden/>
              </w:rPr>
              <w:fldChar w:fldCharType="begin"/>
            </w:r>
            <w:r w:rsidR="00803E30">
              <w:rPr>
                <w:noProof/>
                <w:webHidden/>
              </w:rPr>
              <w:instrText xml:space="preserve"> PAGEREF _Toc240031120 \h </w:instrText>
            </w:r>
            <w:r w:rsidR="00803E30">
              <w:rPr>
                <w:noProof/>
                <w:webHidden/>
              </w:rPr>
            </w:r>
            <w:r w:rsidR="00803E30">
              <w:rPr>
                <w:noProof/>
                <w:webHidden/>
              </w:rPr>
              <w:fldChar w:fldCharType="separate"/>
            </w:r>
            <w:r w:rsidR="00803E30">
              <w:rPr>
                <w:noProof/>
                <w:webHidden/>
              </w:rPr>
              <w:t>6</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21" w:history="1">
            <w:r w:rsidR="00803E30" w:rsidRPr="00C64E01">
              <w:rPr>
                <w:rStyle w:val="Hyperlink"/>
                <w:noProof/>
                <w:lang w:val="en-US"/>
              </w:rPr>
              <w:t>1. The semanteme of containment [IN]</w:t>
            </w:r>
            <w:r w:rsidR="00803E30">
              <w:rPr>
                <w:noProof/>
                <w:webHidden/>
              </w:rPr>
              <w:tab/>
            </w:r>
            <w:r w:rsidR="00803E30">
              <w:rPr>
                <w:noProof/>
                <w:webHidden/>
              </w:rPr>
              <w:fldChar w:fldCharType="begin"/>
            </w:r>
            <w:r w:rsidR="00803E30">
              <w:rPr>
                <w:noProof/>
                <w:webHidden/>
              </w:rPr>
              <w:instrText xml:space="preserve"> PAGEREF _Toc240031121 \h </w:instrText>
            </w:r>
            <w:r w:rsidR="00803E30">
              <w:rPr>
                <w:noProof/>
                <w:webHidden/>
              </w:rPr>
            </w:r>
            <w:r w:rsidR="00803E30">
              <w:rPr>
                <w:noProof/>
                <w:webHidden/>
              </w:rPr>
              <w:fldChar w:fldCharType="separate"/>
            </w:r>
            <w:r w:rsidR="00803E30">
              <w:rPr>
                <w:noProof/>
                <w:webHidden/>
              </w:rPr>
              <w:t>7</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22" w:history="1">
            <w:r w:rsidR="00803E30" w:rsidRPr="00C64E01">
              <w:rPr>
                <w:rStyle w:val="Hyperlink"/>
                <w:noProof/>
                <w:lang w:val="en-US"/>
              </w:rPr>
              <w:t xml:space="preserve">1.1. The prefix </w:t>
            </w:r>
            <w:r w:rsidR="00803E30" w:rsidRPr="00C64E01">
              <w:rPr>
                <w:rStyle w:val="Hyperlink"/>
                <w:i/>
                <w:iCs/>
                <w:noProof/>
                <w:lang w:val="en-US"/>
              </w:rPr>
              <w:t>in-</w:t>
            </w:r>
            <w:r w:rsidR="00803E30">
              <w:rPr>
                <w:noProof/>
                <w:webHidden/>
              </w:rPr>
              <w:tab/>
            </w:r>
            <w:r w:rsidR="00803E30">
              <w:rPr>
                <w:noProof/>
                <w:webHidden/>
              </w:rPr>
              <w:fldChar w:fldCharType="begin"/>
            </w:r>
            <w:r w:rsidR="00803E30">
              <w:rPr>
                <w:noProof/>
                <w:webHidden/>
              </w:rPr>
              <w:instrText xml:space="preserve"> PAGEREF _Toc240031122 \h </w:instrText>
            </w:r>
            <w:r w:rsidR="00803E30">
              <w:rPr>
                <w:noProof/>
                <w:webHidden/>
              </w:rPr>
            </w:r>
            <w:r w:rsidR="00803E30">
              <w:rPr>
                <w:noProof/>
                <w:webHidden/>
              </w:rPr>
              <w:fldChar w:fldCharType="separate"/>
            </w:r>
            <w:r w:rsidR="00803E30">
              <w:rPr>
                <w:noProof/>
                <w:webHidden/>
              </w:rPr>
              <w:t>7</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23" w:history="1">
            <w:r w:rsidR="00803E30" w:rsidRPr="00C64E01">
              <w:rPr>
                <w:rStyle w:val="Hyperlink"/>
                <w:noProof/>
              </w:rPr>
              <w:t xml:space="preserve">1.2. The bare adpositions </w:t>
            </w:r>
            <w:r w:rsidR="00803E30" w:rsidRPr="00C64E01">
              <w:rPr>
                <w:rStyle w:val="Hyperlink"/>
                <w:i/>
                <w:iCs/>
                <w:noProof/>
              </w:rPr>
              <w:t>in</w:t>
            </w:r>
            <w:r w:rsidR="00803E30" w:rsidRPr="00C64E01">
              <w:rPr>
                <w:rStyle w:val="Hyperlink"/>
                <w:noProof/>
              </w:rPr>
              <w:t xml:space="preserve"> and</w:t>
            </w:r>
            <w:r w:rsidR="00803E30" w:rsidRPr="00C64E01">
              <w:rPr>
                <w:rStyle w:val="Hyperlink"/>
                <w:i/>
                <w:iCs/>
                <w:noProof/>
              </w:rPr>
              <w:t xml:space="preserve"> inne</w:t>
            </w:r>
            <w:r w:rsidR="00803E30">
              <w:rPr>
                <w:noProof/>
                <w:webHidden/>
              </w:rPr>
              <w:tab/>
            </w:r>
            <w:r w:rsidR="00803E30">
              <w:rPr>
                <w:noProof/>
                <w:webHidden/>
              </w:rPr>
              <w:fldChar w:fldCharType="begin"/>
            </w:r>
            <w:r w:rsidR="00803E30">
              <w:rPr>
                <w:noProof/>
                <w:webHidden/>
              </w:rPr>
              <w:instrText xml:space="preserve"> PAGEREF _Toc240031123 \h </w:instrText>
            </w:r>
            <w:r w:rsidR="00803E30">
              <w:rPr>
                <w:noProof/>
                <w:webHidden/>
              </w:rPr>
            </w:r>
            <w:r w:rsidR="00803E30">
              <w:rPr>
                <w:noProof/>
                <w:webHidden/>
              </w:rPr>
              <w:fldChar w:fldCharType="separate"/>
            </w:r>
            <w:r w:rsidR="00803E30">
              <w:rPr>
                <w:noProof/>
                <w:webHidden/>
              </w:rPr>
              <w:t>8</w:t>
            </w:r>
            <w:r w:rsidR="00803E30">
              <w:rPr>
                <w:noProof/>
                <w:webHidden/>
              </w:rPr>
              <w:fldChar w:fldCharType="end"/>
            </w:r>
          </w:hyperlink>
        </w:p>
        <w:p w:rsidR="00803E30" w:rsidRDefault="009F278F">
          <w:pPr>
            <w:pStyle w:val="Inhopg3"/>
            <w:tabs>
              <w:tab w:val="right" w:leader="dot" w:pos="9062"/>
            </w:tabs>
            <w:rPr>
              <w:rFonts w:eastAsiaTheme="minorEastAsia"/>
              <w:noProof/>
              <w:lang w:val="en-US"/>
            </w:rPr>
          </w:pPr>
          <w:hyperlink w:anchor="_Toc240031124" w:history="1">
            <w:r w:rsidR="00803E30" w:rsidRPr="00C64E01">
              <w:rPr>
                <w:rStyle w:val="Hyperlink"/>
                <w:noProof/>
              </w:rPr>
              <w:t xml:space="preserve">1.2.1. The static bare adposition </w:t>
            </w:r>
            <w:r w:rsidR="00803E30" w:rsidRPr="00C64E01">
              <w:rPr>
                <w:rStyle w:val="Hyperlink"/>
                <w:i/>
                <w:iCs/>
                <w:noProof/>
              </w:rPr>
              <w:t>inne</w:t>
            </w:r>
            <w:r w:rsidR="00803E30">
              <w:rPr>
                <w:noProof/>
                <w:webHidden/>
              </w:rPr>
              <w:tab/>
            </w:r>
            <w:r w:rsidR="00803E30">
              <w:rPr>
                <w:noProof/>
                <w:webHidden/>
              </w:rPr>
              <w:fldChar w:fldCharType="begin"/>
            </w:r>
            <w:r w:rsidR="00803E30">
              <w:rPr>
                <w:noProof/>
                <w:webHidden/>
              </w:rPr>
              <w:instrText xml:space="preserve"> PAGEREF _Toc240031124 \h </w:instrText>
            </w:r>
            <w:r w:rsidR="00803E30">
              <w:rPr>
                <w:noProof/>
                <w:webHidden/>
              </w:rPr>
            </w:r>
            <w:r w:rsidR="00803E30">
              <w:rPr>
                <w:noProof/>
                <w:webHidden/>
              </w:rPr>
              <w:fldChar w:fldCharType="separate"/>
            </w:r>
            <w:r w:rsidR="00803E30">
              <w:rPr>
                <w:noProof/>
                <w:webHidden/>
              </w:rPr>
              <w:t>8</w:t>
            </w:r>
            <w:r w:rsidR="00803E30">
              <w:rPr>
                <w:noProof/>
                <w:webHidden/>
              </w:rPr>
              <w:fldChar w:fldCharType="end"/>
            </w:r>
          </w:hyperlink>
        </w:p>
        <w:p w:rsidR="00803E30" w:rsidRDefault="009F278F">
          <w:pPr>
            <w:pStyle w:val="Inhopg3"/>
            <w:tabs>
              <w:tab w:val="right" w:leader="dot" w:pos="9062"/>
            </w:tabs>
            <w:rPr>
              <w:rFonts w:eastAsiaTheme="minorEastAsia"/>
              <w:noProof/>
              <w:lang w:val="en-US"/>
            </w:rPr>
          </w:pPr>
          <w:hyperlink w:anchor="_Toc240031125" w:history="1">
            <w:r w:rsidR="00803E30" w:rsidRPr="00C64E01">
              <w:rPr>
                <w:rStyle w:val="Hyperlink"/>
                <w:noProof/>
              </w:rPr>
              <w:t xml:space="preserve">1.2.2. The dynamic bare adposition </w:t>
            </w:r>
            <w:r w:rsidR="00803E30" w:rsidRPr="00C64E01">
              <w:rPr>
                <w:rStyle w:val="Hyperlink"/>
                <w:i/>
                <w:iCs/>
                <w:noProof/>
              </w:rPr>
              <w:t>in</w:t>
            </w:r>
            <w:r w:rsidR="00803E30">
              <w:rPr>
                <w:noProof/>
                <w:webHidden/>
              </w:rPr>
              <w:tab/>
            </w:r>
            <w:r w:rsidR="00803E30">
              <w:rPr>
                <w:noProof/>
                <w:webHidden/>
              </w:rPr>
              <w:fldChar w:fldCharType="begin"/>
            </w:r>
            <w:r w:rsidR="00803E30">
              <w:rPr>
                <w:noProof/>
                <w:webHidden/>
              </w:rPr>
              <w:instrText xml:space="preserve"> PAGEREF _Toc240031125 \h </w:instrText>
            </w:r>
            <w:r w:rsidR="00803E30">
              <w:rPr>
                <w:noProof/>
                <w:webHidden/>
              </w:rPr>
            </w:r>
            <w:r w:rsidR="00803E30">
              <w:rPr>
                <w:noProof/>
                <w:webHidden/>
              </w:rPr>
              <w:fldChar w:fldCharType="separate"/>
            </w:r>
            <w:r w:rsidR="00803E30">
              <w:rPr>
                <w:noProof/>
                <w:webHidden/>
              </w:rPr>
              <w:t>8</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26" w:history="1">
            <w:r w:rsidR="00803E30" w:rsidRPr="00C64E01">
              <w:rPr>
                <w:rStyle w:val="Hyperlink"/>
                <w:noProof/>
                <w:lang w:val="en-US"/>
              </w:rPr>
              <w:t>1.3. R-postposition</w:t>
            </w:r>
            <w:r w:rsidR="00803E30">
              <w:rPr>
                <w:noProof/>
                <w:webHidden/>
              </w:rPr>
              <w:tab/>
            </w:r>
            <w:r w:rsidR="00803E30">
              <w:rPr>
                <w:noProof/>
                <w:webHidden/>
              </w:rPr>
              <w:fldChar w:fldCharType="begin"/>
            </w:r>
            <w:r w:rsidR="00803E30">
              <w:rPr>
                <w:noProof/>
                <w:webHidden/>
              </w:rPr>
              <w:instrText xml:space="preserve"> PAGEREF _Toc240031126 \h </w:instrText>
            </w:r>
            <w:r w:rsidR="00803E30">
              <w:rPr>
                <w:noProof/>
                <w:webHidden/>
              </w:rPr>
            </w:r>
            <w:r w:rsidR="00803E30">
              <w:rPr>
                <w:noProof/>
                <w:webHidden/>
              </w:rPr>
              <w:fldChar w:fldCharType="separate"/>
            </w:r>
            <w:r w:rsidR="00803E30">
              <w:rPr>
                <w:noProof/>
                <w:webHidden/>
              </w:rPr>
              <w:t>9</w:t>
            </w:r>
            <w:r w:rsidR="00803E30">
              <w:rPr>
                <w:noProof/>
                <w:webHidden/>
              </w:rPr>
              <w:fldChar w:fldCharType="end"/>
            </w:r>
          </w:hyperlink>
        </w:p>
        <w:p w:rsidR="00803E30" w:rsidRDefault="009F278F">
          <w:pPr>
            <w:pStyle w:val="Inhopg3"/>
            <w:tabs>
              <w:tab w:val="right" w:leader="dot" w:pos="9062"/>
            </w:tabs>
            <w:rPr>
              <w:rFonts w:eastAsiaTheme="minorEastAsia"/>
              <w:noProof/>
              <w:lang w:val="en-US"/>
            </w:rPr>
          </w:pPr>
          <w:hyperlink w:anchor="_Toc240031127" w:history="1">
            <w:r w:rsidR="00803E30" w:rsidRPr="00C64E01">
              <w:rPr>
                <w:rStyle w:val="Hyperlink"/>
                <w:noProof/>
                <w:lang w:val="en-US"/>
              </w:rPr>
              <w:t xml:space="preserve">1.3.1. </w:t>
            </w:r>
            <w:r w:rsidR="00803E30" w:rsidRPr="00C64E01">
              <w:rPr>
                <w:rStyle w:val="Hyperlink"/>
                <w:noProof/>
              </w:rPr>
              <w:t xml:space="preserve">The static R-postposition </w:t>
            </w:r>
            <w:r w:rsidR="00803E30" w:rsidRPr="00C64E01">
              <w:rPr>
                <w:rStyle w:val="Hyperlink"/>
                <w:i/>
                <w:iCs/>
                <w:noProof/>
              </w:rPr>
              <w:t>inne</w:t>
            </w:r>
            <w:r w:rsidR="00803E30">
              <w:rPr>
                <w:noProof/>
                <w:webHidden/>
              </w:rPr>
              <w:tab/>
            </w:r>
            <w:r w:rsidR="00803E30">
              <w:rPr>
                <w:noProof/>
                <w:webHidden/>
              </w:rPr>
              <w:fldChar w:fldCharType="begin"/>
            </w:r>
            <w:r w:rsidR="00803E30">
              <w:rPr>
                <w:noProof/>
                <w:webHidden/>
              </w:rPr>
              <w:instrText xml:space="preserve"> PAGEREF _Toc240031127 \h </w:instrText>
            </w:r>
            <w:r w:rsidR="00803E30">
              <w:rPr>
                <w:noProof/>
                <w:webHidden/>
              </w:rPr>
            </w:r>
            <w:r w:rsidR="00803E30">
              <w:rPr>
                <w:noProof/>
                <w:webHidden/>
              </w:rPr>
              <w:fldChar w:fldCharType="separate"/>
            </w:r>
            <w:r w:rsidR="00803E30">
              <w:rPr>
                <w:noProof/>
                <w:webHidden/>
              </w:rPr>
              <w:t>9</w:t>
            </w:r>
            <w:r w:rsidR="00803E30">
              <w:rPr>
                <w:noProof/>
                <w:webHidden/>
              </w:rPr>
              <w:fldChar w:fldCharType="end"/>
            </w:r>
          </w:hyperlink>
        </w:p>
        <w:p w:rsidR="00803E30" w:rsidRDefault="009F278F">
          <w:pPr>
            <w:pStyle w:val="Inhopg3"/>
            <w:tabs>
              <w:tab w:val="right" w:leader="dot" w:pos="9062"/>
            </w:tabs>
            <w:rPr>
              <w:rFonts w:eastAsiaTheme="minorEastAsia"/>
              <w:noProof/>
              <w:lang w:val="en-US"/>
            </w:rPr>
          </w:pPr>
          <w:hyperlink w:anchor="_Toc240031128" w:history="1">
            <w:r w:rsidR="00803E30" w:rsidRPr="00C64E01">
              <w:rPr>
                <w:rStyle w:val="Hyperlink"/>
                <w:noProof/>
                <w:lang w:val="en-US"/>
              </w:rPr>
              <w:t xml:space="preserve">1.3.2. </w:t>
            </w:r>
            <w:r w:rsidR="00803E30" w:rsidRPr="00C64E01">
              <w:rPr>
                <w:rStyle w:val="Hyperlink"/>
                <w:noProof/>
              </w:rPr>
              <w:t xml:space="preserve">The dynamic R-postposition </w:t>
            </w:r>
            <w:r w:rsidR="00803E30" w:rsidRPr="00C64E01">
              <w:rPr>
                <w:rStyle w:val="Hyperlink"/>
                <w:i/>
                <w:iCs/>
                <w:noProof/>
              </w:rPr>
              <w:t>in</w:t>
            </w:r>
            <w:r w:rsidR="00803E30">
              <w:rPr>
                <w:noProof/>
                <w:webHidden/>
              </w:rPr>
              <w:tab/>
            </w:r>
            <w:r w:rsidR="00803E30">
              <w:rPr>
                <w:noProof/>
                <w:webHidden/>
              </w:rPr>
              <w:fldChar w:fldCharType="begin"/>
            </w:r>
            <w:r w:rsidR="00803E30">
              <w:rPr>
                <w:noProof/>
                <w:webHidden/>
              </w:rPr>
              <w:instrText xml:space="preserve"> PAGEREF _Toc240031128 \h </w:instrText>
            </w:r>
            <w:r w:rsidR="00803E30">
              <w:rPr>
                <w:noProof/>
                <w:webHidden/>
              </w:rPr>
            </w:r>
            <w:r w:rsidR="00803E30">
              <w:rPr>
                <w:noProof/>
                <w:webHidden/>
              </w:rPr>
              <w:fldChar w:fldCharType="separate"/>
            </w:r>
            <w:r w:rsidR="00803E30">
              <w:rPr>
                <w:noProof/>
                <w:webHidden/>
              </w:rPr>
              <w:t>10</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29" w:history="1">
            <w:r w:rsidR="00803E30" w:rsidRPr="00C64E01">
              <w:rPr>
                <w:rStyle w:val="Hyperlink"/>
                <w:noProof/>
              </w:rPr>
              <w:t>1.4. NP or PP accompanied by an adposition</w:t>
            </w:r>
            <w:r w:rsidR="00803E30">
              <w:rPr>
                <w:noProof/>
                <w:webHidden/>
              </w:rPr>
              <w:tab/>
            </w:r>
            <w:r w:rsidR="00803E30">
              <w:rPr>
                <w:noProof/>
                <w:webHidden/>
              </w:rPr>
              <w:fldChar w:fldCharType="begin"/>
            </w:r>
            <w:r w:rsidR="00803E30">
              <w:rPr>
                <w:noProof/>
                <w:webHidden/>
              </w:rPr>
              <w:instrText xml:space="preserve"> PAGEREF _Toc240031129 \h </w:instrText>
            </w:r>
            <w:r w:rsidR="00803E30">
              <w:rPr>
                <w:noProof/>
                <w:webHidden/>
              </w:rPr>
            </w:r>
            <w:r w:rsidR="00803E30">
              <w:rPr>
                <w:noProof/>
                <w:webHidden/>
              </w:rPr>
              <w:fldChar w:fldCharType="separate"/>
            </w:r>
            <w:r w:rsidR="00803E30">
              <w:rPr>
                <w:noProof/>
                <w:webHidden/>
              </w:rPr>
              <w:t>10</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0" w:history="1">
            <w:r w:rsidR="00803E30" w:rsidRPr="00C64E01">
              <w:rPr>
                <w:rStyle w:val="Hyperlink"/>
                <w:noProof/>
                <w:lang w:val="en-US"/>
              </w:rPr>
              <w:t xml:space="preserve">1.5. The </w:t>
            </w:r>
            <w:r w:rsidR="00803E30" w:rsidRPr="00C64E01">
              <w:rPr>
                <w:rStyle w:val="Hyperlink"/>
                <w:noProof/>
              </w:rPr>
              <w:t>preposition</w:t>
            </w:r>
            <w:r w:rsidR="00803E30" w:rsidRPr="00C64E01">
              <w:rPr>
                <w:rStyle w:val="Hyperlink"/>
                <w:noProof/>
                <w:lang w:val="en-US"/>
              </w:rPr>
              <w:t xml:space="preserve"> </w:t>
            </w:r>
            <w:r w:rsidR="00803E30" w:rsidRPr="00C64E01">
              <w:rPr>
                <w:rStyle w:val="Hyperlink"/>
                <w:i/>
                <w:iCs/>
                <w:noProof/>
                <w:lang w:val="en-US"/>
              </w:rPr>
              <w:t>an</w:t>
            </w:r>
            <w:r w:rsidR="00803E30">
              <w:rPr>
                <w:noProof/>
                <w:webHidden/>
              </w:rPr>
              <w:tab/>
            </w:r>
            <w:r w:rsidR="00803E30">
              <w:rPr>
                <w:noProof/>
                <w:webHidden/>
              </w:rPr>
              <w:fldChar w:fldCharType="begin"/>
            </w:r>
            <w:r w:rsidR="00803E30">
              <w:rPr>
                <w:noProof/>
                <w:webHidden/>
              </w:rPr>
              <w:instrText xml:space="preserve"> PAGEREF _Toc240031130 \h </w:instrText>
            </w:r>
            <w:r w:rsidR="00803E30">
              <w:rPr>
                <w:noProof/>
                <w:webHidden/>
              </w:rPr>
            </w:r>
            <w:r w:rsidR="00803E30">
              <w:rPr>
                <w:noProof/>
                <w:webHidden/>
              </w:rPr>
              <w:fldChar w:fldCharType="separate"/>
            </w:r>
            <w:r w:rsidR="00803E30">
              <w:rPr>
                <w:noProof/>
                <w:webHidden/>
              </w:rPr>
              <w:t>11</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1" w:history="1">
            <w:r w:rsidR="00803E30" w:rsidRPr="00C64E01">
              <w:rPr>
                <w:rStyle w:val="Hyperlink"/>
                <w:noProof/>
                <w:lang w:val="en-US"/>
              </w:rPr>
              <w:t>1.6. To sum</w:t>
            </w:r>
            <w:r w:rsidR="00803E30">
              <w:rPr>
                <w:noProof/>
                <w:webHidden/>
              </w:rPr>
              <w:tab/>
            </w:r>
            <w:r w:rsidR="00803E30">
              <w:rPr>
                <w:noProof/>
                <w:webHidden/>
              </w:rPr>
              <w:fldChar w:fldCharType="begin"/>
            </w:r>
            <w:r w:rsidR="00803E30">
              <w:rPr>
                <w:noProof/>
                <w:webHidden/>
              </w:rPr>
              <w:instrText xml:space="preserve"> PAGEREF _Toc240031131 \h </w:instrText>
            </w:r>
            <w:r w:rsidR="00803E30">
              <w:rPr>
                <w:noProof/>
                <w:webHidden/>
              </w:rPr>
            </w:r>
            <w:r w:rsidR="00803E30">
              <w:rPr>
                <w:noProof/>
                <w:webHidden/>
              </w:rPr>
              <w:fldChar w:fldCharType="separate"/>
            </w:r>
            <w:r w:rsidR="00803E30">
              <w:rPr>
                <w:noProof/>
                <w:webHidden/>
              </w:rPr>
              <w:t>13</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32" w:history="1">
            <w:r w:rsidR="00803E30" w:rsidRPr="00C64E01">
              <w:rPr>
                <w:rStyle w:val="Hyperlink"/>
                <w:noProof/>
                <w:lang w:val="en-US"/>
              </w:rPr>
              <w:t>2. The semanteme of top-down ordering [ON, UP]</w:t>
            </w:r>
            <w:r w:rsidR="00803E30">
              <w:rPr>
                <w:noProof/>
                <w:webHidden/>
              </w:rPr>
              <w:tab/>
            </w:r>
            <w:r w:rsidR="00803E30">
              <w:rPr>
                <w:noProof/>
                <w:webHidden/>
              </w:rPr>
              <w:fldChar w:fldCharType="begin"/>
            </w:r>
            <w:r w:rsidR="00803E30">
              <w:rPr>
                <w:noProof/>
                <w:webHidden/>
              </w:rPr>
              <w:instrText xml:space="preserve"> PAGEREF _Toc240031132 \h </w:instrText>
            </w:r>
            <w:r w:rsidR="00803E30">
              <w:rPr>
                <w:noProof/>
                <w:webHidden/>
              </w:rPr>
            </w:r>
            <w:r w:rsidR="00803E30">
              <w:rPr>
                <w:noProof/>
                <w:webHidden/>
              </w:rPr>
              <w:fldChar w:fldCharType="separate"/>
            </w:r>
            <w:r w:rsidR="00803E30">
              <w:rPr>
                <w:noProof/>
                <w:webHidden/>
              </w:rPr>
              <w:t>13</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3" w:history="1">
            <w:r w:rsidR="00803E30" w:rsidRPr="00C64E01">
              <w:rPr>
                <w:rStyle w:val="Hyperlink"/>
                <w:noProof/>
                <w:lang w:val="en-US"/>
              </w:rPr>
              <w:t xml:space="preserve">2.1. Prefix </w:t>
            </w:r>
            <w:r w:rsidR="00803E30" w:rsidRPr="00C64E01">
              <w:rPr>
                <w:rStyle w:val="Hyperlink"/>
                <w:i/>
                <w:iCs/>
                <w:noProof/>
                <w:lang w:val="en-US"/>
              </w:rPr>
              <w:t>up-</w:t>
            </w:r>
            <w:r w:rsidR="00803E30">
              <w:rPr>
                <w:noProof/>
                <w:webHidden/>
              </w:rPr>
              <w:tab/>
            </w:r>
            <w:r w:rsidR="00803E30">
              <w:rPr>
                <w:noProof/>
                <w:webHidden/>
              </w:rPr>
              <w:fldChar w:fldCharType="begin"/>
            </w:r>
            <w:r w:rsidR="00803E30">
              <w:rPr>
                <w:noProof/>
                <w:webHidden/>
              </w:rPr>
              <w:instrText xml:space="preserve"> PAGEREF _Toc240031133 \h </w:instrText>
            </w:r>
            <w:r w:rsidR="00803E30">
              <w:rPr>
                <w:noProof/>
                <w:webHidden/>
              </w:rPr>
            </w:r>
            <w:r w:rsidR="00803E30">
              <w:rPr>
                <w:noProof/>
                <w:webHidden/>
              </w:rPr>
              <w:fldChar w:fldCharType="separate"/>
            </w:r>
            <w:r w:rsidR="00803E30">
              <w:rPr>
                <w:noProof/>
                <w:webHidden/>
              </w:rPr>
              <w:t>13</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4" w:history="1">
            <w:r w:rsidR="00803E30" w:rsidRPr="00C64E01">
              <w:rPr>
                <w:rStyle w:val="Hyperlink"/>
                <w:noProof/>
                <w:lang w:val="en-US"/>
              </w:rPr>
              <w:t xml:space="preserve">2.2. Bare adposition </w:t>
            </w:r>
            <w:r w:rsidR="00803E30" w:rsidRPr="00C64E01">
              <w:rPr>
                <w:rStyle w:val="Hyperlink"/>
                <w:i/>
                <w:iCs/>
                <w:noProof/>
                <w:lang w:val="en-US"/>
              </w:rPr>
              <w:t>up</w:t>
            </w:r>
            <w:r w:rsidR="00803E30">
              <w:rPr>
                <w:noProof/>
                <w:webHidden/>
              </w:rPr>
              <w:tab/>
            </w:r>
            <w:r w:rsidR="00803E30">
              <w:rPr>
                <w:noProof/>
                <w:webHidden/>
              </w:rPr>
              <w:fldChar w:fldCharType="begin"/>
            </w:r>
            <w:r w:rsidR="00803E30">
              <w:rPr>
                <w:noProof/>
                <w:webHidden/>
              </w:rPr>
              <w:instrText xml:space="preserve"> PAGEREF _Toc240031134 \h </w:instrText>
            </w:r>
            <w:r w:rsidR="00803E30">
              <w:rPr>
                <w:noProof/>
                <w:webHidden/>
              </w:rPr>
            </w:r>
            <w:r w:rsidR="00803E30">
              <w:rPr>
                <w:noProof/>
                <w:webHidden/>
              </w:rPr>
              <w:fldChar w:fldCharType="separate"/>
            </w:r>
            <w:r w:rsidR="00803E30">
              <w:rPr>
                <w:noProof/>
                <w:webHidden/>
              </w:rPr>
              <w:t>14</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5" w:history="1">
            <w:r w:rsidR="00803E30" w:rsidRPr="00C64E01">
              <w:rPr>
                <w:rStyle w:val="Hyperlink"/>
                <w:noProof/>
                <w:lang w:val="en-US"/>
              </w:rPr>
              <w:t>2.3. R-postposition</w:t>
            </w:r>
            <w:r w:rsidR="00803E30">
              <w:rPr>
                <w:noProof/>
                <w:webHidden/>
              </w:rPr>
              <w:tab/>
            </w:r>
            <w:r w:rsidR="00803E30">
              <w:rPr>
                <w:noProof/>
                <w:webHidden/>
              </w:rPr>
              <w:fldChar w:fldCharType="begin"/>
            </w:r>
            <w:r w:rsidR="00803E30">
              <w:rPr>
                <w:noProof/>
                <w:webHidden/>
              </w:rPr>
              <w:instrText xml:space="preserve"> PAGEREF _Toc240031135 \h </w:instrText>
            </w:r>
            <w:r w:rsidR="00803E30">
              <w:rPr>
                <w:noProof/>
                <w:webHidden/>
              </w:rPr>
            </w:r>
            <w:r w:rsidR="00803E30">
              <w:rPr>
                <w:noProof/>
                <w:webHidden/>
              </w:rPr>
              <w:fldChar w:fldCharType="separate"/>
            </w:r>
            <w:r w:rsidR="00803E30">
              <w:rPr>
                <w:noProof/>
                <w:webHidden/>
              </w:rPr>
              <w:t>14</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6" w:history="1">
            <w:r w:rsidR="00803E30" w:rsidRPr="00C64E01">
              <w:rPr>
                <w:rStyle w:val="Hyperlink"/>
                <w:noProof/>
                <w:lang w:val="en-US"/>
              </w:rPr>
              <w:t xml:space="preserve">2.4. </w:t>
            </w:r>
            <w:r w:rsidR="00803E30" w:rsidRPr="00C64E01">
              <w:rPr>
                <w:rStyle w:val="Hyperlink"/>
                <w:noProof/>
              </w:rPr>
              <w:t>NP or PP accompanied by an adposition</w:t>
            </w:r>
            <w:r w:rsidR="00803E30">
              <w:rPr>
                <w:noProof/>
                <w:webHidden/>
              </w:rPr>
              <w:tab/>
            </w:r>
            <w:r w:rsidR="00803E30">
              <w:rPr>
                <w:noProof/>
                <w:webHidden/>
              </w:rPr>
              <w:fldChar w:fldCharType="begin"/>
            </w:r>
            <w:r w:rsidR="00803E30">
              <w:rPr>
                <w:noProof/>
                <w:webHidden/>
              </w:rPr>
              <w:instrText xml:space="preserve"> PAGEREF _Toc240031136 \h </w:instrText>
            </w:r>
            <w:r w:rsidR="00803E30">
              <w:rPr>
                <w:noProof/>
                <w:webHidden/>
              </w:rPr>
            </w:r>
            <w:r w:rsidR="00803E30">
              <w:rPr>
                <w:noProof/>
                <w:webHidden/>
              </w:rPr>
              <w:fldChar w:fldCharType="separate"/>
            </w:r>
            <w:r w:rsidR="00803E30">
              <w:rPr>
                <w:noProof/>
                <w:webHidden/>
              </w:rPr>
              <w:t>14</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7" w:history="1">
            <w:r w:rsidR="00803E30" w:rsidRPr="00C64E01">
              <w:rPr>
                <w:rStyle w:val="Hyperlink"/>
                <w:noProof/>
                <w:lang w:val="en-US"/>
              </w:rPr>
              <w:t>2.5. Preposition</w:t>
            </w:r>
            <w:r w:rsidR="00803E30">
              <w:rPr>
                <w:noProof/>
                <w:webHidden/>
              </w:rPr>
              <w:tab/>
            </w:r>
            <w:r w:rsidR="00803E30">
              <w:rPr>
                <w:noProof/>
                <w:webHidden/>
              </w:rPr>
              <w:fldChar w:fldCharType="begin"/>
            </w:r>
            <w:r w:rsidR="00803E30">
              <w:rPr>
                <w:noProof/>
                <w:webHidden/>
              </w:rPr>
              <w:instrText xml:space="preserve"> PAGEREF _Toc240031137 \h </w:instrText>
            </w:r>
            <w:r w:rsidR="00803E30">
              <w:rPr>
                <w:noProof/>
                <w:webHidden/>
              </w:rPr>
            </w:r>
            <w:r w:rsidR="00803E30">
              <w:rPr>
                <w:noProof/>
                <w:webHidden/>
              </w:rPr>
              <w:fldChar w:fldCharType="separate"/>
            </w:r>
            <w:r w:rsidR="00803E30">
              <w:rPr>
                <w:noProof/>
                <w:webHidden/>
              </w:rPr>
              <w:t>16</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38" w:history="1">
            <w:r w:rsidR="00803E30" w:rsidRPr="00C64E01">
              <w:rPr>
                <w:rStyle w:val="Hyperlink"/>
                <w:noProof/>
                <w:lang w:val="en-US"/>
              </w:rPr>
              <w:t>2.6. To sum</w:t>
            </w:r>
            <w:r w:rsidR="00803E30">
              <w:rPr>
                <w:noProof/>
                <w:webHidden/>
              </w:rPr>
              <w:tab/>
            </w:r>
            <w:r w:rsidR="00803E30">
              <w:rPr>
                <w:noProof/>
                <w:webHidden/>
              </w:rPr>
              <w:fldChar w:fldCharType="begin"/>
            </w:r>
            <w:r w:rsidR="00803E30">
              <w:rPr>
                <w:noProof/>
                <w:webHidden/>
              </w:rPr>
              <w:instrText xml:space="preserve"> PAGEREF _Toc240031138 \h </w:instrText>
            </w:r>
            <w:r w:rsidR="00803E30">
              <w:rPr>
                <w:noProof/>
                <w:webHidden/>
              </w:rPr>
            </w:r>
            <w:r w:rsidR="00803E30">
              <w:rPr>
                <w:noProof/>
                <w:webHidden/>
              </w:rPr>
              <w:fldChar w:fldCharType="separate"/>
            </w:r>
            <w:r w:rsidR="00803E30">
              <w:rPr>
                <w:noProof/>
                <w:webHidden/>
              </w:rPr>
              <w:t>16</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39" w:history="1">
            <w:r w:rsidR="00803E30" w:rsidRPr="00C64E01">
              <w:rPr>
                <w:rStyle w:val="Hyperlink"/>
                <w:noProof/>
              </w:rPr>
              <w:t>3. The semanteme of non-containment [OUT]</w:t>
            </w:r>
            <w:r w:rsidR="00803E30">
              <w:rPr>
                <w:noProof/>
                <w:webHidden/>
              </w:rPr>
              <w:tab/>
            </w:r>
            <w:r w:rsidR="00803E30">
              <w:rPr>
                <w:noProof/>
                <w:webHidden/>
              </w:rPr>
              <w:fldChar w:fldCharType="begin"/>
            </w:r>
            <w:r w:rsidR="00803E30">
              <w:rPr>
                <w:noProof/>
                <w:webHidden/>
              </w:rPr>
              <w:instrText xml:space="preserve"> PAGEREF _Toc240031139 \h </w:instrText>
            </w:r>
            <w:r w:rsidR="00803E30">
              <w:rPr>
                <w:noProof/>
                <w:webHidden/>
              </w:rPr>
            </w:r>
            <w:r w:rsidR="00803E30">
              <w:rPr>
                <w:noProof/>
                <w:webHidden/>
              </w:rPr>
              <w:fldChar w:fldCharType="separate"/>
            </w:r>
            <w:r w:rsidR="00803E30">
              <w:rPr>
                <w:noProof/>
                <w:webHidden/>
              </w:rPr>
              <w:t>17</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40" w:history="1">
            <w:r w:rsidR="00803E30" w:rsidRPr="00C64E01">
              <w:rPr>
                <w:rStyle w:val="Hyperlink"/>
                <w:noProof/>
                <w:lang w:val="en-US"/>
              </w:rPr>
              <w:t xml:space="preserve">4. Complex adpositions involving containment and top-down ordering with the prefix </w:t>
            </w:r>
            <w:r w:rsidR="00803E30" w:rsidRPr="00C64E01">
              <w:rPr>
                <w:rStyle w:val="Hyperlink"/>
                <w:i/>
                <w:iCs/>
                <w:noProof/>
                <w:lang w:val="en-US"/>
              </w:rPr>
              <w:t>bi-</w:t>
            </w:r>
            <w:r w:rsidR="00803E30">
              <w:rPr>
                <w:noProof/>
                <w:webHidden/>
              </w:rPr>
              <w:tab/>
            </w:r>
            <w:r w:rsidR="00803E30">
              <w:rPr>
                <w:noProof/>
                <w:webHidden/>
              </w:rPr>
              <w:fldChar w:fldCharType="begin"/>
            </w:r>
            <w:r w:rsidR="00803E30">
              <w:rPr>
                <w:noProof/>
                <w:webHidden/>
              </w:rPr>
              <w:instrText xml:space="preserve"> PAGEREF _Toc240031140 \h </w:instrText>
            </w:r>
            <w:r w:rsidR="00803E30">
              <w:rPr>
                <w:noProof/>
                <w:webHidden/>
              </w:rPr>
            </w:r>
            <w:r w:rsidR="00803E30">
              <w:rPr>
                <w:noProof/>
                <w:webHidden/>
              </w:rPr>
              <w:fldChar w:fldCharType="separate"/>
            </w:r>
            <w:r w:rsidR="00803E30">
              <w:rPr>
                <w:noProof/>
                <w:webHidden/>
              </w:rPr>
              <w:t>17</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41" w:history="1">
            <w:r w:rsidR="00803E30" w:rsidRPr="00C64E01">
              <w:rPr>
                <w:rStyle w:val="Hyperlink"/>
                <w:noProof/>
                <w:lang w:val="en-US"/>
              </w:rPr>
              <w:t xml:space="preserve">4.1. The lexeme </w:t>
            </w:r>
            <w:r w:rsidR="00803E30" w:rsidRPr="00C64E01">
              <w:rPr>
                <w:rStyle w:val="Hyperlink"/>
                <w:i/>
                <w:iCs/>
                <w:noProof/>
              </w:rPr>
              <w:t>binna</w:t>
            </w:r>
            <w:r w:rsidR="00803E30" w:rsidRPr="00C64E01">
              <w:rPr>
                <w:rStyle w:val="Hyperlink"/>
                <w:noProof/>
              </w:rPr>
              <w:t xml:space="preserve"> ‘inside, within’</w:t>
            </w:r>
            <w:r w:rsidR="00803E30">
              <w:rPr>
                <w:noProof/>
                <w:webHidden/>
              </w:rPr>
              <w:tab/>
            </w:r>
            <w:r w:rsidR="00803E30">
              <w:rPr>
                <w:noProof/>
                <w:webHidden/>
              </w:rPr>
              <w:fldChar w:fldCharType="begin"/>
            </w:r>
            <w:r w:rsidR="00803E30">
              <w:rPr>
                <w:noProof/>
                <w:webHidden/>
              </w:rPr>
              <w:instrText xml:space="preserve"> PAGEREF _Toc240031141 \h </w:instrText>
            </w:r>
            <w:r w:rsidR="00803E30">
              <w:rPr>
                <w:noProof/>
                <w:webHidden/>
              </w:rPr>
            </w:r>
            <w:r w:rsidR="00803E30">
              <w:rPr>
                <w:noProof/>
                <w:webHidden/>
              </w:rPr>
              <w:fldChar w:fldCharType="separate"/>
            </w:r>
            <w:r w:rsidR="00803E30">
              <w:rPr>
                <w:noProof/>
                <w:webHidden/>
              </w:rPr>
              <w:t>17</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42" w:history="1">
            <w:r w:rsidR="00803E30" w:rsidRPr="00C64E01">
              <w:rPr>
                <w:rStyle w:val="Hyperlink"/>
                <w:noProof/>
                <w:lang w:val="en-US"/>
              </w:rPr>
              <w:t xml:space="preserve">4.2 The lexeme </w:t>
            </w:r>
            <w:r w:rsidR="00803E30" w:rsidRPr="00C64E01">
              <w:rPr>
                <w:rStyle w:val="Hyperlink"/>
                <w:i/>
                <w:iCs/>
                <w:noProof/>
              </w:rPr>
              <w:t>buta</w:t>
            </w:r>
            <w:r w:rsidR="00803E30" w:rsidRPr="00C64E01">
              <w:rPr>
                <w:rStyle w:val="Hyperlink"/>
                <w:noProof/>
              </w:rPr>
              <w:t xml:space="preserve"> ‘outside’</w:t>
            </w:r>
            <w:r w:rsidR="00803E30">
              <w:rPr>
                <w:noProof/>
                <w:webHidden/>
              </w:rPr>
              <w:tab/>
            </w:r>
            <w:r w:rsidR="00803E30">
              <w:rPr>
                <w:noProof/>
                <w:webHidden/>
              </w:rPr>
              <w:fldChar w:fldCharType="begin"/>
            </w:r>
            <w:r w:rsidR="00803E30">
              <w:rPr>
                <w:noProof/>
                <w:webHidden/>
              </w:rPr>
              <w:instrText xml:space="preserve"> PAGEREF _Toc240031142 \h </w:instrText>
            </w:r>
            <w:r w:rsidR="00803E30">
              <w:rPr>
                <w:noProof/>
                <w:webHidden/>
              </w:rPr>
            </w:r>
            <w:r w:rsidR="00803E30">
              <w:rPr>
                <w:noProof/>
                <w:webHidden/>
              </w:rPr>
              <w:fldChar w:fldCharType="separate"/>
            </w:r>
            <w:r w:rsidR="00803E30">
              <w:rPr>
                <w:noProof/>
                <w:webHidden/>
              </w:rPr>
              <w:t>18</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43" w:history="1">
            <w:r w:rsidR="00803E30" w:rsidRPr="00C64E01">
              <w:rPr>
                <w:rStyle w:val="Hyperlink"/>
                <w:noProof/>
              </w:rPr>
              <w:t xml:space="preserve">4.3. The lexeme </w:t>
            </w:r>
            <w:r w:rsidR="00803E30" w:rsidRPr="00C64E01">
              <w:rPr>
                <w:rStyle w:val="Hyperlink"/>
                <w:i/>
                <w:iCs/>
                <w:noProof/>
              </w:rPr>
              <w:t>buppa</w:t>
            </w:r>
            <w:r w:rsidR="00803E30">
              <w:rPr>
                <w:noProof/>
                <w:webHidden/>
              </w:rPr>
              <w:tab/>
            </w:r>
            <w:r w:rsidR="00803E30">
              <w:rPr>
                <w:noProof/>
                <w:webHidden/>
              </w:rPr>
              <w:fldChar w:fldCharType="begin"/>
            </w:r>
            <w:r w:rsidR="00803E30">
              <w:rPr>
                <w:noProof/>
                <w:webHidden/>
              </w:rPr>
              <w:instrText xml:space="preserve"> PAGEREF _Toc240031143 \h </w:instrText>
            </w:r>
            <w:r w:rsidR="00803E30">
              <w:rPr>
                <w:noProof/>
                <w:webHidden/>
              </w:rPr>
            </w:r>
            <w:r w:rsidR="00803E30">
              <w:rPr>
                <w:noProof/>
                <w:webHidden/>
              </w:rPr>
              <w:fldChar w:fldCharType="separate"/>
            </w:r>
            <w:r w:rsidR="00803E30">
              <w:rPr>
                <w:noProof/>
                <w:webHidden/>
              </w:rPr>
              <w:t>19</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44" w:history="1">
            <w:r w:rsidR="00803E30" w:rsidRPr="00C64E01">
              <w:rPr>
                <w:rStyle w:val="Hyperlink"/>
                <w:noProof/>
              </w:rPr>
              <w:t xml:space="preserve">4.4. The lexeme </w:t>
            </w:r>
            <w:r w:rsidR="00803E30" w:rsidRPr="00C64E01">
              <w:rPr>
                <w:rStyle w:val="Hyperlink"/>
                <w:i/>
                <w:iCs/>
                <w:noProof/>
              </w:rPr>
              <w:t>binetha</w:t>
            </w:r>
            <w:r w:rsidR="00803E30" w:rsidRPr="00C64E01">
              <w:rPr>
                <w:rStyle w:val="Hyperlink"/>
                <w:noProof/>
              </w:rPr>
              <w:t xml:space="preserve"> ‘beneath’</w:t>
            </w:r>
            <w:r w:rsidR="00803E30">
              <w:rPr>
                <w:noProof/>
                <w:webHidden/>
              </w:rPr>
              <w:tab/>
            </w:r>
            <w:r w:rsidR="00803E30">
              <w:rPr>
                <w:noProof/>
                <w:webHidden/>
              </w:rPr>
              <w:fldChar w:fldCharType="begin"/>
            </w:r>
            <w:r w:rsidR="00803E30">
              <w:rPr>
                <w:noProof/>
                <w:webHidden/>
              </w:rPr>
              <w:instrText xml:space="preserve"> PAGEREF _Toc240031144 \h </w:instrText>
            </w:r>
            <w:r w:rsidR="00803E30">
              <w:rPr>
                <w:noProof/>
                <w:webHidden/>
              </w:rPr>
            </w:r>
            <w:r w:rsidR="00803E30">
              <w:rPr>
                <w:noProof/>
                <w:webHidden/>
              </w:rPr>
              <w:fldChar w:fldCharType="separate"/>
            </w:r>
            <w:r w:rsidR="00803E30">
              <w:rPr>
                <w:noProof/>
                <w:webHidden/>
              </w:rPr>
              <w:t>19</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45" w:history="1">
            <w:r w:rsidR="00803E30" w:rsidRPr="00C64E01">
              <w:rPr>
                <w:rStyle w:val="Hyperlink"/>
                <w:noProof/>
                <w:lang w:val="en-US"/>
              </w:rPr>
              <w:t>5. The semanteme of contact</w:t>
            </w:r>
            <w:r w:rsidR="00803E30">
              <w:rPr>
                <w:noProof/>
                <w:webHidden/>
              </w:rPr>
              <w:tab/>
            </w:r>
            <w:r w:rsidR="00803E30">
              <w:rPr>
                <w:noProof/>
                <w:webHidden/>
              </w:rPr>
              <w:fldChar w:fldCharType="begin"/>
            </w:r>
            <w:r w:rsidR="00803E30">
              <w:rPr>
                <w:noProof/>
                <w:webHidden/>
              </w:rPr>
              <w:instrText xml:space="preserve"> PAGEREF _Toc240031145 \h </w:instrText>
            </w:r>
            <w:r w:rsidR="00803E30">
              <w:rPr>
                <w:noProof/>
                <w:webHidden/>
              </w:rPr>
            </w:r>
            <w:r w:rsidR="00803E30">
              <w:rPr>
                <w:noProof/>
                <w:webHidden/>
              </w:rPr>
              <w:fldChar w:fldCharType="separate"/>
            </w:r>
            <w:r w:rsidR="00803E30">
              <w:rPr>
                <w:noProof/>
                <w:webHidden/>
              </w:rPr>
              <w:t>20</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46" w:history="1">
            <w:r w:rsidR="00803E30" w:rsidRPr="00C64E01">
              <w:rPr>
                <w:rStyle w:val="Hyperlink"/>
                <w:noProof/>
                <w:lang w:val="en-US"/>
              </w:rPr>
              <w:t xml:space="preserve">5.1. The semanteme [TO]: </w:t>
            </w:r>
            <w:r w:rsidR="00803E30" w:rsidRPr="00C64E01">
              <w:rPr>
                <w:rStyle w:val="Hyperlink"/>
                <w:i/>
                <w:iCs/>
                <w:noProof/>
                <w:lang w:val="en-US"/>
              </w:rPr>
              <w:t>a</w:t>
            </w:r>
            <w:r w:rsidR="00803E30" w:rsidRPr="00C64E01">
              <w:rPr>
                <w:rStyle w:val="Hyperlink"/>
                <w:noProof/>
                <w:lang w:val="en-US"/>
              </w:rPr>
              <w:t>, an/</w:t>
            </w:r>
            <w:r w:rsidR="00803E30" w:rsidRPr="00C64E01">
              <w:rPr>
                <w:rStyle w:val="Hyperlink"/>
                <w:i/>
                <w:iCs/>
                <w:noProof/>
                <w:lang w:val="en-US"/>
              </w:rPr>
              <w:t>on, and(e)</w:t>
            </w:r>
            <w:r w:rsidR="00803E30">
              <w:rPr>
                <w:noProof/>
                <w:webHidden/>
              </w:rPr>
              <w:tab/>
            </w:r>
            <w:r w:rsidR="00803E30">
              <w:rPr>
                <w:noProof/>
                <w:webHidden/>
              </w:rPr>
              <w:fldChar w:fldCharType="begin"/>
            </w:r>
            <w:r w:rsidR="00803E30">
              <w:rPr>
                <w:noProof/>
                <w:webHidden/>
              </w:rPr>
              <w:instrText xml:space="preserve"> PAGEREF _Toc240031146 \h </w:instrText>
            </w:r>
            <w:r w:rsidR="00803E30">
              <w:rPr>
                <w:noProof/>
                <w:webHidden/>
              </w:rPr>
            </w:r>
            <w:r w:rsidR="00803E30">
              <w:rPr>
                <w:noProof/>
                <w:webHidden/>
              </w:rPr>
              <w:fldChar w:fldCharType="separate"/>
            </w:r>
            <w:r w:rsidR="00803E30">
              <w:rPr>
                <w:noProof/>
                <w:webHidden/>
              </w:rPr>
              <w:t>20</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47" w:history="1">
            <w:r w:rsidR="00803E30" w:rsidRPr="00C64E01">
              <w:rPr>
                <w:rStyle w:val="Hyperlink"/>
                <w:noProof/>
              </w:rPr>
              <w:t>5.2. The semanteme [FOR]</w:t>
            </w:r>
            <w:r w:rsidR="00803E30">
              <w:rPr>
                <w:noProof/>
                <w:webHidden/>
              </w:rPr>
              <w:tab/>
            </w:r>
            <w:r w:rsidR="00803E30">
              <w:rPr>
                <w:noProof/>
                <w:webHidden/>
              </w:rPr>
              <w:fldChar w:fldCharType="begin"/>
            </w:r>
            <w:r w:rsidR="00803E30">
              <w:rPr>
                <w:noProof/>
                <w:webHidden/>
              </w:rPr>
              <w:instrText xml:space="preserve"> PAGEREF _Toc240031147 \h </w:instrText>
            </w:r>
            <w:r w:rsidR="00803E30">
              <w:rPr>
                <w:noProof/>
                <w:webHidden/>
              </w:rPr>
            </w:r>
            <w:r w:rsidR="00803E30">
              <w:rPr>
                <w:noProof/>
                <w:webHidden/>
              </w:rPr>
              <w:fldChar w:fldCharType="separate"/>
            </w:r>
            <w:r w:rsidR="00803E30">
              <w:rPr>
                <w:noProof/>
                <w:webHidden/>
              </w:rPr>
              <w:t>21</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48" w:history="1">
            <w:r w:rsidR="00803E30" w:rsidRPr="00C64E01">
              <w:rPr>
                <w:rStyle w:val="Hyperlink"/>
                <w:noProof/>
              </w:rPr>
              <w:t>6. The semanteme of locational co-presence [BY, AT]</w:t>
            </w:r>
            <w:r w:rsidR="00803E30">
              <w:rPr>
                <w:noProof/>
                <w:webHidden/>
              </w:rPr>
              <w:tab/>
            </w:r>
            <w:r w:rsidR="00803E30">
              <w:rPr>
                <w:noProof/>
                <w:webHidden/>
              </w:rPr>
              <w:fldChar w:fldCharType="begin"/>
            </w:r>
            <w:r w:rsidR="00803E30">
              <w:rPr>
                <w:noProof/>
                <w:webHidden/>
              </w:rPr>
              <w:instrText xml:space="preserve"> PAGEREF _Toc240031148 \h </w:instrText>
            </w:r>
            <w:r w:rsidR="00803E30">
              <w:rPr>
                <w:noProof/>
                <w:webHidden/>
              </w:rPr>
            </w:r>
            <w:r w:rsidR="00803E30">
              <w:rPr>
                <w:noProof/>
                <w:webHidden/>
              </w:rPr>
              <w:fldChar w:fldCharType="separate"/>
            </w:r>
            <w:r w:rsidR="00803E30">
              <w:rPr>
                <w:noProof/>
                <w:webHidden/>
              </w:rPr>
              <w:t>22</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49" w:history="1">
            <w:r w:rsidR="00803E30" w:rsidRPr="00C64E01">
              <w:rPr>
                <w:rStyle w:val="Hyperlink"/>
                <w:noProof/>
              </w:rPr>
              <w:t>7. The semanteme of absence [AWAY]</w:t>
            </w:r>
            <w:r w:rsidR="00803E30">
              <w:rPr>
                <w:noProof/>
                <w:webHidden/>
              </w:rPr>
              <w:tab/>
            </w:r>
            <w:r w:rsidR="00803E30">
              <w:rPr>
                <w:noProof/>
                <w:webHidden/>
              </w:rPr>
              <w:fldChar w:fldCharType="begin"/>
            </w:r>
            <w:r w:rsidR="00803E30">
              <w:rPr>
                <w:noProof/>
                <w:webHidden/>
              </w:rPr>
              <w:instrText xml:space="preserve"> PAGEREF _Toc240031149 \h </w:instrText>
            </w:r>
            <w:r w:rsidR="00803E30">
              <w:rPr>
                <w:noProof/>
                <w:webHidden/>
              </w:rPr>
            </w:r>
            <w:r w:rsidR="00803E30">
              <w:rPr>
                <w:noProof/>
                <w:webHidden/>
              </w:rPr>
              <w:fldChar w:fldCharType="separate"/>
            </w:r>
            <w:r w:rsidR="00803E30">
              <w:rPr>
                <w:noProof/>
                <w:webHidden/>
              </w:rPr>
              <w:t>23</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50" w:history="1">
            <w:r w:rsidR="00803E30" w:rsidRPr="00C64E01">
              <w:rPr>
                <w:rStyle w:val="Hyperlink"/>
                <w:noProof/>
              </w:rPr>
              <w:t>8. The semanteme of crossing: [OVER]</w:t>
            </w:r>
            <w:r w:rsidR="00803E30">
              <w:rPr>
                <w:noProof/>
                <w:webHidden/>
              </w:rPr>
              <w:tab/>
            </w:r>
            <w:r w:rsidR="00803E30">
              <w:rPr>
                <w:noProof/>
                <w:webHidden/>
              </w:rPr>
              <w:fldChar w:fldCharType="begin"/>
            </w:r>
            <w:r w:rsidR="00803E30">
              <w:rPr>
                <w:noProof/>
                <w:webHidden/>
              </w:rPr>
              <w:instrText xml:space="preserve"> PAGEREF _Toc240031150 \h </w:instrText>
            </w:r>
            <w:r w:rsidR="00803E30">
              <w:rPr>
                <w:noProof/>
                <w:webHidden/>
              </w:rPr>
            </w:r>
            <w:r w:rsidR="00803E30">
              <w:rPr>
                <w:noProof/>
                <w:webHidden/>
              </w:rPr>
              <w:fldChar w:fldCharType="separate"/>
            </w:r>
            <w:r w:rsidR="00803E30">
              <w:rPr>
                <w:noProof/>
                <w:webHidden/>
              </w:rPr>
              <w:t>25</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51" w:history="1">
            <w:r w:rsidR="00803E30" w:rsidRPr="00C64E01">
              <w:rPr>
                <w:rStyle w:val="Hyperlink"/>
                <w:noProof/>
              </w:rPr>
              <w:t xml:space="preserve">8.1. The adposition </w:t>
            </w:r>
            <w:r w:rsidR="00803E30" w:rsidRPr="00C64E01">
              <w:rPr>
                <w:rStyle w:val="Hyperlink"/>
                <w:i/>
                <w:iCs/>
                <w:noProof/>
              </w:rPr>
              <w:t>over</w:t>
            </w:r>
            <w:r w:rsidR="00803E30">
              <w:rPr>
                <w:noProof/>
                <w:webHidden/>
              </w:rPr>
              <w:tab/>
            </w:r>
            <w:r w:rsidR="00803E30">
              <w:rPr>
                <w:noProof/>
                <w:webHidden/>
              </w:rPr>
              <w:fldChar w:fldCharType="begin"/>
            </w:r>
            <w:r w:rsidR="00803E30">
              <w:rPr>
                <w:noProof/>
                <w:webHidden/>
              </w:rPr>
              <w:instrText xml:space="preserve"> PAGEREF _Toc240031151 \h </w:instrText>
            </w:r>
            <w:r w:rsidR="00803E30">
              <w:rPr>
                <w:noProof/>
                <w:webHidden/>
              </w:rPr>
            </w:r>
            <w:r w:rsidR="00803E30">
              <w:rPr>
                <w:noProof/>
                <w:webHidden/>
              </w:rPr>
              <w:fldChar w:fldCharType="separate"/>
            </w:r>
            <w:r w:rsidR="00803E30">
              <w:rPr>
                <w:noProof/>
                <w:webHidden/>
              </w:rPr>
              <w:t>25</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52" w:history="1">
            <w:r w:rsidR="00803E30" w:rsidRPr="00C64E01">
              <w:rPr>
                <w:rStyle w:val="Hyperlink"/>
                <w:noProof/>
              </w:rPr>
              <w:t xml:space="preserve">8.2. The prefix </w:t>
            </w:r>
            <w:r w:rsidR="00803E30" w:rsidRPr="00C64E01">
              <w:rPr>
                <w:rStyle w:val="Hyperlink"/>
                <w:i/>
                <w:iCs/>
                <w:noProof/>
              </w:rPr>
              <w:t>ur-</w:t>
            </w:r>
            <w:r w:rsidR="00803E30">
              <w:rPr>
                <w:noProof/>
                <w:webHidden/>
              </w:rPr>
              <w:tab/>
            </w:r>
            <w:r w:rsidR="00803E30">
              <w:rPr>
                <w:noProof/>
                <w:webHidden/>
              </w:rPr>
              <w:fldChar w:fldCharType="begin"/>
            </w:r>
            <w:r w:rsidR="00803E30">
              <w:rPr>
                <w:noProof/>
                <w:webHidden/>
              </w:rPr>
              <w:instrText xml:space="preserve"> PAGEREF _Toc240031152 \h </w:instrText>
            </w:r>
            <w:r w:rsidR="00803E30">
              <w:rPr>
                <w:noProof/>
                <w:webHidden/>
              </w:rPr>
            </w:r>
            <w:r w:rsidR="00803E30">
              <w:rPr>
                <w:noProof/>
                <w:webHidden/>
              </w:rPr>
              <w:fldChar w:fldCharType="separate"/>
            </w:r>
            <w:r w:rsidR="00803E30">
              <w:rPr>
                <w:noProof/>
                <w:webHidden/>
              </w:rPr>
              <w:t>25</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53" w:history="1">
            <w:r w:rsidR="00803E30" w:rsidRPr="00C64E01">
              <w:rPr>
                <w:rStyle w:val="Hyperlink"/>
                <w:noProof/>
                <w:lang w:val="en-US"/>
              </w:rPr>
              <w:t>9. The semanteme of partial containment [AROUND, ABOUT]</w:t>
            </w:r>
            <w:r w:rsidR="00803E30">
              <w:rPr>
                <w:noProof/>
                <w:webHidden/>
              </w:rPr>
              <w:tab/>
            </w:r>
            <w:r w:rsidR="00803E30">
              <w:rPr>
                <w:noProof/>
                <w:webHidden/>
              </w:rPr>
              <w:fldChar w:fldCharType="begin"/>
            </w:r>
            <w:r w:rsidR="00803E30">
              <w:rPr>
                <w:noProof/>
                <w:webHidden/>
              </w:rPr>
              <w:instrText xml:space="preserve"> PAGEREF _Toc240031153 \h </w:instrText>
            </w:r>
            <w:r w:rsidR="00803E30">
              <w:rPr>
                <w:noProof/>
                <w:webHidden/>
              </w:rPr>
            </w:r>
            <w:r w:rsidR="00803E30">
              <w:rPr>
                <w:noProof/>
                <w:webHidden/>
              </w:rPr>
              <w:fldChar w:fldCharType="separate"/>
            </w:r>
            <w:r w:rsidR="00803E30">
              <w:rPr>
                <w:noProof/>
                <w:webHidden/>
              </w:rPr>
              <w:t>25</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54" w:history="1">
            <w:r w:rsidR="00803E30" w:rsidRPr="00C64E01">
              <w:rPr>
                <w:rStyle w:val="Hyperlink"/>
                <w:noProof/>
                <w:lang w:val="en-US"/>
              </w:rPr>
              <w:t>10. The semantemes of cooperation and opposition: [WITH] and [AGAINST]</w:t>
            </w:r>
            <w:r w:rsidR="00803E30">
              <w:rPr>
                <w:noProof/>
                <w:webHidden/>
              </w:rPr>
              <w:tab/>
            </w:r>
            <w:r w:rsidR="00803E30">
              <w:rPr>
                <w:noProof/>
                <w:webHidden/>
              </w:rPr>
              <w:fldChar w:fldCharType="begin"/>
            </w:r>
            <w:r w:rsidR="00803E30">
              <w:rPr>
                <w:noProof/>
                <w:webHidden/>
              </w:rPr>
              <w:instrText xml:space="preserve"> PAGEREF _Toc240031154 \h </w:instrText>
            </w:r>
            <w:r w:rsidR="00803E30">
              <w:rPr>
                <w:noProof/>
                <w:webHidden/>
              </w:rPr>
            </w:r>
            <w:r w:rsidR="00803E30">
              <w:rPr>
                <w:noProof/>
                <w:webHidden/>
              </w:rPr>
              <w:fldChar w:fldCharType="separate"/>
            </w:r>
            <w:r w:rsidR="00803E30">
              <w:rPr>
                <w:noProof/>
                <w:webHidden/>
              </w:rPr>
              <w:t>26</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55" w:history="1">
            <w:r w:rsidR="00803E30" w:rsidRPr="00C64E01">
              <w:rPr>
                <w:rStyle w:val="Hyperlink"/>
                <w:noProof/>
                <w:lang w:val="en-US"/>
              </w:rPr>
              <w:t xml:space="preserve">10.1. The semanteme [WITH]: </w:t>
            </w:r>
            <w:r w:rsidR="00803E30" w:rsidRPr="00C64E01">
              <w:rPr>
                <w:rStyle w:val="Hyperlink"/>
                <w:i/>
                <w:iCs/>
                <w:noProof/>
              </w:rPr>
              <w:t>methe, with</w:t>
            </w:r>
            <w:r w:rsidR="00803E30">
              <w:rPr>
                <w:noProof/>
                <w:webHidden/>
              </w:rPr>
              <w:tab/>
            </w:r>
            <w:r w:rsidR="00803E30">
              <w:rPr>
                <w:noProof/>
                <w:webHidden/>
              </w:rPr>
              <w:fldChar w:fldCharType="begin"/>
            </w:r>
            <w:r w:rsidR="00803E30">
              <w:rPr>
                <w:noProof/>
                <w:webHidden/>
              </w:rPr>
              <w:instrText xml:space="preserve"> PAGEREF _Toc240031155 \h </w:instrText>
            </w:r>
            <w:r w:rsidR="00803E30">
              <w:rPr>
                <w:noProof/>
                <w:webHidden/>
              </w:rPr>
            </w:r>
            <w:r w:rsidR="00803E30">
              <w:rPr>
                <w:noProof/>
                <w:webHidden/>
              </w:rPr>
              <w:fldChar w:fldCharType="separate"/>
            </w:r>
            <w:r w:rsidR="00803E30">
              <w:rPr>
                <w:noProof/>
                <w:webHidden/>
              </w:rPr>
              <w:t>26</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56" w:history="1">
            <w:r w:rsidR="00803E30" w:rsidRPr="00C64E01">
              <w:rPr>
                <w:rStyle w:val="Hyperlink"/>
                <w:noProof/>
              </w:rPr>
              <w:t xml:space="preserve">10.2. The semanteme [AGAINST]: adversative </w:t>
            </w:r>
            <w:r w:rsidR="00803E30" w:rsidRPr="00C64E01">
              <w:rPr>
                <w:rStyle w:val="Hyperlink"/>
                <w:i/>
                <w:iCs/>
                <w:noProof/>
              </w:rPr>
              <w:t>with</w:t>
            </w:r>
            <w:r w:rsidR="00803E30">
              <w:rPr>
                <w:noProof/>
                <w:webHidden/>
              </w:rPr>
              <w:tab/>
            </w:r>
            <w:r w:rsidR="00803E30">
              <w:rPr>
                <w:noProof/>
                <w:webHidden/>
              </w:rPr>
              <w:fldChar w:fldCharType="begin"/>
            </w:r>
            <w:r w:rsidR="00803E30">
              <w:rPr>
                <w:noProof/>
                <w:webHidden/>
              </w:rPr>
              <w:instrText xml:space="preserve"> PAGEREF _Toc240031156 \h </w:instrText>
            </w:r>
            <w:r w:rsidR="00803E30">
              <w:rPr>
                <w:noProof/>
                <w:webHidden/>
              </w:rPr>
            </w:r>
            <w:r w:rsidR="00803E30">
              <w:rPr>
                <w:noProof/>
                <w:webHidden/>
              </w:rPr>
              <w:fldChar w:fldCharType="separate"/>
            </w:r>
            <w:r w:rsidR="00803E30">
              <w:rPr>
                <w:noProof/>
                <w:webHidden/>
              </w:rPr>
              <w:t>28</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57" w:history="1">
            <w:r w:rsidR="00803E30" w:rsidRPr="00C64E01">
              <w:rPr>
                <w:rStyle w:val="Hyperlink"/>
                <w:noProof/>
                <w:lang w:val="en-US"/>
              </w:rPr>
              <w:t>11. Temporal adpositions and residual cases</w:t>
            </w:r>
            <w:r w:rsidR="00803E30">
              <w:rPr>
                <w:noProof/>
                <w:webHidden/>
              </w:rPr>
              <w:tab/>
            </w:r>
            <w:r w:rsidR="00803E30">
              <w:rPr>
                <w:noProof/>
                <w:webHidden/>
              </w:rPr>
              <w:fldChar w:fldCharType="begin"/>
            </w:r>
            <w:r w:rsidR="00803E30">
              <w:rPr>
                <w:noProof/>
                <w:webHidden/>
              </w:rPr>
              <w:instrText xml:space="preserve"> PAGEREF _Toc240031157 \h </w:instrText>
            </w:r>
            <w:r w:rsidR="00803E30">
              <w:rPr>
                <w:noProof/>
                <w:webHidden/>
              </w:rPr>
            </w:r>
            <w:r w:rsidR="00803E30">
              <w:rPr>
                <w:noProof/>
                <w:webHidden/>
              </w:rPr>
              <w:fldChar w:fldCharType="separate"/>
            </w:r>
            <w:r w:rsidR="00803E30">
              <w:rPr>
                <w:noProof/>
                <w:webHidden/>
              </w:rPr>
              <w:t>30</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58" w:history="1">
            <w:r w:rsidR="00803E30" w:rsidRPr="00C64E01">
              <w:rPr>
                <w:rStyle w:val="Hyperlink"/>
                <w:noProof/>
              </w:rPr>
              <w:t>11.1. The semanteme [UNTIL]</w:t>
            </w:r>
            <w:r w:rsidR="00803E30">
              <w:rPr>
                <w:noProof/>
                <w:webHidden/>
              </w:rPr>
              <w:tab/>
            </w:r>
            <w:r w:rsidR="00803E30">
              <w:rPr>
                <w:noProof/>
                <w:webHidden/>
              </w:rPr>
              <w:fldChar w:fldCharType="begin"/>
            </w:r>
            <w:r w:rsidR="00803E30">
              <w:rPr>
                <w:noProof/>
                <w:webHidden/>
              </w:rPr>
              <w:instrText xml:space="preserve"> PAGEREF _Toc240031158 \h </w:instrText>
            </w:r>
            <w:r w:rsidR="00803E30">
              <w:rPr>
                <w:noProof/>
                <w:webHidden/>
              </w:rPr>
            </w:r>
            <w:r w:rsidR="00803E30">
              <w:rPr>
                <w:noProof/>
                <w:webHidden/>
              </w:rPr>
              <w:fldChar w:fldCharType="separate"/>
            </w:r>
            <w:r w:rsidR="00803E30">
              <w:rPr>
                <w:noProof/>
                <w:webHidden/>
              </w:rPr>
              <w:t>30</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59" w:history="1">
            <w:r w:rsidR="00803E30" w:rsidRPr="00C64E01">
              <w:rPr>
                <w:rStyle w:val="Hyperlink"/>
                <w:noProof/>
              </w:rPr>
              <w:t>11.2. The semanteme [BETWEEN]</w:t>
            </w:r>
            <w:r w:rsidR="00803E30">
              <w:rPr>
                <w:noProof/>
                <w:webHidden/>
              </w:rPr>
              <w:tab/>
            </w:r>
            <w:r w:rsidR="00803E30">
              <w:rPr>
                <w:noProof/>
                <w:webHidden/>
              </w:rPr>
              <w:fldChar w:fldCharType="begin"/>
            </w:r>
            <w:r w:rsidR="00803E30">
              <w:rPr>
                <w:noProof/>
                <w:webHidden/>
              </w:rPr>
              <w:instrText xml:space="preserve"> PAGEREF _Toc240031159 \h </w:instrText>
            </w:r>
            <w:r w:rsidR="00803E30">
              <w:rPr>
                <w:noProof/>
                <w:webHidden/>
              </w:rPr>
            </w:r>
            <w:r w:rsidR="00803E30">
              <w:rPr>
                <w:noProof/>
                <w:webHidden/>
              </w:rPr>
              <w:fldChar w:fldCharType="separate"/>
            </w:r>
            <w:r w:rsidR="00803E30">
              <w:rPr>
                <w:noProof/>
                <w:webHidden/>
              </w:rPr>
              <w:t>30</w:t>
            </w:r>
            <w:r w:rsidR="00803E30">
              <w:rPr>
                <w:noProof/>
                <w:webHidden/>
              </w:rPr>
              <w:fldChar w:fldCharType="end"/>
            </w:r>
          </w:hyperlink>
        </w:p>
        <w:p w:rsidR="00803E30" w:rsidRDefault="009F278F">
          <w:pPr>
            <w:pStyle w:val="Inhopg1"/>
            <w:tabs>
              <w:tab w:val="right" w:leader="dot" w:pos="9062"/>
            </w:tabs>
            <w:rPr>
              <w:rFonts w:eastAsiaTheme="minorEastAsia"/>
              <w:noProof/>
              <w:lang w:val="en-US"/>
            </w:rPr>
          </w:pPr>
          <w:hyperlink w:anchor="_Toc240031160" w:history="1">
            <w:r w:rsidR="00803E30" w:rsidRPr="00C64E01">
              <w:rPr>
                <w:rStyle w:val="Hyperlink"/>
                <w:noProof/>
              </w:rPr>
              <w:t xml:space="preserve">12. </w:t>
            </w:r>
            <w:r w:rsidR="00803E30" w:rsidRPr="00C64E01">
              <w:rPr>
                <w:rStyle w:val="Hyperlink"/>
                <w:noProof/>
                <w:lang w:val="en-US"/>
              </w:rPr>
              <w:t>Negative semantemes</w:t>
            </w:r>
            <w:r w:rsidR="00803E30">
              <w:rPr>
                <w:noProof/>
                <w:webHidden/>
              </w:rPr>
              <w:tab/>
            </w:r>
            <w:r w:rsidR="00803E30">
              <w:rPr>
                <w:noProof/>
                <w:webHidden/>
              </w:rPr>
              <w:fldChar w:fldCharType="begin"/>
            </w:r>
            <w:r w:rsidR="00803E30">
              <w:rPr>
                <w:noProof/>
                <w:webHidden/>
              </w:rPr>
              <w:instrText xml:space="preserve"> PAGEREF _Toc240031160 \h </w:instrText>
            </w:r>
            <w:r w:rsidR="00803E30">
              <w:rPr>
                <w:noProof/>
                <w:webHidden/>
              </w:rPr>
            </w:r>
            <w:r w:rsidR="00803E30">
              <w:rPr>
                <w:noProof/>
                <w:webHidden/>
              </w:rPr>
              <w:fldChar w:fldCharType="separate"/>
            </w:r>
            <w:r w:rsidR="00803E30">
              <w:rPr>
                <w:noProof/>
                <w:webHidden/>
              </w:rPr>
              <w:t>31</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61" w:history="1">
            <w:r w:rsidR="00803E30" w:rsidRPr="00C64E01">
              <w:rPr>
                <w:rStyle w:val="Hyperlink"/>
                <w:noProof/>
                <w:lang w:val="en-US"/>
              </w:rPr>
              <w:t xml:space="preserve">12.1. The semanteme of negation: </w:t>
            </w:r>
            <w:r w:rsidR="00803E30" w:rsidRPr="00C64E01">
              <w:rPr>
                <w:rStyle w:val="Hyperlink"/>
                <w:i/>
                <w:iCs/>
                <w:noProof/>
                <w:lang w:val="en-US"/>
              </w:rPr>
              <w:t>un-, sunder, one</w:t>
            </w:r>
            <w:r w:rsidR="00803E30">
              <w:rPr>
                <w:noProof/>
                <w:webHidden/>
              </w:rPr>
              <w:tab/>
            </w:r>
            <w:r w:rsidR="00803E30">
              <w:rPr>
                <w:noProof/>
                <w:webHidden/>
              </w:rPr>
              <w:fldChar w:fldCharType="begin"/>
            </w:r>
            <w:r w:rsidR="00803E30">
              <w:rPr>
                <w:noProof/>
                <w:webHidden/>
              </w:rPr>
              <w:instrText xml:space="preserve"> PAGEREF _Toc240031161 \h </w:instrText>
            </w:r>
            <w:r w:rsidR="00803E30">
              <w:rPr>
                <w:noProof/>
                <w:webHidden/>
              </w:rPr>
            </w:r>
            <w:r w:rsidR="00803E30">
              <w:rPr>
                <w:noProof/>
                <w:webHidden/>
              </w:rPr>
              <w:fldChar w:fldCharType="separate"/>
            </w:r>
            <w:r w:rsidR="00803E30">
              <w:rPr>
                <w:noProof/>
                <w:webHidden/>
              </w:rPr>
              <w:t>31</w:t>
            </w:r>
            <w:r w:rsidR="00803E30">
              <w:rPr>
                <w:noProof/>
                <w:webHidden/>
              </w:rPr>
              <w:fldChar w:fldCharType="end"/>
            </w:r>
          </w:hyperlink>
        </w:p>
        <w:p w:rsidR="00803E30" w:rsidRDefault="009F278F">
          <w:pPr>
            <w:pStyle w:val="Inhopg2"/>
            <w:tabs>
              <w:tab w:val="right" w:leader="dot" w:pos="9062"/>
            </w:tabs>
            <w:rPr>
              <w:rFonts w:eastAsiaTheme="minorEastAsia"/>
              <w:noProof/>
              <w:lang w:val="en-US"/>
            </w:rPr>
          </w:pPr>
          <w:hyperlink w:anchor="_Toc240031162" w:history="1">
            <w:r w:rsidR="00803E30" w:rsidRPr="00C64E01">
              <w:rPr>
                <w:rStyle w:val="Hyperlink"/>
                <w:noProof/>
              </w:rPr>
              <w:t xml:space="preserve">12.2. The semanteme of a negative process: </w:t>
            </w:r>
            <w:r w:rsidR="00803E30" w:rsidRPr="00C64E01">
              <w:rPr>
                <w:rStyle w:val="Hyperlink"/>
                <w:i/>
                <w:iCs/>
                <w:noProof/>
              </w:rPr>
              <w:t>ur-, fer-</w:t>
            </w:r>
            <w:r w:rsidR="00803E30">
              <w:rPr>
                <w:noProof/>
                <w:webHidden/>
              </w:rPr>
              <w:tab/>
            </w:r>
            <w:r w:rsidR="00803E30">
              <w:rPr>
                <w:noProof/>
                <w:webHidden/>
              </w:rPr>
              <w:fldChar w:fldCharType="begin"/>
            </w:r>
            <w:r w:rsidR="00803E30">
              <w:rPr>
                <w:noProof/>
                <w:webHidden/>
              </w:rPr>
              <w:instrText xml:space="preserve"> PAGEREF _Toc240031162 \h </w:instrText>
            </w:r>
            <w:r w:rsidR="00803E30">
              <w:rPr>
                <w:noProof/>
                <w:webHidden/>
              </w:rPr>
            </w:r>
            <w:r w:rsidR="00803E30">
              <w:rPr>
                <w:noProof/>
                <w:webHidden/>
              </w:rPr>
              <w:fldChar w:fldCharType="separate"/>
            </w:r>
            <w:r w:rsidR="00803E30">
              <w:rPr>
                <w:noProof/>
                <w:webHidden/>
              </w:rPr>
              <w:t>31</w:t>
            </w:r>
            <w:r w:rsidR="00803E30">
              <w:rPr>
                <w:noProof/>
                <w:webHidden/>
              </w:rPr>
              <w:fldChar w:fldCharType="end"/>
            </w:r>
          </w:hyperlink>
        </w:p>
        <w:p w:rsidR="00574B58" w:rsidRDefault="00574B58" w:rsidP="00803E30">
          <w:pPr>
            <w:spacing w:line="360" w:lineRule="auto"/>
          </w:pPr>
          <w:r>
            <w:rPr>
              <w:b/>
              <w:bCs/>
              <w:lang w:val="nl-NL"/>
            </w:rPr>
            <w:fldChar w:fldCharType="end"/>
          </w:r>
        </w:p>
      </w:sdtContent>
    </w:sdt>
    <w:p w:rsidR="00574B58" w:rsidRDefault="00574B58" w:rsidP="00803E30">
      <w:pPr>
        <w:tabs>
          <w:tab w:val="left" w:pos="567"/>
          <w:tab w:val="left" w:pos="851"/>
        </w:tabs>
        <w:spacing w:line="360" w:lineRule="auto"/>
        <w:rPr>
          <w:rFonts w:cstheme="minorHAnsi"/>
          <w:b/>
          <w:bCs/>
          <w:lang w:val="en-US"/>
        </w:rPr>
      </w:pPr>
    </w:p>
    <w:p w:rsidR="00803E30" w:rsidRDefault="00803E30">
      <w:pPr>
        <w:rPr>
          <w:rFonts w:asciiTheme="majorHAnsi" w:eastAsiaTheme="majorEastAsia" w:hAnsiTheme="majorHAnsi" w:cstheme="majorBidi"/>
          <w:color w:val="2E74B5" w:themeColor="accent1" w:themeShade="BF"/>
          <w:sz w:val="32"/>
          <w:szCs w:val="32"/>
          <w:lang w:val="en-US"/>
        </w:rPr>
      </w:pPr>
      <w:r>
        <w:rPr>
          <w:lang w:val="en-US"/>
        </w:rPr>
        <w:br w:type="page"/>
      </w:r>
    </w:p>
    <w:p w:rsidR="00CA52AD" w:rsidRPr="00BF3B08" w:rsidRDefault="00CA52AD" w:rsidP="00803E30">
      <w:pPr>
        <w:pStyle w:val="Kop1"/>
        <w:spacing w:line="360" w:lineRule="auto"/>
        <w:rPr>
          <w:lang w:val="en-US"/>
        </w:rPr>
      </w:pPr>
      <w:bookmarkStart w:id="1" w:name="_Toc240031116"/>
      <w:r w:rsidRPr="00BF3B08">
        <w:rPr>
          <w:lang w:val="en-US"/>
        </w:rPr>
        <w:lastRenderedPageBreak/>
        <w:t>0</w:t>
      </w:r>
      <w:r w:rsidR="00226008" w:rsidRPr="00BF3B08">
        <w:rPr>
          <w:lang w:val="en-US"/>
        </w:rPr>
        <w:t xml:space="preserve">. General </w:t>
      </w:r>
      <w:r w:rsidRPr="00BF3B08">
        <w:rPr>
          <w:lang w:val="en-US"/>
        </w:rPr>
        <w:t>introduction</w:t>
      </w:r>
      <w:r w:rsidR="00B70623">
        <w:rPr>
          <w:lang w:val="en-US"/>
        </w:rPr>
        <w:t xml:space="preserve"> to the PP</w:t>
      </w:r>
      <w:bookmarkEnd w:id="1"/>
    </w:p>
    <w:p w:rsidR="00F769CB" w:rsidRDefault="00F769CB" w:rsidP="00803E30">
      <w:pPr>
        <w:tabs>
          <w:tab w:val="left" w:pos="567"/>
          <w:tab w:val="left" w:pos="851"/>
        </w:tabs>
        <w:spacing w:line="360" w:lineRule="auto"/>
        <w:rPr>
          <w:lang w:val="en-US"/>
        </w:rPr>
      </w:pPr>
      <w:r>
        <w:rPr>
          <w:lang w:val="en-US"/>
        </w:rPr>
        <w:t xml:space="preserve">For bibliographical references </w:t>
      </w:r>
      <w:r w:rsidRPr="00F769CB">
        <w:rPr>
          <w:rFonts w:cstheme="minorHAnsi"/>
          <w:lang w:val="en-US"/>
        </w:rPr>
        <w:t>and</w:t>
      </w:r>
      <w:r>
        <w:rPr>
          <w:lang w:val="en-US"/>
        </w:rPr>
        <w:t xml:space="preserve"> for a general introduction to Old Frisian, see: </w:t>
      </w:r>
      <w:r w:rsidRPr="00F769CB">
        <w:rPr>
          <w:lang w:val="en-US"/>
        </w:rPr>
        <w:t>I. A Broad Outline of Old Frisian</w:t>
      </w:r>
      <w:r>
        <w:rPr>
          <w:lang w:val="en-US"/>
        </w:rPr>
        <w:t xml:space="preserve">. </w:t>
      </w:r>
    </w:p>
    <w:p w:rsidR="00226008" w:rsidRPr="00BF3B08" w:rsidRDefault="00CA52AD" w:rsidP="00803E30">
      <w:pPr>
        <w:pStyle w:val="Kop2"/>
        <w:spacing w:line="360" w:lineRule="auto"/>
        <w:rPr>
          <w:lang w:val="en-US"/>
        </w:rPr>
      </w:pPr>
      <w:bookmarkStart w:id="2" w:name="_Toc240031117"/>
      <w:r w:rsidRPr="00BF3B08">
        <w:rPr>
          <w:lang w:val="en-US"/>
        </w:rPr>
        <w:t>0.1. Adposition, preposition, postposition, particle</w:t>
      </w:r>
      <w:bookmarkEnd w:id="2"/>
      <w:r w:rsidR="00226008" w:rsidRPr="00BF3B08">
        <w:rPr>
          <w:lang w:val="en-US"/>
        </w:rPr>
        <w:t xml:space="preserve"> </w:t>
      </w:r>
    </w:p>
    <w:p w:rsidR="00107CC1" w:rsidRPr="00BF3B08" w:rsidRDefault="00F611EF" w:rsidP="00803E30">
      <w:pPr>
        <w:tabs>
          <w:tab w:val="left" w:pos="567"/>
          <w:tab w:val="left" w:pos="851"/>
        </w:tabs>
        <w:spacing w:line="360" w:lineRule="auto"/>
        <w:rPr>
          <w:rFonts w:cstheme="minorHAnsi"/>
          <w:lang w:val="en-US"/>
        </w:rPr>
      </w:pPr>
      <w:r w:rsidRPr="00BF3B08">
        <w:rPr>
          <w:rFonts w:cstheme="minorHAnsi"/>
          <w:lang w:val="en-US"/>
        </w:rPr>
        <w:t xml:space="preserve">The Adposition Phrase (PP) is a structure built around an adposition. The term adposition is a cover term for prepositions, postpositions and </w:t>
      </w:r>
      <w:r w:rsidR="008E3E56" w:rsidRPr="00BF3B08">
        <w:rPr>
          <w:rFonts w:cstheme="minorHAnsi"/>
          <w:lang w:val="en-US"/>
        </w:rPr>
        <w:t xml:space="preserve">particles. A preposition is an adposition which precedes its complement, </w:t>
      </w:r>
      <w:r w:rsidR="00107CC1" w:rsidRPr="00BF3B08">
        <w:rPr>
          <w:rFonts w:cstheme="minorHAnsi"/>
          <w:lang w:val="en-US"/>
        </w:rPr>
        <w:t>a PP or a NP. A</w:t>
      </w:r>
      <w:r w:rsidR="008E3E56" w:rsidRPr="00BF3B08">
        <w:rPr>
          <w:rFonts w:cstheme="minorHAnsi"/>
          <w:lang w:val="en-US"/>
        </w:rPr>
        <w:t xml:space="preserve"> postposition is an adposition which follows its complement, </w:t>
      </w:r>
      <w:r w:rsidR="00107CC1" w:rsidRPr="00BF3B08">
        <w:rPr>
          <w:rFonts w:cstheme="minorHAnsi"/>
          <w:lang w:val="en-US"/>
        </w:rPr>
        <w:t>generally a PP</w:t>
      </w:r>
      <w:r w:rsidR="001C32E8" w:rsidRPr="00BF3B08">
        <w:rPr>
          <w:rFonts w:cstheme="minorHAnsi"/>
          <w:lang w:val="en-US"/>
        </w:rPr>
        <w:t xml:space="preserve"> or an R-pronoun</w:t>
      </w:r>
      <w:r w:rsidR="00107CC1" w:rsidRPr="00BF3B08">
        <w:rPr>
          <w:rFonts w:cstheme="minorHAnsi"/>
          <w:lang w:val="en-US"/>
        </w:rPr>
        <w:t>. A</w:t>
      </w:r>
      <w:r w:rsidR="008E3E56" w:rsidRPr="00BF3B08">
        <w:rPr>
          <w:rFonts w:cstheme="minorHAnsi"/>
          <w:lang w:val="en-US"/>
        </w:rPr>
        <w:t xml:space="preserve"> particle is an adposition without a complement</w:t>
      </w:r>
      <w:r w:rsidR="00107CC1" w:rsidRPr="00BF3B08">
        <w:rPr>
          <w:rFonts w:cstheme="minorHAnsi"/>
          <w:lang w:val="en-US"/>
        </w:rPr>
        <w:t xml:space="preserve">, and it </w:t>
      </w:r>
      <w:r w:rsidR="001C32E8" w:rsidRPr="00BF3B08">
        <w:rPr>
          <w:rFonts w:cstheme="minorHAnsi"/>
          <w:lang w:val="en-US"/>
        </w:rPr>
        <w:t xml:space="preserve">usually </w:t>
      </w:r>
      <w:r w:rsidR="00107CC1" w:rsidRPr="00BF3B08">
        <w:rPr>
          <w:rFonts w:cstheme="minorHAnsi"/>
          <w:lang w:val="en-US"/>
        </w:rPr>
        <w:t>accompanies the verb</w:t>
      </w:r>
      <w:r w:rsidR="008E3E56" w:rsidRPr="00BF3B08">
        <w:rPr>
          <w:rFonts w:cstheme="minorHAnsi"/>
          <w:lang w:val="en-US"/>
        </w:rPr>
        <w:t xml:space="preserve">. </w:t>
      </w:r>
      <w:r w:rsidR="00107CC1" w:rsidRPr="00BF3B08">
        <w:rPr>
          <w:rFonts w:cstheme="minorHAnsi"/>
          <w:lang w:val="en-US"/>
        </w:rPr>
        <w:t xml:space="preserve">Such particles </w:t>
      </w:r>
      <w:r w:rsidR="00B8490E" w:rsidRPr="00BF3B08">
        <w:rPr>
          <w:rFonts w:cstheme="minorHAnsi"/>
          <w:lang w:val="en-US"/>
        </w:rPr>
        <w:t xml:space="preserve">could be referred to as predicative adpositions, but since that word </w:t>
      </w:r>
      <w:r w:rsidR="00A37683">
        <w:rPr>
          <w:rFonts w:cstheme="minorHAnsi"/>
          <w:lang w:val="en-US"/>
        </w:rPr>
        <w:t>sounds clumsy</w:t>
      </w:r>
      <w:r w:rsidR="00B8490E" w:rsidRPr="00BF3B08">
        <w:rPr>
          <w:rFonts w:cstheme="minorHAnsi"/>
          <w:lang w:val="en-US"/>
        </w:rPr>
        <w:t xml:space="preserve">, particles </w:t>
      </w:r>
      <w:r w:rsidR="00107CC1" w:rsidRPr="00BF3B08">
        <w:rPr>
          <w:rFonts w:cstheme="minorHAnsi"/>
          <w:lang w:val="en-US"/>
        </w:rPr>
        <w:t xml:space="preserve">will be referred to as </w:t>
      </w:r>
      <w:r w:rsidR="00B8490E" w:rsidRPr="00BF3B08">
        <w:rPr>
          <w:rFonts w:cstheme="minorHAnsi"/>
          <w:lang w:val="en-US"/>
        </w:rPr>
        <w:t>here as bare</w:t>
      </w:r>
      <w:r w:rsidR="00107CC1" w:rsidRPr="00BF3B08">
        <w:rPr>
          <w:rFonts w:cstheme="minorHAnsi"/>
          <w:lang w:val="en-US"/>
        </w:rPr>
        <w:t xml:space="preserve"> </w:t>
      </w:r>
      <w:r w:rsidR="00B8490E" w:rsidRPr="00BF3B08">
        <w:rPr>
          <w:rFonts w:cstheme="minorHAnsi"/>
          <w:lang w:val="en-US"/>
        </w:rPr>
        <w:t>adpositions</w:t>
      </w:r>
      <w:r w:rsidR="009C31AD" w:rsidRPr="00BF3B08">
        <w:rPr>
          <w:rFonts w:cstheme="minorHAnsi"/>
          <w:lang w:val="en-US"/>
        </w:rPr>
        <w:t xml:space="preserve"> or verbal particles</w:t>
      </w:r>
      <w:r w:rsidR="00107CC1" w:rsidRPr="00BF3B08">
        <w:rPr>
          <w:rFonts w:cstheme="minorHAnsi"/>
          <w:lang w:val="en-US"/>
        </w:rPr>
        <w:t xml:space="preserve">. </w:t>
      </w:r>
    </w:p>
    <w:p w:rsidR="00107CC1" w:rsidRPr="00BF3B08" w:rsidRDefault="00B8490E" w:rsidP="00803E30">
      <w:pPr>
        <w:tabs>
          <w:tab w:val="left" w:pos="567"/>
          <w:tab w:val="left" w:pos="851"/>
        </w:tabs>
        <w:spacing w:line="360" w:lineRule="auto"/>
        <w:rPr>
          <w:rFonts w:cstheme="minorHAnsi"/>
          <w:lang w:val="en-US"/>
        </w:rPr>
      </w:pPr>
      <w:r w:rsidRPr="00BF3B08">
        <w:rPr>
          <w:rFonts w:cstheme="minorHAnsi"/>
          <w:lang w:val="en-US"/>
        </w:rPr>
        <w:t>Bare adpositions</w:t>
      </w:r>
      <w:r w:rsidR="00107CC1" w:rsidRPr="00BF3B08">
        <w:rPr>
          <w:rFonts w:cstheme="minorHAnsi"/>
          <w:lang w:val="en-US"/>
        </w:rPr>
        <w:t xml:space="preserve"> may have a meaning of their own, but they may </w:t>
      </w:r>
      <w:r w:rsidRPr="00BF3B08">
        <w:rPr>
          <w:rFonts w:cstheme="minorHAnsi"/>
          <w:lang w:val="en-US"/>
        </w:rPr>
        <w:t>also</w:t>
      </w:r>
      <w:r w:rsidR="00107CC1" w:rsidRPr="00BF3B08">
        <w:rPr>
          <w:rFonts w:cstheme="minorHAnsi"/>
          <w:lang w:val="en-US"/>
        </w:rPr>
        <w:t xml:space="preserve"> develop into an idiom</w:t>
      </w:r>
      <w:r w:rsidR="001C32E8" w:rsidRPr="00BF3B08">
        <w:rPr>
          <w:rFonts w:cstheme="minorHAnsi"/>
          <w:lang w:val="en-US"/>
        </w:rPr>
        <w:t>at</w:t>
      </w:r>
      <w:r w:rsidR="00107CC1" w:rsidRPr="00BF3B08">
        <w:rPr>
          <w:rFonts w:cstheme="minorHAnsi"/>
          <w:lang w:val="en-US"/>
        </w:rPr>
        <w:t xml:space="preserve">ic unit with the verb, that is the verb-particle combination has a non-compositional meaning, that is, a meaning that is not predictable from the meaning </w:t>
      </w:r>
      <w:r w:rsidR="009C31AD" w:rsidRPr="00BF3B08">
        <w:rPr>
          <w:rFonts w:cstheme="minorHAnsi"/>
          <w:lang w:val="en-US"/>
        </w:rPr>
        <w:t xml:space="preserve">of the adposition and the verb. </w:t>
      </w:r>
      <w:r w:rsidR="00B70623">
        <w:rPr>
          <w:rFonts w:cstheme="minorHAnsi"/>
          <w:lang w:val="en-US"/>
        </w:rPr>
        <w:t>Verbal particles</w:t>
      </w:r>
      <w:r w:rsidR="006963B3">
        <w:rPr>
          <w:rFonts w:cstheme="minorHAnsi"/>
          <w:lang w:val="en-US"/>
        </w:rPr>
        <w:t xml:space="preserve"> </w:t>
      </w:r>
      <w:r w:rsidR="0082763E" w:rsidRPr="00BF3B08">
        <w:rPr>
          <w:rFonts w:cstheme="minorHAnsi"/>
          <w:lang w:val="en-US"/>
        </w:rPr>
        <w:t>may be separated from the verb</w:t>
      </w:r>
      <w:r w:rsidR="00B70623">
        <w:rPr>
          <w:rFonts w:cstheme="minorHAnsi"/>
          <w:lang w:val="en-US"/>
        </w:rPr>
        <w:t xml:space="preserve">, for example, </w:t>
      </w:r>
      <w:r w:rsidR="001C32E8" w:rsidRPr="00BF3B08">
        <w:rPr>
          <w:rFonts w:cstheme="minorHAnsi"/>
          <w:lang w:val="en-US"/>
        </w:rPr>
        <w:t>when the tensed verb is placed in the first or se</w:t>
      </w:r>
      <w:r w:rsidR="00B70623">
        <w:rPr>
          <w:rFonts w:cstheme="minorHAnsi"/>
          <w:lang w:val="en-US"/>
        </w:rPr>
        <w:t>cond position of a main clause, and a</w:t>
      </w:r>
      <w:r w:rsidR="001C32E8" w:rsidRPr="00BF3B08">
        <w:rPr>
          <w:rFonts w:cstheme="minorHAnsi"/>
          <w:lang w:val="en-US"/>
        </w:rPr>
        <w:t xml:space="preserve"> non-tensed verb may </w:t>
      </w:r>
      <w:r w:rsidR="00F166DD">
        <w:rPr>
          <w:rFonts w:cstheme="minorHAnsi"/>
          <w:lang w:val="en-US"/>
        </w:rPr>
        <w:t xml:space="preserve">also </w:t>
      </w:r>
      <w:r w:rsidR="001C32E8" w:rsidRPr="00BF3B08">
        <w:rPr>
          <w:rFonts w:cstheme="minorHAnsi"/>
          <w:lang w:val="en-US"/>
        </w:rPr>
        <w:t xml:space="preserve">be separated from </w:t>
      </w:r>
      <w:r w:rsidRPr="00BF3B08">
        <w:rPr>
          <w:rFonts w:cstheme="minorHAnsi"/>
          <w:lang w:val="en-US"/>
        </w:rPr>
        <w:t>a bare adposition</w:t>
      </w:r>
      <w:r w:rsidR="001C32E8" w:rsidRPr="00BF3B08">
        <w:rPr>
          <w:rFonts w:cstheme="minorHAnsi"/>
          <w:lang w:val="en-US"/>
        </w:rPr>
        <w:t xml:space="preserve"> when the verb group is spelled out. However, there are also </w:t>
      </w:r>
      <w:r w:rsidRPr="00BF3B08">
        <w:rPr>
          <w:rFonts w:cstheme="minorHAnsi"/>
          <w:lang w:val="en-US"/>
        </w:rPr>
        <w:t>adpositions</w:t>
      </w:r>
      <w:r w:rsidR="001C32E8" w:rsidRPr="00BF3B08">
        <w:rPr>
          <w:rFonts w:cstheme="minorHAnsi"/>
          <w:lang w:val="en-US"/>
        </w:rPr>
        <w:t>, which are insepara</w:t>
      </w:r>
      <w:r w:rsidR="009C31AD" w:rsidRPr="00BF3B08">
        <w:rPr>
          <w:rFonts w:cstheme="minorHAnsi"/>
          <w:lang w:val="en-US"/>
        </w:rPr>
        <w:t>ble from the verb. In such a case</w:t>
      </w:r>
      <w:r w:rsidR="001C32E8" w:rsidRPr="00BF3B08">
        <w:rPr>
          <w:rFonts w:cstheme="minorHAnsi"/>
          <w:lang w:val="en-US"/>
        </w:rPr>
        <w:t xml:space="preserve">, the </w:t>
      </w:r>
      <w:r w:rsidRPr="00BF3B08">
        <w:rPr>
          <w:rFonts w:cstheme="minorHAnsi"/>
          <w:lang w:val="en-US"/>
        </w:rPr>
        <w:t>adposition</w:t>
      </w:r>
      <w:r w:rsidR="0082763E" w:rsidRPr="00BF3B08">
        <w:rPr>
          <w:rFonts w:cstheme="minorHAnsi"/>
          <w:lang w:val="en-US"/>
        </w:rPr>
        <w:t xml:space="preserve"> is prefixed to the verb. </w:t>
      </w:r>
      <w:r w:rsidR="00107CC1" w:rsidRPr="00BF3B08">
        <w:rPr>
          <w:rFonts w:cstheme="minorHAnsi"/>
          <w:lang w:val="en-US"/>
        </w:rPr>
        <w:t xml:space="preserve">To sum, a lexeme </w:t>
      </w:r>
      <w:r w:rsidR="001C32E8" w:rsidRPr="00BF3B08">
        <w:rPr>
          <w:rFonts w:cstheme="minorHAnsi"/>
          <w:lang w:val="en-US"/>
        </w:rPr>
        <w:t xml:space="preserve">spells out of an adposition in </w:t>
      </w:r>
      <w:r w:rsidR="00107CC1" w:rsidRPr="00BF3B08">
        <w:rPr>
          <w:rFonts w:cstheme="minorHAnsi"/>
          <w:lang w:val="en-US"/>
        </w:rPr>
        <w:t>the following subcategories of the adposition:</w:t>
      </w:r>
    </w:p>
    <w:p w:rsidR="00107CC1" w:rsidRPr="00BF3B08" w:rsidRDefault="00107CC1" w:rsidP="00803E30">
      <w:pPr>
        <w:pStyle w:val="Lijstalinea"/>
        <w:numPr>
          <w:ilvl w:val="0"/>
          <w:numId w:val="1"/>
        </w:numPr>
        <w:tabs>
          <w:tab w:val="left" w:pos="567"/>
          <w:tab w:val="left" w:pos="851"/>
        </w:tabs>
        <w:spacing w:line="360" w:lineRule="auto"/>
        <w:rPr>
          <w:rFonts w:cstheme="minorHAnsi"/>
          <w:lang w:val="en-US"/>
        </w:rPr>
      </w:pPr>
      <w:r w:rsidRPr="00BF3B08">
        <w:rPr>
          <w:rFonts w:cstheme="minorHAnsi"/>
          <w:lang w:val="en-US"/>
        </w:rPr>
        <w:t>Preposition</w:t>
      </w:r>
    </w:p>
    <w:p w:rsidR="00107CC1" w:rsidRPr="00BF3B08" w:rsidRDefault="00107CC1" w:rsidP="00803E30">
      <w:pPr>
        <w:pStyle w:val="Lijstalinea"/>
        <w:numPr>
          <w:ilvl w:val="0"/>
          <w:numId w:val="1"/>
        </w:numPr>
        <w:tabs>
          <w:tab w:val="left" w:pos="567"/>
          <w:tab w:val="left" w:pos="851"/>
        </w:tabs>
        <w:spacing w:line="360" w:lineRule="auto"/>
        <w:rPr>
          <w:rFonts w:cstheme="minorHAnsi"/>
          <w:lang w:val="en-US"/>
        </w:rPr>
      </w:pPr>
      <w:r w:rsidRPr="00BF3B08">
        <w:rPr>
          <w:rFonts w:cstheme="minorHAnsi"/>
          <w:lang w:val="en-US"/>
        </w:rPr>
        <w:t>Postposition</w:t>
      </w:r>
    </w:p>
    <w:p w:rsidR="00107CC1" w:rsidRPr="00BF3B08" w:rsidRDefault="00107CC1" w:rsidP="00803E30">
      <w:pPr>
        <w:pStyle w:val="Lijstalinea"/>
        <w:numPr>
          <w:ilvl w:val="0"/>
          <w:numId w:val="1"/>
        </w:numPr>
        <w:tabs>
          <w:tab w:val="left" w:pos="567"/>
          <w:tab w:val="left" w:pos="851"/>
        </w:tabs>
        <w:spacing w:line="360" w:lineRule="auto"/>
        <w:rPr>
          <w:rFonts w:cstheme="minorHAnsi"/>
          <w:lang w:val="en-US"/>
        </w:rPr>
      </w:pPr>
      <w:r w:rsidRPr="00BF3B08">
        <w:rPr>
          <w:rFonts w:cstheme="minorHAnsi"/>
          <w:lang w:val="en-US"/>
        </w:rPr>
        <w:t>Separable particle to the verb</w:t>
      </w:r>
    </w:p>
    <w:p w:rsidR="00107CC1" w:rsidRPr="00BF3B08" w:rsidRDefault="00107CC1" w:rsidP="00803E30">
      <w:pPr>
        <w:pStyle w:val="Lijstalinea"/>
        <w:numPr>
          <w:ilvl w:val="0"/>
          <w:numId w:val="1"/>
        </w:numPr>
        <w:tabs>
          <w:tab w:val="left" w:pos="567"/>
          <w:tab w:val="left" w:pos="851"/>
        </w:tabs>
        <w:spacing w:line="360" w:lineRule="auto"/>
        <w:rPr>
          <w:rFonts w:cstheme="minorHAnsi"/>
          <w:lang w:val="en-US"/>
        </w:rPr>
      </w:pPr>
      <w:r w:rsidRPr="00BF3B08">
        <w:rPr>
          <w:rFonts w:cstheme="minorHAnsi"/>
          <w:lang w:val="en-US"/>
        </w:rPr>
        <w:t>Inseparable particle to the verb</w:t>
      </w:r>
      <w:r w:rsidR="00B70623">
        <w:rPr>
          <w:rFonts w:cstheme="minorHAnsi"/>
          <w:lang w:val="en-US"/>
        </w:rPr>
        <w:t xml:space="preserve"> (or deverbal noun)</w:t>
      </w:r>
      <w:r w:rsidRPr="00BF3B08">
        <w:rPr>
          <w:rFonts w:cstheme="minorHAnsi"/>
          <w:lang w:val="en-US"/>
        </w:rPr>
        <w:t>, i.e. a prefix</w:t>
      </w:r>
    </w:p>
    <w:p w:rsidR="00EC07DA" w:rsidRPr="00BF3B08" w:rsidRDefault="001C32E8" w:rsidP="00803E30">
      <w:pPr>
        <w:tabs>
          <w:tab w:val="left" w:pos="567"/>
          <w:tab w:val="left" w:pos="851"/>
        </w:tabs>
        <w:spacing w:line="360" w:lineRule="auto"/>
        <w:rPr>
          <w:rFonts w:cstheme="minorHAnsi"/>
          <w:lang w:val="en-US"/>
        </w:rPr>
      </w:pPr>
      <w:r w:rsidRPr="00BF3B08">
        <w:rPr>
          <w:rFonts w:cstheme="minorHAnsi"/>
          <w:lang w:val="en-US"/>
        </w:rPr>
        <w:t xml:space="preserve">It is not always the case that the same lexeme is used in all subcategories. </w:t>
      </w:r>
      <w:r w:rsidR="009C31AD" w:rsidRPr="00BF3B08">
        <w:rPr>
          <w:rFonts w:cstheme="minorHAnsi"/>
          <w:lang w:val="en-US"/>
        </w:rPr>
        <w:t>Nonetheless, t</w:t>
      </w:r>
      <w:r w:rsidR="008E3E56" w:rsidRPr="00BF3B08">
        <w:rPr>
          <w:rFonts w:cstheme="minorHAnsi"/>
          <w:lang w:val="en-US"/>
        </w:rPr>
        <w:t xml:space="preserve">he list of lexemes functioning as a preposition shows considerable overlap with the list of lexemes functioning as </w:t>
      </w:r>
      <w:r w:rsidR="00B70623">
        <w:rPr>
          <w:rFonts w:cstheme="minorHAnsi"/>
          <w:lang w:val="en-US"/>
        </w:rPr>
        <w:t xml:space="preserve">a </w:t>
      </w:r>
      <w:r w:rsidR="008E3E56" w:rsidRPr="00BF3B08">
        <w:rPr>
          <w:rFonts w:cstheme="minorHAnsi"/>
          <w:lang w:val="en-US"/>
        </w:rPr>
        <w:t xml:space="preserve">postposition or as a particle. This is an argument for the existence of the syntactic category of adpositions. </w:t>
      </w:r>
      <w:r w:rsidR="009C31AD" w:rsidRPr="00BF3B08">
        <w:rPr>
          <w:rFonts w:cstheme="minorHAnsi"/>
          <w:lang w:val="en-US"/>
        </w:rPr>
        <w:t>The upshot is that</w:t>
      </w:r>
      <w:r w:rsidR="000F28E4" w:rsidRPr="00BF3B08">
        <w:rPr>
          <w:rFonts w:cstheme="minorHAnsi"/>
          <w:lang w:val="en-US"/>
        </w:rPr>
        <w:t xml:space="preserve"> the form of the adposition may depend in part on its </w:t>
      </w:r>
      <w:r w:rsidRPr="00BF3B08">
        <w:rPr>
          <w:rFonts w:cstheme="minorHAnsi"/>
          <w:lang w:val="en-US"/>
        </w:rPr>
        <w:t xml:space="preserve">syntactic </w:t>
      </w:r>
      <w:r w:rsidR="009C31AD" w:rsidRPr="00BF3B08">
        <w:rPr>
          <w:rFonts w:cstheme="minorHAnsi"/>
          <w:lang w:val="en-US"/>
        </w:rPr>
        <w:t>function</w:t>
      </w:r>
      <w:r w:rsidR="000F28E4" w:rsidRPr="00BF3B08">
        <w:rPr>
          <w:rFonts w:cstheme="minorHAnsi"/>
          <w:lang w:val="en-US"/>
        </w:rPr>
        <w:t>.</w:t>
      </w:r>
    </w:p>
    <w:p w:rsidR="000E4ED8" w:rsidRPr="00BF3B08" w:rsidRDefault="008E3E56" w:rsidP="00803E30">
      <w:pPr>
        <w:tabs>
          <w:tab w:val="left" w:pos="567"/>
          <w:tab w:val="left" w:pos="851"/>
        </w:tabs>
        <w:spacing w:line="360" w:lineRule="auto"/>
        <w:rPr>
          <w:rFonts w:cstheme="minorHAnsi"/>
          <w:lang w:val="en-US"/>
        </w:rPr>
      </w:pPr>
      <w:r w:rsidRPr="00BF3B08">
        <w:rPr>
          <w:rFonts w:cstheme="minorHAnsi"/>
          <w:lang w:val="en-US"/>
        </w:rPr>
        <w:t xml:space="preserve">Another property of adpositions is that they are not inflected for person or number or gender or </w:t>
      </w:r>
      <w:r w:rsidR="00EC07DA" w:rsidRPr="00BF3B08">
        <w:rPr>
          <w:rFonts w:cstheme="minorHAnsi"/>
          <w:lang w:val="en-US"/>
        </w:rPr>
        <w:t>number or case</w:t>
      </w:r>
      <w:r w:rsidRPr="00BF3B08">
        <w:rPr>
          <w:rFonts w:cstheme="minorHAnsi"/>
          <w:lang w:val="en-US"/>
        </w:rPr>
        <w:t>. This differentiates adpositions from tensed verbs</w:t>
      </w:r>
      <w:r w:rsidR="00EC07DA" w:rsidRPr="00BF3B08">
        <w:rPr>
          <w:rFonts w:cstheme="minorHAnsi"/>
          <w:lang w:val="en-US"/>
        </w:rPr>
        <w:t>, which are inflected for person and number,</w:t>
      </w:r>
      <w:r w:rsidR="000E4ED8" w:rsidRPr="00BF3B08">
        <w:rPr>
          <w:rFonts w:cstheme="minorHAnsi"/>
          <w:lang w:val="en-US"/>
        </w:rPr>
        <w:t xml:space="preserve"> and it differentiates them</w:t>
      </w:r>
      <w:r w:rsidR="00EC07DA" w:rsidRPr="00BF3B08">
        <w:rPr>
          <w:rFonts w:cstheme="minorHAnsi"/>
          <w:lang w:val="en-US"/>
        </w:rPr>
        <w:t xml:space="preserve"> from prenominal adjectives, which are inflected for number/gender) and from nouns, which are inflected for number/case</w:t>
      </w:r>
      <w:r w:rsidRPr="00BF3B08">
        <w:rPr>
          <w:rFonts w:cstheme="minorHAnsi"/>
          <w:lang w:val="en-US"/>
        </w:rPr>
        <w:t xml:space="preserve">. </w:t>
      </w:r>
    </w:p>
    <w:p w:rsidR="00F611EF" w:rsidRPr="00BF3B08" w:rsidRDefault="00F611EF" w:rsidP="00803E30">
      <w:pPr>
        <w:tabs>
          <w:tab w:val="left" w:pos="567"/>
          <w:tab w:val="left" w:pos="851"/>
        </w:tabs>
        <w:spacing w:line="360" w:lineRule="auto"/>
        <w:rPr>
          <w:rFonts w:cstheme="minorHAnsi"/>
          <w:lang w:val="en-US"/>
        </w:rPr>
      </w:pPr>
      <w:r w:rsidRPr="00BF3B08">
        <w:rPr>
          <w:rFonts w:cstheme="minorHAnsi"/>
          <w:lang w:val="en-US"/>
        </w:rPr>
        <w:lastRenderedPageBreak/>
        <w:t>The Adposition Phrase is abbreviated as PP, since both prepos</w:t>
      </w:r>
      <w:r w:rsidR="000E4ED8" w:rsidRPr="00BF3B08">
        <w:rPr>
          <w:rFonts w:cstheme="minorHAnsi"/>
          <w:lang w:val="en-US"/>
        </w:rPr>
        <w:t>itions and</w:t>
      </w:r>
      <w:r w:rsidR="00EC07DA" w:rsidRPr="00BF3B08">
        <w:rPr>
          <w:rFonts w:cstheme="minorHAnsi"/>
          <w:lang w:val="en-US"/>
        </w:rPr>
        <w:t xml:space="preserve"> </w:t>
      </w:r>
      <w:r w:rsidRPr="00BF3B08">
        <w:rPr>
          <w:rFonts w:cstheme="minorHAnsi"/>
          <w:lang w:val="en-US"/>
        </w:rPr>
        <w:t xml:space="preserve">postpositions are subsumed </w:t>
      </w:r>
      <w:r w:rsidR="00EC07DA" w:rsidRPr="00BF3B08">
        <w:rPr>
          <w:rFonts w:cstheme="minorHAnsi"/>
          <w:lang w:val="en-US"/>
        </w:rPr>
        <w:t>under the general category of</w:t>
      </w:r>
      <w:r w:rsidRPr="00BF3B08">
        <w:rPr>
          <w:rFonts w:cstheme="minorHAnsi"/>
          <w:lang w:val="en-US"/>
        </w:rPr>
        <w:t xml:space="preserve"> adpositions. Th</w:t>
      </w:r>
      <w:r w:rsidR="00EC07DA" w:rsidRPr="00BF3B08">
        <w:rPr>
          <w:rFonts w:cstheme="minorHAnsi"/>
          <w:lang w:val="en-US"/>
        </w:rPr>
        <w:t>e</w:t>
      </w:r>
      <w:r w:rsidRPr="00BF3B08">
        <w:rPr>
          <w:rFonts w:cstheme="minorHAnsi"/>
          <w:lang w:val="en-US"/>
        </w:rPr>
        <w:t xml:space="preserve"> abbreviation </w:t>
      </w:r>
      <w:r w:rsidR="00EC07DA" w:rsidRPr="00BF3B08">
        <w:rPr>
          <w:rFonts w:cstheme="minorHAnsi"/>
          <w:lang w:val="en-US"/>
        </w:rPr>
        <w:t xml:space="preserve">PP is a familiar label. Moreover, it </w:t>
      </w:r>
      <w:r w:rsidRPr="00BF3B08">
        <w:rPr>
          <w:rFonts w:cstheme="minorHAnsi"/>
          <w:lang w:val="en-US"/>
        </w:rPr>
        <w:t>has the additional advantage that confusion with the Adjective Phrase (AP) is avoided.</w:t>
      </w:r>
    </w:p>
    <w:p w:rsidR="00107CC1" w:rsidRPr="00BF3B08" w:rsidRDefault="00CB24CF" w:rsidP="00803E30">
      <w:pPr>
        <w:tabs>
          <w:tab w:val="left" w:pos="567"/>
          <w:tab w:val="left" w:pos="851"/>
        </w:tabs>
        <w:spacing w:line="360" w:lineRule="auto"/>
        <w:rPr>
          <w:rFonts w:cstheme="minorHAnsi"/>
          <w:lang w:val="en-US"/>
        </w:rPr>
      </w:pPr>
      <w:r w:rsidRPr="00BF3B08">
        <w:rPr>
          <w:rFonts w:cstheme="minorHAnsi"/>
          <w:lang w:val="en-US"/>
        </w:rPr>
        <w:t xml:space="preserve">Preposition Phrases have wide combinatorial possibilities. They may combine with VP, with NP and with AP. In contrast, particles </w:t>
      </w:r>
      <w:r w:rsidR="001C32E8" w:rsidRPr="00BF3B08">
        <w:rPr>
          <w:rFonts w:cstheme="minorHAnsi"/>
          <w:lang w:val="en-US"/>
        </w:rPr>
        <w:t>mainly</w:t>
      </w:r>
      <w:r w:rsidR="000E4ED8" w:rsidRPr="00BF3B08">
        <w:rPr>
          <w:rFonts w:cstheme="minorHAnsi"/>
          <w:lang w:val="en-US"/>
        </w:rPr>
        <w:t xml:space="preserve"> combine with verbs. In some lexemes,</w:t>
      </w:r>
      <w:r w:rsidR="001C32E8" w:rsidRPr="00BF3B08">
        <w:rPr>
          <w:rFonts w:cstheme="minorHAnsi"/>
          <w:lang w:val="en-US"/>
        </w:rPr>
        <w:t xml:space="preserve"> </w:t>
      </w:r>
      <w:r w:rsidR="000E4ED8" w:rsidRPr="00BF3B08">
        <w:rPr>
          <w:rFonts w:cstheme="minorHAnsi"/>
          <w:lang w:val="en-US"/>
        </w:rPr>
        <w:t xml:space="preserve">they combine as a prefix with </w:t>
      </w:r>
      <w:r w:rsidR="001C32E8" w:rsidRPr="00BF3B08">
        <w:rPr>
          <w:rFonts w:cstheme="minorHAnsi"/>
          <w:lang w:val="en-US"/>
        </w:rPr>
        <w:t xml:space="preserve">deverbal nouns, </w:t>
      </w:r>
      <w:r w:rsidRPr="00BF3B08">
        <w:rPr>
          <w:rFonts w:cstheme="minorHAnsi"/>
          <w:lang w:val="en-US"/>
        </w:rPr>
        <w:t>and their meaning may be idiomatically restricted. Postposition Phrases constitute an intermediate category. In Modern Frisian, Postposition Phrases are associated with direction</w:t>
      </w:r>
      <w:r w:rsidR="001C32E8" w:rsidRPr="00BF3B08">
        <w:rPr>
          <w:rFonts w:cstheme="minorHAnsi"/>
          <w:lang w:val="en-US"/>
        </w:rPr>
        <w:t xml:space="preserve"> (change of location)</w:t>
      </w:r>
      <w:r w:rsidRPr="00BF3B08">
        <w:rPr>
          <w:rFonts w:cstheme="minorHAnsi"/>
          <w:lang w:val="en-US"/>
        </w:rPr>
        <w:t>, or with change</w:t>
      </w:r>
      <w:r w:rsidR="001C32E8" w:rsidRPr="00BF3B08">
        <w:rPr>
          <w:rFonts w:cstheme="minorHAnsi"/>
          <w:lang w:val="en-US"/>
        </w:rPr>
        <w:t xml:space="preserve"> more generally</w:t>
      </w:r>
      <w:r w:rsidRPr="00BF3B08">
        <w:rPr>
          <w:rFonts w:cstheme="minorHAnsi"/>
          <w:lang w:val="en-US"/>
        </w:rPr>
        <w:t xml:space="preserve">. </w:t>
      </w:r>
    </w:p>
    <w:p w:rsidR="00226008" w:rsidRPr="00BF3B08" w:rsidRDefault="00CA52AD" w:rsidP="00803E30">
      <w:pPr>
        <w:pStyle w:val="Kop2"/>
        <w:spacing w:line="360" w:lineRule="auto"/>
        <w:rPr>
          <w:lang w:val="en-US"/>
        </w:rPr>
      </w:pPr>
      <w:bookmarkStart w:id="3" w:name="_Toc240031118"/>
      <w:r w:rsidRPr="00BF3B08">
        <w:rPr>
          <w:lang w:val="en-US"/>
        </w:rPr>
        <w:t>0.2. R-pronoun and R-postposition</w:t>
      </w:r>
      <w:bookmarkEnd w:id="3"/>
    </w:p>
    <w:p w:rsidR="000E4ED8" w:rsidRPr="00BF3B08" w:rsidRDefault="00042B9A" w:rsidP="00803E30">
      <w:pPr>
        <w:tabs>
          <w:tab w:val="left" w:pos="567"/>
          <w:tab w:val="left" w:pos="851"/>
        </w:tabs>
        <w:spacing w:line="360" w:lineRule="auto"/>
        <w:rPr>
          <w:rFonts w:cstheme="minorHAnsi"/>
          <w:lang w:val="en-US"/>
        </w:rPr>
      </w:pPr>
      <w:r w:rsidRPr="00BF3B08">
        <w:rPr>
          <w:rFonts w:cstheme="minorHAnsi"/>
          <w:lang w:val="en-US"/>
        </w:rPr>
        <w:t xml:space="preserve">A peculiarity of North West Germanic languages is that they have a locative pronoun which has an additional function. </w:t>
      </w:r>
      <w:r w:rsidR="001C32E8" w:rsidRPr="00BF3B08">
        <w:rPr>
          <w:rFonts w:cstheme="minorHAnsi"/>
          <w:lang w:val="en-US"/>
        </w:rPr>
        <w:t>Specifically, t</w:t>
      </w:r>
      <w:r w:rsidRPr="00BF3B08">
        <w:rPr>
          <w:rFonts w:cstheme="minorHAnsi"/>
          <w:lang w:val="en-US"/>
        </w:rPr>
        <w:t xml:space="preserve">he locative pronoun may lose its locative meaning and function semantically as the pronominal complement of a preposition. </w:t>
      </w:r>
      <w:r w:rsidR="00F90115" w:rsidRPr="00BF3B08">
        <w:rPr>
          <w:rFonts w:cstheme="minorHAnsi"/>
          <w:lang w:val="en-US"/>
        </w:rPr>
        <w:t xml:space="preserve">Such pronouns are referred to as R-pronouns. </w:t>
      </w:r>
      <w:r w:rsidR="000E4ED8" w:rsidRPr="00BF3B08">
        <w:rPr>
          <w:rFonts w:cstheme="minorHAnsi"/>
          <w:lang w:val="en-US"/>
        </w:rPr>
        <w:t>An R-pronoun</w:t>
      </w:r>
      <w:r w:rsidRPr="00BF3B08">
        <w:rPr>
          <w:rFonts w:cstheme="minorHAnsi"/>
          <w:lang w:val="en-US"/>
        </w:rPr>
        <w:t xml:space="preserve"> turns the preposition into a postposition</w:t>
      </w:r>
      <w:r w:rsidR="000E4ED8" w:rsidRPr="00BF3B08">
        <w:rPr>
          <w:rFonts w:cstheme="minorHAnsi"/>
          <w:lang w:val="en-US"/>
        </w:rPr>
        <w:t>, as shown below with an example from Modern Frisian:</w:t>
      </w:r>
    </w:p>
    <w:p w:rsidR="000E4ED8" w:rsidRPr="00BF3B08" w:rsidRDefault="000E4ED8" w:rsidP="00803E30">
      <w:pPr>
        <w:tabs>
          <w:tab w:val="left" w:pos="567"/>
          <w:tab w:val="left" w:pos="851"/>
        </w:tabs>
        <w:spacing w:line="360" w:lineRule="auto"/>
        <w:ind w:left="567"/>
        <w:rPr>
          <w:rFonts w:cstheme="minorHAnsi"/>
          <w:lang w:val="en-US"/>
        </w:rPr>
      </w:pPr>
      <w:r w:rsidRPr="00F166DD">
        <w:rPr>
          <w:rFonts w:cstheme="minorHAnsi"/>
          <w:b/>
          <w:bCs/>
          <w:i/>
          <w:iCs/>
        </w:rPr>
        <w:t>oer de saak</w:t>
      </w:r>
      <w:r w:rsidRPr="00BF3B08">
        <w:rPr>
          <w:rFonts w:cstheme="minorHAnsi"/>
          <w:i/>
          <w:iCs/>
        </w:rPr>
        <w:tab/>
        <w:t>prate</w:t>
      </w:r>
      <w:r w:rsidRPr="00BF3B08">
        <w:rPr>
          <w:rFonts w:cstheme="minorHAnsi"/>
          <w:i/>
          <w:iCs/>
        </w:rPr>
        <w:tab/>
        <w:t>=&gt;</w:t>
      </w:r>
      <w:r w:rsidRPr="00BF3B08">
        <w:rPr>
          <w:rFonts w:cstheme="minorHAnsi"/>
          <w:i/>
          <w:iCs/>
        </w:rPr>
        <w:tab/>
      </w:r>
      <w:r w:rsidRPr="00F166DD">
        <w:rPr>
          <w:rFonts w:cstheme="minorHAnsi"/>
          <w:b/>
          <w:bCs/>
          <w:i/>
          <w:iCs/>
        </w:rPr>
        <w:t>der</w:t>
      </w:r>
      <w:r w:rsidR="00F166DD">
        <w:rPr>
          <w:rFonts w:cstheme="minorHAnsi"/>
          <w:i/>
          <w:iCs/>
        </w:rPr>
        <w:t xml:space="preserve"> </w:t>
      </w:r>
      <w:r w:rsidRPr="00BF3B08">
        <w:rPr>
          <w:rFonts w:cstheme="minorHAnsi"/>
          <w:i/>
          <w:iCs/>
        </w:rPr>
        <w:t>oer</w:t>
      </w:r>
      <w:r w:rsidRPr="00BF3B08">
        <w:rPr>
          <w:rFonts w:cstheme="minorHAnsi"/>
          <w:i/>
          <w:iCs/>
        </w:rPr>
        <w:tab/>
      </w:r>
      <w:r w:rsidRPr="00BF3B08">
        <w:rPr>
          <w:rFonts w:cstheme="minorHAnsi"/>
          <w:i/>
          <w:iCs/>
        </w:rPr>
        <w:tab/>
        <w:t>prate</w:t>
      </w:r>
      <w:r w:rsidRPr="00BF3B08">
        <w:rPr>
          <w:rFonts w:cstheme="minorHAnsi"/>
          <w:lang w:val="en-US"/>
        </w:rPr>
        <w:br/>
        <w:t>about a matter</w:t>
      </w:r>
      <w:r w:rsidRPr="00BF3B08">
        <w:rPr>
          <w:rFonts w:cstheme="minorHAnsi"/>
          <w:lang w:val="en-US"/>
        </w:rPr>
        <w:tab/>
        <w:t>talk</w:t>
      </w:r>
      <w:r w:rsidRPr="00BF3B08">
        <w:rPr>
          <w:rFonts w:cstheme="minorHAnsi"/>
          <w:lang w:val="en-US"/>
        </w:rPr>
        <w:tab/>
      </w:r>
      <w:r w:rsidRPr="00BF3B08">
        <w:rPr>
          <w:rFonts w:cstheme="minorHAnsi"/>
          <w:lang w:val="en-US"/>
        </w:rPr>
        <w:tab/>
      </w:r>
      <w:r w:rsidR="00F166DD">
        <w:rPr>
          <w:rFonts w:cstheme="minorHAnsi"/>
        </w:rPr>
        <w:t xml:space="preserve">R </w:t>
      </w:r>
      <w:r w:rsidRPr="00BF3B08">
        <w:rPr>
          <w:rFonts w:cstheme="minorHAnsi"/>
        </w:rPr>
        <w:t>about</w:t>
      </w:r>
      <w:r w:rsidRPr="00BF3B08">
        <w:rPr>
          <w:rFonts w:cstheme="minorHAnsi"/>
        </w:rPr>
        <w:tab/>
      </w:r>
      <w:r w:rsidRPr="00BF3B08">
        <w:rPr>
          <w:rFonts w:cstheme="minorHAnsi"/>
          <w:lang w:val="en-US"/>
        </w:rPr>
        <w:tab/>
        <w:t>talk</w:t>
      </w:r>
      <w:r w:rsidRPr="00BF3B08">
        <w:rPr>
          <w:rFonts w:cstheme="minorHAnsi"/>
          <w:lang w:val="en-US"/>
        </w:rPr>
        <w:br/>
        <w:t>‘Talk about a matter =&gt; Talk about it’</w:t>
      </w:r>
      <w:r w:rsidRPr="00BF3B08">
        <w:rPr>
          <w:rFonts w:cstheme="minorHAnsi"/>
          <w:lang w:val="en-US"/>
        </w:rPr>
        <w:tab/>
      </w:r>
    </w:p>
    <w:p w:rsidR="000E4ED8" w:rsidRPr="00BF3B08" w:rsidRDefault="000E4ED8" w:rsidP="00803E30">
      <w:pPr>
        <w:tabs>
          <w:tab w:val="left" w:pos="567"/>
          <w:tab w:val="left" w:pos="851"/>
        </w:tabs>
        <w:spacing w:line="360" w:lineRule="auto"/>
        <w:rPr>
          <w:rFonts w:cstheme="minorHAnsi"/>
          <w:lang w:val="en-US"/>
        </w:rPr>
      </w:pPr>
      <w:r w:rsidRPr="00BF3B08">
        <w:rPr>
          <w:rFonts w:cstheme="minorHAnsi"/>
          <w:lang w:val="en-US"/>
        </w:rPr>
        <w:t xml:space="preserve">The R-pronoun </w:t>
      </w:r>
      <w:r w:rsidRPr="00BF3B08">
        <w:rPr>
          <w:rFonts w:cstheme="minorHAnsi"/>
          <w:i/>
          <w:iCs/>
          <w:lang w:val="en-US"/>
        </w:rPr>
        <w:t>der</w:t>
      </w:r>
      <w:r w:rsidRPr="00BF3B08">
        <w:rPr>
          <w:rFonts w:cstheme="minorHAnsi"/>
          <w:lang w:val="en-US"/>
        </w:rPr>
        <w:t xml:space="preserve"> means ‘there’, but when used as the complement to an adposition, it means ‘it’. The R-pronoun is separable from the adposition, and this is the preferred option in Modern Frisian. For more information on R-pronouns, see taalportaal.org.</w:t>
      </w:r>
      <w:r w:rsidRPr="00BF3B08">
        <w:rPr>
          <w:rStyle w:val="Voetnootmarkering"/>
          <w:rFonts w:cstheme="minorHAnsi"/>
          <w:lang w:val="en-US"/>
        </w:rPr>
        <w:footnoteReference w:id="1"/>
      </w:r>
      <w:r w:rsidR="006963B3">
        <w:rPr>
          <w:rFonts w:cstheme="minorHAnsi"/>
          <w:lang w:val="en-US"/>
        </w:rPr>
        <w:t xml:space="preserve"> </w:t>
      </w:r>
    </w:p>
    <w:p w:rsidR="00042B9A" w:rsidRPr="00BF3B08" w:rsidRDefault="0076371C" w:rsidP="00803E30">
      <w:pPr>
        <w:tabs>
          <w:tab w:val="left" w:pos="567"/>
          <w:tab w:val="left" w:pos="851"/>
        </w:tabs>
        <w:spacing w:line="360" w:lineRule="auto"/>
        <w:rPr>
          <w:rFonts w:cstheme="minorHAnsi"/>
          <w:lang w:val="en-US"/>
        </w:rPr>
      </w:pPr>
      <w:r w:rsidRPr="00BF3B08">
        <w:rPr>
          <w:rFonts w:cstheme="minorHAnsi"/>
          <w:lang w:val="en-US"/>
        </w:rPr>
        <w:t>Put differently, an R-</w:t>
      </w:r>
      <w:r w:rsidR="00042B9A" w:rsidRPr="00BF3B08">
        <w:rPr>
          <w:rFonts w:cstheme="minorHAnsi"/>
          <w:lang w:val="en-US"/>
        </w:rPr>
        <w:t xml:space="preserve">pronoun must occur to the left of </w:t>
      </w:r>
      <w:r w:rsidR="00F166DD">
        <w:rPr>
          <w:rFonts w:cstheme="minorHAnsi"/>
          <w:lang w:val="en-US"/>
        </w:rPr>
        <w:t>its</w:t>
      </w:r>
      <w:r w:rsidR="00042B9A" w:rsidRPr="00BF3B08">
        <w:rPr>
          <w:rFonts w:cstheme="minorHAnsi"/>
          <w:lang w:val="en-US"/>
        </w:rPr>
        <w:t xml:space="preserve"> </w:t>
      </w:r>
      <w:r w:rsidR="00F90115" w:rsidRPr="00BF3B08">
        <w:rPr>
          <w:rFonts w:cstheme="minorHAnsi"/>
          <w:lang w:val="en-US"/>
        </w:rPr>
        <w:t>ad</w:t>
      </w:r>
      <w:r w:rsidR="00042B9A" w:rsidRPr="00BF3B08">
        <w:rPr>
          <w:rFonts w:cstheme="minorHAnsi"/>
          <w:lang w:val="en-US"/>
        </w:rPr>
        <w:t xml:space="preserve">position, whereas </w:t>
      </w:r>
      <w:r w:rsidR="00F166DD">
        <w:rPr>
          <w:rFonts w:cstheme="minorHAnsi"/>
          <w:lang w:val="en-US"/>
        </w:rPr>
        <w:t>all other</w:t>
      </w:r>
      <w:r w:rsidR="00042B9A" w:rsidRPr="00BF3B08">
        <w:rPr>
          <w:rFonts w:cstheme="minorHAnsi"/>
          <w:lang w:val="en-US"/>
        </w:rPr>
        <w:t xml:space="preserve"> </w:t>
      </w:r>
      <w:r w:rsidR="00F166DD">
        <w:rPr>
          <w:rFonts w:cstheme="minorHAnsi"/>
          <w:lang w:val="en-US"/>
        </w:rPr>
        <w:t xml:space="preserve">NPs </w:t>
      </w:r>
      <w:r w:rsidRPr="00BF3B08">
        <w:rPr>
          <w:rFonts w:cstheme="minorHAnsi"/>
          <w:lang w:val="en-US"/>
        </w:rPr>
        <w:t xml:space="preserve">must occur </w:t>
      </w:r>
      <w:r w:rsidR="00042B9A" w:rsidRPr="00BF3B08">
        <w:rPr>
          <w:rFonts w:cstheme="minorHAnsi"/>
          <w:lang w:val="en-US"/>
        </w:rPr>
        <w:t>to the right</w:t>
      </w:r>
      <w:r w:rsidR="00F166DD">
        <w:rPr>
          <w:rFonts w:cstheme="minorHAnsi"/>
          <w:lang w:val="en-US"/>
        </w:rPr>
        <w:t xml:space="preserve"> of their adposition</w:t>
      </w:r>
      <w:r w:rsidR="00042B9A" w:rsidRPr="00BF3B08">
        <w:rPr>
          <w:rFonts w:cstheme="minorHAnsi"/>
          <w:lang w:val="en-US"/>
        </w:rPr>
        <w:t xml:space="preserve">. </w:t>
      </w:r>
      <w:r w:rsidR="00F90115" w:rsidRPr="00BF3B08">
        <w:rPr>
          <w:rFonts w:cstheme="minorHAnsi"/>
          <w:lang w:val="en-US"/>
        </w:rPr>
        <w:t xml:space="preserve">An example </w:t>
      </w:r>
      <w:r w:rsidRPr="00BF3B08">
        <w:rPr>
          <w:rFonts w:cstheme="minorHAnsi"/>
          <w:lang w:val="en-US"/>
        </w:rPr>
        <w:t xml:space="preserve">from OF </w:t>
      </w:r>
      <w:r w:rsidR="00F90115" w:rsidRPr="00BF3B08">
        <w:rPr>
          <w:rFonts w:cstheme="minorHAnsi"/>
          <w:lang w:val="en-US"/>
        </w:rPr>
        <w:t xml:space="preserve">is </w:t>
      </w:r>
      <w:r w:rsidR="00042B9A" w:rsidRPr="00BF3B08">
        <w:rPr>
          <w:rFonts w:cstheme="minorHAnsi"/>
          <w:lang w:val="en-US"/>
        </w:rPr>
        <w:t>given below</w:t>
      </w:r>
      <w:r w:rsidR="00F90115" w:rsidRPr="00BF3B08">
        <w:rPr>
          <w:rFonts w:cstheme="minorHAnsi"/>
          <w:lang w:val="en-US"/>
        </w:rPr>
        <w:t xml:space="preserve"> to illustrate this</w:t>
      </w:r>
      <w:r w:rsidR="00042B9A" w:rsidRPr="00BF3B08">
        <w:rPr>
          <w:rFonts w:cstheme="minorHAnsi"/>
          <w:lang w:val="en-US"/>
        </w:rPr>
        <w:t>:</w:t>
      </w:r>
    </w:p>
    <w:p w:rsidR="00CA52AD" w:rsidRPr="00BF3B08" w:rsidRDefault="00F90115" w:rsidP="00803E30">
      <w:pPr>
        <w:spacing w:line="360" w:lineRule="auto"/>
        <w:ind w:left="708" w:hanging="708"/>
        <w:rPr>
          <w:rFonts w:cstheme="minorHAnsi"/>
        </w:rPr>
      </w:pPr>
      <w:r w:rsidRPr="00BF3B08">
        <w:rPr>
          <w:rFonts w:cstheme="minorHAnsi"/>
        </w:rPr>
        <w:t>60.12.</w:t>
      </w:r>
      <w:r w:rsidRPr="00BF3B08">
        <w:rPr>
          <w:rFonts w:cstheme="minorHAnsi"/>
        </w:rPr>
        <w:tab/>
        <w:t>The meaning [IN] is realised as a preposition:</w:t>
      </w:r>
    </w:p>
    <w:p w:rsidR="00F90115" w:rsidRPr="00BF3B08" w:rsidRDefault="00F90115" w:rsidP="00803E30">
      <w:pPr>
        <w:spacing w:line="360" w:lineRule="auto"/>
        <w:ind w:left="708"/>
        <w:rPr>
          <w:rFonts w:cstheme="minorHAnsi"/>
        </w:rPr>
      </w:pPr>
      <w:r w:rsidRPr="00BF3B08">
        <w:rPr>
          <w:rFonts w:cstheme="minorHAnsi"/>
          <w:i/>
          <w:iCs/>
        </w:rPr>
        <w:t>that h</w:t>
      </w:r>
      <w:r w:rsidR="00CA52AD" w:rsidRPr="00BF3B08">
        <w:rPr>
          <w:rFonts w:cstheme="minorHAnsi"/>
          <w:i/>
          <w:iCs/>
        </w:rPr>
        <w:t>it binna jere and dei</w:t>
      </w:r>
      <w:r w:rsidR="00CA52AD" w:rsidRPr="00BF3B08">
        <w:rPr>
          <w:rFonts w:cstheme="minorHAnsi"/>
          <w:i/>
          <w:iCs/>
        </w:rPr>
        <w:tab/>
      </w:r>
      <w:r w:rsidRPr="00BF3B08">
        <w:rPr>
          <w:rFonts w:cstheme="minorHAnsi"/>
          <w:b/>
          <w:bCs/>
          <w:i/>
          <w:iCs/>
        </w:rPr>
        <w:t>in</w:t>
      </w:r>
      <w:r w:rsidRPr="00BF3B08">
        <w:rPr>
          <w:rFonts w:cstheme="minorHAnsi"/>
          <w:i/>
          <w:iCs/>
        </w:rPr>
        <w:t xml:space="preserve"> that </w:t>
      </w:r>
      <w:r w:rsidR="00CA52AD" w:rsidRPr="00BF3B08">
        <w:rPr>
          <w:rFonts w:cstheme="minorHAnsi"/>
          <w:i/>
          <w:iCs/>
        </w:rPr>
        <w:t>menbedle</w:t>
      </w:r>
      <w:r w:rsidR="00CA52AD" w:rsidRPr="00BF3B08">
        <w:rPr>
          <w:rFonts w:cstheme="minorHAnsi"/>
          <w:i/>
          <w:iCs/>
        </w:rPr>
        <w:tab/>
        <w:t>come</w:t>
      </w:r>
      <w:r w:rsidRPr="00BF3B08">
        <w:rPr>
          <w:rFonts w:cstheme="minorHAnsi"/>
        </w:rPr>
        <w:br/>
        <w:t>that it wi</w:t>
      </w:r>
      <w:r w:rsidR="00CA52AD" w:rsidRPr="00BF3B08">
        <w:rPr>
          <w:rFonts w:cstheme="minorHAnsi"/>
        </w:rPr>
        <w:t>thin year and day</w:t>
      </w:r>
      <w:r w:rsidR="00CA52AD" w:rsidRPr="00BF3B08">
        <w:rPr>
          <w:rFonts w:cstheme="minorHAnsi"/>
        </w:rPr>
        <w:tab/>
        <w:t>in the general.estate</w:t>
      </w:r>
      <w:r w:rsidR="00CA52AD" w:rsidRPr="00BF3B08">
        <w:rPr>
          <w:rFonts w:cstheme="minorHAnsi"/>
        </w:rPr>
        <w:tab/>
      </w:r>
      <w:r w:rsidRPr="00BF3B08">
        <w:rPr>
          <w:rFonts w:cstheme="minorHAnsi"/>
        </w:rPr>
        <w:t>come</w:t>
      </w:r>
      <w:r w:rsidRPr="00BF3B08">
        <w:rPr>
          <w:rFonts w:cstheme="minorHAnsi"/>
        </w:rPr>
        <w:br/>
        <w:t>‘that it came in the general estate within a year and a day.’</w:t>
      </w:r>
    </w:p>
    <w:p w:rsidR="00F90115" w:rsidRPr="00BF3B08" w:rsidRDefault="00CA52AD" w:rsidP="00803E30">
      <w:pPr>
        <w:tabs>
          <w:tab w:val="left" w:pos="0"/>
        </w:tabs>
        <w:spacing w:line="360" w:lineRule="auto"/>
        <w:ind w:left="708" w:hanging="708"/>
        <w:rPr>
          <w:rFonts w:cstheme="minorHAnsi"/>
        </w:rPr>
      </w:pPr>
      <w:r w:rsidRPr="00BF3B08">
        <w:rPr>
          <w:rFonts w:cstheme="minorHAnsi"/>
        </w:rPr>
        <w:t>56.2.4.</w:t>
      </w:r>
      <w:r w:rsidRPr="00BF3B08">
        <w:rPr>
          <w:rFonts w:cstheme="minorHAnsi"/>
        </w:rPr>
        <w:tab/>
      </w:r>
      <w:r w:rsidR="00F90115" w:rsidRPr="00BF3B08">
        <w:rPr>
          <w:rFonts w:cstheme="minorHAnsi"/>
        </w:rPr>
        <w:t>The meaning [IN] is realised as an R-postposition</w:t>
      </w:r>
      <w:r w:rsidR="00A37683">
        <w:rPr>
          <w:rFonts w:cstheme="minorHAnsi"/>
        </w:rPr>
        <w:t>:</w:t>
      </w:r>
    </w:p>
    <w:p w:rsidR="000F28E4" w:rsidRPr="00BF3B08" w:rsidRDefault="00CA52AD" w:rsidP="00803E30">
      <w:pPr>
        <w:tabs>
          <w:tab w:val="left" w:pos="0"/>
        </w:tabs>
        <w:spacing w:line="360" w:lineRule="auto"/>
        <w:ind w:left="708" w:hanging="708"/>
        <w:rPr>
          <w:rFonts w:cstheme="minorHAnsi"/>
        </w:rPr>
      </w:pPr>
      <w:r w:rsidRPr="00BF3B08">
        <w:rPr>
          <w:rFonts w:cstheme="minorHAnsi"/>
        </w:rPr>
        <w:lastRenderedPageBreak/>
        <w:tab/>
      </w:r>
      <w:r w:rsidRPr="00BF3B08">
        <w:rPr>
          <w:rFonts w:cstheme="minorHAnsi"/>
          <w:i/>
          <w:iCs/>
        </w:rPr>
        <w:t>thet ma hit</w:t>
      </w:r>
      <w:r w:rsidRPr="00BF3B08">
        <w:rPr>
          <w:rFonts w:cstheme="minorHAnsi"/>
          <w:i/>
          <w:iCs/>
        </w:rPr>
        <w:tab/>
        <w:t xml:space="preserve">ther </w:t>
      </w:r>
      <w:r w:rsidRPr="00BF3B08">
        <w:rPr>
          <w:rFonts w:cstheme="minorHAnsi"/>
          <w:b/>
          <w:bCs/>
          <w:i/>
          <w:iCs/>
        </w:rPr>
        <w:t>in</w:t>
      </w:r>
      <w:r w:rsidRPr="00BF3B08">
        <w:rPr>
          <w:rFonts w:cstheme="minorHAnsi"/>
          <w:i/>
          <w:iCs/>
        </w:rPr>
        <w:tab/>
        <w:t>werpa muge</w:t>
      </w:r>
      <w:r w:rsidRPr="00BF3B08">
        <w:rPr>
          <w:rFonts w:cstheme="minorHAnsi"/>
          <w:i/>
          <w:iCs/>
        </w:rPr>
        <w:br/>
      </w:r>
      <w:r w:rsidRPr="00BF3B08">
        <w:rPr>
          <w:rFonts w:cstheme="minorHAnsi"/>
        </w:rPr>
        <w:t>that ARB it</w:t>
      </w:r>
      <w:r w:rsidRPr="00BF3B08">
        <w:rPr>
          <w:rFonts w:cstheme="minorHAnsi"/>
        </w:rPr>
        <w:tab/>
        <w:t>R in</w:t>
      </w:r>
      <w:r w:rsidRPr="00BF3B08">
        <w:rPr>
          <w:rFonts w:cstheme="minorHAnsi"/>
        </w:rPr>
        <w:tab/>
        <w:t>throw may</w:t>
      </w:r>
      <w:r w:rsidRPr="00BF3B08">
        <w:rPr>
          <w:rFonts w:cstheme="minorHAnsi"/>
        </w:rPr>
        <w:br/>
        <w:t>‘that it may be thrown into it’</w:t>
      </w:r>
    </w:p>
    <w:p w:rsidR="000F28E4" w:rsidRPr="00BF3B08" w:rsidRDefault="00042B9A" w:rsidP="00803E30">
      <w:pPr>
        <w:tabs>
          <w:tab w:val="left" w:pos="567"/>
          <w:tab w:val="left" w:pos="851"/>
        </w:tabs>
        <w:spacing w:line="360" w:lineRule="auto"/>
        <w:rPr>
          <w:rFonts w:cstheme="minorHAnsi"/>
          <w:lang w:val="en-US"/>
        </w:rPr>
      </w:pPr>
      <w:r w:rsidRPr="00BF3B08">
        <w:rPr>
          <w:rFonts w:cstheme="minorHAnsi"/>
          <w:lang w:val="en-US"/>
        </w:rPr>
        <w:t xml:space="preserve">The main locative pronoun functioning </w:t>
      </w:r>
      <w:r w:rsidR="0076371C" w:rsidRPr="00BF3B08">
        <w:rPr>
          <w:rFonts w:cstheme="minorHAnsi"/>
          <w:lang w:val="en-US"/>
        </w:rPr>
        <w:t xml:space="preserve">as an R-pronoun </w:t>
      </w:r>
      <w:r w:rsidRPr="00BF3B08">
        <w:rPr>
          <w:rFonts w:cstheme="minorHAnsi"/>
          <w:lang w:val="en-US"/>
        </w:rPr>
        <w:t xml:space="preserve">is </w:t>
      </w:r>
      <w:r w:rsidRPr="00BF3B08">
        <w:rPr>
          <w:rFonts w:cstheme="minorHAnsi"/>
          <w:i/>
          <w:iCs/>
        </w:rPr>
        <w:t>ther</w:t>
      </w:r>
      <w:r w:rsidRPr="00BF3B08">
        <w:rPr>
          <w:rFonts w:cstheme="minorHAnsi"/>
          <w:lang w:val="en-US"/>
        </w:rPr>
        <w:t xml:space="preserve"> in Old Frisian</w:t>
      </w:r>
      <w:r w:rsidR="00F90115" w:rsidRPr="00BF3B08">
        <w:rPr>
          <w:rFonts w:cstheme="minorHAnsi"/>
          <w:lang w:val="en-US"/>
        </w:rPr>
        <w:t xml:space="preserve">. This R-pronoun </w:t>
      </w:r>
      <w:r w:rsidRPr="00BF3B08">
        <w:rPr>
          <w:rFonts w:cstheme="minorHAnsi"/>
          <w:lang w:val="en-US"/>
        </w:rPr>
        <w:t xml:space="preserve">is homophonous to the relative pronoun </w:t>
      </w:r>
      <w:r w:rsidRPr="00BF3B08">
        <w:rPr>
          <w:rFonts w:cstheme="minorHAnsi"/>
          <w:i/>
          <w:iCs/>
        </w:rPr>
        <w:t>ther</w:t>
      </w:r>
      <w:r w:rsidR="00E46938" w:rsidRPr="00BF3B08">
        <w:rPr>
          <w:rFonts w:cstheme="minorHAnsi"/>
          <w:lang w:val="en-US"/>
        </w:rPr>
        <w:t xml:space="preserve">. An example of relative </w:t>
      </w:r>
      <w:r w:rsidR="00E46938" w:rsidRPr="00BF3B08">
        <w:rPr>
          <w:rFonts w:cstheme="minorHAnsi"/>
          <w:i/>
          <w:iCs/>
        </w:rPr>
        <w:t>ther</w:t>
      </w:r>
      <w:r w:rsidR="00E46938" w:rsidRPr="00BF3B08">
        <w:rPr>
          <w:rFonts w:cstheme="minorHAnsi"/>
          <w:lang w:val="en-US"/>
        </w:rPr>
        <w:t xml:space="preserve"> has been given below:</w:t>
      </w:r>
    </w:p>
    <w:p w:rsidR="000F28E4" w:rsidRPr="00BF3B08" w:rsidRDefault="00F90115" w:rsidP="00803E30">
      <w:pPr>
        <w:tabs>
          <w:tab w:val="left" w:pos="567"/>
          <w:tab w:val="left" w:pos="851"/>
        </w:tabs>
        <w:spacing w:line="360" w:lineRule="auto"/>
        <w:ind w:left="708" w:hanging="708"/>
        <w:rPr>
          <w:rFonts w:cstheme="minorHAnsi"/>
          <w:lang w:val="en-US"/>
        </w:rPr>
      </w:pPr>
      <w:r w:rsidRPr="00BF3B08">
        <w:rPr>
          <w:rFonts w:cstheme="minorHAnsi"/>
          <w:lang w:val="en-US"/>
        </w:rPr>
        <w:t>10.2</w:t>
      </w:r>
      <w:r w:rsidRPr="00BF3B08">
        <w:rPr>
          <w:rFonts w:cstheme="minorHAnsi"/>
          <w:lang w:val="en-US"/>
        </w:rPr>
        <w:tab/>
      </w:r>
      <w:r w:rsidRPr="00BF3B08">
        <w:rPr>
          <w:rFonts w:cstheme="minorHAnsi"/>
          <w:lang w:val="en-US"/>
        </w:rPr>
        <w:tab/>
      </w:r>
      <w:r w:rsidR="00CA52AD" w:rsidRPr="00BF3B08">
        <w:rPr>
          <w:rFonts w:cstheme="minorHAnsi"/>
          <w:i/>
          <w:iCs/>
        </w:rPr>
        <w:t>an there hemmerke</w:t>
      </w:r>
      <w:r w:rsidR="00CA52AD" w:rsidRPr="00BF3B08">
        <w:rPr>
          <w:rFonts w:cstheme="minorHAnsi"/>
          <w:i/>
          <w:iCs/>
        </w:rPr>
        <w:tab/>
      </w:r>
      <w:r w:rsidR="000F28E4" w:rsidRPr="00BF3B08">
        <w:rPr>
          <w:rFonts w:cstheme="minorHAnsi"/>
          <w:i/>
          <w:iCs/>
        </w:rPr>
        <w:t>ther hi</w:t>
      </w:r>
      <w:r w:rsidR="00CA52AD" w:rsidRPr="00BF3B08">
        <w:rPr>
          <w:rFonts w:cstheme="minorHAnsi"/>
          <w:i/>
          <w:iCs/>
        </w:rPr>
        <w:tab/>
        <w:t>inne</w:t>
      </w:r>
      <w:r w:rsidR="00CA52AD" w:rsidRPr="00BF3B08">
        <w:rPr>
          <w:rFonts w:cstheme="minorHAnsi"/>
          <w:i/>
          <w:iCs/>
        </w:rPr>
        <w:tab/>
        <w:t>erwed is</w:t>
      </w:r>
      <w:r w:rsidR="000F28E4" w:rsidRPr="00BF3B08">
        <w:rPr>
          <w:rFonts w:cstheme="minorHAnsi"/>
          <w:i/>
          <w:iCs/>
        </w:rPr>
        <w:br/>
      </w:r>
      <w:r w:rsidRPr="00BF3B08">
        <w:rPr>
          <w:rFonts w:cstheme="minorHAnsi"/>
          <w:lang w:val="en-US"/>
        </w:rPr>
        <w:t>in</w:t>
      </w:r>
      <w:r w:rsidR="00CA52AD" w:rsidRPr="00BF3B08">
        <w:rPr>
          <w:rFonts w:cstheme="minorHAnsi"/>
          <w:lang w:val="en-US"/>
        </w:rPr>
        <w:t xml:space="preserve"> the land</w:t>
      </w:r>
      <w:r w:rsidR="00CA52AD" w:rsidRPr="00BF3B08">
        <w:rPr>
          <w:rFonts w:cstheme="minorHAnsi"/>
          <w:lang w:val="en-US"/>
        </w:rPr>
        <w:tab/>
      </w:r>
      <w:r w:rsidR="00CA52AD" w:rsidRPr="00BF3B08">
        <w:rPr>
          <w:rFonts w:cstheme="minorHAnsi"/>
          <w:lang w:val="en-US"/>
        </w:rPr>
        <w:tab/>
        <w:t>REL he</w:t>
      </w:r>
      <w:r w:rsidR="00CA52AD" w:rsidRPr="00BF3B08">
        <w:rPr>
          <w:rFonts w:cstheme="minorHAnsi"/>
          <w:lang w:val="en-US"/>
        </w:rPr>
        <w:tab/>
        <w:t>in</w:t>
      </w:r>
      <w:r w:rsidR="00CA52AD" w:rsidRPr="00BF3B08">
        <w:rPr>
          <w:rFonts w:cstheme="minorHAnsi"/>
          <w:lang w:val="en-US"/>
        </w:rPr>
        <w:tab/>
      </w:r>
      <w:r w:rsidR="000F28E4" w:rsidRPr="00BF3B08">
        <w:rPr>
          <w:rFonts w:cstheme="minorHAnsi"/>
          <w:lang w:val="en-US"/>
        </w:rPr>
        <w:t>inherited is</w:t>
      </w:r>
      <w:r w:rsidR="000F28E4" w:rsidRPr="00BF3B08">
        <w:rPr>
          <w:rFonts w:cstheme="minorHAnsi"/>
          <w:lang w:val="en-US"/>
        </w:rPr>
        <w:br/>
        <w:t>‘</w:t>
      </w:r>
      <w:r w:rsidRPr="00BF3B08">
        <w:rPr>
          <w:rFonts w:cstheme="minorHAnsi"/>
          <w:lang w:val="en-US"/>
        </w:rPr>
        <w:t>in</w:t>
      </w:r>
      <w:r w:rsidR="000F28E4" w:rsidRPr="00BF3B08">
        <w:rPr>
          <w:rFonts w:cstheme="minorHAnsi"/>
          <w:lang w:val="en-US"/>
        </w:rPr>
        <w:t xml:space="preserve"> the land </w:t>
      </w:r>
      <w:r w:rsidR="00CA52AD" w:rsidRPr="00BF3B08">
        <w:rPr>
          <w:rFonts w:cstheme="minorHAnsi"/>
          <w:lang w:val="en-US"/>
        </w:rPr>
        <w:t xml:space="preserve">in </w:t>
      </w:r>
      <w:r w:rsidR="000F28E4" w:rsidRPr="00BF3B08">
        <w:rPr>
          <w:rFonts w:cstheme="minorHAnsi"/>
          <w:lang w:val="en-US"/>
        </w:rPr>
        <w:t xml:space="preserve">which </w:t>
      </w:r>
      <w:r w:rsidR="00CA52AD" w:rsidRPr="00BF3B08">
        <w:rPr>
          <w:rFonts w:cstheme="minorHAnsi"/>
          <w:lang w:val="en-US"/>
        </w:rPr>
        <w:t>he has</w:t>
      </w:r>
      <w:r w:rsidR="000F28E4" w:rsidRPr="00BF3B08">
        <w:rPr>
          <w:rFonts w:cstheme="minorHAnsi"/>
          <w:lang w:val="en-US"/>
        </w:rPr>
        <w:t xml:space="preserve"> his inheritance’</w:t>
      </w:r>
    </w:p>
    <w:p w:rsidR="009721E6" w:rsidRPr="00BF3B08" w:rsidRDefault="00042B9A" w:rsidP="00803E30">
      <w:pPr>
        <w:tabs>
          <w:tab w:val="left" w:pos="567"/>
          <w:tab w:val="left" w:pos="851"/>
        </w:tabs>
        <w:spacing w:line="360" w:lineRule="auto"/>
        <w:rPr>
          <w:rFonts w:cstheme="minorHAnsi"/>
          <w:lang w:val="en-US"/>
        </w:rPr>
      </w:pPr>
      <w:r w:rsidRPr="00BF3B08">
        <w:rPr>
          <w:rFonts w:cstheme="minorHAnsi"/>
          <w:lang w:val="en-US"/>
        </w:rPr>
        <w:t xml:space="preserve">Originally, there was only one locative pronoun which could be thus used. In the course of the development of the language, other locative pronouns likewise acquired the option of functioning as the complement to a preposition, turning the preposition into a postposition. Thus Modern Frisian, like Modern Dutch, has 7 such </w:t>
      </w:r>
      <w:r w:rsidR="00F90115" w:rsidRPr="00BF3B08">
        <w:rPr>
          <w:rFonts w:cstheme="minorHAnsi"/>
          <w:lang w:val="en-US"/>
        </w:rPr>
        <w:t>R-</w:t>
      </w:r>
      <w:r w:rsidRPr="00BF3B08">
        <w:rPr>
          <w:rFonts w:cstheme="minorHAnsi"/>
          <w:lang w:val="en-US"/>
        </w:rPr>
        <w:t>pronouns, including the universal quantifier, the negative quantifier and the interrogative quantifier</w:t>
      </w:r>
      <w:r w:rsidR="0076371C" w:rsidRPr="00BF3B08">
        <w:rPr>
          <w:rFonts w:cstheme="minorHAnsi"/>
          <w:lang w:val="en-US"/>
        </w:rPr>
        <w:t>, cf. taalportaal.org</w:t>
      </w:r>
      <w:r w:rsidRPr="00BF3B08">
        <w:rPr>
          <w:rFonts w:cstheme="minorHAnsi"/>
          <w:lang w:val="en-US"/>
        </w:rPr>
        <w:t>.</w:t>
      </w:r>
      <w:r w:rsidR="00F90115" w:rsidRPr="00BF3B08">
        <w:rPr>
          <w:rFonts w:cstheme="minorHAnsi"/>
          <w:lang w:val="en-US"/>
        </w:rPr>
        <w:t xml:space="preserve"> For all of these, the locative pronoun is homophonous to the R-pronoun functioning as the adpositional complement. It seems that OF only has </w:t>
      </w:r>
      <w:r w:rsidR="0076371C" w:rsidRPr="00BF3B08">
        <w:rPr>
          <w:rFonts w:cstheme="minorHAnsi"/>
          <w:lang w:val="en-US"/>
        </w:rPr>
        <w:t>one</w:t>
      </w:r>
      <w:r w:rsidR="00F90115" w:rsidRPr="00BF3B08">
        <w:rPr>
          <w:rFonts w:cstheme="minorHAnsi"/>
          <w:lang w:val="en-US"/>
        </w:rPr>
        <w:t xml:space="preserve"> such </w:t>
      </w:r>
      <w:r w:rsidR="0076371C" w:rsidRPr="00BF3B08">
        <w:rPr>
          <w:rFonts w:cstheme="minorHAnsi"/>
          <w:lang w:val="en-US"/>
        </w:rPr>
        <w:t>R-</w:t>
      </w:r>
      <w:r w:rsidR="00F90115" w:rsidRPr="00BF3B08">
        <w:rPr>
          <w:rFonts w:cstheme="minorHAnsi"/>
          <w:lang w:val="en-US"/>
        </w:rPr>
        <w:t xml:space="preserve">pronoun. </w:t>
      </w:r>
    </w:p>
    <w:p w:rsidR="00CA52AD" w:rsidRPr="00BF3B08" w:rsidRDefault="00CA52AD" w:rsidP="00803E30">
      <w:pPr>
        <w:pStyle w:val="Kop2"/>
        <w:spacing w:line="360" w:lineRule="auto"/>
        <w:rPr>
          <w:lang w:val="en-US"/>
        </w:rPr>
      </w:pPr>
      <w:bookmarkStart w:id="4" w:name="_Toc240031119"/>
      <w:r w:rsidRPr="00BF3B08">
        <w:rPr>
          <w:lang w:val="en-US"/>
        </w:rPr>
        <w:t>0.3. In which syntactic functions are semantemes spelled out?</w:t>
      </w:r>
      <w:bookmarkEnd w:id="4"/>
    </w:p>
    <w:p w:rsidR="00F32FF5" w:rsidRPr="00BF3B08" w:rsidRDefault="005C5E38" w:rsidP="00803E30">
      <w:pPr>
        <w:tabs>
          <w:tab w:val="left" w:pos="567"/>
          <w:tab w:val="left" w:pos="851"/>
        </w:tabs>
        <w:spacing w:line="360" w:lineRule="auto"/>
        <w:rPr>
          <w:rFonts w:cstheme="minorHAnsi"/>
          <w:lang w:val="en-US"/>
        </w:rPr>
      </w:pPr>
      <w:r w:rsidRPr="00BF3B08">
        <w:rPr>
          <w:rFonts w:cstheme="minorHAnsi"/>
          <w:lang w:val="en-US"/>
        </w:rPr>
        <w:t>Th</w:t>
      </w:r>
      <w:r w:rsidR="00F32FF5" w:rsidRPr="00BF3B08">
        <w:rPr>
          <w:rFonts w:cstheme="minorHAnsi"/>
          <w:lang w:val="en-US"/>
        </w:rPr>
        <w:t xml:space="preserve">e classification given below combines syntactic and semantic considerations. The view taken here is that </w:t>
      </w:r>
      <w:r w:rsidR="00F166DD">
        <w:rPr>
          <w:rFonts w:cstheme="minorHAnsi"/>
          <w:lang w:val="en-US"/>
        </w:rPr>
        <w:t>syntax determine</w:t>
      </w:r>
      <w:r w:rsidR="00D876E1" w:rsidRPr="00BF3B08">
        <w:rPr>
          <w:rFonts w:cstheme="minorHAnsi"/>
          <w:lang w:val="en-US"/>
        </w:rPr>
        <w:t xml:space="preserve"> in what way </w:t>
      </w:r>
      <w:r w:rsidR="00F32FF5" w:rsidRPr="00BF3B08">
        <w:rPr>
          <w:rFonts w:cstheme="minorHAnsi"/>
          <w:lang w:val="en-US"/>
        </w:rPr>
        <w:t xml:space="preserve">semantemes </w:t>
      </w:r>
      <w:r w:rsidR="00D876E1" w:rsidRPr="00BF3B08">
        <w:rPr>
          <w:rFonts w:cstheme="minorHAnsi"/>
          <w:lang w:val="en-US"/>
        </w:rPr>
        <w:t xml:space="preserve">are </w:t>
      </w:r>
      <w:r w:rsidR="00F32FF5" w:rsidRPr="00BF3B08">
        <w:rPr>
          <w:rFonts w:cstheme="minorHAnsi"/>
          <w:lang w:val="en-US"/>
        </w:rPr>
        <w:t>lexically spelled out</w:t>
      </w:r>
      <w:r w:rsidR="00D876E1" w:rsidRPr="00BF3B08">
        <w:rPr>
          <w:rFonts w:cstheme="minorHAnsi"/>
          <w:lang w:val="en-US"/>
        </w:rPr>
        <w:t xml:space="preserve"> as (forms of) lexemes</w:t>
      </w:r>
      <w:r w:rsidR="00F166DD">
        <w:rPr>
          <w:rFonts w:cstheme="minorHAnsi"/>
          <w:lang w:val="en-US"/>
        </w:rPr>
        <w:t xml:space="preserve"> from the lexicon</w:t>
      </w:r>
      <w:r w:rsidR="00F32FF5" w:rsidRPr="00BF3B08">
        <w:rPr>
          <w:rFonts w:cstheme="minorHAnsi"/>
          <w:lang w:val="en-US"/>
        </w:rPr>
        <w:t>.</w:t>
      </w:r>
      <w:r w:rsidR="00D876E1" w:rsidRPr="00BF3B08">
        <w:rPr>
          <w:rFonts w:cstheme="minorHAnsi"/>
          <w:lang w:val="en-US"/>
        </w:rPr>
        <w:t xml:space="preserve"> Syntax is thus viewed as the connection between meaning and lexical form. </w:t>
      </w:r>
      <w:r w:rsidR="00F32FF5" w:rsidRPr="00BF3B08">
        <w:rPr>
          <w:rFonts w:cstheme="minorHAnsi"/>
          <w:lang w:val="en-US"/>
        </w:rPr>
        <w:t xml:space="preserve">The semantic classification used here is quite informal and loosely based on Modern English prepositions for practical reasons. For example, the preposition </w:t>
      </w:r>
      <w:r w:rsidR="00F32FF5" w:rsidRPr="00BF3B08">
        <w:rPr>
          <w:rFonts w:cstheme="minorHAnsi"/>
          <w:i/>
          <w:iCs/>
          <w:lang w:val="en-US"/>
        </w:rPr>
        <w:t>in</w:t>
      </w:r>
      <w:r w:rsidR="00F32FF5" w:rsidRPr="00BF3B08">
        <w:rPr>
          <w:rFonts w:cstheme="minorHAnsi"/>
          <w:lang w:val="en-US"/>
        </w:rPr>
        <w:t xml:space="preserve"> corresponds to the semanteme of containment, and this semanteme is formally described as [IN], to distinguish it from the lexeme </w:t>
      </w:r>
      <w:r w:rsidR="00F32FF5" w:rsidRPr="00BF3B08">
        <w:rPr>
          <w:rFonts w:cstheme="minorHAnsi"/>
          <w:i/>
          <w:iCs/>
          <w:lang w:val="en-US"/>
        </w:rPr>
        <w:t>in</w:t>
      </w:r>
      <w:r w:rsidR="00F32FF5" w:rsidRPr="00BF3B08">
        <w:rPr>
          <w:rFonts w:cstheme="minorHAnsi"/>
          <w:lang w:val="en-US"/>
        </w:rPr>
        <w:t xml:space="preserve">. Syntactic function (preposition, postposition, etc.) is what </w:t>
      </w:r>
      <w:r w:rsidR="00FA670F" w:rsidRPr="00BF3B08">
        <w:rPr>
          <w:rFonts w:cstheme="minorHAnsi"/>
          <w:lang w:val="en-US"/>
        </w:rPr>
        <w:t xml:space="preserve">connects a semanteme and a lexeme. So the choice of lexeme is determined both by semantics and by syntax. </w:t>
      </w:r>
    </w:p>
    <w:p w:rsidR="002757AE" w:rsidRPr="00BF3B08" w:rsidRDefault="00F32FF5" w:rsidP="00803E30">
      <w:pPr>
        <w:tabs>
          <w:tab w:val="left" w:pos="567"/>
          <w:tab w:val="left" w:pos="851"/>
        </w:tabs>
        <w:spacing w:line="360" w:lineRule="auto"/>
        <w:rPr>
          <w:rFonts w:cstheme="minorHAnsi"/>
          <w:lang w:val="en-US"/>
        </w:rPr>
      </w:pPr>
      <w:r w:rsidRPr="00BF3B08">
        <w:rPr>
          <w:rFonts w:cstheme="minorHAnsi"/>
          <w:lang w:val="en-US"/>
        </w:rPr>
        <w:t xml:space="preserve">The spelling out process involves both choosing a lexeme and determining the linear ordering of the lexeme with respect to other lexemes. The same semanteme may be spelled out by different lexemes, as we will see, depending on </w:t>
      </w:r>
      <w:r w:rsidR="00F166DD">
        <w:rPr>
          <w:rFonts w:cstheme="minorHAnsi"/>
          <w:lang w:val="en-US"/>
        </w:rPr>
        <w:t>the</w:t>
      </w:r>
      <w:r w:rsidRPr="00BF3B08">
        <w:rPr>
          <w:rFonts w:cstheme="minorHAnsi"/>
          <w:lang w:val="en-US"/>
        </w:rPr>
        <w:t xml:space="preserve"> syntactic </w:t>
      </w:r>
      <w:r w:rsidR="00F166DD">
        <w:rPr>
          <w:rFonts w:cstheme="minorHAnsi"/>
          <w:lang w:val="en-US"/>
        </w:rPr>
        <w:t xml:space="preserve">category / </w:t>
      </w:r>
      <w:r w:rsidRPr="00BF3B08">
        <w:rPr>
          <w:rFonts w:cstheme="minorHAnsi"/>
          <w:lang w:val="en-US"/>
        </w:rPr>
        <w:t xml:space="preserve">function </w:t>
      </w:r>
      <w:r w:rsidR="00D876E1" w:rsidRPr="00BF3B08">
        <w:rPr>
          <w:rFonts w:cstheme="minorHAnsi"/>
          <w:lang w:val="en-US"/>
        </w:rPr>
        <w:t xml:space="preserve">(preposition, postposition, particle) </w:t>
      </w:r>
      <w:r w:rsidRPr="00BF3B08">
        <w:rPr>
          <w:rFonts w:cstheme="minorHAnsi"/>
          <w:lang w:val="en-US"/>
        </w:rPr>
        <w:t xml:space="preserve">of the </w:t>
      </w:r>
      <w:r w:rsidR="00D876E1" w:rsidRPr="00BF3B08">
        <w:rPr>
          <w:rFonts w:cstheme="minorHAnsi"/>
          <w:lang w:val="en-US"/>
        </w:rPr>
        <w:t>semanteme</w:t>
      </w:r>
      <w:r w:rsidRPr="00BF3B08">
        <w:rPr>
          <w:rFonts w:cstheme="minorHAnsi"/>
          <w:lang w:val="en-US"/>
        </w:rPr>
        <w:t xml:space="preserve">. </w:t>
      </w:r>
      <w:r w:rsidR="00F166DD">
        <w:rPr>
          <w:rFonts w:cstheme="minorHAnsi"/>
          <w:lang w:val="en-US"/>
        </w:rPr>
        <w:t xml:space="preserve">Syntactic categories are thus viewed as a type of syntactic function. </w:t>
      </w:r>
      <w:r w:rsidR="005C5E38" w:rsidRPr="00BF3B08">
        <w:rPr>
          <w:rFonts w:cstheme="minorHAnsi"/>
          <w:lang w:val="en-US"/>
        </w:rPr>
        <w:t>Most adpositions, however, do not change their lexical appearance</w:t>
      </w:r>
      <w:r w:rsidR="00CA52AD" w:rsidRPr="00BF3B08">
        <w:rPr>
          <w:rFonts w:cstheme="minorHAnsi"/>
          <w:lang w:val="en-US"/>
        </w:rPr>
        <w:t xml:space="preserve"> depending on their syntactic function, but some do</w:t>
      </w:r>
      <w:r w:rsidR="005C5E38" w:rsidRPr="00BF3B08">
        <w:rPr>
          <w:rFonts w:cstheme="minorHAnsi"/>
          <w:lang w:val="en-US"/>
        </w:rPr>
        <w:t xml:space="preserve">. </w:t>
      </w:r>
      <w:r w:rsidRPr="00BF3B08">
        <w:rPr>
          <w:rFonts w:cstheme="minorHAnsi"/>
          <w:lang w:val="en-US"/>
        </w:rPr>
        <w:t xml:space="preserve">This chapter discusses the adpositions in </w:t>
      </w:r>
      <w:r w:rsidR="006C2BB2" w:rsidRPr="006C2BB2">
        <w:rPr>
          <w:rFonts w:cstheme="minorHAnsi"/>
          <w:i/>
          <w:iCs/>
          <w:lang w:val="en-US"/>
        </w:rPr>
        <w:t>Skelta Riucht</w:t>
      </w:r>
      <w:r w:rsidR="006C2BB2">
        <w:rPr>
          <w:rFonts w:cstheme="minorHAnsi"/>
          <w:lang w:val="en-US"/>
        </w:rPr>
        <w:t xml:space="preserve"> ‘The Older Skelta Law’, abbreviated as </w:t>
      </w:r>
      <w:r w:rsidR="004A0ABD">
        <w:rPr>
          <w:rFonts w:cstheme="minorHAnsi"/>
          <w:lang w:val="en-US"/>
        </w:rPr>
        <w:t>SkR</w:t>
      </w:r>
      <w:r w:rsidRPr="00BF3B08">
        <w:rPr>
          <w:rFonts w:cstheme="minorHAnsi"/>
          <w:vertAlign w:val="superscript"/>
          <w:lang w:val="en-US"/>
        </w:rPr>
        <w:t>a</w:t>
      </w:r>
      <w:r w:rsidRPr="00BF3B08">
        <w:rPr>
          <w:rFonts w:cstheme="minorHAnsi"/>
          <w:lang w:val="en-US"/>
        </w:rPr>
        <w:t xml:space="preserve">. </w:t>
      </w:r>
      <w:r w:rsidR="00812ACB" w:rsidRPr="00BF3B08">
        <w:rPr>
          <w:rFonts w:cstheme="minorHAnsi"/>
          <w:lang w:val="en-US"/>
        </w:rPr>
        <w:t xml:space="preserve">Every adposition </w:t>
      </w:r>
      <w:r w:rsidR="00CA52AD" w:rsidRPr="00BF3B08">
        <w:rPr>
          <w:rFonts w:cstheme="minorHAnsi"/>
          <w:lang w:val="en-US"/>
        </w:rPr>
        <w:t>will be</w:t>
      </w:r>
      <w:r w:rsidR="00812ACB" w:rsidRPr="00BF3B08">
        <w:rPr>
          <w:rFonts w:cstheme="minorHAnsi"/>
          <w:lang w:val="en-US"/>
        </w:rPr>
        <w:t xml:space="preserve"> discussed separately, and information </w:t>
      </w:r>
      <w:r w:rsidR="00CA52AD" w:rsidRPr="00BF3B08">
        <w:rPr>
          <w:rFonts w:cstheme="minorHAnsi"/>
          <w:lang w:val="en-US"/>
        </w:rPr>
        <w:t>will be</w:t>
      </w:r>
      <w:r w:rsidR="00812ACB" w:rsidRPr="00BF3B08">
        <w:rPr>
          <w:rFonts w:cstheme="minorHAnsi"/>
          <w:lang w:val="en-US"/>
        </w:rPr>
        <w:t xml:space="preserve"> given about </w:t>
      </w:r>
      <w:r w:rsidR="00F166DD">
        <w:rPr>
          <w:rFonts w:cstheme="minorHAnsi"/>
          <w:lang w:val="en-US"/>
        </w:rPr>
        <w:t>the syntactic function</w:t>
      </w:r>
      <w:r w:rsidR="00812ACB" w:rsidRPr="00BF3B08">
        <w:rPr>
          <w:rFonts w:cstheme="minorHAnsi"/>
          <w:lang w:val="en-US"/>
        </w:rPr>
        <w:t xml:space="preserve"> which </w:t>
      </w:r>
      <w:r w:rsidRPr="00BF3B08">
        <w:rPr>
          <w:rFonts w:cstheme="minorHAnsi"/>
          <w:lang w:val="en-US"/>
        </w:rPr>
        <w:t>an adpositional lexeme</w:t>
      </w:r>
      <w:r w:rsidR="00812ACB" w:rsidRPr="00BF3B08">
        <w:rPr>
          <w:rFonts w:cstheme="minorHAnsi"/>
          <w:lang w:val="en-US"/>
        </w:rPr>
        <w:t xml:space="preserve"> ma</w:t>
      </w:r>
      <w:r w:rsidR="002757AE" w:rsidRPr="00BF3B08">
        <w:rPr>
          <w:rFonts w:cstheme="minorHAnsi"/>
          <w:lang w:val="en-US"/>
        </w:rPr>
        <w:t xml:space="preserve">y or may not have: </w:t>
      </w:r>
    </w:p>
    <w:p w:rsidR="0038159C" w:rsidRPr="00BF3B08" w:rsidRDefault="0038159C" w:rsidP="00803E30">
      <w:pPr>
        <w:pStyle w:val="Lijstalinea"/>
        <w:numPr>
          <w:ilvl w:val="0"/>
          <w:numId w:val="3"/>
        </w:numPr>
        <w:tabs>
          <w:tab w:val="left" w:pos="567"/>
          <w:tab w:val="left" w:pos="851"/>
        </w:tabs>
        <w:spacing w:line="360" w:lineRule="auto"/>
        <w:rPr>
          <w:rFonts w:cstheme="minorHAnsi"/>
          <w:lang w:val="en-US"/>
        </w:rPr>
      </w:pPr>
      <w:r w:rsidRPr="00BF3B08">
        <w:rPr>
          <w:rFonts w:cstheme="minorHAnsi"/>
          <w:lang w:val="en-US"/>
        </w:rPr>
        <w:lastRenderedPageBreak/>
        <w:t>Verbal prefix, or prefix to a deverbal noun</w:t>
      </w:r>
    </w:p>
    <w:p w:rsidR="0038159C" w:rsidRPr="00BF3B08" w:rsidRDefault="0038159C" w:rsidP="00803E30">
      <w:pPr>
        <w:pStyle w:val="Lijstalinea"/>
        <w:numPr>
          <w:ilvl w:val="0"/>
          <w:numId w:val="3"/>
        </w:numPr>
        <w:tabs>
          <w:tab w:val="left" w:pos="567"/>
          <w:tab w:val="left" w:pos="851"/>
        </w:tabs>
        <w:spacing w:line="360" w:lineRule="auto"/>
        <w:rPr>
          <w:rFonts w:cstheme="minorHAnsi"/>
          <w:lang w:val="en-US"/>
        </w:rPr>
      </w:pPr>
      <w:r w:rsidRPr="00BF3B08">
        <w:rPr>
          <w:rFonts w:cstheme="minorHAnsi"/>
          <w:lang w:val="en-US"/>
        </w:rPr>
        <w:t>Predicative, often verbal, particle</w:t>
      </w:r>
      <w:r w:rsidR="00D207DD" w:rsidRPr="00BF3B08">
        <w:rPr>
          <w:rFonts w:cstheme="minorHAnsi"/>
          <w:lang w:val="en-US"/>
        </w:rPr>
        <w:t>, also referred to as bare adposition or particle</w:t>
      </w:r>
      <w:r w:rsidRPr="00BF3B08">
        <w:rPr>
          <w:rFonts w:cstheme="minorHAnsi"/>
          <w:lang w:val="en-US"/>
        </w:rPr>
        <w:t xml:space="preserve"> </w:t>
      </w:r>
    </w:p>
    <w:p w:rsidR="002757AE" w:rsidRPr="00BF3B08" w:rsidRDefault="00CA52AD" w:rsidP="00803E30">
      <w:pPr>
        <w:pStyle w:val="Lijstalinea"/>
        <w:numPr>
          <w:ilvl w:val="0"/>
          <w:numId w:val="3"/>
        </w:numPr>
        <w:tabs>
          <w:tab w:val="left" w:pos="567"/>
          <w:tab w:val="left" w:pos="851"/>
        </w:tabs>
        <w:spacing w:line="360" w:lineRule="auto"/>
        <w:rPr>
          <w:rFonts w:cstheme="minorHAnsi"/>
          <w:lang w:val="en-US"/>
        </w:rPr>
      </w:pPr>
      <w:r w:rsidRPr="00BF3B08">
        <w:rPr>
          <w:rFonts w:cstheme="minorHAnsi"/>
          <w:lang w:val="en-US"/>
        </w:rPr>
        <w:t xml:space="preserve">R-postposition: </w:t>
      </w:r>
      <w:r w:rsidR="002757AE" w:rsidRPr="00BF3B08">
        <w:rPr>
          <w:rFonts w:cstheme="minorHAnsi"/>
          <w:lang w:val="en-US"/>
        </w:rPr>
        <w:t>an adpos</w:t>
      </w:r>
      <w:r w:rsidRPr="00BF3B08">
        <w:rPr>
          <w:rFonts w:cstheme="minorHAnsi"/>
          <w:lang w:val="en-US"/>
        </w:rPr>
        <w:t xml:space="preserve">ition preceded by an R-pronoun </w:t>
      </w:r>
      <w:r w:rsidR="002757AE" w:rsidRPr="00BF3B08">
        <w:rPr>
          <w:rFonts w:cstheme="minorHAnsi"/>
          <w:lang w:val="en-US"/>
        </w:rPr>
        <w:t xml:space="preserve">functioning as the </w:t>
      </w:r>
      <w:r w:rsidRPr="00BF3B08">
        <w:rPr>
          <w:rFonts w:cstheme="minorHAnsi"/>
          <w:lang w:val="en-US"/>
        </w:rPr>
        <w:t>complement</w:t>
      </w:r>
    </w:p>
    <w:p w:rsidR="002757AE" w:rsidRPr="00BF3B08" w:rsidRDefault="002757AE" w:rsidP="00803E30">
      <w:pPr>
        <w:pStyle w:val="Lijstalinea"/>
        <w:numPr>
          <w:ilvl w:val="0"/>
          <w:numId w:val="3"/>
        </w:numPr>
        <w:tabs>
          <w:tab w:val="left" w:pos="567"/>
          <w:tab w:val="left" w:pos="851"/>
        </w:tabs>
        <w:spacing w:line="360" w:lineRule="auto"/>
        <w:rPr>
          <w:rFonts w:cstheme="minorHAnsi"/>
          <w:lang w:val="en-US"/>
        </w:rPr>
      </w:pPr>
      <w:r w:rsidRPr="00BF3B08">
        <w:rPr>
          <w:rFonts w:cstheme="minorHAnsi"/>
          <w:lang w:val="en-US"/>
        </w:rPr>
        <w:t>Postposition: an adposition preceded by a PP or by a NP which is not an R-pronoun</w:t>
      </w:r>
    </w:p>
    <w:p w:rsidR="0038159C" w:rsidRPr="00BF3B08" w:rsidRDefault="0038159C" w:rsidP="00803E30">
      <w:pPr>
        <w:pStyle w:val="Lijstalinea"/>
        <w:numPr>
          <w:ilvl w:val="0"/>
          <w:numId w:val="3"/>
        </w:numPr>
        <w:tabs>
          <w:tab w:val="left" w:pos="567"/>
          <w:tab w:val="left" w:pos="851"/>
        </w:tabs>
        <w:spacing w:line="360" w:lineRule="auto"/>
        <w:rPr>
          <w:rFonts w:cstheme="minorHAnsi"/>
          <w:lang w:val="en-US"/>
        </w:rPr>
      </w:pPr>
      <w:r w:rsidRPr="00BF3B08">
        <w:rPr>
          <w:rFonts w:cstheme="minorHAnsi"/>
          <w:lang w:val="en-US"/>
        </w:rPr>
        <w:t>Preposition: an adposition followed by a NP</w:t>
      </w:r>
      <w:r w:rsidR="00CA52AD" w:rsidRPr="00BF3B08">
        <w:rPr>
          <w:rFonts w:cstheme="minorHAnsi"/>
          <w:lang w:val="en-US"/>
        </w:rPr>
        <w:t xml:space="preserve"> functioning as its complement</w:t>
      </w:r>
    </w:p>
    <w:p w:rsidR="00D876E1" w:rsidRPr="00BF3B08" w:rsidRDefault="00D876E1" w:rsidP="00803E30">
      <w:pPr>
        <w:tabs>
          <w:tab w:val="left" w:pos="567"/>
          <w:tab w:val="left" w:pos="851"/>
        </w:tabs>
        <w:spacing w:line="360" w:lineRule="auto"/>
        <w:rPr>
          <w:rFonts w:cstheme="minorHAnsi"/>
          <w:lang w:val="en-US"/>
        </w:rPr>
      </w:pPr>
      <w:r w:rsidRPr="00BF3B08">
        <w:rPr>
          <w:rFonts w:cstheme="minorHAnsi"/>
          <w:lang w:val="en-US"/>
        </w:rPr>
        <w:t xml:space="preserve">On the whole, only those syntactic functions are discussed for which there are concrete examples. </w:t>
      </w:r>
    </w:p>
    <w:p w:rsidR="00C90DD0" w:rsidRPr="00BF3B08" w:rsidRDefault="00C90DD0" w:rsidP="00803E30">
      <w:pPr>
        <w:pStyle w:val="Kop2"/>
        <w:spacing w:line="360" w:lineRule="auto"/>
        <w:rPr>
          <w:lang w:val="en-US"/>
        </w:rPr>
      </w:pPr>
      <w:bookmarkStart w:id="5" w:name="_Toc240031120"/>
      <w:r w:rsidRPr="00BF3B08">
        <w:rPr>
          <w:lang w:val="en-US"/>
        </w:rPr>
        <w:t xml:space="preserve">0.4. The </w:t>
      </w:r>
      <w:r w:rsidR="00980EEF" w:rsidRPr="00BF3B08">
        <w:rPr>
          <w:lang w:val="en-US"/>
        </w:rPr>
        <w:t>(pre)</w:t>
      </w:r>
      <w:r w:rsidRPr="00BF3B08">
        <w:rPr>
          <w:lang w:val="en-US"/>
        </w:rPr>
        <w:t xml:space="preserve">history of Germanic </w:t>
      </w:r>
      <w:r w:rsidR="00980EEF" w:rsidRPr="00BF3B08">
        <w:rPr>
          <w:lang w:val="en-US"/>
        </w:rPr>
        <w:t>adpositions</w:t>
      </w:r>
      <w:bookmarkEnd w:id="5"/>
    </w:p>
    <w:p w:rsidR="00D876E1" w:rsidRPr="00BF3B08" w:rsidRDefault="00C90DD0" w:rsidP="00803E30">
      <w:pPr>
        <w:tabs>
          <w:tab w:val="left" w:pos="567"/>
          <w:tab w:val="left" w:pos="851"/>
        </w:tabs>
        <w:spacing w:line="360" w:lineRule="auto"/>
        <w:rPr>
          <w:rFonts w:cstheme="minorHAnsi"/>
          <w:lang w:val="en-US"/>
        </w:rPr>
      </w:pPr>
      <w:r w:rsidRPr="00BF3B08">
        <w:rPr>
          <w:rFonts w:cstheme="minorHAnsi"/>
          <w:lang w:val="en-US"/>
        </w:rPr>
        <w:t xml:space="preserve">It is hard to </w:t>
      </w:r>
      <w:r w:rsidR="00695775">
        <w:rPr>
          <w:rFonts w:cstheme="minorHAnsi"/>
          <w:lang w:val="en-US"/>
        </w:rPr>
        <w:t>determine</w:t>
      </w:r>
      <w:r w:rsidRPr="00BF3B08">
        <w:rPr>
          <w:rFonts w:cstheme="minorHAnsi"/>
          <w:lang w:val="en-US"/>
        </w:rPr>
        <w:t xml:space="preserve"> the </w:t>
      </w:r>
      <w:r w:rsidR="00695775">
        <w:rPr>
          <w:rFonts w:cstheme="minorHAnsi"/>
          <w:lang w:val="en-US"/>
        </w:rPr>
        <w:t xml:space="preserve">historical </w:t>
      </w:r>
      <w:r w:rsidRPr="00BF3B08">
        <w:rPr>
          <w:rFonts w:cstheme="minorHAnsi"/>
          <w:lang w:val="en-US"/>
        </w:rPr>
        <w:t xml:space="preserve">origin of </w:t>
      </w:r>
      <w:r w:rsidR="00695775">
        <w:rPr>
          <w:rFonts w:cstheme="minorHAnsi"/>
          <w:lang w:val="en-US"/>
        </w:rPr>
        <w:t>adpositions</w:t>
      </w:r>
      <w:r w:rsidRPr="00BF3B08">
        <w:rPr>
          <w:rFonts w:cstheme="minorHAnsi"/>
          <w:lang w:val="en-US"/>
        </w:rPr>
        <w:t xml:space="preserve">, since lexemes have functions which continually seem to be changing and </w:t>
      </w:r>
      <w:r w:rsidR="00695775">
        <w:rPr>
          <w:rFonts w:cstheme="minorHAnsi"/>
          <w:lang w:val="en-US"/>
        </w:rPr>
        <w:t xml:space="preserve">they are </w:t>
      </w:r>
      <w:r w:rsidR="00D876E1" w:rsidRPr="00BF3B08">
        <w:rPr>
          <w:rFonts w:cstheme="minorHAnsi"/>
          <w:lang w:val="en-US"/>
        </w:rPr>
        <w:t xml:space="preserve">being </w:t>
      </w:r>
      <w:r w:rsidRPr="00BF3B08">
        <w:rPr>
          <w:rFonts w:cstheme="minorHAnsi"/>
          <w:lang w:val="en-US"/>
        </w:rPr>
        <w:t>reshuffled as the language</w:t>
      </w:r>
      <w:r w:rsidR="00980EEF" w:rsidRPr="00BF3B08">
        <w:rPr>
          <w:rFonts w:cstheme="minorHAnsi"/>
          <w:lang w:val="en-US"/>
        </w:rPr>
        <w:t xml:space="preserve"> changes. This process of change may have gone on for millennia, and it is only the most recent episode of this process of change which can be studied. Reconstruction can take us a couple of centuries further back than the time for which there are written testimonies of a language, but, o</w:t>
      </w:r>
      <w:r w:rsidR="00695775">
        <w:rPr>
          <w:rFonts w:cstheme="minorHAnsi"/>
          <w:lang w:val="en-US"/>
        </w:rPr>
        <w:t xml:space="preserve">therwise, little is known about, for example, </w:t>
      </w:r>
      <w:r w:rsidR="00980EEF" w:rsidRPr="00BF3B08">
        <w:rPr>
          <w:rFonts w:cstheme="minorHAnsi"/>
          <w:lang w:val="en-US"/>
        </w:rPr>
        <w:t>Indo-European, the language from which Germanic derives in some sense, though Germanic also derives from one or more substrate languages which are hard to identify.</w:t>
      </w:r>
      <w:r w:rsidR="00D876E1" w:rsidRPr="00BF3B08">
        <w:rPr>
          <w:rFonts w:cstheme="minorHAnsi"/>
          <w:lang w:val="en-US"/>
        </w:rPr>
        <w:t xml:space="preserve"> </w:t>
      </w:r>
      <w:r w:rsidR="00695775">
        <w:rPr>
          <w:rFonts w:cstheme="minorHAnsi"/>
          <w:lang w:val="en-US"/>
        </w:rPr>
        <w:t>It has become clear that language contact and bilingualism is an important driver of language change. If speakers abandon their language for a new one, then they inadequately acquire the new language. As a result, traces of the old language may survive as substrate in the new language, causing changes in the new language which may be small or great, depending on the degree to which the substrate language manifests itself in the lexicon and syntax of the new language</w:t>
      </w:r>
      <w:r w:rsidR="006963B3">
        <w:rPr>
          <w:rFonts w:cstheme="minorHAnsi"/>
          <w:lang w:val="en-US"/>
        </w:rPr>
        <w:t xml:space="preserve">. On the substrate in North West Germanic languages, see Schrijver (2013). </w:t>
      </w:r>
    </w:p>
    <w:p w:rsidR="00980EEF" w:rsidRPr="00BF3B08" w:rsidRDefault="00980EEF" w:rsidP="00803E30">
      <w:pPr>
        <w:tabs>
          <w:tab w:val="left" w:pos="567"/>
          <w:tab w:val="left" w:pos="851"/>
        </w:tabs>
        <w:spacing w:line="360" w:lineRule="auto"/>
        <w:rPr>
          <w:rFonts w:cstheme="minorHAnsi"/>
          <w:lang w:val="en-US"/>
        </w:rPr>
      </w:pPr>
      <w:r w:rsidRPr="00BF3B08">
        <w:rPr>
          <w:rFonts w:cstheme="minorHAnsi"/>
          <w:lang w:val="en-US"/>
        </w:rPr>
        <w:t>As we saw, adpositions come in 5 types: prefix, predicative</w:t>
      </w:r>
      <w:r w:rsidR="00C81F4C" w:rsidRPr="00BF3B08">
        <w:rPr>
          <w:rFonts w:cstheme="minorHAnsi"/>
          <w:lang w:val="en-US"/>
        </w:rPr>
        <w:t xml:space="preserve"> particle, R-adposition, postposition and preposition. Preposition and prefix are the most common categories. They are also found in related languages such as Greek and Latin, and they are common cross-linguistically. Predicative particle</w:t>
      </w:r>
      <w:r w:rsidR="00D876E1" w:rsidRPr="00BF3B08">
        <w:rPr>
          <w:rFonts w:cstheme="minorHAnsi"/>
          <w:lang w:val="en-US"/>
        </w:rPr>
        <w:t>, postposition</w:t>
      </w:r>
      <w:r w:rsidR="00C81F4C" w:rsidRPr="00BF3B08">
        <w:rPr>
          <w:rFonts w:cstheme="minorHAnsi"/>
          <w:lang w:val="en-US"/>
        </w:rPr>
        <w:t xml:space="preserve"> and </w:t>
      </w:r>
      <w:r w:rsidR="00D876E1" w:rsidRPr="00BF3B08">
        <w:rPr>
          <w:rFonts w:cstheme="minorHAnsi"/>
          <w:lang w:val="en-US"/>
        </w:rPr>
        <w:t>R-</w:t>
      </w:r>
      <w:r w:rsidR="00C81F4C" w:rsidRPr="00BF3B08">
        <w:rPr>
          <w:rFonts w:cstheme="minorHAnsi"/>
          <w:lang w:val="en-US"/>
        </w:rPr>
        <w:t>adposition are absent from Greek and Latin</w:t>
      </w:r>
      <w:r w:rsidR="006963B3">
        <w:rPr>
          <w:rFonts w:cstheme="minorHAnsi"/>
          <w:lang w:val="en-US"/>
        </w:rPr>
        <w:t>, and they are much less common</w:t>
      </w:r>
      <w:r w:rsidR="00C81F4C" w:rsidRPr="00BF3B08">
        <w:rPr>
          <w:rFonts w:cstheme="minorHAnsi"/>
          <w:lang w:val="en-US"/>
        </w:rPr>
        <w:t xml:space="preserve"> cross-linguistically, </w:t>
      </w:r>
      <w:r w:rsidR="006963B3">
        <w:rPr>
          <w:rFonts w:cstheme="minorHAnsi"/>
          <w:lang w:val="en-US"/>
        </w:rPr>
        <w:t>al</w:t>
      </w:r>
      <w:r w:rsidR="00C81F4C" w:rsidRPr="00BF3B08">
        <w:rPr>
          <w:rFonts w:cstheme="minorHAnsi"/>
          <w:lang w:val="en-US"/>
        </w:rPr>
        <w:t xml:space="preserve">though typological claims, like this one, are necessarily broad and shallow. So there is still much to explore. </w:t>
      </w:r>
    </w:p>
    <w:p w:rsidR="00980EEF" w:rsidRPr="00BF3B08" w:rsidRDefault="00C81F4C" w:rsidP="00803E30">
      <w:pPr>
        <w:tabs>
          <w:tab w:val="left" w:pos="567"/>
          <w:tab w:val="left" w:pos="851"/>
        </w:tabs>
        <w:spacing w:line="360" w:lineRule="auto"/>
        <w:rPr>
          <w:rFonts w:cstheme="minorHAnsi"/>
          <w:lang w:val="en-US"/>
        </w:rPr>
      </w:pPr>
      <w:r w:rsidRPr="00BF3B08">
        <w:rPr>
          <w:rFonts w:cstheme="minorHAnsi"/>
          <w:lang w:val="en-US"/>
        </w:rPr>
        <w:t>Nevertheless, ‘certain morphological components are recognizable’ in Early Germanic adpositions (</w:t>
      </w:r>
      <w:r w:rsidRPr="00BF3B08">
        <w:rPr>
          <w:rFonts w:cstheme="minorHAnsi"/>
        </w:rPr>
        <w:t>Fulk</w:t>
      </w:r>
      <w:r w:rsidRPr="00BF3B08">
        <w:rPr>
          <w:rFonts w:cstheme="minorHAnsi"/>
          <w:lang w:val="en-US"/>
        </w:rPr>
        <w:t xml:space="preserve"> 2018:236-241). It can be noticed that there is a subgroup of prepositions </w:t>
      </w:r>
      <w:r w:rsidR="00897968" w:rsidRPr="00BF3B08">
        <w:rPr>
          <w:rFonts w:cstheme="minorHAnsi"/>
          <w:lang w:val="en-US"/>
        </w:rPr>
        <w:t xml:space="preserve">in Germanic languages </w:t>
      </w:r>
      <w:r w:rsidRPr="00BF3B08">
        <w:rPr>
          <w:rFonts w:cstheme="minorHAnsi"/>
          <w:lang w:val="en-US"/>
        </w:rPr>
        <w:t xml:space="preserve">ending in </w:t>
      </w:r>
      <w:r w:rsidR="00897968" w:rsidRPr="00BF3B08">
        <w:rPr>
          <w:rFonts w:cstheme="minorHAnsi"/>
          <w:lang w:val="en-US"/>
        </w:rPr>
        <w:t>-</w:t>
      </w:r>
      <w:r w:rsidRPr="00BF3B08">
        <w:rPr>
          <w:rFonts w:cstheme="minorHAnsi"/>
          <w:lang w:val="en-US"/>
        </w:rPr>
        <w:t>r</w:t>
      </w:r>
      <w:r w:rsidR="00897968" w:rsidRPr="00BF3B08">
        <w:rPr>
          <w:rFonts w:cstheme="minorHAnsi"/>
          <w:lang w:val="en-US"/>
        </w:rPr>
        <w:t xml:space="preserve">. The following examples are found in OF in </w:t>
      </w:r>
      <w:r w:rsidR="004A0ABD">
        <w:rPr>
          <w:rFonts w:cstheme="minorHAnsi"/>
          <w:lang w:val="en-US"/>
        </w:rPr>
        <w:t>SkR</w:t>
      </w:r>
      <w:r w:rsidR="00897968" w:rsidRPr="00BF3B08">
        <w:rPr>
          <w:rFonts w:cstheme="minorHAnsi"/>
          <w:vertAlign w:val="superscript"/>
          <w:lang w:val="en-US"/>
        </w:rPr>
        <w:t>a</w:t>
      </w:r>
      <w:r w:rsidR="00897968" w:rsidRPr="00BF3B08">
        <w:rPr>
          <w:rFonts w:cstheme="minorHAnsi"/>
          <w:lang w:val="en-US"/>
        </w:rPr>
        <w:t xml:space="preserve">: </w:t>
      </w:r>
      <w:r w:rsidR="00E7072A" w:rsidRPr="00BF3B08">
        <w:rPr>
          <w:rFonts w:cstheme="minorHAnsi"/>
          <w:i/>
          <w:iCs/>
          <w:lang w:val="en-US"/>
        </w:rPr>
        <w:t>efter</w:t>
      </w:r>
      <w:r w:rsidR="00E7072A" w:rsidRPr="00BF3B08">
        <w:rPr>
          <w:rFonts w:cstheme="minorHAnsi"/>
          <w:lang w:val="en-US"/>
        </w:rPr>
        <w:t xml:space="preserve"> ‘after’</w:t>
      </w:r>
      <w:r w:rsidR="006963B3">
        <w:rPr>
          <w:rFonts w:cstheme="minorHAnsi"/>
          <w:lang w:val="en-US"/>
        </w:rPr>
        <w:t xml:space="preserve"> </w:t>
      </w:r>
      <w:r w:rsidR="00E7072A" w:rsidRPr="00BF3B08">
        <w:rPr>
          <w:rFonts w:cstheme="minorHAnsi"/>
          <w:lang w:val="en-US"/>
        </w:rPr>
        <w:t xml:space="preserve">related to </w:t>
      </w:r>
      <w:r w:rsidR="00E7072A" w:rsidRPr="00BF3B08">
        <w:rPr>
          <w:rFonts w:cstheme="minorHAnsi"/>
          <w:i/>
          <w:iCs/>
          <w:lang w:val="en-US"/>
        </w:rPr>
        <w:t>eft</w:t>
      </w:r>
      <w:r w:rsidR="00E7072A" w:rsidRPr="00BF3B08">
        <w:rPr>
          <w:rFonts w:cstheme="minorHAnsi"/>
          <w:lang w:val="en-US"/>
        </w:rPr>
        <w:t xml:space="preserve">, </w:t>
      </w:r>
      <w:r w:rsidR="00E7072A" w:rsidRPr="00BF3B08">
        <w:rPr>
          <w:rFonts w:cstheme="minorHAnsi"/>
          <w:i/>
          <w:iCs/>
          <w:lang w:val="en-US"/>
        </w:rPr>
        <w:t>over</w:t>
      </w:r>
      <w:r w:rsidR="00E7072A" w:rsidRPr="00BF3B08">
        <w:rPr>
          <w:rFonts w:cstheme="minorHAnsi"/>
          <w:lang w:val="en-US"/>
        </w:rPr>
        <w:t xml:space="preserve"> </w:t>
      </w:r>
      <w:r w:rsidR="006C2BB2">
        <w:rPr>
          <w:rFonts w:cstheme="minorHAnsi"/>
          <w:lang w:val="en-US"/>
        </w:rPr>
        <w:t xml:space="preserve">‘over’ </w:t>
      </w:r>
      <w:r w:rsidR="00E7072A" w:rsidRPr="00BF3B08">
        <w:rPr>
          <w:rFonts w:cstheme="minorHAnsi"/>
          <w:lang w:val="en-US"/>
        </w:rPr>
        <w:t xml:space="preserve">related to </w:t>
      </w:r>
      <w:r w:rsidR="00E7072A" w:rsidRPr="00BF3B08">
        <w:rPr>
          <w:rFonts w:cstheme="minorHAnsi"/>
          <w:i/>
          <w:iCs/>
          <w:lang w:val="en-US"/>
        </w:rPr>
        <w:t>of</w:t>
      </w:r>
      <w:r w:rsidR="00E7072A" w:rsidRPr="00BF3B08">
        <w:rPr>
          <w:rFonts w:cstheme="minorHAnsi"/>
          <w:lang w:val="en-US"/>
        </w:rPr>
        <w:t xml:space="preserve">, </w:t>
      </w:r>
      <w:r w:rsidR="00E7072A" w:rsidRPr="00BF3B08">
        <w:rPr>
          <w:rFonts w:cstheme="minorHAnsi"/>
          <w:i/>
          <w:iCs/>
          <w:lang w:val="en-US"/>
        </w:rPr>
        <w:t>wither</w:t>
      </w:r>
      <w:r w:rsidR="00E7072A" w:rsidRPr="00BF3B08">
        <w:rPr>
          <w:rFonts w:cstheme="minorHAnsi"/>
          <w:lang w:val="en-US"/>
        </w:rPr>
        <w:t xml:space="preserve"> ‘against’ related to </w:t>
      </w:r>
      <w:r w:rsidR="00E7072A" w:rsidRPr="00BF3B08">
        <w:rPr>
          <w:rFonts w:cstheme="minorHAnsi"/>
          <w:i/>
          <w:iCs/>
          <w:lang w:val="en-US"/>
        </w:rPr>
        <w:t>with</w:t>
      </w:r>
      <w:r w:rsidR="00E7072A" w:rsidRPr="00BF3B08">
        <w:rPr>
          <w:rFonts w:cstheme="minorHAnsi"/>
          <w:lang w:val="en-US"/>
        </w:rPr>
        <w:t xml:space="preserve">, OEF </w:t>
      </w:r>
      <w:r w:rsidR="00E7072A" w:rsidRPr="00BF3B08">
        <w:rPr>
          <w:rFonts w:cstheme="minorHAnsi"/>
          <w:i/>
          <w:iCs/>
        </w:rPr>
        <w:t>uter</w:t>
      </w:r>
      <w:r w:rsidR="00E7072A" w:rsidRPr="00BF3B08">
        <w:rPr>
          <w:rFonts w:cstheme="minorHAnsi"/>
          <w:lang w:val="en-US"/>
        </w:rPr>
        <w:t xml:space="preserve"> related to </w:t>
      </w:r>
      <w:r w:rsidR="00E7072A" w:rsidRPr="00BF3B08">
        <w:rPr>
          <w:rFonts w:cstheme="minorHAnsi"/>
          <w:i/>
          <w:iCs/>
        </w:rPr>
        <w:t>ut</w:t>
      </w:r>
      <w:r w:rsidR="00E7072A" w:rsidRPr="00BF3B08">
        <w:rPr>
          <w:rFonts w:cstheme="minorHAnsi"/>
          <w:lang w:val="en-US"/>
        </w:rPr>
        <w:t xml:space="preserve"> ‘out’. Not all prepositions in -r need have the same historical origin. A class may attract new members with a different semantic origin. A sizeable part of the prepositions in -r derives </w:t>
      </w:r>
      <w:r w:rsidR="00D161E1" w:rsidRPr="00BF3B08">
        <w:rPr>
          <w:rFonts w:cstheme="minorHAnsi"/>
          <w:lang w:val="en-US"/>
        </w:rPr>
        <w:t xml:space="preserve">from </w:t>
      </w:r>
      <w:r w:rsidR="00E7072A" w:rsidRPr="00BF3B08">
        <w:rPr>
          <w:rFonts w:cstheme="minorHAnsi"/>
          <w:lang w:val="en-US"/>
        </w:rPr>
        <w:t xml:space="preserve">a locative suffix (Fulk 2018:236). </w:t>
      </w:r>
      <w:r w:rsidR="00D161E1" w:rsidRPr="00BF3B08">
        <w:rPr>
          <w:rFonts w:cstheme="minorHAnsi"/>
          <w:lang w:val="en-US"/>
        </w:rPr>
        <w:t xml:space="preserve">A locational -r is also found in the locational OF adverbs: </w:t>
      </w:r>
      <w:r w:rsidR="00D161E1" w:rsidRPr="00BF3B08">
        <w:rPr>
          <w:rFonts w:cstheme="minorHAnsi"/>
          <w:i/>
          <w:iCs/>
        </w:rPr>
        <w:t>ther</w:t>
      </w:r>
      <w:r w:rsidR="00D161E1" w:rsidRPr="00BF3B08">
        <w:rPr>
          <w:rFonts w:cstheme="minorHAnsi"/>
          <w:lang w:val="en-US"/>
        </w:rPr>
        <w:t xml:space="preserve"> ‘there’, </w:t>
      </w:r>
      <w:r w:rsidR="00D161E1" w:rsidRPr="00BF3B08">
        <w:rPr>
          <w:rFonts w:cstheme="minorHAnsi"/>
          <w:i/>
          <w:iCs/>
        </w:rPr>
        <w:t>her</w:t>
      </w:r>
      <w:r w:rsidR="00D161E1" w:rsidRPr="00BF3B08">
        <w:rPr>
          <w:rFonts w:cstheme="minorHAnsi"/>
          <w:lang w:val="en-US"/>
        </w:rPr>
        <w:t xml:space="preserve"> ‘here’. Once a suffix is </w:t>
      </w:r>
      <w:r w:rsidR="00D161E1" w:rsidRPr="00BF3B08">
        <w:rPr>
          <w:rFonts w:cstheme="minorHAnsi"/>
          <w:lang w:val="en-US"/>
        </w:rPr>
        <w:lastRenderedPageBreak/>
        <w:t xml:space="preserve">associated with a specific semantics, it may synchronically extend its influence. Without making etymological claims, note that the -r suffix is also found </w:t>
      </w:r>
      <w:r w:rsidR="00A85402" w:rsidRPr="00BF3B08">
        <w:rPr>
          <w:rFonts w:cstheme="minorHAnsi"/>
          <w:lang w:val="en-US"/>
        </w:rPr>
        <w:t xml:space="preserve">in Modern Frisian </w:t>
      </w:r>
      <w:r w:rsidR="00D161E1" w:rsidRPr="00BF3B08">
        <w:rPr>
          <w:rFonts w:cstheme="minorHAnsi"/>
          <w:lang w:val="en-US"/>
        </w:rPr>
        <w:t xml:space="preserve">in almost all geographical (so locational) adjectives </w:t>
      </w:r>
      <w:r w:rsidR="00866A98">
        <w:rPr>
          <w:rFonts w:cstheme="minorHAnsi"/>
          <w:lang w:val="en-US"/>
        </w:rPr>
        <w:t xml:space="preserve">referring </w:t>
      </w:r>
      <w:r w:rsidR="00D161E1" w:rsidRPr="00BF3B08">
        <w:rPr>
          <w:rFonts w:cstheme="minorHAnsi"/>
          <w:lang w:val="en-US"/>
        </w:rPr>
        <w:t>to place</w:t>
      </w:r>
      <w:r w:rsidR="00A85402" w:rsidRPr="00BF3B08">
        <w:rPr>
          <w:rFonts w:cstheme="minorHAnsi"/>
          <w:lang w:val="en-US"/>
        </w:rPr>
        <w:t xml:space="preserve"> </w:t>
      </w:r>
      <w:r w:rsidR="00D161E1" w:rsidRPr="00BF3B08">
        <w:rPr>
          <w:rFonts w:cstheme="minorHAnsi"/>
          <w:lang w:val="en-US"/>
        </w:rPr>
        <w:t>names from the</w:t>
      </w:r>
      <w:r w:rsidR="00A85402" w:rsidRPr="00BF3B08">
        <w:rPr>
          <w:rFonts w:cstheme="minorHAnsi"/>
          <w:lang w:val="en-US"/>
        </w:rPr>
        <w:t xml:space="preserve"> present-day province of Frisia, </w:t>
      </w:r>
      <w:r w:rsidR="00866A98">
        <w:rPr>
          <w:rFonts w:cstheme="minorHAnsi"/>
          <w:lang w:val="en-US"/>
        </w:rPr>
        <w:t>as well as</w:t>
      </w:r>
      <w:r w:rsidR="00A85402" w:rsidRPr="00BF3B08">
        <w:rPr>
          <w:rFonts w:cstheme="minorHAnsi"/>
          <w:lang w:val="en-US"/>
        </w:rPr>
        <w:t xml:space="preserve"> in the prefixed adjectives of </w:t>
      </w:r>
      <w:r w:rsidR="00866A98">
        <w:rPr>
          <w:rFonts w:cstheme="minorHAnsi"/>
          <w:lang w:val="en-US"/>
        </w:rPr>
        <w:t xml:space="preserve">locative </w:t>
      </w:r>
      <w:r w:rsidR="00A85402" w:rsidRPr="00BF3B08">
        <w:rPr>
          <w:rFonts w:cstheme="minorHAnsi"/>
          <w:lang w:val="en-US"/>
        </w:rPr>
        <w:t xml:space="preserve">orientation </w:t>
      </w:r>
      <w:r w:rsidR="00A85402" w:rsidRPr="00BF3B08">
        <w:rPr>
          <w:rFonts w:cstheme="minorHAnsi"/>
          <w:i/>
          <w:iCs/>
        </w:rPr>
        <w:t>linker/lofter</w:t>
      </w:r>
      <w:r w:rsidR="00A85402" w:rsidRPr="00BF3B08">
        <w:rPr>
          <w:rFonts w:cstheme="minorHAnsi"/>
          <w:lang w:val="en-US"/>
        </w:rPr>
        <w:t xml:space="preserve">- ‘left’ and </w:t>
      </w:r>
      <w:r w:rsidR="00A85402" w:rsidRPr="00BF3B08">
        <w:rPr>
          <w:rFonts w:cstheme="minorHAnsi"/>
          <w:i/>
          <w:iCs/>
        </w:rPr>
        <w:t>rechter</w:t>
      </w:r>
      <w:r w:rsidR="00A85402" w:rsidRPr="00BF3B08">
        <w:rPr>
          <w:rFonts w:cstheme="minorHAnsi"/>
          <w:lang w:val="en-US"/>
        </w:rPr>
        <w:t xml:space="preserve"> ‘right’. </w:t>
      </w:r>
      <w:r w:rsidR="0023149A" w:rsidRPr="00BF3B08">
        <w:rPr>
          <w:rFonts w:cstheme="minorHAnsi"/>
          <w:lang w:val="en-US"/>
        </w:rPr>
        <w:t xml:space="preserve">Two more locative suffixes mentioned by Fulk (2018:236) are </w:t>
      </w:r>
      <w:r w:rsidR="0023149A" w:rsidRPr="00BF3B08">
        <w:rPr>
          <w:rFonts w:cstheme="minorHAnsi"/>
          <w:i/>
          <w:iCs/>
          <w:lang w:val="en-US"/>
        </w:rPr>
        <w:t>-a/-u</w:t>
      </w:r>
      <w:r w:rsidR="0023149A" w:rsidRPr="00BF3B08">
        <w:rPr>
          <w:rFonts w:cstheme="minorHAnsi"/>
          <w:lang w:val="en-US"/>
        </w:rPr>
        <w:t>, and -</w:t>
      </w:r>
      <w:r w:rsidR="0023149A" w:rsidRPr="00BF3B08">
        <w:rPr>
          <w:rFonts w:cstheme="minorHAnsi"/>
          <w:i/>
          <w:iCs/>
          <w:lang w:val="en-US"/>
        </w:rPr>
        <w:t>ne</w:t>
      </w:r>
      <w:r w:rsidR="0023149A" w:rsidRPr="00BF3B08">
        <w:rPr>
          <w:rFonts w:cstheme="minorHAnsi"/>
          <w:lang w:val="en-US"/>
        </w:rPr>
        <w:t xml:space="preserve">. OF has pairs such as </w:t>
      </w:r>
      <w:r w:rsidR="0023149A" w:rsidRPr="00BF3B08">
        <w:rPr>
          <w:rFonts w:cstheme="minorHAnsi"/>
          <w:i/>
          <w:iCs/>
        </w:rPr>
        <w:t>in - inne</w:t>
      </w:r>
      <w:r w:rsidR="0023149A" w:rsidRPr="00BF3B08">
        <w:rPr>
          <w:rFonts w:cstheme="minorHAnsi"/>
          <w:lang w:val="en-US"/>
        </w:rPr>
        <w:t xml:space="preserve">, as is discussed in more detail below. To sum, Indo-European suffixes may have </w:t>
      </w:r>
      <w:r w:rsidR="004162D0" w:rsidRPr="00BF3B08">
        <w:rPr>
          <w:rFonts w:cstheme="minorHAnsi"/>
          <w:lang w:val="en-US"/>
        </w:rPr>
        <w:t xml:space="preserve">synchronically </w:t>
      </w:r>
      <w:r w:rsidR="0023149A" w:rsidRPr="00BF3B08">
        <w:rPr>
          <w:rFonts w:cstheme="minorHAnsi"/>
          <w:lang w:val="en-US"/>
        </w:rPr>
        <w:t xml:space="preserve">developed </w:t>
      </w:r>
      <w:r w:rsidR="004162D0" w:rsidRPr="00BF3B08">
        <w:rPr>
          <w:rFonts w:cstheme="minorHAnsi"/>
          <w:lang w:val="en-US"/>
        </w:rPr>
        <w:t xml:space="preserve">new functions, and there may have been competition and cross-over, not to mention phonological processes yielding further complexity. In spite of this, Modern Frisian testifies up to the present day </w:t>
      </w:r>
      <w:r w:rsidR="00866A98">
        <w:rPr>
          <w:rFonts w:cstheme="minorHAnsi"/>
          <w:lang w:val="en-US"/>
        </w:rPr>
        <w:t>of</w:t>
      </w:r>
      <w:r w:rsidR="004162D0" w:rsidRPr="00BF3B08">
        <w:rPr>
          <w:rFonts w:cstheme="minorHAnsi"/>
          <w:lang w:val="en-US"/>
        </w:rPr>
        <w:t xml:space="preserve"> a connection between -r and location which ultimately goes back to Indo-European, and which is also prominent in other West Germanic languages. </w:t>
      </w:r>
    </w:p>
    <w:p w:rsidR="00226008" w:rsidRPr="00BF3B08" w:rsidRDefault="00812ACB" w:rsidP="00803E30">
      <w:pPr>
        <w:pStyle w:val="Kop1"/>
        <w:spacing w:line="360" w:lineRule="auto"/>
        <w:rPr>
          <w:lang w:val="en-US"/>
        </w:rPr>
      </w:pPr>
      <w:bookmarkStart w:id="6" w:name="_Toc240031121"/>
      <w:r w:rsidRPr="00BF3B08">
        <w:rPr>
          <w:lang w:val="en-US"/>
        </w:rPr>
        <w:t xml:space="preserve">1. </w:t>
      </w:r>
      <w:r w:rsidR="007F4B84" w:rsidRPr="00BF3B08">
        <w:rPr>
          <w:lang w:val="en-US"/>
        </w:rPr>
        <w:t xml:space="preserve">The </w:t>
      </w:r>
      <w:r w:rsidR="00385DBC" w:rsidRPr="00BF3B08">
        <w:rPr>
          <w:lang w:val="en-US"/>
        </w:rPr>
        <w:t>semanteme</w:t>
      </w:r>
      <w:r w:rsidR="007F4B84" w:rsidRPr="00BF3B08">
        <w:rPr>
          <w:lang w:val="en-US"/>
        </w:rPr>
        <w:t xml:space="preserve"> of containment</w:t>
      </w:r>
      <w:r w:rsidR="00385DBC" w:rsidRPr="00BF3B08">
        <w:rPr>
          <w:lang w:val="en-US"/>
        </w:rPr>
        <w:t xml:space="preserve"> </w:t>
      </w:r>
      <w:r w:rsidR="002943EB" w:rsidRPr="00BF3B08">
        <w:rPr>
          <w:lang w:val="en-US"/>
        </w:rPr>
        <w:t>[</w:t>
      </w:r>
      <w:r w:rsidR="00C060CA" w:rsidRPr="00BF3B08">
        <w:rPr>
          <w:lang w:val="en-US"/>
        </w:rPr>
        <w:t>IN</w:t>
      </w:r>
      <w:r w:rsidR="002943EB" w:rsidRPr="00BF3B08">
        <w:rPr>
          <w:lang w:val="en-US"/>
        </w:rPr>
        <w:t>]</w:t>
      </w:r>
      <w:bookmarkEnd w:id="6"/>
    </w:p>
    <w:p w:rsidR="007F4B84" w:rsidRPr="00BF3B08" w:rsidRDefault="0041112C" w:rsidP="00803E30">
      <w:pPr>
        <w:pStyle w:val="Kop2"/>
        <w:spacing w:line="360" w:lineRule="auto"/>
        <w:rPr>
          <w:lang w:val="en-US"/>
        </w:rPr>
      </w:pPr>
      <w:bookmarkStart w:id="7" w:name="_Toc240031122"/>
      <w:r w:rsidRPr="00BF3B08">
        <w:rPr>
          <w:lang w:val="en-US"/>
        </w:rPr>
        <w:t xml:space="preserve">1.1. </w:t>
      </w:r>
      <w:r w:rsidR="00385DBC" w:rsidRPr="00BF3B08">
        <w:rPr>
          <w:lang w:val="en-US"/>
        </w:rPr>
        <w:t>The p</w:t>
      </w:r>
      <w:r w:rsidR="009D60E3" w:rsidRPr="00BF3B08">
        <w:rPr>
          <w:lang w:val="en-US"/>
        </w:rPr>
        <w:t>refix</w:t>
      </w:r>
      <w:r w:rsidR="0059474D" w:rsidRPr="00BF3B08">
        <w:rPr>
          <w:lang w:val="en-US"/>
        </w:rPr>
        <w:t xml:space="preserve"> </w:t>
      </w:r>
      <w:r w:rsidR="0059474D" w:rsidRPr="00BF3B08">
        <w:rPr>
          <w:i/>
          <w:iCs/>
          <w:lang w:val="en-US"/>
        </w:rPr>
        <w:t>in-</w:t>
      </w:r>
      <w:bookmarkEnd w:id="7"/>
    </w:p>
    <w:p w:rsidR="00005093" w:rsidRPr="00BF3B08" w:rsidRDefault="00C060CA" w:rsidP="00803E30">
      <w:pPr>
        <w:tabs>
          <w:tab w:val="left" w:pos="567"/>
          <w:tab w:val="left" w:pos="851"/>
        </w:tabs>
        <w:spacing w:line="360" w:lineRule="auto"/>
        <w:rPr>
          <w:rFonts w:cstheme="minorHAnsi"/>
        </w:rPr>
      </w:pPr>
      <w:r w:rsidRPr="00BF3B08">
        <w:rPr>
          <w:rFonts w:cstheme="minorHAnsi"/>
        </w:rPr>
        <w:t xml:space="preserve">The semanteme [IN] is expressed as </w:t>
      </w:r>
      <w:r w:rsidRPr="00BF3B08">
        <w:rPr>
          <w:rFonts w:cstheme="minorHAnsi"/>
          <w:i/>
          <w:iCs/>
        </w:rPr>
        <w:t>in</w:t>
      </w:r>
      <w:r w:rsidRPr="00BF3B08">
        <w:rPr>
          <w:rFonts w:cstheme="minorHAnsi"/>
        </w:rPr>
        <w:t>- when functioning syntactically as a prefix to a verb or a deverbal noun. T</w:t>
      </w:r>
      <w:r w:rsidR="00005093" w:rsidRPr="00BF3B08">
        <w:rPr>
          <w:rFonts w:cstheme="minorHAnsi"/>
        </w:rPr>
        <w:t xml:space="preserve">he prefix </w:t>
      </w:r>
      <w:r w:rsidR="00005093" w:rsidRPr="00BF3B08">
        <w:rPr>
          <w:rFonts w:cstheme="minorHAnsi"/>
          <w:i/>
          <w:iCs/>
        </w:rPr>
        <w:t>in-</w:t>
      </w:r>
      <w:r w:rsidR="00005093" w:rsidRPr="00BF3B08">
        <w:rPr>
          <w:rFonts w:cstheme="minorHAnsi"/>
        </w:rPr>
        <w:t xml:space="preserve"> is associated </w:t>
      </w:r>
      <w:r w:rsidRPr="00BF3B08">
        <w:rPr>
          <w:rFonts w:cstheme="minorHAnsi"/>
        </w:rPr>
        <w:t xml:space="preserve">not only with [IN] but also with [INSIDE], </w:t>
      </w:r>
      <w:r w:rsidR="00005093" w:rsidRPr="00BF3B08">
        <w:rPr>
          <w:rFonts w:cstheme="minorHAnsi"/>
        </w:rPr>
        <w:t xml:space="preserve">especially inside one’s own home. </w:t>
      </w:r>
      <w:r w:rsidRPr="00BF3B08">
        <w:rPr>
          <w:rFonts w:cstheme="minorHAnsi"/>
        </w:rPr>
        <w:t>The following example</w:t>
      </w:r>
      <w:r w:rsidR="000C57A0" w:rsidRPr="00BF3B08">
        <w:rPr>
          <w:rFonts w:cstheme="minorHAnsi"/>
        </w:rPr>
        <w:t>s</w:t>
      </w:r>
      <w:r w:rsidRPr="00BF3B08">
        <w:rPr>
          <w:rFonts w:cstheme="minorHAnsi"/>
        </w:rPr>
        <w:t xml:space="preserve"> illustrates this for OF</w:t>
      </w:r>
      <w:r w:rsidR="00005093" w:rsidRPr="00BF3B08">
        <w:rPr>
          <w:rFonts w:cstheme="minorHAnsi"/>
        </w:rPr>
        <w:t>:</w:t>
      </w:r>
    </w:p>
    <w:p w:rsidR="0059474D" w:rsidRPr="00BF3B08" w:rsidRDefault="0059474D" w:rsidP="00803E30">
      <w:pPr>
        <w:tabs>
          <w:tab w:val="left" w:pos="567"/>
          <w:tab w:val="left" w:pos="851"/>
        </w:tabs>
        <w:spacing w:line="360" w:lineRule="auto"/>
        <w:ind w:left="851" w:hanging="851"/>
        <w:rPr>
          <w:rFonts w:cstheme="minorHAnsi"/>
        </w:rPr>
      </w:pPr>
      <w:r w:rsidRPr="00BF3B08">
        <w:rPr>
          <w:rFonts w:cstheme="minorHAnsi"/>
        </w:rPr>
        <w:t>56.1.9.</w:t>
      </w:r>
      <w:r w:rsidRPr="00BF3B08">
        <w:rPr>
          <w:rFonts w:cstheme="minorHAnsi"/>
        </w:rPr>
        <w:tab/>
      </w:r>
      <w:r w:rsidRPr="00BF3B08">
        <w:rPr>
          <w:rFonts w:cstheme="minorHAnsi"/>
          <w:i/>
          <w:iCs/>
        </w:rPr>
        <w:t>so scel</w:t>
      </w:r>
      <w:r w:rsidRPr="00BF3B08">
        <w:rPr>
          <w:rFonts w:cstheme="minorHAnsi"/>
          <w:i/>
          <w:iCs/>
        </w:rPr>
        <w:tab/>
        <w:t>thi frana</w:t>
      </w:r>
      <w:r w:rsidRPr="00BF3B08">
        <w:rPr>
          <w:rFonts w:cstheme="minorHAnsi"/>
          <w:i/>
          <w:iCs/>
        </w:rPr>
        <w:tab/>
        <w:t xml:space="preserve">ingan </w:t>
      </w:r>
      <w:r w:rsidRPr="00BF3B08">
        <w:rPr>
          <w:rFonts w:cstheme="minorHAnsi"/>
        </w:rPr>
        <w:br/>
        <w:t>so shall</w:t>
      </w:r>
      <w:r w:rsidRPr="00BF3B08">
        <w:rPr>
          <w:rFonts w:cstheme="minorHAnsi"/>
        </w:rPr>
        <w:tab/>
        <w:t>the frana</w:t>
      </w:r>
      <w:r w:rsidRPr="00BF3B08">
        <w:rPr>
          <w:rFonts w:cstheme="minorHAnsi"/>
        </w:rPr>
        <w:tab/>
        <w:t xml:space="preserve">in.go </w:t>
      </w:r>
      <w:r w:rsidRPr="00BF3B08">
        <w:rPr>
          <w:rFonts w:cstheme="minorHAnsi"/>
        </w:rPr>
        <w:br/>
        <w:t>‘Then shall the frana go in’</w:t>
      </w:r>
    </w:p>
    <w:p w:rsidR="000C57A0" w:rsidRPr="00BF3B08" w:rsidRDefault="0059474D" w:rsidP="00803E30">
      <w:pPr>
        <w:tabs>
          <w:tab w:val="left" w:pos="567"/>
          <w:tab w:val="left" w:pos="851"/>
        </w:tabs>
        <w:spacing w:line="360" w:lineRule="auto"/>
        <w:ind w:left="851" w:hanging="851"/>
        <w:rPr>
          <w:rFonts w:cstheme="minorHAnsi"/>
        </w:rPr>
      </w:pPr>
      <w:r w:rsidRPr="00BF3B08">
        <w:rPr>
          <w:rFonts w:cstheme="minorHAnsi"/>
        </w:rPr>
        <w:t>56.1.13.</w:t>
      </w:r>
      <w:r w:rsidRPr="00BF3B08">
        <w:rPr>
          <w:rFonts w:cstheme="minorHAnsi"/>
        </w:rPr>
        <w:tab/>
      </w:r>
      <w:r w:rsidRPr="00BF3B08">
        <w:rPr>
          <w:rFonts w:cstheme="minorHAnsi"/>
          <w:i/>
          <w:iCs/>
        </w:rPr>
        <w:t>so moet hit</w:t>
      </w:r>
      <w:r w:rsidRPr="00BF3B08">
        <w:rPr>
          <w:rFonts w:cstheme="minorHAnsi"/>
          <w:i/>
          <w:iCs/>
        </w:rPr>
        <w:tab/>
      </w:r>
      <w:r w:rsidRPr="00BF3B08">
        <w:rPr>
          <w:rFonts w:cstheme="minorHAnsi"/>
          <w:i/>
          <w:iCs/>
        </w:rPr>
        <w:tab/>
        <w:t>to sine inwerke</w:t>
      </w:r>
      <w:r w:rsidRPr="00BF3B08">
        <w:rPr>
          <w:rFonts w:cstheme="minorHAnsi"/>
          <w:i/>
          <w:iCs/>
        </w:rPr>
        <w:tab/>
      </w:r>
      <w:r w:rsidRPr="00BF3B08">
        <w:rPr>
          <w:rFonts w:cstheme="minorHAnsi"/>
          <w:i/>
          <w:iCs/>
        </w:rPr>
        <w:tab/>
        <w:t>tian</w:t>
      </w:r>
      <w:r w:rsidRPr="00BF3B08">
        <w:rPr>
          <w:rFonts w:cstheme="minorHAnsi"/>
          <w:i/>
          <w:iCs/>
        </w:rPr>
        <w:tab/>
      </w:r>
      <w:r w:rsidRPr="00BF3B08">
        <w:rPr>
          <w:rFonts w:cstheme="minorHAnsi"/>
          <w:i/>
          <w:iCs/>
        </w:rPr>
        <w:tab/>
      </w:r>
      <w:r w:rsidRPr="00BF3B08">
        <w:rPr>
          <w:rFonts w:cstheme="minorHAnsi"/>
          <w:i/>
          <w:iCs/>
        </w:rPr>
        <w:tab/>
      </w:r>
      <w:r w:rsidRPr="00BF3B08">
        <w:rPr>
          <w:rFonts w:cstheme="minorHAnsi"/>
        </w:rPr>
        <w:br/>
        <w:t>then must he it</w:t>
      </w:r>
      <w:r w:rsidRPr="00BF3B08">
        <w:rPr>
          <w:rFonts w:cstheme="minorHAnsi"/>
        </w:rPr>
        <w:tab/>
        <w:t>to his in.work</w:t>
      </w:r>
      <w:r w:rsidRPr="00BF3B08">
        <w:rPr>
          <w:rFonts w:cstheme="minorHAnsi"/>
        </w:rPr>
        <w:tab/>
      </w:r>
      <w:r w:rsidRPr="00BF3B08">
        <w:rPr>
          <w:rFonts w:cstheme="minorHAnsi"/>
        </w:rPr>
        <w:tab/>
        <w:t>pull</w:t>
      </w:r>
      <w:r w:rsidRPr="00BF3B08">
        <w:rPr>
          <w:rFonts w:cstheme="minorHAnsi"/>
        </w:rPr>
        <w:br/>
        <w:t>‘then he must demonstrate that it is his home based handiwork’</w:t>
      </w:r>
    </w:p>
    <w:p w:rsidR="009D60E3" w:rsidRPr="00BF3B08" w:rsidRDefault="0059474D" w:rsidP="00803E30">
      <w:pPr>
        <w:tabs>
          <w:tab w:val="left" w:pos="567"/>
          <w:tab w:val="left" w:pos="851"/>
        </w:tabs>
        <w:spacing w:line="360" w:lineRule="auto"/>
        <w:rPr>
          <w:rFonts w:cstheme="minorHAnsi"/>
        </w:rPr>
      </w:pPr>
      <w:r w:rsidRPr="00BF3B08">
        <w:rPr>
          <w:rFonts w:cstheme="minorHAnsi"/>
        </w:rPr>
        <w:t xml:space="preserve">The first example involve a verb-particle idiom. In the second example, the particle is part of a deverbal noun. </w:t>
      </w:r>
      <w:r w:rsidR="00C6584D" w:rsidRPr="00BF3B08">
        <w:rPr>
          <w:rFonts w:cstheme="minorHAnsi"/>
        </w:rPr>
        <w:t xml:space="preserve">In the second example, </w:t>
      </w:r>
      <w:r w:rsidRPr="00BF3B08">
        <w:rPr>
          <w:rFonts w:cstheme="minorHAnsi"/>
        </w:rPr>
        <w:t>t</w:t>
      </w:r>
      <w:r w:rsidR="00C060CA" w:rsidRPr="00BF3B08">
        <w:rPr>
          <w:rFonts w:cstheme="minorHAnsi"/>
        </w:rPr>
        <w:t xml:space="preserve">he adposition </w:t>
      </w:r>
      <w:r w:rsidR="00C060CA" w:rsidRPr="00BF3B08">
        <w:rPr>
          <w:rFonts w:cstheme="minorHAnsi"/>
          <w:i/>
          <w:iCs/>
        </w:rPr>
        <w:t>in</w:t>
      </w:r>
      <w:r w:rsidR="00C060CA" w:rsidRPr="00BF3B08">
        <w:rPr>
          <w:rFonts w:cstheme="minorHAnsi"/>
        </w:rPr>
        <w:t xml:space="preserve"> has </w:t>
      </w:r>
      <w:r w:rsidRPr="00BF3B08">
        <w:rPr>
          <w:rFonts w:cstheme="minorHAnsi"/>
        </w:rPr>
        <w:t>an</w:t>
      </w:r>
      <w:r w:rsidR="00C060CA" w:rsidRPr="00BF3B08">
        <w:rPr>
          <w:rFonts w:cstheme="minorHAnsi"/>
        </w:rPr>
        <w:t xml:space="preserve"> association with </w:t>
      </w:r>
      <w:r w:rsidRPr="00BF3B08">
        <w:rPr>
          <w:rFonts w:cstheme="minorHAnsi"/>
        </w:rPr>
        <w:t xml:space="preserve">the </w:t>
      </w:r>
      <w:r w:rsidR="00C060CA" w:rsidRPr="00BF3B08">
        <w:rPr>
          <w:rFonts w:cstheme="minorHAnsi"/>
        </w:rPr>
        <w:t>home</w:t>
      </w:r>
      <w:r w:rsidRPr="00BF3B08">
        <w:rPr>
          <w:rFonts w:cstheme="minorHAnsi"/>
        </w:rPr>
        <w:t xml:space="preserve"> which somebody lives, </w:t>
      </w:r>
      <w:r w:rsidR="00C6584D" w:rsidRPr="00BF3B08">
        <w:rPr>
          <w:rFonts w:cstheme="minorHAnsi"/>
        </w:rPr>
        <w:t xml:space="preserve">or with houses in general, </w:t>
      </w:r>
      <w:r w:rsidRPr="00BF3B08">
        <w:rPr>
          <w:rFonts w:cstheme="minorHAnsi"/>
        </w:rPr>
        <w:t xml:space="preserve">which is naturally a very salient part of the meaning of </w:t>
      </w:r>
      <w:r w:rsidRPr="00BF3B08">
        <w:rPr>
          <w:rFonts w:cstheme="minorHAnsi"/>
          <w:i/>
          <w:iCs/>
        </w:rPr>
        <w:t>in</w:t>
      </w:r>
      <w:r w:rsidRPr="00BF3B08">
        <w:rPr>
          <w:rFonts w:cstheme="minorHAnsi"/>
        </w:rPr>
        <w:t>. T</w:t>
      </w:r>
      <w:r w:rsidR="00005093" w:rsidRPr="00BF3B08">
        <w:rPr>
          <w:rFonts w:cstheme="minorHAnsi"/>
        </w:rPr>
        <w:t xml:space="preserve">he meaning of OF </w:t>
      </w:r>
      <w:r w:rsidR="00005093" w:rsidRPr="00BF3B08">
        <w:rPr>
          <w:rFonts w:cstheme="minorHAnsi"/>
          <w:i/>
          <w:iCs/>
        </w:rPr>
        <w:t>in</w:t>
      </w:r>
      <w:r w:rsidR="00005093" w:rsidRPr="00BF3B08">
        <w:rPr>
          <w:rFonts w:cstheme="minorHAnsi"/>
        </w:rPr>
        <w:t xml:space="preserve"> covered not only the semantic field corresponding to ModE </w:t>
      </w:r>
      <w:r w:rsidR="00005093" w:rsidRPr="00BF3B08">
        <w:rPr>
          <w:rFonts w:cstheme="minorHAnsi"/>
          <w:i/>
          <w:iCs/>
        </w:rPr>
        <w:t>in</w:t>
      </w:r>
      <w:r w:rsidR="00C6584D" w:rsidRPr="00BF3B08">
        <w:rPr>
          <w:rFonts w:cstheme="minorHAnsi"/>
        </w:rPr>
        <w:t>, but also that of Mod</w:t>
      </w:r>
      <w:r w:rsidR="00005093" w:rsidRPr="00BF3B08">
        <w:rPr>
          <w:rFonts w:cstheme="minorHAnsi"/>
        </w:rPr>
        <w:t xml:space="preserve">E </w:t>
      </w:r>
      <w:r w:rsidR="00005093" w:rsidRPr="00BF3B08">
        <w:rPr>
          <w:rFonts w:cstheme="minorHAnsi"/>
          <w:i/>
          <w:iCs/>
        </w:rPr>
        <w:t>inside</w:t>
      </w:r>
      <w:r w:rsidR="00005093" w:rsidRPr="00BF3B08">
        <w:rPr>
          <w:rFonts w:cstheme="minorHAnsi"/>
        </w:rPr>
        <w:t xml:space="preserve">, ModF </w:t>
      </w:r>
      <w:r w:rsidR="00005093" w:rsidRPr="00BF3B08">
        <w:rPr>
          <w:rFonts w:cstheme="minorHAnsi"/>
          <w:i/>
          <w:iCs/>
        </w:rPr>
        <w:t>binnen</w:t>
      </w:r>
      <w:r w:rsidR="00005093" w:rsidRPr="00BF3B08">
        <w:rPr>
          <w:rFonts w:cstheme="minorHAnsi"/>
        </w:rPr>
        <w:t xml:space="preserve">. </w:t>
      </w:r>
      <w:r w:rsidR="000C45BE" w:rsidRPr="00BF3B08">
        <w:rPr>
          <w:rFonts w:cstheme="minorHAnsi"/>
        </w:rPr>
        <w:t xml:space="preserve">Steller’s </w:t>
      </w:r>
      <w:r w:rsidR="006C2BB2">
        <w:rPr>
          <w:rFonts w:cstheme="minorHAnsi"/>
        </w:rPr>
        <w:t xml:space="preserve">(1926) </w:t>
      </w:r>
      <w:r w:rsidR="000C45BE" w:rsidRPr="00BF3B08">
        <w:rPr>
          <w:rFonts w:cstheme="minorHAnsi"/>
        </w:rPr>
        <w:t xml:space="preserve">word list </w:t>
      </w:r>
      <w:r w:rsidR="00C6584D" w:rsidRPr="00BF3B08">
        <w:rPr>
          <w:rFonts w:cstheme="minorHAnsi"/>
        </w:rPr>
        <w:t xml:space="preserve">to </w:t>
      </w:r>
      <w:r w:rsidR="004A0ABD">
        <w:rPr>
          <w:rFonts w:cstheme="minorHAnsi"/>
        </w:rPr>
        <w:t>SkR</w:t>
      </w:r>
      <w:r w:rsidR="00C6584D" w:rsidRPr="00BF3B08">
        <w:rPr>
          <w:rFonts w:cstheme="minorHAnsi"/>
          <w:vertAlign w:val="superscript"/>
        </w:rPr>
        <w:t>a</w:t>
      </w:r>
      <w:r w:rsidR="00C6584D" w:rsidRPr="00BF3B08">
        <w:rPr>
          <w:rFonts w:cstheme="minorHAnsi"/>
        </w:rPr>
        <w:t xml:space="preserve"> </w:t>
      </w:r>
      <w:r w:rsidR="000C45BE" w:rsidRPr="00BF3B08">
        <w:rPr>
          <w:rFonts w:cstheme="minorHAnsi"/>
        </w:rPr>
        <w:t xml:space="preserve">gives the </w:t>
      </w:r>
      <w:r w:rsidR="00D244F8" w:rsidRPr="00BF3B08">
        <w:rPr>
          <w:rFonts w:cstheme="minorHAnsi"/>
        </w:rPr>
        <w:t>additional example</w:t>
      </w:r>
      <w:r w:rsidR="000C45BE" w:rsidRPr="00BF3B08">
        <w:rPr>
          <w:rFonts w:cstheme="minorHAnsi"/>
        </w:rPr>
        <w:t xml:space="preserve">: </w:t>
      </w:r>
      <w:r w:rsidR="00D244F8" w:rsidRPr="00BF3B08">
        <w:rPr>
          <w:rFonts w:cstheme="minorHAnsi"/>
          <w:i/>
          <w:iCs/>
        </w:rPr>
        <w:t>inferd</w:t>
      </w:r>
      <w:r w:rsidR="00D244F8" w:rsidRPr="00BF3B08">
        <w:rPr>
          <w:rFonts w:cstheme="minorHAnsi"/>
        </w:rPr>
        <w:t xml:space="preserve"> ‘ingression &gt; grabbing property’. </w:t>
      </w:r>
      <w:r w:rsidRPr="00BF3B08">
        <w:rPr>
          <w:rFonts w:cstheme="minorHAnsi"/>
        </w:rPr>
        <w:t xml:space="preserve">Note that deverbal nouns are never accompanied by a separate particle, as verbs are. Even if a separable verb-particle combination is turned into a deverbal noun, the particle will appear as a prefix. </w:t>
      </w:r>
    </w:p>
    <w:p w:rsidR="002757AE" w:rsidRPr="00BF3B08" w:rsidRDefault="0041112C" w:rsidP="00803E30">
      <w:pPr>
        <w:pStyle w:val="Kop2"/>
        <w:spacing w:line="360" w:lineRule="auto"/>
      </w:pPr>
      <w:bookmarkStart w:id="8" w:name="_Toc240031123"/>
      <w:r w:rsidRPr="00BF3B08">
        <w:lastRenderedPageBreak/>
        <w:t xml:space="preserve">1.2. </w:t>
      </w:r>
      <w:r w:rsidR="00385DBC" w:rsidRPr="00BF3B08">
        <w:t>The b</w:t>
      </w:r>
      <w:r w:rsidR="00B8490E" w:rsidRPr="00BF3B08">
        <w:t>are adposition</w:t>
      </w:r>
      <w:r w:rsidR="00385DBC" w:rsidRPr="00BF3B08">
        <w:t>s</w:t>
      </w:r>
      <w:r w:rsidR="008F2EB3" w:rsidRPr="00BF3B08">
        <w:t xml:space="preserve"> </w:t>
      </w:r>
      <w:r w:rsidR="008F2EB3" w:rsidRPr="00BF3B08">
        <w:rPr>
          <w:i/>
          <w:iCs/>
        </w:rPr>
        <w:t>in</w:t>
      </w:r>
      <w:r w:rsidR="00B351C0" w:rsidRPr="00BF3B08">
        <w:t xml:space="preserve"> and</w:t>
      </w:r>
      <w:r w:rsidR="008F2EB3" w:rsidRPr="00BF3B08">
        <w:rPr>
          <w:i/>
          <w:iCs/>
        </w:rPr>
        <w:t xml:space="preserve"> inne</w:t>
      </w:r>
      <w:bookmarkEnd w:id="8"/>
    </w:p>
    <w:p w:rsidR="0041112C" w:rsidRPr="00BF3B08" w:rsidRDefault="0041112C" w:rsidP="00803E30">
      <w:pPr>
        <w:pStyle w:val="Kop3"/>
        <w:spacing w:line="360" w:lineRule="auto"/>
      </w:pPr>
      <w:bookmarkStart w:id="9" w:name="_Toc240031124"/>
      <w:r w:rsidRPr="00BF3B08">
        <w:t xml:space="preserve">1.2.1. The static </w:t>
      </w:r>
      <w:r w:rsidR="00836F0D" w:rsidRPr="00BF3B08">
        <w:t>bare</w:t>
      </w:r>
      <w:r w:rsidR="00385DBC" w:rsidRPr="00BF3B08">
        <w:t xml:space="preserve"> adposition</w:t>
      </w:r>
      <w:r w:rsidRPr="00BF3B08">
        <w:t xml:space="preserve"> </w:t>
      </w:r>
      <w:r w:rsidR="00385DBC" w:rsidRPr="00BF3B08">
        <w:rPr>
          <w:i/>
          <w:iCs/>
        </w:rPr>
        <w:t>i</w:t>
      </w:r>
      <w:r w:rsidRPr="00BF3B08">
        <w:rPr>
          <w:i/>
          <w:iCs/>
        </w:rPr>
        <w:t>nne</w:t>
      </w:r>
      <w:bookmarkEnd w:id="9"/>
    </w:p>
    <w:p w:rsidR="002757AE" w:rsidRPr="00BF3B08" w:rsidRDefault="000C57A0" w:rsidP="00803E30">
      <w:pPr>
        <w:tabs>
          <w:tab w:val="left" w:pos="567"/>
          <w:tab w:val="left" w:pos="851"/>
        </w:tabs>
        <w:spacing w:line="360" w:lineRule="auto"/>
        <w:rPr>
          <w:rFonts w:cstheme="minorHAnsi"/>
        </w:rPr>
      </w:pPr>
      <w:r w:rsidRPr="00BF3B08">
        <w:rPr>
          <w:rFonts w:cstheme="minorHAnsi"/>
        </w:rPr>
        <w:t>The following example</w:t>
      </w:r>
      <w:r w:rsidR="00D912A2" w:rsidRPr="00BF3B08">
        <w:rPr>
          <w:rFonts w:cstheme="minorHAnsi"/>
        </w:rPr>
        <w:t xml:space="preserve"> illustrates [IN] functioning as a predicative particle:</w:t>
      </w:r>
    </w:p>
    <w:p w:rsidR="00D912A2" w:rsidRPr="00BF3B08" w:rsidRDefault="00830684" w:rsidP="00803E30">
      <w:pPr>
        <w:tabs>
          <w:tab w:val="left" w:pos="567"/>
          <w:tab w:val="left" w:pos="851"/>
        </w:tabs>
        <w:spacing w:line="360" w:lineRule="auto"/>
        <w:ind w:left="708" w:hanging="708"/>
        <w:rPr>
          <w:rFonts w:cstheme="minorHAnsi"/>
        </w:rPr>
      </w:pPr>
      <w:r w:rsidRPr="00BF3B08">
        <w:rPr>
          <w:rFonts w:cstheme="minorHAnsi"/>
        </w:rPr>
        <w:t>59.6.</w:t>
      </w:r>
      <w:r w:rsidRPr="00BF3B08">
        <w:rPr>
          <w:rFonts w:cstheme="minorHAnsi"/>
        </w:rPr>
        <w:tab/>
      </w:r>
      <w:r w:rsidRPr="00BF3B08">
        <w:rPr>
          <w:rFonts w:cstheme="minorHAnsi"/>
        </w:rPr>
        <w:tab/>
      </w:r>
      <w:r w:rsidR="00A15C24" w:rsidRPr="00BF3B08">
        <w:rPr>
          <w:rFonts w:cstheme="minorHAnsi"/>
          <w:i/>
          <w:iCs/>
        </w:rPr>
        <w:t>tham</w:t>
      </w:r>
      <w:r w:rsidR="00A15C24" w:rsidRPr="00BF3B08">
        <w:rPr>
          <w:rFonts w:cstheme="minorHAnsi"/>
          <w:i/>
          <w:iCs/>
        </w:rPr>
        <w:tab/>
        <w:t>ther</w:t>
      </w:r>
      <w:r w:rsidR="00A15C24" w:rsidRPr="00BF3B08">
        <w:rPr>
          <w:rFonts w:cstheme="minorHAnsi"/>
          <w:i/>
          <w:iCs/>
        </w:rPr>
        <w:tab/>
      </w:r>
      <w:r w:rsidR="000C57A0" w:rsidRPr="00BF3B08">
        <w:rPr>
          <w:rFonts w:cstheme="minorHAnsi"/>
          <w:i/>
          <w:iCs/>
        </w:rPr>
        <w:t>kamera and</w:t>
      </w:r>
      <w:r w:rsidR="000C57A0" w:rsidRPr="00BF3B08">
        <w:rPr>
          <w:rFonts w:cstheme="minorHAnsi"/>
          <w:i/>
          <w:iCs/>
        </w:rPr>
        <w:tab/>
        <w:t>kayan</w:t>
      </w:r>
      <w:r w:rsidR="000C57A0" w:rsidRPr="00BF3B08">
        <w:rPr>
          <w:rFonts w:cstheme="minorHAnsi"/>
          <w:i/>
          <w:iCs/>
        </w:rPr>
        <w:tab/>
      </w:r>
      <w:r w:rsidR="00A15C24" w:rsidRPr="00BF3B08">
        <w:rPr>
          <w:rFonts w:cstheme="minorHAnsi"/>
          <w:b/>
          <w:bCs/>
          <w:i/>
          <w:iCs/>
        </w:rPr>
        <w:t>inne</w:t>
      </w:r>
      <w:r w:rsidR="00A15C24" w:rsidRPr="00BF3B08">
        <w:rPr>
          <w:rFonts w:cstheme="minorHAnsi"/>
          <w:i/>
          <w:iCs/>
        </w:rPr>
        <w:tab/>
      </w:r>
      <w:r w:rsidR="00D912A2" w:rsidRPr="00BF3B08">
        <w:rPr>
          <w:rFonts w:cstheme="minorHAnsi"/>
          <w:i/>
          <w:iCs/>
        </w:rPr>
        <w:t>warade</w:t>
      </w:r>
      <w:r w:rsidR="00D912A2" w:rsidRPr="00BF3B08">
        <w:rPr>
          <w:rFonts w:cstheme="minorHAnsi"/>
        </w:rPr>
        <w:t xml:space="preserve">. </w:t>
      </w:r>
      <w:r w:rsidR="00D912A2" w:rsidRPr="00BF3B08">
        <w:rPr>
          <w:rFonts w:cstheme="minorHAnsi"/>
        </w:rPr>
        <w:br/>
      </w:r>
      <w:r w:rsidR="000C57A0" w:rsidRPr="00BF3B08">
        <w:rPr>
          <w:rFonts w:cstheme="minorHAnsi"/>
        </w:rPr>
        <w:t>D.him</w:t>
      </w:r>
      <w:r w:rsidR="000C57A0" w:rsidRPr="00BF3B08">
        <w:rPr>
          <w:rFonts w:cstheme="minorHAnsi"/>
        </w:rPr>
        <w:tab/>
        <w:t>REL</w:t>
      </w:r>
      <w:r w:rsidR="000C57A0" w:rsidRPr="00BF3B08">
        <w:rPr>
          <w:rFonts w:cstheme="minorHAnsi"/>
        </w:rPr>
        <w:tab/>
        <w:t>rooms and</w:t>
      </w:r>
      <w:r w:rsidR="000C57A0" w:rsidRPr="00BF3B08">
        <w:rPr>
          <w:rFonts w:cstheme="minorHAnsi"/>
        </w:rPr>
        <w:tab/>
        <w:t>keys</w:t>
      </w:r>
      <w:r w:rsidR="000C57A0" w:rsidRPr="00BF3B08">
        <w:rPr>
          <w:rFonts w:cstheme="minorHAnsi"/>
        </w:rPr>
        <w:tab/>
        <w:t>in</w:t>
      </w:r>
      <w:r w:rsidR="00A15C24" w:rsidRPr="00BF3B08">
        <w:rPr>
          <w:rFonts w:cstheme="minorHAnsi"/>
        </w:rPr>
        <w:tab/>
      </w:r>
      <w:r w:rsidR="00D912A2" w:rsidRPr="00BF3B08">
        <w:rPr>
          <w:rFonts w:cstheme="minorHAnsi"/>
        </w:rPr>
        <w:t>kept</w:t>
      </w:r>
      <w:r w:rsidR="00D912A2" w:rsidRPr="00BF3B08">
        <w:rPr>
          <w:rFonts w:cstheme="minorHAnsi"/>
        </w:rPr>
        <w:br/>
        <w:t>‘to him who took care of the rooms and the keys inside’</w:t>
      </w:r>
    </w:p>
    <w:p w:rsidR="006D407D" w:rsidRPr="00BF3B08" w:rsidRDefault="00D912A2" w:rsidP="00803E30">
      <w:pPr>
        <w:tabs>
          <w:tab w:val="left" w:pos="567"/>
          <w:tab w:val="left" w:pos="851"/>
        </w:tabs>
        <w:spacing w:line="360" w:lineRule="auto"/>
        <w:rPr>
          <w:rFonts w:cstheme="minorHAnsi"/>
        </w:rPr>
      </w:pPr>
      <w:r w:rsidRPr="00BF3B08">
        <w:rPr>
          <w:rFonts w:cstheme="minorHAnsi"/>
        </w:rPr>
        <w:t xml:space="preserve">Here </w:t>
      </w:r>
      <w:r w:rsidRPr="00BF3B08">
        <w:rPr>
          <w:rFonts w:cstheme="minorHAnsi"/>
          <w:i/>
          <w:iCs/>
        </w:rPr>
        <w:t>inne</w:t>
      </w:r>
      <w:r w:rsidRPr="00BF3B08">
        <w:rPr>
          <w:rFonts w:cstheme="minorHAnsi"/>
        </w:rPr>
        <w:t xml:space="preserve"> ‘inside’ functions as a predicative supplementive. It can be paraphrased as a relative clause to the direct object </w:t>
      </w:r>
      <w:r w:rsidRPr="00BF3B08">
        <w:rPr>
          <w:rFonts w:cstheme="minorHAnsi"/>
          <w:i/>
          <w:iCs/>
        </w:rPr>
        <w:t>kayan</w:t>
      </w:r>
      <w:r w:rsidRPr="00BF3B08">
        <w:rPr>
          <w:rFonts w:cstheme="minorHAnsi"/>
        </w:rPr>
        <w:t xml:space="preserve"> ‘keys’: ‘which were inside’. </w:t>
      </w:r>
    </w:p>
    <w:p w:rsidR="0041112C" w:rsidRPr="00BF3B08" w:rsidRDefault="00AA2C6B" w:rsidP="00803E30">
      <w:pPr>
        <w:tabs>
          <w:tab w:val="left" w:pos="567"/>
          <w:tab w:val="left" w:pos="851"/>
        </w:tabs>
        <w:spacing w:line="360" w:lineRule="auto"/>
        <w:rPr>
          <w:rFonts w:cstheme="minorHAnsi"/>
        </w:rPr>
      </w:pPr>
      <w:r w:rsidRPr="00BF3B08">
        <w:rPr>
          <w:rFonts w:cstheme="minorHAnsi"/>
        </w:rPr>
        <w:t>S</w:t>
      </w:r>
      <w:r w:rsidR="00A220DD" w:rsidRPr="00BF3B08">
        <w:rPr>
          <w:rFonts w:cstheme="minorHAnsi"/>
        </w:rPr>
        <w:t>o</w:t>
      </w:r>
      <w:r w:rsidR="00A15C24" w:rsidRPr="00BF3B08">
        <w:rPr>
          <w:rFonts w:cstheme="minorHAnsi"/>
        </w:rPr>
        <w:t xml:space="preserve"> </w:t>
      </w:r>
      <w:r w:rsidR="00A15C24" w:rsidRPr="00BF3B08">
        <w:rPr>
          <w:rFonts w:cstheme="minorHAnsi"/>
          <w:i/>
          <w:iCs/>
        </w:rPr>
        <w:t>inne</w:t>
      </w:r>
      <w:r w:rsidR="00A15C24" w:rsidRPr="00BF3B08">
        <w:rPr>
          <w:rFonts w:cstheme="minorHAnsi"/>
        </w:rPr>
        <w:t xml:space="preserve"> functions as a predicative </w:t>
      </w:r>
      <w:r w:rsidR="00A220DD" w:rsidRPr="00BF3B08">
        <w:rPr>
          <w:rFonts w:cstheme="minorHAnsi"/>
        </w:rPr>
        <w:t xml:space="preserve">static </w:t>
      </w:r>
      <w:r w:rsidR="00A15C24" w:rsidRPr="00BF3B08">
        <w:rPr>
          <w:rFonts w:cstheme="minorHAnsi"/>
        </w:rPr>
        <w:t xml:space="preserve">adposition. </w:t>
      </w:r>
      <w:r w:rsidR="00A220DD" w:rsidRPr="00BF3B08">
        <w:rPr>
          <w:rFonts w:cstheme="minorHAnsi"/>
        </w:rPr>
        <w:t xml:space="preserve">Its dynamic counterpart in this syntactic function is </w:t>
      </w:r>
      <w:r w:rsidR="00A220DD" w:rsidRPr="00BF3B08">
        <w:rPr>
          <w:rFonts w:cstheme="minorHAnsi"/>
          <w:i/>
          <w:iCs/>
        </w:rPr>
        <w:t>in</w:t>
      </w:r>
      <w:r w:rsidR="00A220DD" w:rsidRPr="00BF3B08">
        <w:rPr>
          <w:rFonts w:cstheme="minorHAnsi"/>
        </w:rPr>
        <w:t xml:space="preserve">. </w:t>
      </w:r>
      <w:r w:rsidR="0085023B" w:rsidRPr="00BF3B08">
        <w:rPr>
          <w:rFonts w:cstheme="minorHAnsi"/>
        </w:rPr>
        <w:t xml:space="preserve">Similar examples with </w:t>
      </w:r>
      <w:r w:rsidR="0085023B" w:rsidRPr="00BF3B08">
        <w:rPr>
          <w:rFonts w:cstheme="minorHAnsi"/>
          <w:i/>
          <w:iCs/>
        </w:rPr>
        <w:t>inne</w:t>
      </w:r>
      <w:r w:rsidR="0085023B" w:rsidRPr="00BF3B08">
        <w:rPr>
          <w:rFonts w:cstheme="minorHAnsi"/>
        </w:rPr>
        <w:t xml:space="preserve"> can be found to this day in </w:t>
      </w:r>
      <w:r w:rsidR="009C31AD" w:rsidRPr="00BF3B08">
        <w:rPr>
          <w:rFonts w:cstheme="minorHAnsi"/>
        </w:rPr>
        <w:t xml:space="preserve">present-day </w:t>
      </w:r>
      <w:r w:rsidR="0085023B" w:rsidRPr="00BF3B08">
        <w:rPr>
          <w:rFonts w:cstheme="minorHAnsi"/>
        </w:rPr>
        <w:t>Saterland Frisian</w:t>
      </w:r>
      <w:r w:rsidR="009C31AD" w:rsidRPr="00BF3B08">
        <w:rPr>
          <w:rFonts w:cstheme="minorHAnsi"/>
        </w:rPr>
        <w:t xml:space="preserve"> </w:t>
      </w:r>
      <w:r w:rsidR="009C31AD" w:rsidRPr="00BF3B08">
        <w:rPr>
          <w:rFonts w:cstheme="minorHAnsi"/>
          <w:lang w:val="en-US"/>
        </w:rPr>
        <w:t>(Hoekstra, Slofstra &amp; Wolf 2024)</w:t>
      </w:r>
      <w:r w:rsidR="0085023B" w:rsidRPr="00BF3B08">
        <w:rPr>
          <w:rFonts w:cstheme="minorHAnsi"/>
        </w:rPr>
        <w:t xml:space="preserve">. It can also be appreciated that </w:t>
      </w:r>
      <w:r w:rsidR="0085023B" w:rsidRPr="00BF3B08">
        <w:rPr>
          <w:rFonts w:cstheme="minorHAnsi"/>
          <w:i/>
          <w:iCs/>
        </w:rPr>
        <w:t>inne</w:t>
      </w:r>
      <w:r w:rsidR="0085023B" w:rsidRPr="00BF3B08">
        <w:rPr>
          <w:rFonts w:cstheme="minorHAnsi"/>
        </w:rPr>
        <w:t xml:space="preserve"> is not used to indicate a direction. It just indicates location, put differently, it is stative</w:t>
      </w:r>
      <w:r w:rsidR="0041112C" w:rsidRPr="00BF3B08">
        <w:rPr>
          <w:rFonts w:cstheme="minorHAnsi"/>
        </w:rPr>
        <w:t xml:space="preserve"> or static</w:t>
      </w:r>
      <w:r w:rsidR="0085023B" w:rsidRPr="00BF3B08">
        <w:rPr>
          <w:rFonts w:cstheme="minorHAnsi"/>
        </w:rPr>
        <w:t xml:space="preserve">. It is noteworthy that there are no examples in which the stative semanteme is expressed in its function as a predicative particle as </w:t>
      </w:r>
      <w:r w:rsidR="0085023B" w:rsidRPr="00BF3B08">
        <w:rPr>
          <w:rFonts w:cstheme="minorHAnsi"/>
          <w:i/>
          <w:iCs/>
        </w:rPr>
        <w:t>in</w:t>
      </w:r>
      <w:r w:rsidR="0085023B" w:rsidRPr="00BF3B08">
        <w:rPr>
          <w:rFonts w:cstheme="minorHAnsi"/>
        </w:rPr>
        <w:t xml:space="preserve">. This indicates that there is semantic-syntactic differentiation between </w:t>
      </w:r>
      <w:r w:rsidR="0085023B" w:rsidRPr="00BF3B08">
        <w:rPr>
          <w:rFonts w:cstheme="minorHAnsi"/>
          <w:i/>
          <w:iCs/>
        </w:rPr>
        <w:t>in</w:t>
      </w:r>
      <w:r w:rsidR="0085023B" w:rsidRPr="00BF3B08">
        <w:rPr>
          <w:rFonts w:cstheme="minorHAnsi"/>
        </w:rPr>
        <w:t xml:space="preserve"> and </w:t>
      </w:r>
      <w:r w:rsidR="0085023B" w:rsidRPr="00BF3B08">
        <w:rPr>
          <w:rFonts w:cstheme="minorHAnsi"/>
          <w:i/>
          <w:iCs/>
        </w:rPr>
        <w:t>inne</w:t>
      </w:r>
      <w:r w:rsidR="0085023B" w:rsidRPr="00BF3B08">
        <w:rPr>
          <w:rFonts w:cstheme="minorHAnsi"/>
        </w:rPr>
        <w:t xml:space="preserve">. </w:t>
      </w:r>
    </w:p>
    <w:p w:rsidR="0041112C" w:rsidRPr="00BF3B08" w:rsidRDefault="0041112C" w:rsidP="00803E30">
      <w:pPr>
        <w:pStyle w:val="Kop3"/>
        <w:spacing w:line="360" w:lineRule="auto"/>
      </w:pPr>
      <w:bookmarkStart w:id="10" w:name="_Toc240031125"/>
      <w:r w:rsidRPr="00BF3B08">
        <w:t xml:space="preserve">1.2.2. The dynamic </w:t>
      </w:r>
      <w:r w:rsidR="00836F0D" w:rsidRPr="00BF3B08">
        <w:t xml:space="preserve">bare </w:t>
      </w:r>
      <w:r w:rsidRPr="00BF3B08">
        <w:t xml:space="preserve">adposition </w:t>
      </w:r>
      <w:r w:rsidRPr="00BF3B08">
        <w:rPr>
          <w:i/>
          <w:iCs/>
        </w:rPr>
        <w:t>in</w:t>
      </w:r>
      <w:bookmarkEnd w:id="10"/>
    </w:p>
    <w:p w:rsidR="0085023B" w:rsidRPr="00BF3B08" w:rsidRDefault="000A3723" w:rsidP="00803E30">
      <w:pPr>
        <w:tabs>
          <w:tab w:val="left" w:pos="567"/>
          <w:tab w:val="left" w:pos="851"/>
        </w:tabs>
        <w:spacing w:line="360" w:lineRule="auto"/>
        <w:rPr>
          <w:rFonts w:cstheme="minorHAnsi"/>
        </w:rPr>
      </w:pPr>
      <w:r w:rsidRPr="00BF3B08">
        <w:rPr>
          <w:rFonts w:cstheme="minorHAnsi"/>
        </w:rPr>
        <w:t>The stati</w:t>
      </w:r>
      <w:r w:rsidR="006C2BB2">
        <w:rPr>
          <w:rFonts w:cstheme="minorHAnsi"/>
        </w:rPr>
        <w:t>c</w:t>
      </w:r>
      <w:r w:rsidRPr="00BF3B08">
        <w:rPr>
          <w:rFonts w:cstheme="minorHAnsi"/>
        </w:rPr>
        <w:t xml:space="preserve"> meaning is expressed by </w:t>
      </w:r>
      <w:r w:rsidRPr="00BF3B08">
        <w:rPr>
          <w:rFonts w:cstheme="minorHAnsi"/>
          <w:i/>
          <w:iCs/>
        </w:rPr>
        <w:t>inne</w:t>
      </w:r>
      <w:r w:rsidRPr="00BF3B08">
        <w:rPr>
          <w:rFonts w:cstheme="minorHAnsi"/>
        </w:rPr>
        <w:t xml:space="preserve">, the dynamic meaning is expressed by </w:t>
      </w:r>
      <w:r w:rsidRPr="00BF3B08">
        <w:rPr>
          <w:rFonts w:cstheme="minorHAnsi"/>
          <w:i/>
          <w:iCs/>
        </w:rPr>
        <w:t>in</w:t>
      </w:r>
      <w:r w:rsidRPr="00BF3B08">
        <w:rPr>
          <w:rFonts w:cstheme="minorHAnsi"/>
        </w:rPr>
        <w:t xml:space="preserve">. </w:t>
      </w:r>
      <w:r w:rsidR="00AA2C6B" w:rsidRPr="00BF3B08">
        <w:rPr>
          <w:rFonts w:cstheme="minorHAnsi"/>
        </w:rPr>
        <w:t>Instances</w:t>
      </w:r>
      <w:r w:rsidRPr="00BF3B08">
        <w:rPr>
          <w:rFonts w:cstheme="minorHAnsi"/>
        </w:rPr>
        <w:t xml:space="preserve"> of the latter </w:t>
      </w:r>
      <w:r w:rsidR="00836F0D" w:rsidRPr="00BF3B08">
        <w:rPr>
          <w:rFonts w:cstheme="minorHAnsi"/>
        </w:rPr>
        <w:t>are given below</w:t>
      </w:r>
      <w:r w:rsidRPr="00BF3B08">
        <w:rPr>
          <w:rFonts w:cstheme="minorHAnsi"/>
        </w:rPr>
        <w:t>:</w:t>
      </w:r>
    </w:p>
    <w:p w:rsidR="000A3723" w:rsidRPr="00BF3B08" w:rsidRDefault="000A3723" w:rsidP="00803E30">
      <w:pPr>
        <w:tabs>
          <w:tab w:val="left" w:pos="567"/>
          <w:tab w:val="left" w:pos="851"/>
        </w:tabs>
        <w:spacing w:line="360" w:lineRule="auto"/>
        <w:ind w:left="708" w:hanging="708"/>
        <w:rPr>
          <w:rFonts w:cstheme="minorHAnsi"/>
        </w:rPr>
      </w:pPr>
      <w:r w:rsidRPr="00BF3B08">
        <w:rPr>
          <w:rFonts w:cstheme="minorHAnsi"/>
          <w:i/>
          <w:iCs/>
        </w:rPr>
        <w:t>23.6.</w:t>
      </w:r>
      <w:r w:rsidRPr="00BF3B08">
        <w:rPr>
          <w:rFonts w:cstheme="minorHAnsi"/>
          <w:i/>
          <w:iCs/>
        </w:rPr>
        <w:tab/>
      </w:r>
      <w:r w:rsidR="00830684" w:rsidRPr="00BF3B08">
        <w:rPr>
          <w:rFonts w:cstheme="minorHAnsi"/>
          <w:i/>
          <w:iCs/>
        </w:rPr>
        <w:tab/>
      </w:r>
      <w:r w:rsidRPr="00BF3B08">
        <w:rPr>
          <w:rFonts w:cstheme="minorHAnsi"/>
          <w:i/>
          <w:iCs/>
        </w:rPr>
        <w:t xml:space="preserve">thet grund geth thet thet salte water </w:t>
      </w:r>
      <w:r w:rsidRPr="00BF3B08">
        <w:rPr>
          <w:rFonts w:cstheme="minorHAnsi"/>
          <w:b/>
          <w:bCs/>
          <w:i/>
          <w:iCs/>
        </w:rPr>
        <w:t>in</w:t>
      </w:r>
      <w:r w:rsidR="00AA2C6B" w:rsidRPr="00BF3B08">
        <w:rPr>
          <w:rFonts w:cstheme="minorHAnsi"/>
          <w:i/>
          <w:iCs/>
        </w:rPr>
        <w:t xml:space="preserve"> </w:t>
      </w:r>
      <w:r w:rsidRPr="00BF3B08">
        <w:rPr>
          <w:rFonts w:cstheme="minorHAnsi"/>
          <w:i/>
          <w:iCs/>
        </w:rPr>
        <w:t xml:space="preserve">leth </w:t>
      </w:r>
      <w:r w:rsidRPr="00BF3B08">
        <w:rPr>
          <w:rFonts w:cstheme="minorHAnsi"/>
        </w:rPr>
        <w:br/>
        <w:t>the ground goes so.that it salt water in.lets</w:t>
      </w:r>
      <w:r w:rsidRPr="00BF3B08">
        <w:rPr>
          <w:rFonts w:cstheme="minorHAnsi"/>
        </w:rPr>
        <w:br/>
        <w:t>‘Should the ground go, so that it lets salt water in,</w:t>
      </w:r>
    </w:p>
    <w:p w:rsidR="00AA2C6B" w:rsidRPr="00BF3B08" w:rsidRDefault="00AA2C6B" w:rsidP="00803E30">
      <w:pPr>
        <w:tabs>
          <w:tab w:val="left" w:pos="567"/>
          <w:tab w:val="left" w:pos="851"/>
        </w:tabs>
        <w:spacing w:line="360" w:lineRule="auto"/>
        <w:ind w:left="708" w:hanging="708"/>
        <w:rPr>
          <w:rFonts w:cstheme="minorHAnsi"/>
        </w:rPr>
      </w:pPr>
      <w:r w:rsidRPr="00BF3B08">
        <w:rPr>
          <w:rFonts w:cstheme="minorHAnsi"/>
        </w:rPr>
        <w:t>38.4.6.</w:t>
      </w:r>
      <w:r w:rsidRPr="00BF3B08">
        <w:rPr>
          <w:rFonts w:cstheme="minorHAnsi"/>
        </w:rPr>
        <w:tab/>
      </w:r>
      <w:r w:rsidRPr="00BF3B08">
        <w:rPr>
          <w:rFonts w:cstheme="minorHAnsi"/>
          <w:i/>
          <w:iCs/>
        </w:rPr>
        <w:t xml:space="preserve">hit ne se </w:t>
      </w:r>
      <w:r w:rsidRPr="00BF3B08">
        <w:rPr>
          <w:rFonts w:cstheme="minorHAnsi"/>
          <w:i/>
          <w:iCs/>
        </w:rPr>
        <w:tab/>
        <w:t>that hine thi sculta</w:t>
      </w:r>
      <w:r w:rsidRPr="00BF3B08">
        <w:rPr>
          <w:rFonts w:cstheme="minorHAnsi"/>
          <w:i/>
          <w:iCs/>
        </w:rPr>
        <w:tab/>
        <w:t>mith tha efta thinge</w:t>
      </w:r>
      <w:r w:rsidRPr="00BF3B08">
        <w:rPr>
          <w:rFonts w:cstheme="minorHAnsi"/>
          <w:i/>
          <w:iCs/>
        </w:rPr>
        <w:tab/>
      </w:r>
      <w:r w:rsidRPr="00BF3B08">
        <w:rPr>
          <w:rFonts w:cstheme="minorHAnsi"/>
          <w:b/>
          <w:bCs/>
          <w:i/>
          <w:iCs/>
        </w:rPr>
        <w:t>in</w:t>
      </w:r>
      <w:r w:rsidRPr="00BF3B08">
        <w:rPr>
          <w:rFonts w:cstheme="minorHAnsi"/>
          <w:i/>
          <w:iCs/>
        </w:rPr>
        <w:t xml:space="preserve"> halia welle</w:t>
      </w:r>
      <w:r w:rsidRPr="00BF3B08">
        <w:rPr>
          <w:rFonts w:cstheme="minorHAnsi"/>
        </w:rPr>
        <w:br/>
        <w:t>it NEG is.SBJ</w:t>
      </w:r>
      <w:r w:rsidRPr="00BF3B08">
        <w:rPr>
          <w:rFonts w:cstheme="minorHAnsi"/>
        </w:rPr>
        <w:tab/>
        <w:t>that him the skelta</w:t>
      </w:r>
      <w:r w:rsidRPr="00BF3B08">
        <w:rPr>
          <w:rFonts w:cstheme="minorHAnsi"/>
        </w:rPr>
        <w:tab/>
        <w:t xml:space="preserve">with </w:t>
      </w:r>
      <w:r w:rsidR="00866A98">
        <w:rPr>
          <w:rFonts w:cstheme="minorHAnsi"/>
        </w:rPr>
        <w:t>the proper thing</w:t>
      </w:r>
      <w:r w:rsidR="00866A98">
        <w:rPr>
          <w:rFonts w:cstheme="minorHAnsi"/>
        </w:rPr>
        <w:tab/>
        <w:t>in get want</w:t>
      </w:r>
      <w:r w:rsidRPr="00BF3B08">
        <w:rPr>
          <w:rFonts w:cstheme="minorHAnsi"/>
        </w:rPr>
        <w:br/>
        <w:t>‘unless the skelta wants to bring him in with the proper deposition’</w:t>
      </w:r>
    </w:p>
    <w:p w:rsidR="00836F0D" w:rsidRPr="00BF3B08" w:rsidRDefault="00836F0D" w:rsidP="00803E30">
      <w:pPr>
        <w:spacing w:line="360" w:lineRule="auto"/>
        <w:ind w:left="708" w:hanging="708"/>
        <w:rPr>
          <w:rFonts w:cstheme="minorHAnsi"/>
        </w:rPr>
      </w:pPr>
      <w:r w:rsidRPr="00BF3B08">
        <w:rPr>
          <w:rFonts w:cstheme="minorHAnsi"/>
        </w:rPr>
        <w:t>57.4.</w:t>
      </w:r>
      <w:r w:rsidRPr="00BF3B08">
        <w:rPr>
          <w:rFonts w:cstheme="minorHAnsi"/>
        </w:rPr>
        <w:tab/>
      </w:r>
      <w:r w:rsidRPr="00BF3B08">
        <w:rPr>
          <w:rFonts w:cstheme="minorHAnsi"/>
          <w:i/>
          <w:iCs/>
        </w:rPr>
        <w:t xml:space="preserve">etta fifta thinge </w:t>
      </w:r>
      <w:r w:rsidRPr="00BF3B08">
        <w:rPr>
          <w:rFonts w:cstheme="minorHAnsi"/>
          <w:i/>
          <w:iCs/>
        </w:rPr>
        <w:tab/>
        <w:t>so ach</w:t>
      </w:r>
      <w:r w:rsidRPr="00BF3B08">
        <w:rPr>
          <w:rFonts w:cstheme="minorHAnsi"/>
          <w:i/>
          <w:iCs/>
        </w:rPr>
        <w:tab/>
      </w:r>
      <w:r w:rsidRPr="00BF3B08">
        <w:rPr>
          <w:rFonts w:cstheme="minorHAnsi"/>
          <w:i/>
          <w:iCs/>
        </w:rPr>
        <w:tab/>
        <w:t>thi sculta</w:t>
      </w:r>
      <w:r w:rsidRPr="00BF3B08">
        <w:rPr>
          <w:rFonts w:cstheme="minorHAnsi"/>
          <w:i/>
          <w:iCs/>
        </w:rPr>
        <w:tab/>
        <w:t>thine wach</w:t>
      </w:r>
      <w:r w:rsidRPr="00BF3B08">
        <w:rPr>
          <w:rFonts w:cstheme="minorHAnsi"/>
          <w:i/>
          <w:iCs/>
        </w:rPr>
        <w:tab/>
      </w:r>
      <w:r w:rsidRPr="00BF3B08">
        <w:rPr>
          <w:rFonts w:cstheme="minorHAnsi"/>
          <w:b/>
          <w:bCs/>
          <w:i/>
          <w:iCs/>
        </w:rPr>
        <w:t>in</w:t>
      </w:r>
      <w:r w:rsidRPr="00BF3B08">
        <w:rPr>
          <w:rFonts w:cstheme="minorHAnsi"/>
          <w:i/>
          <w:iCs/>
        </w:rPr>
        <w:tab/>
        <w:t>ti brekane</w:t>
      </w:r>
      <w:r w:rsidRPr="00BF3B08">
        <w:rPr>
          <w:rFonts w:cstheme="minorHAnsi"/>
        </w:rPr>
        <w:br/>
        <w:t>at.the fifth thing</w:t>
      </w:r>
      <w:r w:rsidRPr="00BF3B08">
        <w:rPr>
          <w:rFonts w:cstheme="minorHAnsi"/>
        </w:rPr>
        <w:tab/>
        <w:t xml:space="preserve">so ought </w:t>
      </w:r>
      <w:r w:rsidRPr="00BF3B08">
        <w:rPr>
          <w:rFonts w:cstheme="minorHAnsi"/>
        </w:rPr>
        <w:tab/>
        <w:t>the skelta</w:t>
      </w:r>
      <w:r w:rsidRPr="00BF3B08">
        <w:rPr>
          <w:rFonts w:cstheme="minorHAnsi"/>
        </w:rPr>
        <w:tab/>
        <w:t>the wall</w:t>
      </w:r>
      <w:r w:rsidRPr="00BF3B08">
        <w:rPr>
          <w:rFonts w:cstheme="minorHAnsi"/>
        </w:rPr>
        <w:tab/>
        <w:t xml:space="preserve">in </w:t>
      </w:r>
      <w:r w:rsidRPr="00BF3B08">
        <w:rPr>
          <w:rFonts w:cstheme="minorHAnsi"/>
        </w:rPr>
        <w:tab/>
        <w:t>to break</w:t>
      </w:r>
      <w:r w:rsidRPr="00BF3B08">
        <w:rPr>
          <w:rFonts w:cstheme="minorHAnsi"/>
        </w:rPr>
        <w:br/>
        <w:t>‘at the fifth session, the skelta ought to break in the wall’</w:t>
      </w:r>
    </w:p>
    <w:p w:rsidR="000A3723" w:rsidRPr="00BF3B08" w:rsidRDefault="000A3723" w:rsidP="00803E30">
      <w:pPr>
        <w:tabs>
          <w:tab w:val="left" w:pos="567"/>
          <w:tab w:val="left" w:pos="851"/>
        </w:tabs>
        <w:spacing w:line="360" w:lineRule="auto"/>
        <w:rPr>
          <w:rFonts w:cstheme="minorHAnsi"/>
        </w:rPr>
      </w:pPr>
      <w:r w:rsidRPr="00BF3B08">
        <w:rPr>
          <w:rFonts w:cstheme="minorHAnsi"/>
        </w:rPr>
        <w:t xml:space="preserve">Here the </w:t>
      </w:r>
      <w:r w:rsidR="00836F0D" w:rsidRPr="00BF3B08">
        <w:rPr>
          <w:rFonts w:cstheme="minorHAnsi"/>
        </w:rPr>
        <w:t xml:space="preserve">semanteme [IN] is not static but dynamic, and it has the syntactic function of bare adposition. </w:t>
      </w:r>
      <w:r w:rsidR="00AA2C6B" w:rsidRPr="00BF3B08">
        <w:rPr>
          <w:rFonts w:cstheme="minorHAnsi"/>
        </w:rPr>
        <w:t xml:space="preserve">Correspondingly, the semanteme is realised as the lexeme </w:t>
      </w:r>
      <w:r w:rsidR="00AA2C6B" w:rsidRPr="00BF3B08">
        <w:rPr>
          <w:rFonts w:cstheme="minorHAnsi"/>
          <w:i/>
          <w:iCs/>
        </w:rPr>
        <w:t>in</w:t>
      </w:r>
      <w:r w:rsidR="00AA2C6B" w:rsidRPr="00BF3B08">
        <w:rPr>
          <w:rFonts w:cstheme="minorHAnsi"/>
        </w:rPr>
        <w:t xml:space="preserve">. </w:t>
      </w:r>
    </w:p>
    <w:p w:rsidR="00C060CA" w:rsidRPr="00BF3B08" w:rsidRDefault="00836F0D" w:rsidP="00803E30">
      <w:pPr>
        <w:pStyle w:val="Kop2"/>
        <w:spacing w:line="360" w:lineRule="auto"/>
        <w:rPr>
          <w:lang w:val="en-US"/>
        </w:rPr>
      </w:pPr>
      <w:bookmarkStart w:id="11" w:name="_Toc240031126"/>
      <w:r w:rsidRPr="00BF3B08">
        <w:rPr>
          <w:lang w:val="en-US"/>
        </w:rPr>
        <w:lastRenderedPageBreak/>
        <w:t xml:space="preserve">1.3. </w:t>
      </w:r>
      <w:r w:rsidR="000C45BE" w:rsidRPr="00BF3B08">
        <w:rPr>
          <w:lang w:val="en-US"/>
        </w:rPr>
        <w:t>R-postposition</w:t>
      </w:r>
      <w:bookmarkEnd w:id="11"/>
    </w:p>
    <w:p w:rsidR="00836F0D" w:rsidRPr="00BF3B08" w:rsidRDefault="0038159C" w:rsidP="00803E30">
      <w:pPr>
        <w:tabs>
          <w:tab w:val="left" w:pos="567"/>
          <w:tab w:val="left" w:pos="851"/>
        </w:tabs>
        <w:spacing w:line="360" w:lineRule="auto"/>
        <w:rPr>
          <w:rFonts w:cstheme="minorHAnsi"/>
          <w:lang w:val="en-US"/>
        </w:rPr>
      </w:pPr>
      <w:r w:rsidRPr="00BF3B08">
        <w:rPr>
          <w:rFonts w:cstheme="minorHAnsi"/>
          <w:lang w:val="en-US"/>
        </w:rPr>
        <w:t xml:space="preserve">If the adposition co-occurs with the R-pronoun </w:t>
      </w:r>
      <w:r w:rsidRPr="00BF3B08">
        <w:rPr>
          <w:rFonts w:cstheme="minorHAnsi"/>
          <w:i/>
          <w:iCs/>
        </w:rPr>
        <w:t>ther</w:t>
      </w:r>
      <w:r w:rsidRPr="00BF3B08">
        <w:rPr>
          <w:rFonts w:cstheme="minorHAnsi"/>
          <w:lang w:val="en-US"/>
        </w:rPr>
        <w:t>, then the adposition must be reali</w:t>
      </w:r>
      <w:r w:rsidR="00836F0D" w:rsidRPr="00BF3B08">
        <w:rPr>
          <w:rFonts w:cstheme="minorHAnsi"/>
          <w:lang w:val="en-US"/>
        </w:rPr>
        <w:t>z</w:t>
      </w:r>
      <w:r w:rsidRPr="00BF3B08">
        <w:rPr>
          <w:rFonts w:cstheme="minorHAnsi"/>
          <w:lang w:val="en-US"/>
        </w:rPr>
        <w:t xml:space="preserve">ed as a postposition and the R-pronoun must precede the adposition. The R-pronoun </w:t>
      </w:r>
      <w:r w:rsidRPr="00BF3B08">
        <w:rPr>
          <w:rFonts w:cstheme="minorHAnsi"/>
          <w:i/>
          <w:iCs/>
        </w:rPr>
        <w:t>ther</w:t>
      </w:r>
      <w:r w:rsidRPr="00BF3B08">
        <w:rPr>
          <w:rFonts w:cstheme="minorHAnsi"/>
          <w:lang w:val="en-US"/>
        </w:rPr>
        <w:t xml:space="preserve"> is ambiguous between two syntactic functions: it can function as a pronominal complement, or it can </w:t>
      </w:r>
      <w:r w:rsidR="00B351C0" w:rsidRPr="00BF3B08">
        <w:rPr>
          <w:rFonts w:cstheme="minorHAnsi"/>
          <w:lang w:val="en-US"/>
        </w:rPr>
        <w:t>have the additional function of</w:t>
      </w:r>
      <w:r w:rsidRPr="00BF3B08">
        <w:rPr>
          <w:rFonts w:cstheme="minorHAnsi"/>
          <w:lang w:val="en-US"/>
        </w:rPr>
        <w:t xml:space="preserve"> relative pronoun. </w:t>
      </w:r>
      <w:r w:rsidR="00691014" w:rsidRPr="00BF3B08">
        <w:rPr>
          <w:rFonts w:cstheme="minorHAnsi"/>
          <w:lang w:val="en-US"/>
        </w:rPr>
        <w:t>This conflation of two functions is unexpected</w:t>
      </w:r>
      <w:r w:rsidR="00B351C0" w:rsidRPr="00BF3B08">
        <w:rPr>
          <w:rFonts w:cstheme="minorHAnsi"/>
          <w:lang w:val="en-US"/>
        </w:rPr>
        <w:t>,</w:t>
      </w:r>
      <w:r w:rsidR="00691014" w:rsidRPr="00BF3B08">
        <w:rPr>
          <w:rFonts w:cstheme="minorHAnsi"/>
          <w:lang w:val="en-US"/>
        </w:rPr>
        <w:t xml:space="preserve"> but not from the perspective of generative theory. In both cases, the R-pronoun occupies an external position (external to the lower PP consisting of preposition and empty internal complement) and it binds the internal position in which NPs are realized. The </w:t>
      </w:r>
      <w:r w:rsidR="008D0D0F" w:rsidRPr="00BF3B08">
        <w:rPr>
          <w:rFonts w:cstheme="minorHAnsi"/>
          <w:lang w:val="en-US"/>
        </w:rPr>
        <w:t>main</w:t>
      </w:r>
      <w:r w:rsidR="00691014" w:rsidRPr="00BF3B08">
        <w:rPr>
          <w:rFonts w:cstheme="minorHAnsi"/>
          <w:lang w:val="en-US"/>
        </w:rPr>
        <w:t xml:space="preserve"> difference </w:t>
      </w:r>
      <w:r w:rsidR="00B351C0" w:rsidRPr="00BF3B08">
        <w:rPr>
          <w:rFonts w:cstheme="minorHAnsi"/>
          <w:lang w:val="en-US"/>
        </w:rPr>
        <w:t xml:space="preserve">between the two functions of </w:t>
      </w:r>
      <w:r w:rsidR="00B351C0" w:rsidRPr="00BF3B08">
        <w:rPr>
          <w:rFonts w:cstheme="minorHAnsi"/>
          <w:i/>
          <w:iCs/>
        </w:rPr>
        <w:t>ther</w:t>
      </w:r>
      <w:r w:rsidR="00B351C0" w:rsidRPr="00BF3B08">
        <w:rPr>
          <w:rFonts w:cstheme="minorHAnsi"/>
          <w:lang w:val="en-US"/>
        </w:rPr>
        <w:t xml:space="preserve"> </w:t>
      </w:r>
      <w:r w:rsidR="00691014" w:rsidRPr="00BF3B08">
        <w:rPr>
          <w:rFonts w:cstheme="minorHAnsi"/>
          <w:lang w:val="en-US"/>
        </w:rPr>
        <w:t xml:space="preserve">is that the non-relative pronoun </w:t>
      </w:r>
      <w:r w:rsidR="00691014" w:rsidRPr="00BF3B08">
        <w:rPr>
          <w:rFonts w:cstheme="minorHAnsi"/>
          <w:i/>
          <w:iCs/>
        </w:rPr>
        <w:t>ther</w:t>
      </w:r>
      <w:r w:rsidR="00691014" w:rsidRPr="00BF3B08">
        <w:rPr>
          <w:rFonts w:cstheme="minorHAnsi"/>
          <w:lang w:val="en-US"/>
        </w:rPr>
        <w:t xml:space="preserve"> is realized on the edge of PP or VP, whereas the relative pronoun is realized on the edge of CP, the clause. </w:t>
      </w:r>
      <w:r w:rsidR="008D0D0F" w:rsidRPr="00BF3B08">
        <w:rPr>
          <w:rFonts w:cstheme="minorHAnsi"/>
          <w:lang w:val="en-US"/>
        </w:rPr>
        <w:t xml:space="preserve">The feature options associated with the relative pronoun </w:t>
      </w:r>
      <w:r w:rsidR="008D0D0F" w:rsidRPr="00BF3B08">
        <w:rPr>
          <w:rFonts w:cstheme="minorHAnsi"/>
          <w:i/>
          <w:iCs/>
          <w:lang w:val="en-US"/>
        </w:rPr>
        <w:t>ther</w:t>
      </w:r>
      <w:r w:rsidR="008D0D0F" w:rsidRPr="00BF3B08">
        <w:rPr>
          <w:rFonts w:cstheme="minorHAnsi"/>
          <w:lang w:val="en-US"/>
        </w:rPr>
        <w:t xml:space="preserve"> are quite general: it can relativize a subject, an object or an adpositional complement. It does not exhibit any case-marking. </w:t>
      </w:r>
      <w:r w:rsidR="00691014" w:rsidRPr="00BF3B08">
        <w:rPr>
          <w:rFonts w:cstheme="minorHAnsi"/>
          <w:lang w:val="en-US"/>
        </w:rPr>
        <w:t xml:space="preserve">Anyhow, regardless of </w:t>
      </w:r>
      <w:r w:rsidR="008D0D0F" w:rsidRPr="00BF3B08">
        <w:rPr>
          <w:rFonts w:cstheme="minorHAnsi"/>
          <w:lang w:val="en-US"/>
        </w:rPr>
        <w:t>one’s</w:t>
      </w:r>
      <w:r w:rsidR="00691014" w:rsidRPr="00BF3B08">
        <w:rPr>
          <w:rFonts w:cstheme="minorHAnsi"/>
          <w:lang w:val="en-US"/>
        </w:rPr>
        <w:t xml:space="preserve"> theory, we treat the R-pronoun </w:t>
      </w:r>
      <w:r w:rsidR="00691014" w:rsidRPr="00BF3B08">
        <w:rPr>
          <w:rFonts w:cstheme="minorHAnsi"/>
          <w:i/>
          <w:iCs/>
        </w:rPr>
        <w:t>ther</w:t>
      </w:r>
      <w:r w:rsidR="00691014" w:rsidRPr="00BF3B08">
        <w:rPr>
          <w:rFonts w:cstheme="minorHAnsi"/>
          <w:lang w:val="en-US"/>
        </w:rPr>
        <w:t xml:space="preserve"> on a par with the relative pronoun </w:t>
      </w:r>
      <w:r w:rsidR="00691014" w:rsidRPr="00BF3B08">
        <w:rPr>
          <w:rFonts w:cstheme="minorHAnsi"/>
          <w:i/>
          <w:iCs/>
        </w:rPr>
        <w:t>ther</w:t>
      </w:r>
      <w:r w:rsidR="00B351C0" w:rsidRPr="00BF3B08">
        <w:rPr>
          <w:rFonts w:cstheme="minorHAnsi"/>
          <w:lang w:val="en-US"/>
        </w:rPr>
        <w:t>, as far as the classification of adpositions is concerned</w:t>
      </w:r>
      <w:r w:rsidR="00691014" w:rsidRPr="00BF3B08">
        <w:rPr>
          <w:rFonts w:cstheme="minorHAnsi"/>
          <w:lang w:val="en-US"/>
        </w:rPr>
        <w:t xml:space="preserve">. </w:t>
      </w:r>
    </w:p>
    <w:p w:rsidR="00836F0D" w:rsidRPr="00BF3B08" w:rsidRDefault="00836F0D" w:rsidP="00803E30">
      <w:pPr>
        <w:tabs>
          <w:tab w:val="left" w:pos="567"/>
          <w:tab w:val="left" w:pos="851"/>
        </w:tabs>
        <w:spacing w:line="360" w:lineRule="auto"/>
        <w:rPr>
          <w:rFonts w:cstheme="minorHAnsi"/>
          <w:lang w:val="en-US"/>
        </w:rPr>
      </w:pPr>
      <w:r w:rsidRPr="00BF3B08">
        <w:rPr>
          <w:rFonts w:cstheme="minorHAnsi"/>
          <w:lang w:val="en-US"/>
        </w:rPr>
        <w:t xml:space="preserve">The R-postposition displays the same behavior as the bare adposition. If the semanteme has a static interpretation, the R-postposition is realized by the lexeme </w:t>
      </w:r>
      <w:r w:rsidRPr="00BF3B08">
        <w:rPr>
          <w:rFonts w:cstheme="minorHAnsi"/>
          <w:i/>
          <w:iCs/>
        </w:rPr>
        <w:t>inne</w:t>
      </w:r>
      <w:r w:rsidRPr="00BF3B08">
        <w:rPr>
          <w:rFonts w:cstheme="minorHAnsi"/>
          <w:lang w:val="en-US"/>
        </w:rPr>
        <w:t>. If the semanteme has a dynamic</w:t>
      </w:r>
      <w:r w:rsidR="006963B3">
        <w:rPr>
          <w:rFonts w:cstheme="minorHAnsi"/>
          <w:lang w:val="en-US"/>
        </w:rPr>
        <w:t xml:space="preserve"> </w:t>
      </w:r>
      <w:r w:rsidRPr="00BF3B08">
        <w:rPr>
          <w:rFonts w:cstheme="minorHAnsi"/>
          <w:lang w:val="en-US"/>
        </w:rPr>
        <w:t xml:space="preserve">interpretation, the R-postposition is spelled out by the lexeme </w:t>
      </w:r>
      <w:r w:rsidRPr="00BF3B08">
        <w:rPr>
          <w:rFonts w:cstheme="minorHAnsi"/>
          <w:i/>
          <w:iCs/>
        </w:rPr>
        <w:t>in</w:t>
      </w:r>
      <w:r w:rsidRPr="00BF3B08">
        <w:rPr>
          <w:rFonts w:cstheme="minorHAnsi"/>
          <w:lang w:val="en-US"/>
        </w:rPr>
        <w:t xml:space="preserve">. </w:t>
      </w:r>
    </w:p>
    <w:p w:rsidR="00836F0D" w:rsidRPr="00BF3B08" w:rsidRDefault="00836F0D" w:rsidP="00803E30">
      <w:pPr>
        <w:pStyle w:val="Kop3"/>
        <w:spacing w:line="360" w:lineRule="auto"/>
      </w:pPr>
      <w:bookmarkStart w:id="12" w:name="_Toc240031127"/>
      <w:r w:rsidRPr="00BF3B08">
        <w:rPr>
          <w:lang w:val="en-US"/>
        </w:rPr>
        <w:t xml:space="preserve">1.3.1. </w:t>
      </w:r>
      <w:r w:rsidRPr="00BF3B08">
        <w:t xml:space="preserve">The static </w:t>
      </w:r>
      <w:r w:rsidR="00033DCF" w:rsidRPr="00BF3B08">
        <w:t>R-</w:t>
      </w:r>
      <w:r w:rsidR="004F4DAE" w:rsidRPr="00BF3B08">
        <w:t>post</w:t>
      </w:r>
      <w:r w:rsidR="000C736C" w:rsidRPr="00BF3B08">
        <w:t>position</w:t>
      </w:r>
      <w:r w:rsidRPr="00BF3B08">
        <w:t xml:space="preserve"> </w:t>
      </w:r>
      <w:r w:rsidR="00385DBC" w:rsidRPr="00BF3B08">
        <w:rPr>
          <w:i/>
          <w:iCs/>
        </w:rPr>
        <w:t>i</w:t>
      </w:r>
      <w:r w:rsidRPr="00BF3B08">
        <w:rPr>
          <w:i/>
          <w:iCs/>
        </w:rPr>
        <w:t>nne</w:t>
      </w:r>
      <w:bookmarkEnd w:id="12"/>
    </w:p>
    <w:p w:rsidR="008D0D0F" w:rsidRPr="00BF3B08" w:rsidRDefault="004F4DAE" w:rsidP="00803E30">
      <w:pPr>
        <w:tabs>
          <w:tab w:val="left" w:pos="567"/>
          <w:tab w:val="left" w:pos="851"/>
        </w:tabs>
        <w:spacing w:line="360" w:lineRule="auto"/>
        <w:rPr>
          <w:rFonts w:cstheme="minorHAnsi"/>
          <w:lang w:val="en-US"/>
        </w:rPr>
      </w:pPr>
      <w:r w:rsidRPr="00BF3B08">
        <w:rPr>
          <w:rFonts w:cstheme="minorHAnsi"/>
          <w:lang w:val="en-US"/>
        </w:rPr>
        <w:t xml:space="preserve">If the static semanteme [IN] has the syntactic function of R-postposition, then it is spelled out by the lexeme </w:t>
      </w:r>
      <w:r w:rsidRPr="00BF3B08">
        <w:rPr>
          <w:rFonts w:cstheme="minorHAnsi"/>
          <w:i/>
          <w:iCs/>
          <w:lang w:val="en-US"/>
        </w:rPr>
        <w:t>inne</w:t>
      </w:r>
      <w:r w:rsidRPr="00BF3B08">
        <w:rPr>
          <w:rFonts w:cstheme="minorHAnsi"/>
          <w:lang w:val="en-US"/>
        </w:rPr>
        <w:t xml:space="preserve">. </w:t>
      </w:r>
      <w:r w:rsidR="008D0D0F" w:rsidRPr="00BF3B08">
        <w:rPr>
          <w:rFonts w:cstheme="minorHAnsi"/>
          <w:lang w:val="en-US"/>
        </w:rPr>
        <w:t>In the following example, the R-pronoun functions as a relative pronoun:</w:t>
      </w:r>
    </w:p>
    <w:p w:rsidR="008D0D0F" w:rsidRPr="00BF3B08" w:rsidRDefault="008D0D0F" w:rsidP="00803E30">
      <w:pPr>
        <w:tabs>
          <w:tab w:val="left" w:pos="567"/>
          <w:tab w:val="left" w:pos="851"/>
        </w:tabs>
        <w:spacing w:line="360" w:lineRule="auto"/>
        <w:ind w:left="708" w:hanging="708"/>
        <w:rPr>
          <w:rFonts w:cstheme="minorHAnsi"/>
          <w:lang w:val="en-US"/>
        </w:rPr>
      </w:pPr>
      <w:r w:rsidRPr="00BF3B08">
        <w:rPr>
          <w:rFonts w:cstheme="minorHAnsi"/>
          <w:i/>
          <w:iCs/>
        </w:rPr>
        <w:t>10.2.</w:t>
      </w:r>
      <w:r w:rsidRPr="00BF3B08">
        <w:rPr>
          <w:rFonts w:cstheme="minorHAnsi"/>
          <w:i/>
          <w:iCs/>
        </w:rPr>
        <w:tab/>
      </w:r>
      <w:r w:rsidR="004F4DAE" w:rsidRPr="00BF3B08">
        <w:rPr>
          <w:rFonts w:cstheme="minorHAnsi"/>
          <w:i/>
          <w:iCs/>
        </w:rPr>
        <w:tab/>
      </w:r>
      <w:r w:rsidR="00A9712B" w:rsidRPr="00BF3B08">
        <w:rPr>
          <w:rFonts w:cstheme="minorHAnsi"/>
          <w:i/>
          <w:iCs/>
        </w:rPr>
        <w:t>an there hemmerke</w:t>
      </w:r>
      <w:r w:rsidR="00A9712B" w:rsidRPr="00BF3B08">
        <w:rPr>
          <w:rFonts w:cstheme="minorHAnsi"/>
          <w:i/>
          <w:iCs/>
        </w:rPr>
        <w:tab/>
        <w:t>ther hi</w:t>
      </w:r>
      <w:r w:rsidR="00A9712B" w:rsidRPr="00BF3B08">
        <w:rPr>
          <w:rFonts w:cstheme="minorHAnsi"/>
          <w:i/>
          <w:iCs/>
        </w:rPr>
        <w:tab/>
      </w:r>
      <w:r w:rsidRPr="00BF3B08">
        <w:rPr>
          <w:rFonts w:cstheme="minorHAnsi"/>
          <w:b/>
          <w:bCs/>
          <w:i/>
          <w:iCs/>
        </w:rPr>
        <w:t>inne</w:t>
      </w:r>
      <w:r w:rsidR="00A9712B" w:rsidRPr="00BF3B08">
        <w:rPr>
          <w:rFonts w:cstheme="minorHAnsi"/>
          <w:i/>
          <w:iCs/>
        </w:rPr>
        <w:tab/>
      </w:r>
      <w:r w:rsidR="00866A98">
        <w:rPr>
          <w:rFonts w:cstheme="minorHAnsi"/>
          <w:i/>
          <w:iCs/>
        </w:rPr>
        <w:t>erwed is</w:t>
      </w:r>
      <w:r w:rsidRPr="00BF3B08">
        <w:rPr>
          <w:rFonts w:cstheme="minorHAnsi"/>
          <w:i/>
          <w:iCs/>
        </w:rPr>
        <w:br/>
      </w:r>
      <w:r w:rsidR="00C23096" w:rsidRPr="00BF3B08">
        <w:rPr>
          <w:rFonts w:cstheme="minorHAnsi"/>
        </w:rPr>
        <w:t>in</w:t>
      </w:r>
      <w:r w:rsidR="00A9712B" w:rsidRPr="00BF3B08">
        <w:rPr>
          <w:rFonts w:cstheme="minorHAnsi"/>
        </w:rPr>
        <w:t xml:space="preserve"> the land</w:t>
      </w:r>
      <w:r w:rsidR="00A9712B" w:rsidRPr="00BF3B08">
        <w:rPr>
          <w:rFonts w:cstheme="minorHAnsi"/>
        </w:rPr>
        <w:tab/>
      </w:r>
      <w:r w:rsidR="00A9712B" w:rsidRPr="00BF3B08">
        <w:rPr>
          <w:rFonts w:cstheme="minorHAnsi"/>
        </w:rPr>
        <w:tab/>
      </w:r>
      <w:r w:rsidRPr="00BF3B08">
        <w:rPr>
          <w:rFonts w:cstheme="minorHAnsi"/>
        </w:rPr>
        <w:t>REL h</w:t>
      </w:r>
      <w:r w:rsidR="00A9712B" w:rsidRPr="00BF3B08">
        <w:rPr>
          <w:rFonts w:cstheme="minorHAnsi"/>
        </w:rPr>
        <w:t>e</w:t>
      </w:r>
      <w:r w:rsidR="00A9712B" w:rsidRPr="00BF3B08">
        <w:rPr>
          <w:rFonts w:cstheme="minorHAnsi"/>
        </w:rPr>
        <w:tab/>
      </w:r>
      <w:r w:rsidRPr="00BF3B08">
        <w:rPr>
          <w:rFonts w:cstheme="minorHAnsi"/>
        </w:rPr>
        <w:t>in.E</w:t>
      </w:r>
      <w:r w:rsidR="00A9712B" w:rsidRPr="00BF3B08">
        <w:rPr>
          <w:rFonts w:cstheme="minorHAnsi"/>
        </w:rPr>
        <w:tab/>
      </w:r>
      <w:r w:rsidRPr="00BF3B08">
        <w:rPr>
          <w:rFonts w:cstheme="minorHAnsi"/>
        </w:rPr>
        <w:t>inherited is</w:t>
      </w:r>
      <w:r w:rsidRPr="00BF3B08">
        <w:rPr>
          <w:rFonts w:cstheme="minorHAnsi"/>
        </w:rPr>
        <w:br/>
        <w:t>‘</w:t>
      </w:r>
      <w:r w:rsidR="00C23096" w:rsidRPr="00BF3B08">
        <w:rPr>
          <w:rFonts w:cstheme="minorHAnsi"/>
        </w:rPr>
        <w:t>in</w:t>
      </w:r>
      <w:r w:rsidR="00A9712B" w:rsidRPr="00BF3B08">
        <w:rPr>
          <w:rFonts w:cstheme="minorHAnsi"/>
        </w:rPr>
        <w:t xml:space="preserve"> the land </w:t>
      </w:r>
      <w:r w:rsidRPr="00BF3B08">
        <w:rPr>
          <w:rFonts w:cstheme="minorHAnsi"/>
        </w:rPr>
        <w:t xml:space="preserve">in which </w:t>
      </w:r>
      <w:r w:rsidR="00C23096" w:rsidRPr="00BF3B08">
        <w:rPr>
          <w:rFonts w:cstheme="minorHAnsi"/>
        </w:rPr>
        <w:t>he has received his inheritance</w:t>
      </w:r>
      <w:r w:rsidRPr="00BF3B08">
        <w:rPr>
          <w:rFonts w:cstheme="minorHAnsi"/>
        </w:rPr>
        <w:t>’</w:t>
      </w:r>
    </w:p>
    <w:p w:rsidR="0038159C" w:rsidRPr="00BF3B08" w:rsidRDefault="00C23096" w:rsidP="00803E30">
      <w:pPr>
        <w:tabs>
          <w:tab w:val="left" w:pos="567"/>
          <w:tab w:val="left" w:pos="851"/>
        </w:tabs>
        <w:spacing w:line="360" w:lineRule="auto"/>
        <w:rPr>
          <w:rFonts w:cstheme="minorHAnsi"/>
          <w:lang w:val="en-US"/>
        </w:rPr>
      </w:pPr>
      <w:r w:rsidRPr="00BF3B08">
        <w:rPr>
          <w:rFonts w:cstheme="minorHAnsi"/>
          <w:lang w:val="en-US"/>
        </w:rPr>
        <w:t>Fairbanks translates it as: ‘with respect to the common pasture</w:t>
      </w:r>
      <w:r w:rsidR="006963B3">
        <w:rPr>
          <w:rFonts w:cstheme="minorHAnsi"/>
          <w:lang w:val="en-US"/>
        </w:rPr>
        <w:t xml:space="preserve"> </w:t>
      </w:r>
      <w:r w:rsidRPr="00BF3B08">
        <w:rPr>
          <w:rFonts w:cstheme="minorHAnsi"/>
          <w:lang w:val="en-US"/>
        </w:rPr>
        <w:t>where he has land’. The point to note is that the clause is stative both in hi</w:t>
      </w:r>
      <w:r w:rsidR="0041112C" w:rsidRPr="00BF3B08">
        <w:rPr>
          <w:rFonts w:cstheme="minorHAnsi"/>
          <w:lang w:val="en-US"/>
        </w:rPr>
        <w:t xml:space="preserve">s translation and in mine. This is in keeping with the fact that the OF exhibits </w:t>
      </w:r>
      <w:r w:rsidRPr="00BF3B08">
        <w:rPr>
          <w:rFonts w:cstheme="minorHAnsi"/>
          <w:i/>
          <w:iCs/>
        </w:rPr>
        <w:t>inne</w:t>
      </w:r>
      <w:r w:rsidRPr="00BF3B08">
        <w:rPr>
          <w:rFonts w:cstheme="minorHAnsi"/>
          <w:lang w:val="en-US"/>
        </w:rPr>
        <w:t xml:space="preserve">. The younger parallel clauses in J and D don’t have </w:t>
      </w:r>
      <w:r w:rsidRPr="00BF3B08">
        <w:rPr>
          <w:rFonts w:cstheme="minorHAnsi"/>
          <w:i/>
          <w:iCs/>
        </w:rPr>
        <w:t>inne</w:t>
      </w:r>
      <w:r w:rsidRPr="00BF3B08">
        <w:rPr>
          <w:rFonts w:cstheme="minorHAnsi"/>
          <w:lang w:val="en-US"/>
        </w:rPr>
        <w:t xml:space="preserve"> anymore:</w:t>
      </w:r>
    </w:p>
    <w:p w:rsidR="00C23096" w:rsidRPr="00BF3B08" w:rsidRDefault="00447549" w:rsidP="00803E30">
      <w:pPr>
        <w:tabs>
          <w:tab w:val="left" w:pos="567"/>
          <w:tab w:val="left" w:pos="851"/>
        </w:tabs>
        <w:spacing w:line="360" w:lineRule="auto"/>
        <w:ind w:left="708" w:hanging="708"/>
        <w:rPr>
          <w:rFonts w:cstheme="minorHAnsi"/>
          <w:lang w:val="en-US"/>
        </w:rPr>
      </w:pPr>
      <w:r w:rsidRPr="00BF3B08">
        <w:rPr>
          <w:rFonts w:cstheme="minorHAnsi"/>
          <w:lang w:val="en-US"/>
        </w:rPr>
        <w:t>10.2.j</w:t>
      </w:r>
      <w:r w:rsidRPr="00BF3B08">
        <w:rPr>
          <w:rFonts w:cstheme="minorHAnsi"/>
          <w:lang w:val="en-US"/>
        </w:rPr>
        <w:tab/>
      </w:r>
      <w:r w:rsidRPr="00BF3B08">
        <w:rPr>
          <w:rFonts w:cstheme="minorHAnsi"/>
          <w:lang w:val="en-US"/>
        </w:rPr>
        <w:tab/>
      </w:r>
      <w:r w:rsidR="00C23096" w:rsidRPr="00BF3B08">
        <w:rPr>
          <w:rFonts w:cstheme="minorHAnsi"/>
          <w:i/>
          <w:iCs/>
          <w:lang w:val="en-US"/>
        </w:rPr>
        <w:t xml:space="preserve">an der hemmerke deer hy </w:t>
      </w:r>
      <w:r w:rsidR="00C23096" w:rsidRPr="00BF3B08">
        <w:rPr>
          <w:rFonts w:cstheme="minorHAnsi"/>
          <w:b/>
          <w:bCs/>
          <w:i/>
          <w:iCs/>
          <w:lang w:val="en-US"/>
        </w:rPr>
        <w:t>in</w:t>
      </w:r>
      <w:r w:rsidR="00C23096" w:rsidRPr="00BF3B08">
        <w:rPr>
          <w:rFonts w:cstheme="minorHAnsi"/>
          <w:i/>
          <w:iCs/>
          <w:lang w:val="en-US"/>
        </w:rPr>
        <w:t xml:space="preserve"> eerwat is</w:t>
      </w:r>
    </w:p>
    <w:p w:rsidR="00C23096" w:rsidRPr="00BF3B08" w:rsidRDefault="00447549" w:rsidP="00803E30">
      <w:pPr>
        <w:tabs>
          <w:tab w:val="left" w:pos="567"/>
          <w:tab w:val="left" w:pos="851"/>
        </w:tabs>
        <w:spacing w:line="360" w:lineRule="auto"/>
        <w:ind w:left="708" w:hanging="708"/>
        <w:rPr>
          <w:rFonts w:cstheme="minorHAnsi"/>
          <w:i/>
          <w:iCs/>
          <w:lang w:val="en-US"/>
        </w:rPr>
      </w:pPr>
      <w:r w:rsidRPr="00BF3B08">
        <w:rPr>
          <w:rFonts w:cstheme="minorHAnsi"/>
          <w:lang w:val="en-US"/>
        </w:rPr>
        <w:t>10.2d</w:t>
      </w:r>
      <w:r w:rsidRPr="00BF3B08">
        <w:rPr>
          <w:rFonts w:cstheme="minorHAnsi"/>
          <w:lang w:val="en-US"/>
        </w:rPr>
        <w:tab/>
      </w:r>
      <w:r w:rsidRPr="00BF3B08">
        <w:rPr>
          <w:rFonts w:cstheme="minorHAnsi"/>
          <w:lang w:val="en-US"/>
        </w:rPr>
        <w:tab/>
      </w:r>
      <w:r w:rsidR="00C23096" w:rsidRPr="00BF3B08">
        <w:rPr>
          <w:rFonts w:cstheme="minorHAnsi"/>
          <w:i/>
          <w:iCs/>
          <w:lang w:val="en-US"/>
        </w:rPr>
        <w:t xml:space="preserve">oen da hemmerick deer hy </w:t>
      </w:r>
      <w:r w:rsidR="00C23096" w:rsidRPr="00BF3B08">
        <w:rPr>
          <w:rFonts w:cstheme="minorHAnsi"/>
          <w:b/>
          <w:bCs/>
          <w:i/>
          <w:iCs/>
          <w:lang w:val="en-US"/>
        </w:rPr>
        <w:t>oen</w:t>
      </w:r>
      <w:r w:rsidR="00C23096" w:rsidRPr="00BF3B08">
        <w:rPr>
          <w:rFonts w:cstheme="minorHAnsi"/>
          <w:i/>
          <w:iCs/>
          <w:lang w:val="en-US"/>
        </w:rPr>
        <w:t xml:space="preserve"> eerwed is</w:t>
      </w:r>
    </w:p>
    <w:p w:rsidR="008D4B41" w:rsidRPr="00BF3B08" w:rsidRDefault="00C23096" w:rsidP="00803E30">
      <w:pPr>
        <w:tabs>
          <w:tab w:val="left" w:pos="567"/>
          <w:tab w:val="left" w:pos="851"/>
        </w:tabs>
        <w:spacing w:line="360" w:lineRule="auto"/>
        <w:rPr>
          <w:rFonts w:cstheme="minorHAnsi"/>
          <w:lang w:val="en-US"/>
        </w:rPr>
      </w:pPr>
      <w:r w:rsidRPr="00BF3B08">
        <w:rPr>
          <w:rFonts w:cstheme="minorHAnsi"/>
          <w:lang w:val="en-US"/>
        </w:rPr>
        <w:t xml:space="preserve">It is simply too much work to investigate the adpositional system of </w:t>
      </w:r>
      <w:r w:rsidR="004A0ABD">
        <w:rPr>
          <w:rFonts w:cstheme="minorHAnsi"/>
          <w:lang w:val="en-US"/>
        </w:rPr>
        <w:t>SkR</w:t>
      </w:r>
      <w:r w:rsidRPr="00BF3B08">
        <w:rPr>
          <w:rFonts w:cstheme="minorHAnsi"/>
          <w:vertAlign w:val="superscript"/>
          <w:lang w:val="en-US"/>
        </w:rPr>
        <w:t>a</w:t>
      </w:r>
      <w:r w:rsidRPr="00BF3B08">
        <w:rPr>
          <w:rFonts w:cstheme="minorHAnsi"/>
          <w:lang w:val="en-US"/>
        </w:rPr>
        <w:t xml:space="preserve">-D and </w:t>
      </w:r>
      <w:r w:rsidR="004A0ABD">
        <w:rPr>
          <w:rFonts w:cstheme="minorHAnsi"/>
          <w:lang w:val="en-US"/>
        </w:rPr>
        <w:t>SkR</w:t>
      </w:r>
      <w:r w:rsidRPr="00BF3B08">
        <w:rPr>
          <w:rFonts w:cstheme="minorHAnsi"/>
          <w:vertAlign w:val="superscript"/>
          <w:lang w:val="en-US"/>
        </w:rPr>
        <w:t>a</w:t>
      </w:r>
      <w:r w:rsidRPr="00BF3B08">
        <w:rPr>
          <w:rFonts w:cstheme="minorHAnsi"/>
          <w:lang w:val="en-US"/>
        </w:rPr>
        <w:t>-J</w:t>
      </w:r>
      <w:r w:rsidR="0041112C" w:rsidRPr="00BF3B08">
        <w:rPr>
          <w:rFonts w:cstheme="minorHAnsi"/>
          <w:lang w:val="en-US"/>
        </w:rPr>
        <w:t xml:space="preserve"> here</w:t>
      </w:r>
      <w:r w:rsidRPr="00BF3B08">
        <w:rPr>
          <w:rFonts w:cstheme="minorHAnsi"/>
          <w:lang w:val="en-US"/>
        </w:rPr>
        <w:t xml:space="preserve">. </w:t>
      </w:r>
      <w:r w:rsidR="0041112C" w:rsidRPr="00BF3B08">
        <w:rPr>
          <w:rFonts w:cstheme="minorHAnsi"/>
          <w:lang w:val="en-US"/>
        </w:rPr>
        <w:t>T</w:t>
      </w:r>
      <w:r w:rsidR="00A9712B" w:rsidRPr="00BF3B08">
        <w:rPr>
          <w:rFonts w:cstheme="minorHAnsi"/>
          <w:lang w:val="en-US"/>
        </w:rPr>
        <w:t>his syntax</w:t>
      </w:r>
      <w:r w:rsidRPr="00BF3B08">
        <w:rPr>
          <w:rFonts w:cstheme="minorHAnsi"/>
          <w:lang w:val="en-US"/>
        </w:rPr>
        <w:t xml:space="preserve"> </w:t>
      </w:r>
      <w:r w:rsidR="0041112C" w:rsidRPr="00BF3B08">
        <w:rPr>
          <w:rFonts w:cstheme="minorHAnsi"/>
          <w:lang w:val="en-US"/>
        </w:rPr>
        <w:t>will be limited</w:t>
      </w:r>
      <w:r w:rsidRPr="00BF3B08">
        <w:rPr>
          <w:rFonts w:cstheme="minorHAnsi"/>
          <w:lang w:val="en-US"/>
        </w:rPr>
        <w:t xml:space="preserve"> to occasional comparison</w:t>
      </w:r>
      <w:r w:rsidR="0041112C" w:rsidRPr="00BF3B08">
        <w:rPr>
          <w:rFonts w:cstheme="minorHAnsi"/>
          <w:lang w:val="en-US"/>
        </w:rPr>
        <w:t>s</w:t>
      </w:r>
      <w:r w:rsidRPr="00BF3B08">
        <w:rPr>
          <w:rFonts w:cstheme="minorHAnsi"/>
          <w:lang w:val="en-US"/>
        </w:rPr>
        <w:t xml:space="preserve"> of the Unia redaction with the younger redactions of D and J in order to set </w:t>
      </w:r>
      <w:r w:rsidR="00A9712B" w:rsidRPr="00BF3B08">
        <w:rPr>
          <w:rFonts w:cstheme="minorHAnsi"/>
          <w:lang w:val="en-US"/>
        </w:rPr>
        <w:t>the first tentative steps on the long path of a historical description of the changes which occurred in the syntax of Frisian in the period between 1</w:t>
      </w:r>
      <w:r w:rsidR="0041112C" w:rsidRPr="00BF3B08">
        <w:rPr>
          <w:rFonts w:cstheme="minorHAnsi"/>
          <w:lang w:val="en-US"/>
        </w:rPr>
        <w:t>0</w:t>
      </w:r>
      <w:r w:rsidR="00A9712B" w:rsidRPr="00BF3B08">
        <w:rPr>
          <w:rFonts w:cstheme="minorHAnsi"/>
          <w:lang w:val="en-US"/>
        </w:rPr>
        <w:t xml:space="preserve">00 and 2000. </w:t>
      </w:r>
      <w:r w:rsidR="008D4B41" w:rsidRPr="00BF3B08">
        <w:rPr>
          <w:rFonts w:cstheme="minorHAnsi"/>
          <w:lang w:val="en-US"/>
        </w:rPr>
        <w:t xml:space="preserve">The form </w:t>
      </w:r>
      <w:r w:rsidR="008D4B41" w:rsidRPr="00BF3B08">
        <w:rPr>
          <w:rFonts w:cstheme="minorHAnsi"/>
          <w:i/>
          <w:iCs/>
          <w:lang w:val="en-US"/>
        </w:rPr>
        <w:t>inne</w:t>
      </w:r>
      <w:r w:rsidR="008D4B41" w:rsidRPr="00BF3B08">
        <w:rPr>
          <w:rFonts w:cstheme="minorHAnsi"/>
          <w:lang w:val="en-US"/>
        </w:rPr>
        <w:t xml:space="preserve"> </w:t>
      </w:r>
      <w:r w:rsidR="008D4B41" w:rsidRPr="00BF3B08">
        <w:rPr>
          <w:rFonts w:cstheme="minorHAnsi"/>
          <w:lang w:val="en-US"/>
        </w:rPr>
        <w:lastRenderedPageBreak/>
        <w:t xml:space="preserve">occurs </w:t>
      </w:r>
      <w:r w:rsidR="003327F4" w:rsidRPr="00BF3B08">
        <w:rPr>
          <w:rFonts w:cstheme="minorHAnsi"/>
          <w:lang w:val="en-US"/>
        </w:rPr>
        <w:t>8</w:t>
      </w:r>
      <w:r w:rsidR="008D4B41" w:rsidRPr="00BF3B08">
        <w:rPr>
          <w:rFonts w:cstheme="minorHAnsi"/>
          <w:lang w:val="en-US"/>
        </w:rPr>
        <w:t xml:space="preserve">x all in all in </w:t>
      </w:r>
      <w:r w:rsidR="004A0ABD">
        <w:rPr>
          <w:rFonts w:cstheme="minorHAnsi"/>
          <w:lang w:val="en-US"/>
        </w:rPr>
        <w:t>SkR</w:t>
      </w:r>
      <w:r w:rsidR="008D4B41" w:rsidRPr="00BF3B08">
        <w:rPr>
          <w:rFonts w:cstheme="minorHAnsi"/>
          <w:vertAlign w:val="superscript"/>
          <w:lang w:val="en-US"/>
        </w:rPr>
        <w:t>a</w:t>
      </w:r>
      <w:r w:rsidR="008D4B41" w:rsidRPr="00BF3B08">
        <w:rPr>
          <w:rFonts w:cstheme="minorHAnsi"/>
          <w:lang w:val="en-US"/>
        </w:rPr>
        <w:t xml:space="preserve">-U. </w:t>
      </w:r>
      <w:r w:rsidR="006B5225" w:rsidRPr="00BF3B08">
        <w:rPr>
          <w:rFonts w:cstheme="minorHAnsi"/>
          <w:lang w:val="en-US"/>
        </w:rPr>
        <w:t xml:space="preserve">Three have already been discussed. </w:t>
      </w:r>
      <w:r w:rsidR="008D4B41" w:rsidRPr="00BF3B08">
        <w:rPr>
          <w:rFonts w:cstheme="minorHAnsi"/>
          <w:lang w:val="en-US"/>
        </w:rPr>
        <w:t xml:space="preserve">The other </w:t>
      </w:r>
      <w:r w:rsidR="006B5225" w:rsidRPr="00BF3B08">
        <w:rPr>
          <w:rFonts w:cstheme="minorHAnsi"/>
          <w:lang w:val="en-US"/>
        </w:rPr>
        <w:t>five</w:t>
      </w:r>
      <w:r w:rsidR="008D4B41" w:rsidRPr="00BF3B08">
        <w:rPr>
          <w:rFonts w:cstheme="minorHAnsi"/>
          <w:lang w:val="en-US"/>
        </w:rPr>
        <w:t xml:space="preserve"> examples have been given below:</w:t>
      </w:r>
    </w:p>
    <w:p w:rsidR="008D4B41" w:rsidRPr="00BF3B08" w:rsidRDefault="008D4B41" w:rsidP="00803E30">
      <w:pPr>
        <w:tabs>
          <w:tab w:val="left" w:pos="709"/>
          <w:tab w:val="left" w:pos="851"/>
        </w:tabs>
        <w:spacing w:line="360" w:lineRule="auto"/>
        <w:ind w:left="851" w:hanging="851"/>
        <w:rPr>
          <w:rFonts w:cstheme="minorHAnsi"/>
          <w:i/>
          <w:iCs/>
        </w:rPr>
      </w:pPr>
      <w:r w:rsidRPr="00BF3B08">
        <w:rPr>
          <w:rFonts w:cstheme="minorHAnsi"/>
        </w:rPr>
        <w:t>26.3-4</w:t>
      </w:r>
      <w:r w:rsidR="0055347A" w:rsidRPr="00BF3B08">
        <w:rPr>
          <w:rFonts w:cstheme="minorHAnsi"/>
        </w:rPr>
        <w:tab/>
      </w:r>
      <w:r w:rsidR="0055347A" w:rsidRPr="00BF3B08">
        <w:rPr>
          <w:rFonts w:cstheme="minorHAnsi"/>
        </w:rPr>
        <w:tab/>
      </w:r>
      <w:r w:rsidRPr="00BF3B08">
        <w:rPr>
          <w:rFonts w:cstheme="minorHAnsi"/>
          <w:i/>
          <w:iCs/>
        </w:rPr>
        <w:t xml:space="preserve">that ma hire folgia scel ti tha fordele, </w:t>
      </w:r>
      <w:r w:rsidRPr="00BF3B08">
        <w:rPr>
          <w:rFonts w:cstheme="minorHAnsi"/>
          <w:i/>
          <w:iCs/>
        </w:rPr>
        <w:tab/>
      </w:r>
      <w:r w:rsidRPr="00BF3B08">
        <w:rPr>
          <w:rFonts w:cstheme="minorHAnsi"/>
          <w:i/>
          <w:iCs/>
        </w:rPr>
        <w:tab/>
        <w:t>ther hiu</w:t>
      </w:r>
      <w:r w:rsidRPr="00BF3B08">
        <w:rPr>
          <w:rFonts w:cstheme="minorHAnsi"/>
          <w:i/>
          <w:iCs/>
        </w:rPr>
        <w:tab/>
      </w:r>
      <w:r w:rsidRPr="00BF3B08">
        <w:rPr>
          <w:rFonts w:cstheme="minorHAnsi"/>
          <w:i/>
          <w:iCs/>
        </w:rPr>
        <w:tab/>
      </w:r>
      <w:r w:rsidRPr="00BF3B08">
        <w:rPr>
          <w:rFonts w:cstheme="minorHAnsi"/>
          <w:b/>
          <w:bCs/>
          <w:i/>
          <w:iCs/>
        </w:rPr>
        <w:t>inne</w:t>
      </w:r>
      <w:r w:rsidRPr="00BF3B08">
        <w:rPr>
          <w:rFonts w:cstheme="minorHAnsi"/>
          <w:i/>
          <w:iCs/>
        </w:rPr>
        <w:t xml:space="preserve"> is,</w:t>
      </w:r>
      <w:r w:rsidRPr="00BF3B08">
        <w:rPr>
          <w:rFonts w:cstheme="minorHAnsi"/>
          <w:i/>
          <w:iCs/>
        </w:rPr>
        <w:tab/>
      </w:r>
      <w:r w:rsidR="002250D2" w:rsidRPr="00BF3B08">
        <w:rPr>
          <w:rFonts w:cstheme="minorHAnsi"/>
          <w:i/>
          <w:iCs/>
        </w:rPr>
        <w:t>mith tha asega</w:t>
      </w:r>
      <w:r w:rsidRPr="00BF3B08">
        <w:rPr>
          <w:rFonts w:cstheme="minorHAnsi"/>
          <w:i/>
          <w:iCs/>
        </w:rPr>
        <w:t xml:space="preserve"> </w:t>
      </w:r>
      <w:r w:rsidR="0055347A" w:rsidRPr="00BF3B08">
        <w:rPr>
          <w:rFonts w:cstheme="minorHAnsi"/>
          <w:i/>
          <w:iCs/>
        </w:rPr>
        <w:br/>
      </w:r>
      <w:r w:rsidR="00830684" w:rsidRPr="00BF3B08">
        <w:rPr>
          <w:rFonts w:cstheme="minorHAnsi"/>
        </w:rPr>
        <w:t>that ARB her</w:t>
      </w:r>
      <w:r w:rsidRPr="00BF3B08">
        <w:rPr>
          <w:rFonts w:cstheme="minorHAnsi"/>
        </w:rPr>
        <w:t xml:space="preserve"> follow sil to the dwelling</w:t>
      </w:r>
      <w:r w:rsidRPr="00BF3B08">
        <w:rPr>
          <w:rFonts w:cstheme="minorHAnsi"/>
        </w:rPr>
        <w:tab/>
      </w:r>
      <w:r w:rsidR="00830684" w:rsidRPr="00BF3B08">
        <w:rPr>
          <w:rFonts w:cstheme="minorHAnsi"/>
        </w:rPr>
        <w:tab/>
      </w:r>
      <w:r w:rsidRPr="00BF3B08">
        <w:rPr>
          <w:rFonts w:cstheme="minorHAnsi"/>
        </w:rPr>
        <w:t>REL.R she</w:t>
      </w:r>
      <w:r w:rsidRPr="00BF3B08">
        <w:rPr>
          <w:rFonts w:cstheme="minorHAnsi"/>
        </w:rPr>
        <w:tab/>
        <w:t>in is,</w:t>
      </w:r>
      <w:r w:rsidRPr="00BF3B08">
        <w:rPr>
          <w:rFonts w:cstheme="minorHAnsi"/>
        </w:rPr>
        <w:tab/>
        <w:t>with the asega</w:t>
      </w:r>
      <w:r w:rsidRPr="00BF3B08">
        <w:rPr>
          <w:rFonts w:cstheme="minorHAnsi"/>
        </w:rPr>
        <w:br/>
        <w:t>‘</w:t>
      </w:r>
      <w:r w:rsidR="0055347A" w:rsidRPr="00BF3B08">
        <w:rPr>
          <w:rFonts w:cstheme="minorHAnsi"/>
        </w:rPr>
        <w:t>t</w:t>
      </w:r>
      <w:r w:rsidRPr="00BF3B08">
        <w:rPr>
          <w:rFonts w:cstheme="minorHAnsi"/>
        </w:rPr>
        <w:t>hat they must follow her to the dwelling which she is in, with the asega’</w:t>
      </w:r>
    </w:p>
    <w:p w:rsidR="008D4B41" w:rsidRPr="00BF3B08" w:rsidRDefault="008D4B41" w:rsidP="00803E30">
      <w:pPr>
        <w:tabs>
          <w:tab w:val="left" w:pos="709"/>
          <w:tab w:val="left" w:pos="851"/>
        </w:tabs>
        <w:spacing w:line="360" w:lineRule="auto"/>
        <w:ind w:left="851" w:hanging="851"/>
        <w:rPr>
          <w:rFonts w:cstheme="minorHAnsi"/>
        </w:rPr>
      </w:pPr>
      <w:r w:rsidRPr="00BF3B08">
        <w:rPr>
          <w:rFonts w:cstheme="minorHAnsi"/>
        </w:rPr>
        <w:t>56.</w:t>
      </w:r>
      <w:r w:rsidR="002250D2" w:rsidRPr="00BF3B08">
        <w:rPr>
          <w:rFonts w:cstheme="minorHAnsi"/>
        </w:rPr>
        <w:t>1.</w:t>
      </w:r>
      <w:r w:rsidRPr="00BF3B08">
        <w:rPr>
          <w:rFonts w:cstheme="minorHAnsi"/>
        </w:rPr>
        <w:t>3-4</w:t>
      </w:r>
      <w:r w:rsidR="0055347A" w:rsidRPr="00BF3B08">
        <w:rPr>
          <w:rFonts w:cstheme="minorHAnsi"/>
        </w:rPr>
        <w:tab/>
      </w:r>
      <w:r w:rsidRPr="00BF3B08">
        <w:rPr>
          <w:rFonts w:cstheme="minorHAnsi"/>
          <w:i/>
          <w:iCs/>
        </w:rPr>
        <w:t xml:space="preserve">so scel hi </w:t>
      </w:r>
      <w:r w:rsidR="0055347A" w:rsidRPr="00BF3B08">
        <w:rPr>
          <w:rFonts w:cstheme="minorHAnsi"/>
          <w:i/>
          <w:iCs/>
        </w:rPr>
        <w:t>...</w:t>
      </w:r>
      <w:r w:rsidRPr="00BF3B08">
        <w:rPr>
          <w:rFonts w:cstheme="minorHAnsi"/>
          <w:i/>
          <w:iCs/>
        </w:rPr>
        <w:t xml:space="preserve"> thet goed nemma </w:t>
      </w:r>
      <w:r w:rsidRPr="00BF3B08">
        <w:rPr>
          <w:rFonts w:cstheme="minorHAnsi"/>
          <w:i/>
          <w:iCs/>
        </w:rPr>
        <w:tab/>
        <w:t>ther hi</w:t>
      </w:r>
      <w:r w:rsidRPr="00BF3B08">
        <w:rPr>
          <w:rFonts w:cstheme="minorHAnsi"/>
          <w:i/>
          <w:iCs/>
        </w:rPr>
        <w:tab/>
        <w:t xml:space="preserve">ther </w:t>
      </w:r>
      <w:r w:rsidRPr="00BF3B08">
        <w:rPr>
          <w:rFonts w:cstheme="minorHAnsi"/>
          <w:b/>
          <w:bCs/>
          <w:i/>
          <w:iCs/>
        </w:rPr>
        <w:t>inne</w:t>
      </w:r>
      <w:r w:rsidRPr="00BF3B08">
        <w:rPr>
          <w:rFonts w:cstheme="minorHAnsi"/>
          <w:i/>
          <w:iCs/>
        </w:rPr>
        <w:t xml:space="preserve"> </w:t>
      </w:r>
      <w:r w:rsidRPr="00BF3B08">
        <w:rPr>
          <w:rFonts w:cstheme="minorHAnsi"/>
          <w:i/>
          <w:iCs/>
        </w:rPr>
        <w:tab/>
      </w:r>
      <w:r w:rsidR="002250D2" w:rsidRPr="00BF3B08">
        <w:rPr>
          <w:rFonts w:cstheme="minorHAnsi"/>
          <w:i/>
          <w:iCs/>
        </w:rPr>
        <w:t>seka welle</w:t>
      </w:r>
      <w:r w:rsidRPr="00BF3B08">
        <w:rPr>
          <w:rFonts w:cstheme="minorHAnsi"/>
        </w:rPr>
        <w:t xml:space="preserve"> </w:t>
      </w:r>
      <w:r w:rsidR="0055347A" w:rsidRPr="00BF3B08">
        <w:rPr>
          <w:rFonts w:cstheme="minorHAnsi"/>
        </w:rPr>
        <w:br/>
      </w:r>
      <w:r w:rsidRPr="00BF3B08">
        <w:rPr>
          <w:rFonts w:cstheme="minorHAnsi"/>
        </w:rPr>
        <w:t xml:space="preserve">so shall he </w:t>
      </w:r>
      <w:r w:rsidR="0055347A" w:rsidRPr="00BF3B08">
        <w:rPr>
          <w:rFonts w:cstheme="minorHAnsi"/>
        </w:rPr>
        <w:t>...</w:t>
      </w:r>
      <w:r w:rsidRPr="00BF3B08">
        <w:rPr>
          <w:rFonts w:cstheme="minorHAnsi"/>
        </w:rPr>
        <w:t xml:space="preserve"> the goods name</w:t>
      </w:r>
      <w:r w:rsidRPr="00BF3B08">
        <w:rPr>
          <w:rFonts w:cstheme="minorHAnsi"/>
        </w:rPr>
        <w:tab/>
      </w:r>
      <w:r w:rsidRPr="00BF3B08">
        <w:rPr>
          <w:rFonts w:cstheme="minorHAnsi"/>
        </w:rPr>
        <w:tab/>
        <w:t>REL he</w:t>
      </w:r>
      <w:r w:rsidRPr="00BF3B08">
        <w:rPr>
          <w:rFonts w:cstheme="minorHAnsi"/>
        </w:rPr>
        <w:tab/>
        <w:t>R in</w:t>
      </w:r>
      <w:r w:rsidRPr="00BF3B08">
        <w:rPr>
          <w:rFonts w:cstheme="minorHAnsi"/>
        </w:rPr>
        <w:tab/>
      </w:r>
      <w:r w:rsidRPr="00BF3B08">
        <w:rPr>
          <w:rFonts w:cstheme="minorHAnsi"/>
        </w:rPr>
        <w:tab/>
        <w:t>seek want.SBJ</w:t>
      </w:r>
      <w:r w:rsidRPr="00BF3B08">
        <w:rPr>
          <w:rFonts w:cstheme="minorHAnsi"/>
        </w:rPr>
        <w:br/>
        <w:t xml:space="preserve">‘then he shall </w:t>
      </w:r>
      <w:r w:rsidR="0055347A" w:rsidRPr="00BF3B08">
        <w:rPr>
          <w:rFonts w:cstheme="minorHAnsi"/>
        </w:rPr>
        <w:t>...</w:t>
      </w:r>
      <w:r w:rsidRPr="00BF3B08">
        <w:rPr>
          <w:rFonts w:cstheme="minorHAnsi"/>
        </w:rPr>
        <w:t xml:space="preserve"> name the goods, which he wants to search for in there’</w:t>
      </w:r>
    </w:p>
    <w:p w:rsidR="0055347A" w:rsidRPr="00BF3B08" w:rsidRDefault="0055347A" w:rsidP="00803E30">
      <w:pPr>
        <w:tabs>
          <w:tab w:val="left" w:pos="709"/>
          <w:tab w:val="left" w:pos="851"/>
        </w:tabs>
        <w:spacing w:line="360" w:lineRule="auto"/>
        <w:ind w:left="851" w:hanging="851"/>
        <w:rPr>
          <w:rFonts w:cstheme="minorHAnsi"/>
        </w:rPr>
      </w:pPr>
      <w:r w:rsidRPr="00BF3B08">
        <w:rPr>
          <w:rFonts w:cstheme="minorHAnsi"/>
        </w:rPr>
        <w:t>56.1.12.</w:t>
      </w:r>
      <w:r w:rsidRPr="00BF3B08">
        <w:rPr>
          <w:rFonts w:cstheme="minorHAnsi"/>
        </w:rPr>
        <w:tab/>
      </w:r>
      <w:r w:rsidRPr="00BF3B08">
        <w:rPr>
          <w:rFonts w:cstheme="minorHAnsi"/>
          <w:i/>
          <w:iCs/>
        </w:rPr>
        <w:t>Jef hia thet goed</w:t>
      </w:r>
      <w:r w:rsidRPr="00BF3B08">
        <w:rPr>
          <w:rFonts w:cstheme="minorHAnsi"/>
          <w:i/>
          <w:iCs/>
        </w:rPr>
        <w:tab/>
        <w:t>ther inne</w:t>
      </w:r>
      <w:r w:rsidRPr="00BF3B08">
        <w:rPr>
          <w:rFonts w:cstheme="minorHAnsi"/>
          <w:i/>
          <w:iCs/>
        </w:rPr>
        <w:tab/>
        <w:t xml:space="preserve">findat. </w:t>
      </w:r>
      <w:r w:rsidRPr="00BF3B08">
        <w:rPr>
          <w:rFonts w:cstheme="minorHAnsi"/>
        </w:rPr>
        <w:br/>
        <w:t>if they the goods</w:t>
      </w:r>
      <w:r w:rsidRPr="00BF3B08">
        <w:rPr>
          <w:rFonts w:cstheme="minorHAnsi"/>
        </w:rPr>
        <w:tab/>
        <w:t>R in</w:t>
      </w:r>
      <w:r w:rsidRPr="00BF3B08">
        <w:rPr>
          <w:rFonts w:cstheme="minorHAnsi"/>
        </w:rPr>
        <w:tab/>
      </w:r>
      <w:r w:rsidRPr="00BF3B08">
        <w:rPr>
          <w:rFonts w:cstheme="minorHAnsi"/>
        </w:rPr>
        <w:tab/>
        <w:t xml:space="preserve">find.IND </w:t>
      </w:r>
      <w:r w:rsidRPr="00BF3B08">
        <w:rPr>
          <w:rFonts w:cstheme="minorHAnsi"/>
        </w:rPr>
        <w:br/>
        <w:t>‘if they find the goods in there’</w:t>
      </w:r>
    </w:p>
    <w:p w:rsidR="003828D8" w:rsidRPr="00BF3B08" w:rsidRDefault="003828D8" w:rsidP="00803E30">
      <w:pPr>
        <w:tabs>
          <w:tab w:val="left" w:pos="709"/>
          <w:tab w:val="left" w:pos="851"/>
        </w:tabs>
        <w:spacing w:line="360" w:lineRule="auto"/>
        <w:ind w:left="851" w:hanging="851"/>
        <w:rPr>
          <w:rFonts w:cstheme="minorHAnsi"/>
        </w:rPr>
      </w:pPr>
      <w:r w:rsidRPr="00BF3B08">
        <w:rPr>
          <w:rFonts w:cstheme="minorHAnsi"/>
        </w:rPr>
        <w:t>56.2.1.</w:t>
      </w:r>
      <w:r w:rsidRPr="00BF3B08">
        <w:rPr>
          <w:rFonts w:cstheme="minorHAnsi"/>
        </w:rPr>
        <w:tab/>
      </w:r>
      <w:r w:rsidRPr="00BF3B08">
        <w:rPr>
          <w:rFonts w:cstheme="minorHAnsi"/>
        </w:rPr>
        <w:tab/>
      </w:r>
      <w:r w:rsidR="00830684" w:rsidRPr="00BF3B08">
        <w:rPr>
          <w:rFonts w:cstheme="minorHAnsi"/>
        </w:rPr>
        <w:t>(</w:t>
      </w:r>
      <w:r w:rsidRPr="00BF3B08">
        <w:rPr>
          <w:rFonts w:cstheme="minorHAnsi"/>
          <w:i/>
          <w:iCs/>
        </w:rPr>
        <w:t>Jef</w:t>
      </w:r>
      <w:r w:rsidR="00830684" w:rsidRPr="00BF3B08">
        <w:rPr>
          <w:rFonts w:cstheme="minorHAnsi"/>
          <w:i/>
          <w:iCs/>
        </w:rPr>
        <w:t>)</w:t>
      </w:r>
      <w:r w:rsidRPr="00BF3B08">
        <w:rPr>
          <w:rFonts w:cstheme="minorHAnsi"/>
          <w:i/>
          <w:iCs/>
        </w:rPr>
        <w:t xml:space="preserve"> ... </w:t>
      </w:r>
      <w:r w:rsidR="00830684" w:rsidRPr="00BF3B08">
        <w:rPr>
          <w:rFonts w:cstheme="minorHAnsi"/>
          <w:i/>
          <w:iCs/>
        </w:rPr>
        <w:t xml:space="preserve">and </w:t>
      </w:r>
      <w:r w:rsidRPr="00BF3B08">
        <w:rPr>
          <w:rFonts w:cstheme="minorHAnsi"/>
          <w:i/>
          <w:iCs/>
        </w:rPr>
        <w:t>ther en rec hol is inne,</w:t>
      </w:r>
      <w:r w:rsidRPr="00BF3B08">
        <w:rPr>
          <w:rFonts w:cstheme="minorHAnsi"/>
        </w:rPr>
        <w:t xml:space="preserve"> </w:t>
      </w:r>
      <w:r w:rsidRPr="00BF3B08">
        <w:rPr>
          <w:rFonts w:cstheme="minorHAnsi"/>
        </w:rPr>
        <w:br/>
      </w:r>
      <w:r w:rsidR="00830684" w:rsidRPr="00BF3B08">
        <w:rPr>
          <w:rFonts w:cstheme="minorHAnsi"/>
        </w:rPr>
        <w:t xml:space="preserve">(if) </w:t>
      </w:r>
      <w:r w:rsidRPr="00BF3B08">
        <w:rPr>
          <w:rFonts w:cstheme="minorHAnsi"/>
        </w:rPr>
        <w:t>and R a smoke hole is inside</w:t>
      </w:r>
      <w:r w:rsidRPr="00BF3B08">
        <w:rPr>
          <w:rFonts w:cstheme="minorHAnsi"/>
        </w:rPr>
        <w:br/>
        <w:t xml:space="preserve">‘and </w:t>
      </w:r>
      <w:r w:rsidR="00830684" w:rsidRPr="00BF3B08">
        <w:rPr>
          <w:rFonts w:cstheme="minorHAnsi"/>
        </w:rPr>
        <w:t xml:space="preserve">if </w:t>
      </w:r>
      <w:r w:rsidRPr="00BF3B08">
        <w:rPr>
          <w:rFonts w:cstheme="minorHAnsi"/>
        </w:rPr>
        <w:t>there is a smoke hole in it’</w:t>
      </w:r>
    </w:p>
    <w:p w:rsidR="008D4B41" w:rsidRPr="00BF3B08" w:rsidRDefault="003327F4" w:rsidP="00803E30">
      <w:pPr>
        <w:tabs>
          <w:tab w:val="left" w:pos="0"/>
        </w:tabs>
        <w:spacing w:line="360" w:lineRule="auto"/>
        <w:ind w:left="851" w:hanging="851"/>
        <w:rPr>
          <w:rFonts w:cstheme="minorHAnsi"/>
        </w:rPr>
      </w:pPr>
      <w:r w:rsidRPr="00BF3B08">
        <w:rPr>
          <w:rFonts w:cstheme="minorHAnsi"/>
        </w:rPr>
        <w:t>59.11.</w:t>
      </w:r>
      <w:r w:rsidRPr="00BF3B08">
        <w:rPr>
          <w:rFonts w:cstheme="minorHAnsi"/>
        </w:rPr>
        <w:tab/>
      </w:r>
      <w:r w:rsidR="006B5225" w:rsidRPr="00BF3B08">
        <w:rPr>
          <w:rFonts w:cstheme="minorHAnsi"/>
          <w:i/>
          <w:iCs/>
        </w:rPr>
        <w:t>so scen hia forth drega riucht bodeldel</w:t>
      </w:r>
      <w:r w:rsidR="006B5225" w:rsidRPr="00BF3B08">
        <w:rPr>
          <w:rFonts w:cstheme="minorHAnsi"/>
        </w:rPr>
        <w:tab/>
      </w:r>
      <w:r w:rsidRPr="00BF3B08">
        <w:rPr>
          <w:rFonts w:cstheme="minorHAnsi"/>
          <w:i/>
          <w:iCs/>
        </w:rPr>
        <w:t>ascha hit</w:t>
      </w:r>
      <w:r w:rsidRPr="00BF3B08">
        <w:rPr>
          <w:rFonts w:cstheme="minorHAnsi"/>
          <w:i/>
          <w:iCs/>
        </w:rPr>
        <w:tab/>
        <w:t xml:space="preserve">ther </w:t>
      </w:r>
      <w:r w:rsidRPr="00BF3B08">
        <w:rPr>
          <w:rFonts w:cstheme="minorHAnsi"/>
          <w:b/>
          <w:bCs/>
          <w:i/>
          <w:iCs/>
        </w:rPr>
        <w:t>inne</w:t>
      </w:r>
      <w:r w:rsidRPr="00BF3B08">
        <w:rPr>
          <w:rFonts w:cstheme="minorHAnsi"/>
          <w:i/>
          <w:iCs/>
        </w:rPr>
        <w:tab/>
        <w:t>habbath</w:t>
      </w:r>
      <w:r w:rsidRPr="00BF3B08">
        <w:rPr>
          <w:rFonts w:cstheme="minorHAnsi"/>
        </w:rPr>
        <w:t xml:space="preserve"> </w:t>
      </w:r>
      <w:r w:rsidRPr="00BF3B08">
        <w:rPr>
          <w:rFonts w:cstheme="minorHAnsi"/>
        </w:rPr>
        <w:br/>
      </w:r>
      <w:r w:rsidR="006B5225" w:rsidRPr="00BF3B08">
        <w:rPr>
          <w:rFonts w:cstheme="minorHAnsi"/>
        </w:rPr>
        <w:t>so shall they forth carry right property.share</w:t>
      </w:r>
      <w:r w:rsidR="006B5225" w:rsidRPr="00BF3B08">
        <w:rPr>
          <w:rFonts w:cstheme="minorHAnsi"/>
        </w:rPr>
        <w:tab/>
      </w:r>
      <w:r w:rsidRPr="00BF3B08">
        <w:rPr>
          <w:rFonts w:cstheme="minorHAnsi"/>
        </w:rPr>
        <w:t>as they.it</w:t>
      </w:r>
      <w:r w:rsidRPr="00BF3B08">
        <w:rPr>
          <w:rFonts w:cstheme="minorHAnsi"/>
        </w:rPr>
        <w:tab/>
        <w:t>R.in</w:t>
      </w:r>
      <w:r w:rsidRPr="00BF3B08">
        <w:rPr>
          <w:rFonts w:cstheme="minorHAnsi"/>
        </w:rPr>
        <w:tab/>
      </w:r>
      <w:r w:rsidRPr="00BF3B08">
        <w:rPr>
          <w:rFonts w:cstheme="minorHAnsi"/>
        </w:rPr>
        <w:tab/>
        <w:t>have</w:t>
      </w:r>
      <w:r w:rsidRPr="00BF3B08">
        <w:rPr>
          <w:rFonts w:cstheme="minorHAnsi"/>
        </w:rPr>
        <w:br/>
        <w:t>‘</w:t>
      </w:r>
      <w:r w:rsidR="006B5225" w:rsidRPr="00BF3B08">
        <w:rPr>
          <w:rFonts w:cstheme="minorHAnsi"/>
        </w:rPr>
        <w:t>so they shall carry forth their share, as they have it inside there</w:t>
      </w:r>
      <w:r w:rsidR="00447549" w:rsidRPr="00BF3B08">
        <w:rPr>
          <w:rFonts w:cstheme="minorHAnsi"/>
        </w:rPr>
        <w:t>’</w:t>
      </w:r>
    </w:p>
    <w:p w:rsidR="004F4DAE" w:rsidRPr="00BF3B08" w:rsidRDefault="00631E6B" w:rsidP="00803E30">
      <w:pPr>
        <w:tabs>
          <w:tab w:val="left" w:pos="567"/>
          <w:tab w:val="left" w:pos="851"/>
        </w:tabs>
        <w:spacing w:line="360" w:lineRule="auto"/>
        <w:rPr>
          <w:rFonts w:cstheme="minorHAnsi"/>
          <w:lang w:val="en-US"/>
        </w:rPr>
      </w:pPr>
      <w:r w:rsidRPr="00BF3B08">
        <w:rPr>
          <w:rFonts w:cstheme="minorHAnsi"/>
          <w:lang w:val="en-US"/>
        </w:rPr>
        <w:t xml:space="preserve">All these examples of </w:t>
      </w:r>
      <w:r w:rsidRPr="00866A98">
        <w:rPr>
          <w:rFonts w:cstheme="minorHAnsi"/>
          <w:i/>
          <w:iCs/>
        </w:rPr>
        <w:t>ther inne</w:t>
      </w:r>
      <w:r w:rsidRPr="00BF3B08">
        <w:rPr>
          <w:rFonts w:cstheme="minorHAnsi"/>
          <w:i/>
          <w:iCs/>
          <w:lang w:val="en-US"/>
        </w:rPr>
        <w:t xml:space="preserve"> </w:t>
      </w:r>
      <w:r w:rsidRPr="00BF3B08">
        <w:rPr>
          <w:rFonts w:cstheme="minorHAnsi"/>
          <w:lang w:val="en-US"/>
        </w:rPr>
        <w:t>illustrate that the phrase makes a static contribution to the compo</w:t>
      </w:r>
      <w:r w:rsidR="0070176D" w:rsidRPr="00BF3B08">
        <w:rPr>
          <w:rFonts w:cstheme="minorHAnsi"/>
          <w:lang w:val="en-US"/>
        </w:rPr>
        <w:t xml:space="preserve">sitional meaning of the clause, which implies that it may have a locational interpretation, never a directional </w:t>
      </w:r>
      <w:r w:rsidR="0041112C" w:rsidRPr="00BF3B08">
        <w:rPr>
          <w:rFonts w:cstheme="minorHAnsi"/>
          <w:lang w:val="en-US"/>
        </w:rPr>
        <w:t>or</w:t>
      </w:r>
      <w:r w:rsidR="004F4DAE" w:rsidRPr="00BF3B08">
        <w:rPr>
          <w:rFonts w:cstheme="minorHAnsi"/>
          <w:lang w:val="en-US"/>
        </w:rPr>
        <w:t>, more generally,</w:t>
      </w:r>
      <w:r w:rsidR="0070176D" w:rsidRPr="00BF3B08">
        <w:rPr>
          <w:rFonts w:cstheme="minorHAnsi"/>
          <w:lang w:val="en-US"/>
        </w:rPr>
        <w:t xml:space="preserve"> dynamic one. </w:t>
      </w:r>
    </w:p>
    <w:p w:rsidR="004F4DAE" w:rsidRPr="00BF3B08" w:rsidRDefault="004F4DAE" w:rsidP="00803E30">
      <w:pPr>
        <w:pStyle w:val="Kop3"/>
        <w:spacing w:line="360" w:lineRule="auto"/>
        <w:rPr>
          <w:lang w:val="en-US"/>
        </w:rPr>
      </w:pPr>
      <w:bookmarkStart w:id="13" w:name="_Toc240031128"/>
      <w:r w:rsidRPr="00BF3B08">
        <w:rPr>
          <w:lang w:val="en-US"/>
        </w:rPr>
        <w:t xml:space="preserve">1.3.2. </w:t>
      </w:r>
      <w:r w:rsidRPr="00BF3B08">
        <w:t xml:space="preserve">The dynamic </w:t>
      </w:r>
      <w:r w:rsidR="00033DCF" w:rsidRPr="00BF3B08">
        <w:t>R-post</w:t>
      </w:r>
      <w:r w:rsidRPr="00BF3B08">
        <w:t xml:space="preserve">position </w:t>
      </w:r>
      <w:r w:rsidRPr="00BF3B08">
        <w:rPr>
          <w:i/>
          <w:iCs/>
        </w:rPr>
        <w:t>in</w:t>
      </w:r>
      <w:bookmarkEnd w:id="13"/>
    </w:p>
    <w:p w:rsidR="00631E6B" w:rsidRPr="00BF3B08" w:rsidRDefault="004F4DAE" w:rsidP="00803E30">
      <w:pPr>
        <w:tabs>
          <w:tab w:val="left" w:pos="567"/>
          <w:tab w:val="left" w:pos="851"/>
        </w:tabs>
        <w:spacing w:line="360" w:lineRule="auto"/>
        <w:rPr>
          <w:rFonts w:cstheme="minorHAnsi"/>
          <w:lang w:val="en-US"/>
        </w:rPr>
      </w:pPr>
      <w:r w:rsidRPr="00BF3B08">
        <w:rPr>
          <w:rFonts w:cstheme="minorHAnsi"/>
          <w:lang w:val="en-US"/>
        </w:rPr>
        <w:t>If the</w:t>
      </w:r>
      <w:r w:rsidR="0070176D" w:rsidRPr="00BF3B08">
        <w:rPr>
          <w:rFonts w:cstheme="minorHAnsi"/>
          <w:lang w:val="en-US"/>
        </w:rPr>
        <w:t xml:space="preserve"> semanteme [IN]</w:t>
      </w:r>
      <w:r w:rsidRPr="00BF3B08">
        <w:rPr>
          <w:rFonts w:cstheme="minorHAnsi"/>
          <w:lang w:val="en-US"/>
        </w:rPr>
        <w:t xml:space="preserve"> is dynamic and it functions as an R-</w:t>
      </w:r>
      <w:r w:rsidR="00033DCF" w:rsidRPr="00BF3B08">
        <w:rPr>
          <w:rFonts w:cstheme="minorHAnsi"/>
          <w:lang w:val="en-US"/>
        </w:rPr>
        <w:t>post</w:t>
      </w:r>
      <w:r w:rsidRPr="00BF3B08">
        <w:rPr>
          <w:rFonts w:cstheme="minorHAnsi"/>
          <w:lang w:val="en-US"/>
        </w:rPr>
        <w:t>position</w:t>
      </w:r>
      <w:r w:rsidR="0070176D" w:rsidRPr="00BF3B08">
        <w:rPr>
          <w:rFonts w:cstheme="minorHAnsi"/>
          <w:lang w:val="en-US"/>
        </w:rPr>
        <w:t xml:space="preserve">, </w:t>
      </w:r>
      <w:r w:rsidRPr="00BF3B08">
        <w:rPr>
          <w:rFonts w:cstheme="minorHAnsi"/>
          <w:lang w:val="en-US"/>
        </w:rPr>
        <w:t xml:space="preserve">then it is spelled out as the lexeme </w:t>
      </w:r>
      <w:r w:rsidRPr="00BF3B08">
        <w:rPr>
          <w:rFonts w:cstheme="minorHAnsi"/>
          <w:i/>
          <w:iCs/>
          <w:lang w:val="en-US"/>
        </w:rPr>
        <w:t>in</w:t>
      </w:r>
      <w:r w:rsidR="00585950" w:rsidRPr="00BF3B08">
        <w:rPr>
          <w:rFonts w:cstheme="minorHAnsi"/>
          <w:lang w:val="en-US"/>
        </w:rPr>
        <w:t xml:space="preserve">. </w:t>
      </w:r>
      <w:r w:rsidRPr="00BF3B08">
        <w:rPr>
          <w:rFonts w:cstheme="minorHAnsi"/>
          <w:lang w:val="en-US"/>
        </w:rPr>
        <w:t>The only example of this case is</w:t>
      </w:r>
      <w:r w:rsidR="00585950" w:rsidRPr="00BF3B08">
        <w:rPr>
          <w:rFonts w:cstheme="minorHAnsi"/>
          <w:lang w:val="en-US"/>
        </w:rPr>
        <w:t xml:space="preserve"> given below:</w:t>
      </w:r>
    </w:p>
    <w:p w:rsidR="00585950" w:rsidRPr="00BF3B08" w:rsidRDefault="00585950" w:rsidP="00803E30">
      <w:pPr>
        <w:tabs>
          <w:tab w:val="left" w:pos="0"/>
        </w:tabs>
        <w:spacing w:line="360" w:lineRule="auto"/>
        <w:ind w:left="851" w:hanging="851"/>
        <w:rPr>
          <w:rFonts w:cstheme="minorHAnsi"/>
        </w:rPr>
      </w:pPr>
      <w:r w:rsidRPr="00BF3B08">
        <w:rPr>
          <w:rFonts w:cstheme="minorHAnsi"/>
          <w:i/>
          <w:iCs/>
        </w:rPr>
        <w:t xml:space="preserve">56.2.3-4 </w:t>
      </w:r>
      <w:r w:rsidRPr="00BF3B08">
        <w:rPr>
          <w:rFonts w:cstheme="minorHAnsi"/>
          <w:i/>
          <w:iCs/>
        </w:rPr>
        <w:tab/>
        <w:t xml:space="preserve">and hit so deen goed is </w:t>
      </w:r>
      <w:r w:rsidRPr="00BF3B08">
        <w:rPr>
          <w:rFonts w:cstheme="minorHAnsi"/>
          <w:i/>
          <w:iCs/>
        </w:rPr>
        <w:tab/>
        <w:t xml:space="preserve">thet ma hit ther </w:t>
      </w:r>
      <w:r w:rsidRPr="00BF3B08">
        <w:rPr>
          <w:rFonts w:cstheme="minorHAnsi"/>
          <w:b/>
          <w:bCs/>
          <w:i/>
          <w:iCs/>
        </w:rPr>
        <w:t>in</w:t>
      </w:r>
      <w:r w:rsidRPr="00BF3B08">
        <w:rPr>
          <w:rFonts w:cstheme="minorHAnsi"/>
          <w:i/>
          <w:iCs/>
        </w:rPr>
        <w:t xml:space="preserve"> werpa muge,</w:t>
      </w:r>
      <w:r w:rsidRPr="00BF3B08">
        <w:rPr>
          <w:rFonts w:cstheme="minorHAnsi"/>
          <w:i/>
          <w:iCs/>
        </w:rPr>
        <w:br/>
      </w:r>
      <w:r w:rsidRPr="00BF3B08">
        <w:rPr>
          <w:rFonts w:cstheme="minorHAnsi"/>
        </w:rPr>
        <w:t>and it such like good is</w:t>
      </w:r>
      <w:r w:rsidRPr="00BF3B08">
        <w:rPr>
          <w:rFonts w:cstheme="minorHAnsi"/>
          <w:i/>
          <w:iCs/>
        </w:rPr>
        <w:tab/>
      </w:r>
      <w:r w:rsidRPr="00BF3B08">
        <w:rPr>
          <w:rFonts w:cstheme="minorHAnsi"/>
        </w:rPr>
        <w:t>that ARB it R in throw may</w:t>
      </w:r>
      <w:r w:rsidRPr="00BF3B08">
        <w:rPr>
          <w:rFonts w:cstheme="minorHAnsi"/>
        </w:rPr>
        <w:br/>
        <w:t>‘and (if) it is such stuff that it can be thrown in it’</w:t>
      </w:r>
    </w:p>
    <w:p w:rsidR="0041112C" w:rsidRPr="00BF3B08" w:rsidRDefault="0041112C" w:rsidP="00803E30">
      <w:pPr>
        <w:tabs>
          <w:tab w:val="left" w:pos="0"/>
        </w:tabs>
        <w:spacing w:line="360" w:lineRule="auto"/>
        <w:ind w:left="851" w:hanging="851"/>
        <w:rPr>
          <w:rFonts w:cstheme="minorHAnsi"/>
        </w:rPr>
      </w:pPr>
      <w:r w:rsidRPr="00BF3B08">
        <w:rPr>
          <w:rFonts w:cstheme="minorHAnsi"/>
        </w:rPr>
        <w:t xml:space="preserve">Crucially, the dynamic semanteme functioning as an R-postposition is realised not as </w:t>
      </w:r>
      <w:r w:rsidRPr="00BF3B08">
        <w:rPr>
          <w:rFonts w:cstheme="minorHAnsi"/>
          <w:i/>
          <w:iCs/>
        </w:rPr>
        <w:t>inne</w:t>
      </w:r>
      <w:r w:rsidRPr="00BF3B08">
        <w:rPr>
          <w:rFonts w:cstheme="minorHAnsi"/>
        </w:rPr>
        <w:t xml:space="preserve">, but as </w:t>
      </w:r>
      <w:r w:rsidRPr="00BF3B08">
        <w:rPr>
          <w:rFonts w:cstheme="minorHAnsi"/>
          <w:i/>
          <w:iCs/>
        </w:rPr>
        <w:t>in</w:t>
      </w:r>
      <w:r w:rsidRPr="00BF3B08">
        <w:rPr>
          <w:rFonts w:cstheme="minorHAnsi"/>
        </w:rPr>
        <w:t>.</w:t>
      </w:r>
    </w:p>
    <w:p w:rsidR="00033DCF" w:rsidRPr="00BF3B08" w:rsidRDefault="00BC3D2B" w:rsidP="00803E30">
      <w:pPr>
        <w:pStyle w:val="Kop2"/>
        <w:spacing w:line="360" w:lineRule="auto"/>
      </w:pPr>
      <w:bookmarkStart w:id="14" w:name="_Toc240031129"/>
      <w:r w:rsidRPr="00BF3B08">
        <w:t>1.4. NP or PP accompanied by an ad</w:t>
      </w:r>
      <w:r w:rsidR="00033DCF" w:rsidRPr="00BF3B08">
        <w:t>position</w:t>
      </w:r>
      <w:bookmarkEnd w:id="14"/>
    </w:p>
    <w:p w:rsidR="00033DCF" w:rsidRPr="00BF3B08" w:rsidRDefault="00033DCF" w:rsidP="00803E30">
      <w:pPr>
        <w:tabs>
          <w:tab w:val="left" w:pos="567"/>
          <w:tab w:val="left" w:pos="851"/>
        </w:tabs>
        <w:spacing w:line="360" w:lineRule="auto"/>
        <w:rPr>
          <w:rFonts w:cstheme="minorHAnsi"/>
          <w:lang w:val="en-US"/>
        </w:rPr>
      </w:pPr>
      <w:r w:rsidRPr="00BF3B08">
        <w:rPr>
          <w:rFonts w:cstheme="minorHAnsi"/>
          <w:lang w:val="en-US"/>
        </w:rPr>
        <w:t xml:space="preserve">No examples were found of </w:t>
      </w:r>
      <w:r w:rsidR="00BC3D2B" w:rsidRPr="00BF3B08">
        <w:rPr>
          <w:rFonts w:cstheme="minorHAnsi"/>
          <w:lang w:val="en-US"/>
        </w:rPr>
        <w:t>an ad</w:t>
      </w:r>
      <w:r w:rsidRPr="00BF3B08">
        <w:rPr>
          <w:rFonts w:cstheme="minorHAnsi"/>
          <w:lang w:val="en-US"/>
        </w:rPr>
        <w:t xml:space="preserve">position combining with a non-R PP, so of the type: </w:t>
      </w:r>
      <w:r w:rsidR="00BC3D2B" w:rsidRPr="00BF3B08">
        <w:rPr>
          <w:rFonts w:cstheme="minorHAnsi"/>
          <w:lang w:val="en-US"/>
        </w:rPr>
        <w:t>[</w:t>
      </w:r>
      <w:r w:rsidRPr="00BF3B08">
        <w:rPr>
          <w:rFonts w:cstheme="minorHAnsi"/>
          <w:i/>
          <w:iCs/>
          <w:lang w:val="en-US"/>
        </w:rPr>
        <w:t>ta de doar</w:t>
      </w:r>
      <w:r w:rsidR="00BC3D2B" w:rsidRPr="00BF3B08">
        <w:rPr>
          <w:rFonts w:cstheme="minorHAnsi"/>
          <w:lang w:val="en-US"/>
        </w:rPr>
        <w:t>]</w:t>
      </w:r>
      <w:r w:rsidRPr="00BF3B08">
        <w:rPr>
          <w:rFonts w:cstheme="minorHAnsi"/>
          <w:i/>
          <w:iCs/>
          <w:lang w:val="en-US"/>
        </w:rPr>
        <w:t xml:space="preserve"> yn</w:t>
      </w:r>
      <w:r w:rsidRPr="00BF3B08">
        <w:rPr>
          <w:rFonts w:cstheme="minorHAnsi"/>
          <w:lang w:val="en-US"/>
        </w:rPr>
        <w:t xml:space="preserve"> ‘to the door in’, which are found in Modern Frisian. </w:t>
      </w:r>
      <w:r w:rsidR="00BC3D2B" w:rsidRPr="00BF3B08">
        <w:rPr>
          <w:rFonts w:cstheme="minorHAnsi"/>
          <w:lang w:val="en-US"/>
        </w:rPr>
        <w:t xml:space="preserve">The adposition is realized in Modern Frisian as a </w:t>
      </w:r>
      <w:r w:rsidR="00BC3D2B" w:rsidRPr="00BF3B08">
        <w:rPr>
          <w:rFonts w:cstheme="minorHAnsi"/>
          <w:lang w:val="en-US"/>
        </w:rPr>
        <w:lastRenderedPageBreak/>
        <w:t xml:space="preserve">postposition, so following its complement. </w:t>
      </w:r>
      <w:r w:rsidR="006D407D" w:rsidRPr="00BF3B08">
        <w:rPr>
          <w:rFonts w:cstheme="minorHAnsi"/>
          <w:lang w:val="en-US"/>
        </w:rPr>
        <w:t xml:space="preserve">There is perhaps one example, though, in which an adposition can be </w:t>
      </w:r>
      <w:r w:rsidR="00253D7C" w:rsidRPr="00BF3B08">
        <w:rPr>
          <w:rFonts w:cstheme="minorHAnsi"/>
          <w:lang w:val="en-US"/>
        </w:rPr>
        <w:t>analyzed</w:t>
      </w:r>
      <w:r w:rsidR="006D407D" w:rsidRPr="00BF3B08">
        <w:rPr>
          <w:rFonts w:cstheme="minorHAnsi"/>
          <w:lang w:val="en-US"/>
        </w:rPr>
        <w:t xml:space="preserve"> as having a PP complement. Consider the following example:</w:t>
      </w:r>
    </w:p>
    <w:p w:rsidR="006D407D" w:rsidRPr="00BF3B08" w:rsidRDefault="006D407D" w:rsidP="00803E30">
      <w:pPr>
        <w:tabs>
          <w:tab w:val="left" w:pos="0"/>
        </w:tabs>
        <w:spacing w:line="360" w:lineRule="auto"/>
        <w:ind w:left="851" w:hanging="851"/>
        <w:rPr>
          <w:rFonts w:cstheme="minorHAnsi"/>
        </w:rPr>
      </w:pPr>
      <w:r w:rsidRPr="00BF3B08">
        <w:rPr>
          <w:rFonts w:cstheme="minorHAnsi"/>
        </w:rPr>
        <w:t>56.3.3.</w:t>
      </w:r>
      <w:r w:rsidRPr="00BF3B08">
        <w:rPr>
          <w:rFonts w:cstheme="minorHAnsi"/>
        </w:rPr>
        <w:tab/>
      </w:r>
      <w:r w:rsidRPr="00BF3B08">
        <w:rPr>
          <w:rFonts w:cstheme="minorHAnsi"/>
          <w:i/>
          <w:iCs/>
        </w:rPr>
        <w:t>so scel hi</w:t>
      </w:r>
      <w:r w:rsidRPr="00BF3B08">
        <w:rPr>
          <w:rFonts w:cstheme="minorHAnsi"/>
          <w:i/>
          <w:iCs/>
        </w:rPr>
        <w:tab/>
        <w:t>baria</w:t>
      </w:r>
      <w:r w:rsidRPr="00BF3B08">
        <w:rPr>
          <w:rFonts w:cstheme="minorHAnsi"/>
          <w:i/>
          <w:iCs/>
        </w:rPr>
        <w:tab/>
        <w:t>hot hi</w:t>
      </w:r>
      <w:r w:rsidRPr="00BF3B08">
        <w:rPr>
          <w:rFonts w:cstheme="minorHAnsi"/>
          <w:i/>
          <w:iCs/>
        </w:rPr>
        <w:tab/>
      </w:r>
      <w:r w:rsidRPr="00BF3B08">
        <w:rPr>
          <w:rFonts w:cstheme="minorHAnsi"/>
          <w:b/>
          <w:bCs/>
          <w:i/>
          <w:iCs/>
        </w:rPr>
        <w:t>inne</w:t>
      </w:r>
      <w:r w:rsidRPr="00BF3B08">
        <w:rPr>
          <w:rFonts w:cstheme="minorHAnsi"/>
          <w:b/>
          <w:bCs/>
          <w:i/>
          <w:iCs/>
        </w:rPr>
        <w:tab/>
      </w:r>
      <w:r w:rsidRPr="00BF3B08">
        <w:rPr>
          <w:rFonts w:cstheme="minorHAnsi"/>
          <w:i/>
          <w:iCs/>
        </w:rPr>
        <w:t>ther</w:t>
      </w:r>
      <w:r w:rsidRPr="00BF3B08">
        <w:rPr>
          <w:rFonts w:cstheme="minorHAnsi"/>
          <w:i/>
          <w:iCs/>
        </w:rPr>
        <w:tab/>
        <w:t>seka wolle.</w:t>
      </w:r>
      <w:r w:rsidRPr="00BF3B08">
        <w:rPr>
          <w:rFonts w:cstheme="minorHAnsi"/>
        </w:rPr>
        <w:t xml:space="preserve"> </w:t>
      </w:r>
      <w:r w:rsidRPr="00BF3B08">
        <w:rPr>
          <w:rFonts w:cstheme="minorHAnsi"/>
        </w:rPr>
        <w:br/>
        <w:t>so shall he</w:t>
      </w:r>
      <w:r w:rsidRPr="00BF3B08">
        <w:rPr>
          <w:rFonts w:cstheme="minorHAnsi"/>
        </w:rPr>
        <w:tab/>
        <w:t>bare</w:t>
      </w:r>
      <w:r w:rsidRPr="00BF3B08">
        <w:rPr>
          <w:rFonts w:cstheme="minorHAnsi"/>
        </w:rPr>
        <w:tab/>
        <w:t>REL he</w:t>
      </w:r>
      <w:r w:rsidRPr="00BF3B08">
        <w:rPr>
          <w:rFonts w:cstheme="minorHAnsi"/>
        </w:rPr>
        <w:tab/>
        <w:t>in</w:t>
      </w:r>
      <w:r w:rsidRPr="00BF3B08">
        <w:rPr>
          <w:rFonts w:cstheme="minorHAnsi"/>
        </w:rPr>
        <w:tab/>
        <w:t>there</w:t>
      </w:r>
      <w:r w:rsidRPr="00BF3B08">
        <w:rPr>
          <w:rFonts w:cstheme="minorHAnsi"/>
        </w:rPr>
        <w:tab/>
        <w:t>seek want.SBJ</w:t>
      </w:r>
      <w:r w:rsidRPr="00BF3B08">
        <w:rPr>
          <w:rFonts w:cstheme="minorHAnsi"/>
        </w:rPr>
        <w:br/>
        <w:t>then he must disclose what he wants to search for in there’</w:t>
      </w:r>
    </w:p>
    <w:p w:rsidR="006D407D" w:rsidRPr="00BF3B08" w:rsidRDefault="006D407D" w:rsidP="00803E30">
      <w:pPr>
        <w:tabs>
          <w:tab w:val="left" w:pos="567"/>
          <w:tab w:val="left" w:pos="851"/>
        </w:tabs>
        <w:spacing w:line="360" w:lineRule="auto"/>
        <w:rPr>
          <w:rFonts w:cstheme="minorHAnsi"/>
        </w:rPr>
      </w:pPr>
      <w:r w:rsidRPr="00BF3B08">
        <w:rPr>
          <w:rFonts w:cstheme="minorHAnsi"/>
        </w:rPr>
        <w:t xml:space="preserve">The R-pronoun </w:t>
      </w:r>
      <w:r w:rsidRPr="00BF3B08">
        <w:rPr>
          <w:rFonts w:cstheme="minorHAnsi"/>
          <w:i/>
          <w:iCs/>
        </w:rPr>
        <w:t>ther</w:t>
      </w:r>
      <w:r w:rsidRPr="00BF3B08">
        <w:rPr>
          <w:rFonts w:cstheme="minorHAnsi"/>
        </w:rPr>
        <w:t xml:space="preserve"> follows the adposition </w:t>
      </w:r>
      <w:r w:rsidRPr="00BF3B08">
        <w:rPr>
          <w:rFonts w:cstheme="minorHAnsi"/>
          <w:i/>
          <w:iCs/>
        </w:rPr>
        <w:t>inne</w:t>
      </w:r>
      <w:r w:rsidRPr="00BF3B08">
        <w:rPr>
          <w:rFonts w:cstheme="minorHAnsi"/>
        </w:rPr>
        <w:t xml:space="preserve">, so </w:t>
      </w:r>
      <w:r w:rsidRPr="00BF3B08">
        <w:rPr>
          <w:rFonts w:cstheme="minorHAnsi"/>
          <w:i/>
          <w:iCs/>
        </w:rPr>
        <w:t>ther</w:t>
      </w:r>
      <w:r w:rsidRPr="00BF3B08">
        <w:rPr>
          <w:rFonts w:cstheme="minorHAnsi"/>
        </w:rPr>
        <w:t xml:space="preserve"> doesn’t function as a NP complement. This implies that </w:t>
      </w:r>
      <w:r w:rsidRPr="00BF3B08">
        <w:rPr>
          <w:rFonts w:cstheme="minorHAnsi"/>
          <w:i/>
          <w:iCs/>
        </w:rPr>
        <w:t>ther</w:t>
      </w:r>
      <w:r w:rsidRPr="00BF3B08">
        <w:rPr>
          <w:rFonts w:cstheme="minorHAnsi"/>
        </w:rPr>
        <w:t xml:space="preserve"> functions as a PP complement to the adposition </w:t>
      </w:r>
      <w:r w:rsidRPr="00BF3B08">
        <w:rPr>
          <w:rFonts w:cstheme="minorHAnsi"/>
          <w:i/>
          <w:iCs/>
        </w:rPr>
        <w:t>in</w:t>
      </w:r>
      <w:r w:rsidRPr="00BF3B08">
        <w:rPr>
          <w:rFonts w:cstheme="minorHAnsi"/>
        </w:rPr>
        <w:t xml:space="preserve">. </w:t>
      </w:r>
      <w:r w:rsidR="00C1679E" w:rsidRPr="00BF3B08">
        <w:rPr>
          <w:rFonts w:cstheme="minorHAnsi"/>
        </w:rPr>
        <w:t xml:space="preserve">Outside </w:t>
      </w:r>
      <w:r w:rsidR="004A0ABD">
        <w:rPr>
          <w:rFonts w:cstheme="minorHAnsi"/>
        </w:rPr>
        <w:t>SkR</w:t>
      </w:r>
      <w:r w:rsidR="00C1679E" w:rsidRPr="00BF3B08">
        <w:rPr>
          <w:rFonts w:cstheme="minorHAnsi"/>
          <w:vertAlign w:val="superscript"/>
        </w:rPr>
        <w:t>a</w:t>
      </w:r>
      <w:r w:rsidR="00C1679E" w:rsidRPr="00BF3B08">
        <w:rPr>
          <w:rFonts w:cstheme="minorHAnsi"/>
        </w:rPr>
        <w:t>, an example can be found in</w:t>
      </w:r>
      <w:r w:rsidR="006C2BB2">
        <w:rPr>
          <w:rFonts w:cstheme="minorHAnsi"/>
        </w:rPr>
        <w:t xml:space="preserve"> </w:t>
      </w:r>
      <w:r w:rsidR="006C2BB2" w:rsidRPr="006C2BB2">
        <w:rPr>
          <w:rFonts w:cstheme="minorHAnsi"/>
          <w:i/>
          <w:iCs/>
        </w:rPr>
        <w:t>The 17 Statutes</w:t>
      </w:r>
      <w:r w:rsidR="006C2BB2">
        <w:rPr>
          <w:rFonts w:cstheme="minorHAnsi"/>
        </w:rPr>
        <w:t xml:space="preserve"> (</w:t>
      </w:r>
      <w:r w:rsidR="00C1679E" w:rsidRPr="00BF3B08">
        <w:rPr>
          <w:rFonts w:cstheme="minorHAnsi"/>
        </w:rPr>
        <w:t>K</w:t>
      </w:r>
      <w:r w:rsidR="00C1679E" w:rsidRPr="00BF3B08">
        <w:rPr>
          <w:rFonts w:cstheme="minorHAnsi"/>
          <w:vertAlign w:val="superscript"/>
        </w:rPr>
        <w:t>17</w:t>
      </w:r>
      <w:r w:rsidR="006C2BB2">
        <w:rPr>
          <w:rFonts w:cstheme="minorHAnsi"/>
        </w:rPr>
        <w:t>),</w:t>
      </w:r>
      <w:r w:rsidR="00C1679E" w:rsidRPr="00BF3B08">
        <w:rPr>
          <w:rFonts w:cstheme="minorHAnsi"/>
        </w:rPr>
        <w:t xml:space="preserve"> in which an adposition is followed by a PP, see </w:t>
      </w:r>
      <w:r w:rsidR="006C2BB2">
        <w:rPr>
          <w:rFonts w:cstheme="minorHAnsi"/>
        </w:rPr>
        <w:t xml:space="preserve">section </w:t>
      </w:r>
      <w:r w:rsidR="00C1679E" w:rsidRPr="00BF3B08">
        <w:rPr>
          <w:rFonts w:cstheme="minorHAnsi"/>
        </w:rPr>
        <w:t>2.4 below.</w:t>
      </w:r>
    </w:p>
    <w:p w:rsidR="006D407D" w:rsidRPr="00BF3B08" w:rsidRDefault="006D407D" w:rsidP="00803E30">
      <w:pPr>
        <w:tabs>
          <w:tab w:val="left" w:pos="567"/>
          <w:tab w:val="left" w:pos="851"/>
        </w:tabs>
        <w:spacing w:line="360" w:lineRule="auto"/>
        <w:rPr>
          <w:rFonts w:cstheme="minorHAnsi"/>
        </w:rPr>
      </w:pPr>
      <w:r w:rsidRPr="00BF3B08">
        <w:rPr>
          <w:rFonts w:cstheme="minorHAnsi"/>
        </w:rPr>
        <w:t xml:space="preserve">If </w:t>
      </w:r>
      <w:r w:rsidRPr="00BF3B08">
        <w:rPr>
          <w:rFonts w:cstheme="minorHAnsi"/>
          <w:i/>
          <w:iCs/>
        </w:rPr>
        <w:t>ther</w:t>
      </w:r>
      <w:r w:rsidRPr="00BF3B08">
        <w:rPr>
          <w:rFonts w:cstheme="minorHAnsi"/>
        </w:rPr>
        <w:t xml:space="preserve"> could be be analysed as a nominalised article, </w:t>
      </w:r>
      <w:r w:rsidRPr="00BF3B08">
        <w:rPr>
          <w:rFonts w:cstheme="minorHAnsi"/>
          <w:i/>
          <w:iCs/>
        </w:rPr>
        <w:t>inne ther</w:t>
      </w:r>
      <w:r w:rsidRPr="00BF3B08">
        <w:rPr>
          <w:rFonts w:cstheme="minorHAnsi"/>
        </w:rPr>
        <w:t xml:space="preserve"> could be translated as ‘in it’, instead of ‘inside, there’. The ‘in it’ option must be discarded, though. From the previous clause, it is clear that the antecedent would have to be the neuter noun </w:t>
      </w:r>
      <w:r w:rsidRPr="00BF3B08">
        <w:rPr>
          <w:rFonts w:cstheme="minorHAnsi"/>
          <w:i/>
          <w:iCs/>
        </w:rPr>
        <w:t>hus</w:t>
      </w:r>
      <w:r w:rsidRPr="00BF3B08">
        <w:rPr>
          <w:rFonts w:cstheme="minorHAnsi"/>
        </w:rPr>
        <w:t xml:space="preserve"> ‘house’. The dative article would be: </w:t>
      </w:r>
      <w:r w:rsidRPr="00BF3B08">
        <w:rPr>
          <w:rFonts w:cstheme="minorHAnsi"/>
          <w:i/>
          <w:iCs/>
        </w:rPr>
        <w:t>tha(m)</w:t>
      </w:r>
      <w:r w:rsidRPr="00BF3B08">
        <w:rPr>
          <w:rFonts w:cstheme="minorHAnsi"/>
        </w:rPr>
        <w:t>. Hence the correct analysis is as given in the</w:t>
      </w:r>
      <w:r w:rsidR="006963B3">
        <w:rPr>
          <w:rFonts w:cstheme="minorHAnsi"/>
        </w:rPr>
        <w:t xml:space="preserve"> </w:t>
      </w:r>
      <w:r w:rsidRPr="00BF3B08">
        <w:rPr>
          <w:rFonts w:cstheme="minorHAnsi"/>
        </w:rPr>
        <w:t xml:space="preserve">gloss. </w:t>
      </w:r>
    </w:p>
    <w:p w:rsidR="00A9712B" w:rsidRPr="00BF3B08" w:rsidRDefault="00033DCF" w:rsidP="00803E30">
      <w:pPr>
        <w:pStyle w:val="Kop2"/>
        <w:spacing w:line="360" w:lineRule="auto"/>
        <w:rPr>
          <w:lang w:val="en-US"/>
        </w:rPr>
      </w:pPr>
      <w:bookmarkStart w:id="15" w:name="_Toc240031130"/>
      <w:r w:rsidRPr="00BF3B08">
        <w:rPr>
          <w:lang w:val="en-US"/>
        </w:rPr>
        <w:t xml:space="preserve">1.5. The </w:t>
      </w:r>
      <w:r w:rsidRPr="00496526">
        <w:t>p</w:t>
      </w:r>
      <w:r w:rsidR="00A9712B" w:rsidRPr="00496526">
        <w:t>reposition</w:t>
      </w:r>
      <w:r w:rsidR="00496F81" w:rsidRPr="00BF3B08">
        <w:rPr>
          <w:lang w:val="en-US"/>
        </w:rPr>
        <w:t xml:space="preserve"> </w:t>
      </w:r>
      <w:r w:rsidR="00496F81" w:rsidRPr="00BF3B08">
        <w:rPr>
          <w:i/>
          <w:iCs/>
          <w:lang w:val="en-US"/>
        </w:rPr>
        <w:t>an</w:t>
      </w:r>
      <w:bookmarkEnd w:id="15"/>
    </w:p>
    <w:p w:rsidR="00F80AA5" w:rsidRPr="00BF3B08" w:rsidRDefault="00F80AA5" w:rsidP="00803E30">
      <w:pPr>
        <w:tabs>
          <w:tab w:val="left" w:pos="567"/>
          <w:tab w:val="left" w:pos="851"/>
        </w:tabs>
        <w:spacing w:line="360" w:lineRule="auto"/>
        <w:rPr>
          <w:rFonts w:cstheme="minorHAnsi"/>
          <w:lang w:val="en-US"/>
        </w:rPr>
      </w:pPr>
      <w:r w:rsidRPr="00BF3B08">
        <w:rPr>
          <w:rFonts w:cstheme="minorHAnsi"/>
          <w:lang w:val="en-US"/>
        </w:rPr>
        <w:t xml:space="preserve">If the semanteme [IN] </w:t>
      </w:r>
      <w:r w:rsidR="004F4DAE" w:rsidRPr="00BF3B08">
        <w:rPr>
          <w:rFonts w:cstheme="minorHAnsi"/>
          <w:lang w:val="en-US"/>
        </w:rPr>
        <w:t>has the syntactic function of a</w:t>
      </w:r>
      <w:r w:rsidRPr="00BF3B08">
        <w:rPr>
          <w:rFonts w:cstheme="minorHAnsi"/>
          <w:lang w:val="en-US"/>
        </w:rPr>
        <w:t xml:space="preserve"> preposition,</w:t>
      </w:r>
      <w:r w:rsidR="004F4DAE" w:rsidRPr="00BF3B08">
        <w:rPr>
          <w:rFonts w:cstheme="minorHAnsi"/>
          <w:lang w:val="en-US"/>
        </w:rPr>
        <w:t xml:space="preserve"> then it is spelled out by</w:t>
      </w:r>
      <w:r w:rsidRPr="00BF3B08">
        <w:rPr>
          <w:rFonts w:cstheme="minorHAnsi"/>
          <w:lang w:val="en-US"/>
        </w:rPr>
        <w:t xml:space="preserve"> the lexeme </w:t>
      </w:r>
      <w:r w:rsidRPr="00BF3B08">
        <w:rPr>
          <w:rFonts w:cstheme="minorHAnsi"/>
          <w:i/>
          <w:iCs/>
          <w:lang w:val="en-US"/>
        </w:rPr>
        <w:t>an</w:t>
      </w:r>
      <w:r w:rsidRPr="00BF3B08">
        <w:rPr>
          <w:rFonts w:cstheme="minorHAnsi"/>
          <w:lang w:val="en-US"/>
        </w:rPr>
        <w:t xml:space="preserve">. This is illustrated by examples like the following: </w:t>
      </w:r>
    </w:p>
    <w:p w:rsidR="00F80AA5" w:rsidRPr="00BF3B08" w:rsidRDefault="00F80AA5" w:rsidP="00803E30">
      <w:pPr>
        <w:tabs>
          <w:tab w:val="left" w:pos="851"/>
        </w:tabs>
        <w:spacing w:line="360" w:lineRule="auto"/>
        <w:ind w:left="708" w:hanging="708"/>
        <w:rPr>
          <w:rFonts w:cstheme="minorHAnsi"/>
        </w:rPr>
      </w:pPr>
      <w:r w:rsidRPr="001B1CCE">
        <w:rPr>
          <w:rFonts w:cstheme="minorHAnsi"/>
        </w:rPr>
        <w:t>22.1.</w:t>
      </w:r>
      <w:r w:rsidRPr="001B1CCE">
        <w:rPr>
          <w:rFonts w:cstheme="minorHAnsi"/>
        </w:rPr>
        <w:tab/>
      </w:r>
      <w:r w:rsidRPr="00BF3B08">
        <w:rPr>
          <w:rFonts w:cstheme="minorHAnsi"/>
          <w:i/>
          <w:iCs/>
        </w:rPr>
        <w:t>thet thi fria Fresa</w:t>
      </w:r>
      <w:r w:rsidR="004F4DAE" w:rsidRPr="00BF3B08">
        <w:rPr>
          <w:rFonts w:cstheme="minorHAnsi"/>
          <w:i/>
          <w:iCs/>
        </w:rPr>
        <w:tab/>
      </w:r>
      <w:r w:rsidR="00631E6B" w:rsidRPr="00BF3B08">
        <w:rPr>
          <w:rFonts w:cstheme="minorHAnsi"/>
          <w:i/>
          <w:iCs/>
        </w:rPr>
        <w:t>ni thor</w:t>
      </w:r>
      <w:r w:rsidR="00631E6B" w:rsidRPr="00BF3B08">
        <w:rPr>
          <w:rFonts w:cstheme="minorHAnsi"/>
          <w:i/>
          <w:iCs/>
        </w:rPr>
        <w:tab/>
      </w:r>
      <w:r w:rsidR="00631E6B" w:rsidRPr="00BF3B08">
        <w:rPr>
          <w:rFonts w:cstheme="minorHAnsi"/>
          <w:i/>
          <w:iCs/>
        </w:rPr>
        <w:tab/>
      </w:r>
      <w:r w:rsidRPr="00BF3B08">
        <w:rPr>
          <w:rFonts w:cstheme="minorHAnsi"/>
          <w:i/>
          <w:iCs/>
        </w:rPr>
        <w:t>bi thes grewa banne</w:t>
      </w:r>
      <w:r w:rsidRPr="00BF3B08">
        <w:rPr>
          <w:rFonts w:cstheme="minorHAnsi"/>
          <w:i/>
          <w:iCs/>
        </w:rPr>
        <w:tab/>
      </w:r>
      <w:r w:rsidRPr="00BF3B08">
        <w:rPr>
          <w:rFonts w:cstheme="minorHAnsi"/>
          <w:b/>
          <w:bCs/>
          <w:i/>
          <w:iCs/>
        </w:rPr>
        <w:t>an</w:t>
      </w:r>
      <w:r w:rsidR="00631E6B" w:rsidRPr="00BF3B08">
        <w:rPr>
          <w:rFonts w:cstheme="minorHAnsi"/>
          <w:i/>
          <w:iCs/>
        </w:rPr>
        <w:t xml:space="preserve"> stride</w:t>
      </w:r>
      <w:r w:rsidR="00631E6B" w:rsidRPr="00BF3B08">
        <w:rPr>
          <w:rFonts w:cstheme="minorHAnsi"/>
          <w:i/>
          <w:iCs/>
        </w:rPr>
        <w:tab/>
      </w:r>
      <w:r w:rsidR="00866A98">
        <w:rPr>
          <w:rFonts w:cstheme="minorHAnsi"/>
          <w:i/>
          <w:iCs/>
        </w:rPr>
        <w:t>withstan</w:t>
      </w:r>
      <w:r w:rsidRPr="00BF3B08">
        <w:rPr>
          <w:rFonts w:cstheme="minorHAnsi"/>
          <w:i/>
          <w:iCs/>
        </w:rPr>
        <w:br/>
      </w:r>
      <w:r w:rsidR="00631E6B" w:rsidRPr="00BF3B08">
        <w:rPr>
          <w:rFonts w:cstheme="minorHAnsi"/>
        </w:rPr>
        <w:t>that the free Frisian</w:t>
      </w:r>
      <w:r w:rsidR="00631E6B" w:rsidRPr="00BF3B08">
        <w:rPr>
          <w:rFonts w:cstheme="minorHAnsi"/>
        </w:rPr>
        <w:tab/>
        <w:t>NEG needs</w:t>
      </w:r>
      <w:r w:rsidR="00631E6B" w:rsidRPr="00BF3B08">
        <w:rPr>
          <w:rFonts w:cstheme="minorHAnsi"/>
        </w:rPr>
        <w:tab/>
      </w:r>
      <w:r w:rsidRPr="00BF3B08">
        <w:rPr>
          <w:rFonts w:cstheme="minorHAnsi"/>
        </w:rPr>
        <w:t>by the count’s ban</w:t>
      </w:r>
      <w:r w:rsidRPr="00BF3B08">
        <w:rPr>
          <w:rFonts w:cstheme="minorHAnsi"/>
        </w:rPr>
        <w:tab/>
        <w:t>in trial</w:t>
      </w:r>
      <w:r w:rsidRPr="00BF3B08">
        <w:rPr>
          <w:rFonts w:cstheme="minorHAnsi"/>
        </w:rPr>
        <w:tab/>
      </w:r>
      <w:r w:rsidRPr="00BF3B08">
        <w:rPr>
          <w:rFonts w:cstheme="minorHAnsi"/>
        </w:rPr>
        <w:tab/>
        <w:t>with.stand</w:t>
      </w:r>
      <w:r w:rsidRPr="00BF3B08">
        <w:rPr>
          <w:rFonts w:cstheme="minorHAnsi"/>
        </w:rPr>
        <w:br/>
        <w:t xml:space="preserve">‘that the free Frisian doesn’t need to stand on trial </w:t>
      </w:r>
      <w:r w:rsidR="00F01B0C" w:rsidRPr="00BF3B08">
        <w:rPr>
          <w:rFonts w:cstheme="minorHAnsi"/>
        </w:rPr>
        <w:t>in</w:t>
      </w:r>
      <w:r w:rsidRPr="00BF3B08">
        <w:rPr>
          <w:rFonts w:cstheme="minorHAnsi"/>
        </w:rPr>
        <w:t xml:space="preserve"> the count’s </w:t>
      </w:r>
      <w:r w:rsidR="00F01B0C" w:rsidRPr="00BF3B08">
        <w:rPr>
          <w:rFonts w:cstheme="minorHAnsi"/>
        </w:rPr>
        <w:t>court’</w:t>
      </w:r>
    </w:p>
    <w:p w:rsidR="00F01B0C" w:rsidRPr="00BF3B08" w:rsidRDefault="00F01B0C" w:rsidP="00803E30">
      <w:pPr>
        <w:tabs>
          <w:tab w:val="left" w:pos="851"/>
        </w:tabs>
        <w:spacing w:line="360" w:lineRule="auto"/>
        <w:ind w:left="708" w:hanging="708"/>
        <w:rPr>
          <w:rFonts w:cstheme="minorHAnsi"/>
        </w:rPr>
      </w:pPr>
      <w:r w:rsidRPr="001B1CCE">
        <w:rPr>
          <w:rFonts w:cstheme="minorHAnsi"/>
        </w:rPr>
        <w:t>25.5.</w:t>
      </w:r>
      <w:r w:rsidRPr="001B1CCE">
        <w:rPr>
          <w:rFonts w:cstheme="minorHAnsi"/>
        </w:rPr>
        <w:tab/>
      </w:r>
      <w:r w:rsidRPr="00BF3B08">
        <w:rPr>
          <w:rFonts w:cstheme="minorHAnsi"/>
          <w:i/>
          <w:iCs/>
        </w:rPr>
        <w:t>thi</w:t>
      </w:r>
      <w:r w:rsidRPr="00BF3B08">
        <w:rPr>
          <w:rFonts w:cstheme="minorHAnsi"/>
          <w:i/>
          <w:iCs/>
        </w:rPr>
        <w:tab/>
        <w:t>ther</w:t>
      </w:r>
      <w:r w:rsidRPr="00BF3B08">
        <w:rPr>
          <w:rFonts w:cstheme="minorHAnsi"/>
          <w:i/>
          <w:iCs/>
        </w:rPr>
        <w:tab/>
        <w:t>tuentiga punda worth</w:t>
      </w:r>
      <w:r w:rsidRPr="00BF3B08">
        <w:rPr>
          <w:rFonts w:cstheme="minorHAnsi"/>
          <w:i/>
          <w:iCs/>
        </w:rPr>
        <w:tab/>
      </w:r>
      <w:r w:rsidRPr="00BF3B08">
        <w:rPr>
          <w:rFonts w:cstheme="minorHAnsi"/>
          <w:b/>
          <w:bCs/>
          <w:i/>
          <w:iCs/>
        </w:rPr>
        <w:t>an</w:t>
      </w:r>
      <w:r w:rsidR="004F4DAE" w:rsidRPr="00BF3B08">
        <w:rPr>
          <w:rFonts w:cstheme="minorHAnsi"/>
          <w:i/>
          <w:iCs/>
        </w:rPr>
        <w:t xml:space="preserve"> sinre were</w:t>
      </w:r>
      <w:r w:rsidR="004F4DAE" w:rsidRPr="00BF3B08">
        <w:rPr>
          <w:rFonts w:cstheme="minorHAnsi"/>
          <w:i/>
          <w:iCs/>
        </w:rPr>
        <w:tab/>
      </w:r>
      <w:r w:rsidR="00866A98">
        <w:rPr>
          <w:rFonts w:cstheme="minorHAnsi"/>
          <w:i/>
          <w:iCs/>
        </w:rPr>
        <w:t>hath</w:t>
      </w:r>
      <w:r w:rsidRPr="00BF3B08">
        <w:rPr>
          <w:rFonts w:cstheme="minorHAnsi"/>
          <w:i/>
          <w:iCs/>
        </w:rPr>
        <w:br/>
      </w:r>
      <w:r w:rsidRPr="00BF3B08">
        <w:rPr>
          <w:rFonts w:cstheme="minorHAnsi"/>
        </w:rPr>
        <w:t>he.D</w:t>
      </w:r>
      <w:r w:rsidRPr="00BF3B08">
        <w:rPr>
          <w:rFonts w:cstheme="minorHAnsi"/>
        </w:rPr>
        <w:tab/>
        <w:t>REL</w:t>
      </w:r>
      <w:r w:rsidRPr="00BF3B08">
        <w:rPr>
          <w:rFonts w:cstheme="minorHAnsi"/>
        </w:rPr>
        <w:tab/>
        <w:t>20 pounds’</w:t>
      </w:r>
      <w:r w:rsidRPr="00BF3B08">
        <w:rPr>
          <w:rFonts w:cstheme="minorHAnsi"/>
        </w:rPr>
        <w:tab/>
        <w:t>worth</w:t>
      </w:r>
      <w:r w:rsidRPr="00BF3B08">
        <w:rPr>
          <w:rFonts w:cstheme="minorHAnsi"/>
        </w:rPr>
        <w:tab/>
        <w:t xml:space="preserve">in his </w:t>
      </w:r>
      <w:r w:rsidRPr="00BF3B08">
        <w:rPr>
          <w:rFonts w:cstheme="minorHAnsi"/>
          <w:i/>
          <w:iCs/>
        </w:rPr>
        <w:t>were</w:t>
      </w:r>
      <w:r w:rsidR="004F4DAE" w:rsidRPr="00BF3B08">
        <w:rPr>
          <w:rFonts w:cstheme="minorHAnsi"/>
        </w:rPr>
        <w:tab/>
      </w:r>
      <w:r w:rsidRPr="00BF3B08">
        <w:rPr>
          <w:rFonts w:cstheme="minorHAnsi"/>
        </w:rPr>
        <w:t>has</w:t>
      </w:r>
      <w:r w:rsidRPr="00BF3B08">
        <w:rPr>
          <w:rFonts w:cstheme="minorHAnsi"/>
        </w:rPr>
        <w:br/>
        <w:t>‘He who has 20 pounds’ worth in his personal value’</w:t>
      </w:r>
    </w:p>
    <w:p w:rsidR="00447549" w:rsidRPr="00BF3B08" w:rsidRDefault="00631E6B" w:rsidP="00803E30">
      <w:pPr>
        <w:tabs>
          <w:tab w:val="left" w:pos="567"/>
          <w:tab w:val="left" w:pos="851"/>
        </w:tabs>
        <w:spacing w:line="360" w:lineRule="auto"/>
        <w:rPr>
          <w:rFonts w:cstheme="minorHAnsi"/>
          <w:lang w:val="en-US"/>
        </w:rPr>
      </w:pPr>
      <w:r w:rsidRPr="00BF3B08">
        <w:rPr>
          <w:rFonts w:cstheme="minorHAnsi"/>
          <w:lang w:val="en-US"/>
        </w:rPr>
        <w:t xml:space="preserve">The preposition </w:t>
      </w:r>
      <w:r w:rsidR="00253D7C" w:rsidRPr="00BF3B08">
        <w:rPr>
          <w:rFonts w:cstheme="minorHAnsi"/>
          <w:lang w:val="en-US"/>
        </w:rPr>
        <w:t xml:space="preserve">to NP </w:t>
      </w:r>
      <w:r w:rsidRPr="00BF3B08">
        <w:rPr>
          <w:rFonts w:cstheme="minorHAnsi"/>
          <w:lang w:val="en-US"/>
        </w:rPr>
        <w:t xml:space="preserve">is never realized as </w:t>
      </w:r>
      <w:r w:rsidRPr="00866A98">
        <w:rPr>
          <w:rFonts w:cstheme="minorHAnsi"/>
          <w:i/>
          <w:iCs/>
        </w:rPr>
        <w:t>inne</w:t>
      </w:r>
      <w:r w:rsidRPr="00BF3B08">
        <w:rPr>
          <w:rFonts w:cstheme="minorHAnsi"/>
          <w:lang w:val="en-US"/>
        </w:rPr>
        <w:t xml:space="preserve">. </w:t>
      </w:r>
      <w:r w:rsidR="00447549" w:rsidRPr="00BF3B08">
        <w:rPr>
          <w:rFonts w:cstheme="minorHAnsi"/>
          <w:lang w:val="en-US"/>
        </w:rPr>
        <w:t xml:space="preserve">The </w:t>
      </w:r>
      <w:r w:rsidRPr="00BF3B08">
        <w:rPr>
          <w:rFonts w:cstheme="minorHAnsi"/>
          <w:lang w:val="en-US"/>
        </w:rPr>
        <w:t>lexeme</w:t>
      </w:r>
      <w:r w:rsidR="00447549" w:rsidRPr="00BF3B08">
        <w:rPr>
          <w:rFonts w:cstheme="minorHAnsi"/>
          <w:lang w:val="en-US"/>
        </w:rPr>
        <w:t xml:space="preserve"> </w:t>
      </w:r>
      <w:r w:rsidR="00447549" w:rsidRPr="00BF3B08">
        <w:rPr>
          <w:rFonts w:cstheme="minorHAnsi"/>
          <w:i/>
          <w:iCs/>
          <w:lang w:val="en-US"/>
        </w:rPr>
        <w:t>an</w:t>
      </w:r>
      <w:r w:rsidR="00447549" w:rsidRPr="00BF3B08">
        <w:rPr>
          <w:rFonts w:cstheme="minorHAnsi"/>
          <w:lang w:val="en-US"/>
        </w:rPr>
        <w:t xml:space="preserve"> is quite frequent</w:t>
      </w:r>
      <w:r w:rsidR="004F4DAE" w:rsidRPr="00BF3B08">
        <w:rPr>
          <w:rFonts w:cstheme="minorHAnsi"/>
          <w:lang w:val="en-US"/>
        </w:rPr>
        <w:t xml:space="preserve"> in </w:t>
      </w:r>
      <w:r w:rsidR="004A0ABD">
        <w:rPr>
          <w:rFonts w:cstheme="minorHAnsi"/>
          <w:lang w:val="en-US"/>
        </w:rPr>
        <w:t>SkR</w:t>
      </w:r>
      <w:r w:rsidR="004F4DAE" w:rsidRPr="00BF3B08">
        <w:rPr>
          <w:rFonts w:cstheme="minorHAnsi"/>
          <w:vertAlign w:val="superscript"/>
          <w:lang w:val="en-US"/>
        </w:rPr>
        <w:t>a</w:t>
      </w:r>
      <w:r w:rsidRPr="00BF3B08">
        <w:rPr>
          <w:rFonts w:cstheme="minorHAnsi"/>
          <w:lang w:val="en-US"/>
        </w:rPr>
        <w:t xml:space="preserve">. The lexeme is also used for other meanings, such as [AND] and [ONE]. As a preposition, it is informally estimated to be found in roughly 50 cases in </w:t>
      </w:r>
      <w:r w:rsidR="004A0ABD">
        <w:rPr>
          <w:rFonts w:cstheme="minorHAnsi"/>
          <w:lang w:val="en-US"/>
        </w:rPr>
        <w:t>SkR</w:t>
      </w:r>
      <w:r w:rsidRPr="00BF3B08">
        <w:rPr>
          <w:rFonts w:cstheme="minorHAnsi"/>
          <w:vertAlign w:val="superscript"/>
          <w:lang w:val="en-US"/>
        </w:rPr>
        <w:t>a</w:t>
      </w:r>
      <w:r w:rsidRPr="00BF3B08">
        <w:rPr>
          <w:rFonts w:cstheme="minorHAnsi"/>
          <w:lang w:val="en-US"/>
        </w:rPr>
        <w:t>-U</w:t>
      </w:r>
      <w:r w:rsidR="006C2BB2">
        <w:rPr>
          <w:rFonts w:cstheme="minorHAnsi"/>
          <w:lang w:val="en-US"/>
        </w:rPr>
        <w:t>, a text of around 7000 words</w:t>
      </w:r>
      <w:r w:rsidRPr="00BF3B08">
        <w:rPr>
          <w:rFonts w:cstheme="minorHAnsi"/>
          <w:lang w:val="en-US"/>
        </w:rPr>
        <w:t>.</w:t>
      </w:r>
      <w:r w:rsidR="006963B3">
        <w:rPr>
          <w:rFonts w:cstheme="minorHAnsi"/>
          <w:lang w:val="en-US"/>
        </w:rPr>
        <w:t xml:space="preserve"> </w:t>
      </w:r>
    </w:p>
    <w:p w:rsidR="00A9712B" w:rsidRPr="00BF3B08" w:rsidRDefault="00A9712B" w:rsidP="00803E30">
      <w:pPr>
        <w:tabs>
          <w:tab w:val="left" w:pos="567"/>
          <w:tab w:val="left" w:pos="851"/>
        </w:tabs>
        <w:spacing w:line="360" w:lineRule="auto"/>
        <w:rPr>
          <w:rFonts w:cstheme="minorHAnsi"/>
          <w:lang w:val="en-US"/>
        </w:rPr>
      </w:pPr>
      <w:r w:rsidRPr="00BF3B08">
        <w:rPr>
          <w:rFonts w:cstheme="minorHAnsi"/>
          <w:lang w:val="en-US"/>
        </w:rPr>
        <w:t xml:space="preserve">The example discussed </w:t>
      </w:r>
      <w:r w:rsidR="00F01B0C" w:rsidRPr="00BF3B08">
        <w:rPr>
          <w:rFonts w:cstheme="minorHAnsi"/>
          <w:lang w:val="en-US"/>
        </w:rPr>
        <w:t xml:space="preserve">earlier </w:t>
      </w:r>
      <w:r w:rsidRPr="00BF3B08">
        <w:rPr>
          <w:rFonts w:cstheme="minorHAnsi"/>
          <w:lang w:val="en-US"/>
        </w:rPr>
        <w:t xml:space="preserve">under the heading R-postposition nicely reveals that </w:t>
      </w:r>
      <w:r w:rsidR="00631E6B" w:rsidRPr="00BF3B08">
        <w:rPr>
          <w:rFonts w:cstheme="minorHAnsi"/>
          <w:lang w:val="en-US"/>
        </w:rPr>
        <w:t>the lexeme spelling out [IN] as a</w:t>
      </w:r>
      <w:r w:rsidRPr="00BF3B08">
        <w:rPr>
          <w:rFonts w:cstheme="minorHAnsi"/>
          <w:lang w:val="en-US"/>
        </w:rPr>
        <w:t xml:space="preserve"> preposition </w:t>
      </w:r>
      <w:r w:rsidR="00631E6B" w:rsidRPr="00BF3B08">
        <w:rPr>
          <w:rFonts w:cstheme="minorHAnsi"/>
          <w:lang w:val="en-US"/>
        </w:rPr>
        <w:t>differs from the</w:t>
      </w:r>
      <w:r w:rsidRPr="00BF3B08">
        <w:rPr>
          <w:rFonts w:cstheme="minorHAnsi"/>
          <w:lang w:val="en-US"/>
        </w:rPr>
        <w:t xml:space="preserve"> lexeme </w:t>
      </w:r>
      <w:r w:rsidR="00631E6B" w:rsidRPr="00BF3B08">
        <w:rPr>
          <w:rFonts w:cstheme="minorHAnsi"/>
          <w:lang w:val="en-US"/>
        </w:rPr>
        <w:t xml:space="preserve">spelling out </w:t>
      </w:r>
      <w:r w:rsidRPr="00BF3B08">
        <w:rPr>
          <w:rFonts w:cstheme="minorHAnsi"/>
          <w:lang w:val="en-US"/>
        </w:rPr>
        <w:t>the R-postposition. In order</w:t>
      </w:r>
      <w:r w:rsidR="00F80AA5" w:rsidRPr="00BF3B08">
        <w:rPr>
          <w:rFonts w:cstheme="minorHAnsi"/>
          <w:lang w:val="en-US"/>
        </w:rPr>
        <w:t xml:space="preserve"> </w:t>
      </w:r>
      <w:r w:rsidRPr="00BF3B08">
        <w:rPr>
          <w:rFonts w:cstheme="minorHAnsi"/>
          <w:lang w:val="en-US"/>
        </w:rPr>
        <w:t>to make this clear, the complete example must be given, as below:</w:t>
      </w:r>
    </w:p>
    <w:p w:rsidR="00A9712B" w:rsidRPr="00BF3B08" w:rsidRDefault="00631E6B" w:rsidP="00803E30">
      <w:pPr>
        <w:tabs>
          <w:tab w:val="left" w:pos="567"/>
          <w:tab w:val="left" w:pos="851"/>
        </w:tabs>
        <w:spacing w:line="360" w:lineRule="auto"/>
        <w:ind w:left="708" w:hanging="708"/>
        <w:rPr>
          <w:rFonts w:cstheme="minorHAnsi"/>
        </w:rPr>
      </w:pPr>
      <w:r w:rsidRPr="00BF3B08">
        <w:rPr>
          <w:rFonts w:cstheme="minorHAnsi"/>
          <w:i/>
          <w:iCs/>
        </w:rPr>
        <w:t>10.1.</w:t>
      </w:r>
      <w:r w:rsidRPr="00BF3B08">
        <w:rPr>
          <w:rFonts w:cstheme="minorHAnsi"/>
          <w:i/>
          <w:iCs/>
        </w:rPr>
        <w:tab/>
      </w:r>
      <w:r w:rsidRPr="00BF3B08">
        <w:rPr>
          <w:rFonts w:cstheme="minorHAnsi"/>
          <w:i/>
          <w:iCs/>
        </w:rPr>
        <w:tab/>
      </w:r>
      <w:r w:rsidR="00A9712B" w:rsidRPr="00BF3B08">
        <w:rPr>
          <w:rFonts w:cstheme="minorHAnsi"/>
          <w:i/>
          <w:iCs/>
        </w:rPr>
        <w:t>Thit is riucht</w:t>
      </w:r>
      <w:r w:rsidR="00A9712B" w:rsidRPr="00BF3B08">
        <w:rPr>
          <w:rFonts w:cstheme="minorHAnsi"/>
          <w:i/>
          <w:iCs/>
        </w:rPr>
        <w:tab/>
        <w:t>thet thi fria Fresa</w:t>
      </w:r>
      <w:r w:rsidR="00A9712B" w:rsidRPr="00BF3B08">
        <w:rPr>
          <w:rFonts w:cstheme="minorHAnsi"/>
          <w:i/>
          <w:iCs/>
        </w:rPr>
        <w:tab/>
        <w:t>wita moet</w:t>
      </w:r>
      <w:r w:rsidR="00A9712B" w:rsidRPr="00BF3B08">
        <w:rPr>
          <w:rFonts w:cstheme="minorHAnsi"/>
          <w:i/>
          <w:iCs/>
        </w:rPr>
        <w:tab/>
        <w:t xml:space="preserve">uppa tha helgum </w:t>
      </w:r>
      <w:r w:rsidR="00A9712B" w:rsidRPr="00BF3B08">
        <w:rPr>
          <w:rFonts w:cstheme="minorHAnsi"/>
          <w:i/>
          <w:iCs/>
        </w:rPr>
        <w:br/>
      </w:r>
      <w:r w:rsidR="00A9712B" w:rsidRPr="00BF3B08">
        <w:rPr>
          <w:rFonts w:cstheme="minorHAnsi"/>
        </w:rPr>
        <w:t>this is law</w:t>
      </w:r>
      <w:r w:rsidR="00A9712B" w:rsidRPr="00BF3B08">
        <w:rPr>
          <w:rFonts w:cstheme="minorHAnsi"/>
        </w:rPr>
        <w:tab/>
        <w:t>that the free Frisian</w:t>
      </w:r>
      <w:r w:rsidR="00A9712B" w:rsidRPr="00BF3B08">
        <w:rPr>
          <w:rFonts w:cstheme="minorHAnsi"/>
        </w:rPr>
        <w:tab/>
        <w:t>testify must</w:t>
      </w:r>
      <w:r w:rsidR="00A9712B" w:rsidRPr="00BF3B08">
        <w:rPr>
          <w:rFonts w:cstheme="minorHAnsi"/>
        </w:rPr>
        <w:tab/>
        <w:t>on the holies</w:t>
      </w:r>
      <w:r w:rsidR="00A9712B" w:rsidRPr="00BF3B08">
        <w:rPr>
          <w:rFonts w:cstheme="minorHAnsi"/>
        </w:rPr>
        <w:br/>
        <w:t>‘This is law that the free Frisian must testify on the holy relics’</w:t>
      </w:r>
    </w:p>
    <w:p w:rsidR="00A9712B" w:rsidRPr="00BF3B08" w:rsidRDefault="00A9712B" w:rsidP="00803E30">
      <w:pPr>
        <w:tabs>
          <w:tab w:val="left" w:pos="567"/>
          <w:tab w:val="left" w:pos="851"/>
        </w:tabs>
        <w:spacing w:line="360" w:lineRule="auto"/>
        <w:ind w:left="708" w:hanging="708"/>
        <w:rPr>
          <w:rFonts w:cstheme="minorHAnsi"/>
          <w:lang w:val="en-US"/>
        </w:rPr>
      </w:pPr>
      <w:r w:rsidRPr="00BF3B08">
        <w:rPr>
          <w:rFonts w:cstheme="minorHAnsi"/>
          <w:i/>
          <w:iCs/>
        </w:rPr>
        <w:lastRenderedPageBreak/>
        <w:t>10.2.</w:t>
      </w:r>
      <w:r w:rsidRPr="00BF3B08">
        <w:rPr>
          <w:rFonts w:cstheme="minorHAnsi"/>
          <w:i/>
          <w:iCs/>
        </w:rPr>
        <w:tab/>
      </w:r>
      <w:r w:rsidR="00631E6B" w:rsidRPr="00BF3B08">
        <w:rPr>
          <w:rFonts w:cstheme="minorHAnsi"/>
          <w:i/>
          <w:iCs/>
        </w:rPr>
        <w:tab/>
      </w:r>
      <w:r w:rsidRPr="00BF3B08">
        <w:rPr>
          <w:rFonts w:cstheme="minorHAnsi"/>
          <w:b/>
          <w:bCs/>
          <w:i/>
          <w:iCs/>
        </w:rPr>
        <w:t>an</w:t>
      </w:r>
      <w:r w:rsidRPr="00BF3B08">
        <w:rPr>
          <w:rFonts w:cstheme="minorHAnsi"/>
          <w:i/>
          <w:iCs/>
        </w:rPr>
        <w:t xml:space="preserve"> there hemmerke</w:t>
      </w:r>
      <w:r w:rsidRPr="00BF3B08">
        <w:rPr>
          <w:rFonts w:cstheme="minorHAnsi"/>
          <w:i/>
          <w:iCs/>
        </w:rPr>
        <w:tab/>
        <w:t>ther</w:t>
      </w:r>
      <w:r w:rsidRPr="00BF3B08">
        <w:rPr>
          <w:rFonts w:cstheme="minorHAnsi"/>
          <w:i/>
          <w:iCs/>
        </w:rPr>
        <w:tab/>
        <w:t xml:space="preserve">hi </w:t>
      </w:r>
      <w:r w:rsidRPr="00BF3B08">
        <w:rPr>
          <w:rFonts w:cstheme="minorHAnsi"/>
          <w:b/>
          <w:bCs/>
          <w:i/>
          <w:iCs/>
        </w:rPr>
        <w:t>inne</w:t>
      </w:r>
      <w:r w:rsidR="00631E6B" w:rsidRPr="00BF3B08">
        <w:rPr>
          <w:rFonts w:cstheme="minorHAnsi"/>
          <w:i/>
          <w:iCs/>
        </w:rPr>
        <w:tab/>
      </w:r>
      <w:r w:rsidRPr="00BF3B08">
        <w:rPr>
          <w:rFonts w:cstheme="minorHAnsi"/>
          <w:i/>
          <w:iCs/>
        </w:rPr>
        <w:t xml:space="preserve">erwed is, </w:t>
      </w:r>
      <w:r w:rsidRPr="00BF3B08">
        <w:rPr>
          <w:rFonts w:cstheme="minorHAnsi"/>
          <w:i/>
          <w:iCs/>
        </w:rPr>
        <w:br/>
      </w:r>
      <w:r w:rsidR="00631E6B" w:rsidRPr="00BF3B08">
        <w:rPr>
          <w:rFonts w:cstheme="minorHAnsi"/>
        </w:rPr>
        <w:t>in</w:t>
      </w:r>
      <w:r w:rsidRPr="00BF3B08">
        <w:rPr>
          <w:rFonts w:cstheme="minorHAnsi"/>
        </w:rPr>
        <w:t xml:space="preserve"> the land.mark</w:t>
      </w:r>
      <w:r w:rsidRPr="00BF3B08">
        <w:rPr>
          <w:rFonts w:cstheme="minorHAnsi"/>
        </w:rPr>
        <w:tab/>
        <w:t>R.REL</w:t>
      </w:r>
      <w:r w:rsidRPr="00BF3B08">
        <w:rPr>
          <w:rFonts w:cstheme="minorHAnsi"/>
        </w:rPr>
        <w:tab/>
        <w:t>he in.E</w:t>
      </w:r>
      <w:r w:rsidRPr="00BF3B08">
        <w:rPr>
          <w:rFonts w:cstheme="minorHAnsi"/>
        </w:rPr>
        <w:tab/>
        <w:t>inherited is</w:t>
      </w:r>
      <w:r w:rsidRPr="00BF3B08">
        <w:rPr>
          <w:rFonts w:cstheme="minorHAnsi"/>
        </w:rPr>
        <w:br/>
        <w:t>‘in the land in which his inheritance is’</w:t>
      </w:r>
    </w:p>
    <w:p w:rsidR="00A9712B" w:rsidRPr="00BF3B08" w:rsidRDefault="00A9712B" w:rsidP="00803E30">
      <w:pPr>
        <w:tabs>
          <w:tab w:val="left" w:pos="567"/>
          <w:tab w:val="left" w:pos="851"/>
        </w:tabs>
        <w:spacing w:line="360" w:lineRule="auto"/>
        <w:rPr>
          <w:rFonts w:cstheme="minorHAnsi"/>
          <w:lang w:val="en-US"/>
        </w:rPr>
      </w:pPr>
      <w:r w:rsidRPr="00BF3B08">
        <w:rPr>
          <w:rFonts w:cstheme="minorHAnsi"/>
          <w:lang w:val="en-US"/>
        </w:rPr>
        <w:t xml:space="preserve">The prepositional function is </w:t>
      </w:r>
      <w:r w:rsidR="004F4DAE" w:rsidRPr="00BF3B08">
        <w:rPr>
          <w:rFonts w:cstheme="minorHAnsi"/>
          <w:lang w:val="en-US"/>
        </w:rPr>
        <w:t>spelled out</w:t>
      </w:r>
      <w:r w:rsidRPr="00BF3B08">
        <w:rPr>
          <w:rFonts w:cstheme="minorHAnsi"/>
          <w:lang w:val="en-US"/>
        </w:rPr>
        <w:t xml:space="preserve"> </w:t>
      </w:r>
      <w:r w:rsidR="004F4DAE" w:rsidRPr="00BF3B08">
        <w:rPr>
          <w:rFonts w:cstheme="minorHAnsi"/>
          <w:lang w:val="en-US"/>
        </w:rPr>
        <w:t>by</w:t>
      </w:r>
      <w:r w:rsidRPr="00BF3B08">
        <w:rPr>
          <w:rFonts w:cstheme="minorHAnsi"/>
          <w:lang w:val="en-US"/>
        </w:rPr>
        <w:t xml:space="preserve"> </w:t>
      </w:r>
      <w:r w:rsidRPr="00BF3B08">
        <w:rPr>
          <w:rFonts w:cstheme="minorHAnsi"/>
          <w:i/>
          <w:iCs/>
          <w:lang w:val="en-US"/>
        </w:rPr>
        <w:t>an</w:t>
      </w:r>
      <w:r w:rsidR="00F01B0C" w:rsidRPr="00BF3B08">
        <w:rPr>
          <w:rFonts w:cstheme="minorHAnsi"/>
          <w:lang w:val="en-US"/>
        </w:rPr>
        <w:t xml:space="preserve"> </w:t>
      </w:r>
      <w:r w:rsidRPr="00BF3B08">
        <w:rPr>
          <w:rFonts w:cstheme="minorHAnsi"/>
          <w:lang w:val="en-US"/>
        </w:rPr>
        <w:t xml:space="preserve">and the function of R-postposition </w:t>
      </w:r>
      <w:r w:rsidR="004F4DAE" w:rsidRPr="00BF3B08">
        <w:rPr>
          <w:rFonts w:cstheme="minorHAnsi"/>
          <w:lang w:val="en-US"/>
        </w:rPr>
        <w:t>is spelled out by</w:t>
      </w:r>
      <w:r w:rsidRPr="00BF3B08">
        <w:rPr>
          <w:rFonts w:cstheme="minorHAnsi"/>
          <w:lang w:val="en-US"/>
        </w:rPr>
        <w:t xml:space="preserve"> </w:t>
      </w:r>
      <w:r w:rsidRPr="00BF3B08">
        <w:rPr>
          <w:rFonts w:cstheme="minorHAnsi"/>
          <w:i/>
          <w:iCs/>
          <w:lang w:val="en-US"/>
        </w:rPr>
        <w:t>inne</w:t>
      </w:r>
      <w:r w:rsidRPr="00BF3B08">
        <w:rPr>
          <w:rFonts w:cstheme="minorHAnsi"/>
          <w:lang w:val="en-US"/>
        </w:rPr>
        <w:t xml:space="preserve">. The two instances of the semanteme [IN] </w:t>
      </w:r>
      <w:r w:rsidR="00033DCF" w:rsidRPr="00BF3B08">
        <w:rPr>
          <w:rFonts w:cstheme="minorHAnsi"/>
          <w:lang w:val="en-US"/>
        </w:rPr>
        <w:t xml:space="preserve">in the example above </w:t>
      </w:r>
      <w:r w:rsidRPr="00BF3B08">
        <w:rPr>
          <w:rFonts w:cstheme="minorHAnsi"/>
          <w:lang w:val="en-US"/>
        </w:rPr>
        <w:t xml:space="preserve">involve </w:t>
      </w:r>
      <w:r w:rsidR="00F80AA5" w:rsidRPr="00BF3B08">
        <w:rPr>
          <w:rFonts w:cstheme="minorHAnsi"/>
          <w:lang w:val="en-US"/>
        </w:rPr>
        <w:t>a different lexeme depending on the syntactic position in which the semantic content is realized. Let us briefly compare this to the parallel clause in J and D:</w:t>
      </w:r>
    </w:p>
    <w:p w:rsidR="00F80AA5" w:rsidRPr="00866A98" w:rsidRDefault="00F80AA5" w:rsidP="00803E30">
      <w:pPr>
        <w:tabs>
          <w:tab w:val="left" w:pos="567"/>
          <w:tab w:val="left" w:pos="851"/>
        </w:tabs>
        <w:spacing w:line="360" w:lineRule="auto"/>
        <w:rPr>
          <w:rFonts w:cstheme="minorHAnsi"/>
        </w:rPr>
      </w:pPr>
      <w:r w:rsidRPr="00866A98">
        <w:rPr>
          <w:rFonts w:cstheme="minorHAnsi"/>
        </w:rPr>
        <w:t>10.2.j</w:t>
      </w:r>
      <w:r w:rsidRPr="00866A98">
        <w:rPr>
          <w:rFonts w:cstheme="minorHAnsi"/>
        </w:rPr>
        <w:tab/>
      </w:r>
      <w:r w:rsidR="00631E6B" w:rsidRPr="00866A98">
        <w:rPr>
          <w:rFonts w:cstheme="minorHAnsi"/>
        </w:rPr>
        <w:tab/>
      </w:r>
      <w:r w:rsidRPr="00866A98">
        <w:rPr>
          <w:rFonts w:cstheme="minorHAnsi"/>
          <w:b/>
          <w:bCs/>
        </w:rPr>
        <w:t>an</w:t>
      </w:r>
      <w:r w:rsidRPr="00866A98">
        <w:rPr>
          <w:rFonts w:cstheme="minorHAnsi"/>
        </w:rPr>
        <w:t xml:space="preserve"> der hemmerke deer hy </w:t>
      </w:r>
      <w:r w:rsidRPr="00866A98">
        <w:rPr>
          <w:rFonts w:cstheme="minorHAnsi"/>
          <w:b/>
          <w:bCs/>
        </w:rPr>
        <w:t>in</w:t>
      </w:r>
      <w:r w:rsidRPr="00866A98">
        <w:rPr>
          <w:rFonts w:cstheme="minorHAnsi"/>
        </w:rPr>
        <w:t xml:space="preserve"> eerwat is</w:t>
      </w:r>
    </w:p>
    <w:p w:rsidR="00F80AA5" w:rsidRPr="00866A98" w:rsidRDefault="00F80AA5" w:rsidP="00803E30">
      <w:pPr>
        <w:tabs>
          <w:tab w:val="left" w:pos="567"/>
          <w:tab w:val="left" w:pos="851"/>
        </w:tabs>
        <w:spacing w:line="360" w:lineRule="auto"/>
        <w:rPr>
          <w:rFonts w:cstheme="minorHAnsi"/>
        </w:rPr>
      </w:pPr>
      <w:r w:rsidRPr="00866A98">
        <w:rPr>
          <w:rFonts w:cstheme="minorHAnsi"/>
        </w:rPr>
        <w:t>10.2d</w:t>
      </w:r>
      <w:r w:rsidRPr="00866A98">
        <w:rPr>
          <w:rFonts w:cstheme="minorHAnsi"/>
        </w:rPr>
        <w:tab/>
      </w:r>
      <w:r w:rsidR="00631E6B" w:rsidRPr="00866A98">
        <w:rPr>
          <w:rFonts w:cstheme="minorHAnsi"/>
        </w:rPr>
        <w:tab/>
      </w:r>
      <w:r w:rsidRPr="00866A98">
        <w:rPr>
          <w:rFonts w:cstheme="minorHAnsi"/>
          <w:b/>
          <w:bCs/>
        </w:rPr>
        <w:t>oen</w:t>
      </w:r>
      <w:r w:rsidRPr="00866A98">
        <w:rPr>
          <w:rFonts w:cstheme="minorHAnsi"/>
        </w:rPr>
        <w:t xml:space="preserve"> da hemmerick deer hy </w:t>
      </w:r>
      <w:r w:rsidRPr="00866A98">
        <w:rPr>
          <w:rFonts w:cstheme="minorHAnsi"/>
          <w:b/>
          <w:bCs/>
        </w:rPr>
        <w:t>oen</w:t>
      </w:r>
      <w:r w:rsidRPr="00866A98">
        <w:rPr>
          <w:rFonts w:cstheme="minorHAnsi"/>
        </w:rPr>
        <w:t xml:space="preserve"> eerwed is,</w:t>
      </w:r>
    </w:p>
    <w:p w:rsidR="00F80AA5" w:rsidRPr="00BF3B08" w:rsidRDefault="00F80AA5" w:rsidP="00803E30">
      <w:pPr>
        <w:tabs>
          <w:tab w:val="left" w:pos="567"/>
          <w:tab w:val="left" w:pos="851"/>
        </w:tabs>
        <w:spacing w:line="360" w:lineRule="auto"/>
        <w:rPr>
          <w:rFonts w:cstheme="minorHAnsi"/>
          <w:lang w:val="en-US"/>
        </w:rPr>
      </w:pPr>
      <w:r w:rsidRPr="00BF3B08">
        <w:rPr>
          <w:rFonts w:cstheme="minorHAnsi"/>
          <w:lang w:val="en-US"/>
        </w:rPr>
        <w:t>J maintains a difference i</w:t>
      </w:r>
      <w:r w:rsidR="006C2BB2">
        <w:rPr>
          <w:rFonts w:cstheme="minorHAnsi"/>
          <w:lang w:val="en-US"/>
        </w:rPr>
        <w:t>n</w:t>
      </w:r>
      <w:r w:rsidRPr="00BF3B08">
        <w:rPr>
          <w:rFonts w:cstheme="minorHAnsi"/>
          <w:lang w:val="en-US"/>
        </w:rPr>
        <w:t xml:space="preserve"> lexical realization between the proposition (</w:t>
      </w:r>
      <w:r w:rsidRPr="00BF3B08">
        <w:rPr>
          <w:rFonts w:cstheme="minorHAnsi"/>
          <w:i/>
          <w:iCs/>
          <w:lang w:val="en-US"/>
        </w:rPr>
        <w:t>an</w:t>
      </w:r>
      <w:r w:rsidRPr="00BF3B08">
        <w:rPr>
          <w:rFonts w:cstheme="minorHAnsi"/>
          <w:lang w:val="en-US"/>
        </w:rPr>
        <w:t>) and the R-adposition (</w:t>
      </w:r>
      <w:r w:rsidRPr="00BF3B08">
        <w:rPr>
          <w:rFonts w:cstheme="minorHAnsi"/>
          <w:i/>
          <w:iCs/>
          <w:lang w:val="en-US"/>
        </w:rPr>
        <w:t>in</w:t>
      </w:r>
      <w:r w:rsidRPr="00BF3B08">
        <w:rPr>
          <w:rFonts w:cstheme="minorHAnsi"/>
          <w:lang w:val="en-US"/>
        </w:rPr>
        <w:t xml:space="preserve">). In contrast, D realizes both functions by means of the same lexeme. D is younger than J, especially in the sense that the language of D has been much more updated by the redactor. </w:t>
      </w:r>
    </w:p>
    <w:p w:rsidR="00550C80" w:rsidRPr="00BF3B08" w:rsidRDefault="00550C80" w:rsidP="00803E30">
      <w:pPr>
        <w:tabs>
          <w:tab w:val="left" w:pos="567"/>
          <w:tab w:val="left" w:pos="851"/>
        </w:tabs>
        <w:spacing w:line="360" w:lineRule="auto"/>
        <w:rPr>
          <w:rFonts w:cstheme="minorHAnsi"/>
          <w:lang w:val="en-US"/>
        </w:rPr>
      </w:pPr>
      <w:r w:rsidRPr="00BF3B08">
        <w:rPr>
          <w:rFonts w:cstheme="minorHAnsi"/>
          <w:lang w:val="en-US"/>
        </w:rPr>
        <w:t xml:space="preserve">At this point, it must also be mentioned that there is some phonological variation in the form of the preposition </w:t>
      </w:r>
      <w:r w:rsidRPr="00BF3B08">
        <w:rPr>
          <w:rFonts w:cstheme="minorHAnsi"/>
          <w:i/>
          <w:iCs/>
          <w:lang w:val="en-US"/>
        </w:rPr>
        <w:t>an</w:t>
      </w:r>
      <w:r w:rsidRPr="00BF3B08">
        <w:rPr>
          <w:rFonts w:cstheme="minorHAnsi"/>
          <w:lang w:val="en-US"/>
        </w:rPr>
        <w:t xml:space="preserve">. When functioning as a preposition, it may also infrequently appear as </w:t>
      </w:r>
      <w:r w:rsidRPr="00BF3B08">
        <w:rPr>
          <w:rFonts w:cstheme="minorHAnsi"/>
          <w:i/>
          <w:iCs/>
          <w:lang w:val="en-US"/>
        </w:rPr>
        <w:t>and</w:t>
      </w:r>
      <w:r w:rsidRPr="00BF3B08">
        <w:rPr>
          <w:rFonts w:cstheme="minorHAnsi"/>
          <w:lang w:val="en-US"/>
        </w:rPr>
        <w:t xml:space="preserve"> in </w:t>
      </w:r>
      <w:r w:rsidR="004A0ABD">
        <w:rPr>
          <w:rFonts w:cstheme="minorHAnsi"/>
          <w:lang w:val="en-US"/>
        </w:rPr>
        <w:t>SkR</w:t>
      </w:r>
      <w:r w:rsidRPr="00BF3B08">
        <w:rPr>
          <w:rFonts w:cstheme="minorHAnsi"/>
          <w:vertAlign w:val="superscript"/>
          <w:lang w:val="en-US"/>
        </w:rPr>
        <w:t>a</w:t>
      </w:r>
      <w:r w:rsidRPr="00BF3B08">
        <w:rPr>
          <w:rFonts w:cstheme="minorHAnsi"/>
          <w:lang w:val="en-US"/>
        </w:rPr>
        <w:t xml:space="preserve">. </w:t>
      </w:r>
    </w:p>
    <w:p w:rsidR="00AB59B0" w:rsidRPr="00BF3B08" w:rsidRDefault="00AB59B0" w:rsidP="00803E30">
      <w:pPr>
        <w:spacing w:line="360" w:lineRule="auto"/>
        <w:ind w:left="708" w:hanging="708"/>
        <w:rPr>
          <w:rFonts w:cstheme="minorHAnsi"/>
        </w:rPr>
      </w:pPr>
      <w:r w:rsidRPr="00BF3B08">
        <w:rPr>
          <w:rFonts w:cstheme="minorHAnsi"/>
        </w:rPr>
        <w:t>30.3.6</w:t>
      </w:r>
      <w:r w:rsidRPr="00BF3B08">
        <w:rPr>
          <w:rFonts w:cstheme="minorHAnsi"/>
        </w:rPr>
        <w:tab/>
      </w:r>
      <w:r w:rsidRPr="00BF3B08">
        <w:rPr>
          <w:rFonts w:cstheme="minorHAnsi"/>
          <w:i/>
          <w:iCs/>
        </w:rPr>
        <w:t>and mith tha williga</w:t>
      </w:r>
      <w:r w:rsidRPr="00BF3B08">
        <w:rPr>
          <w:rFonts w:cstheme="minorHAnsi"/>
          <w:i/>
          <w:iCs/>
        </w:rPr>
        <w:tab/>
        <w:t>and feld</w:t>
      </w:r>
      <w:r w:rsidRPr="00BF3B08">
        <w:rPr>
          <w:rFonts w:cstheme="minorHAnsi"/>
          <w:i/>
          <w:iCs/>
        </w:rPr>
        <w:tab/>
        <w:t>fara</w:t>
      </w:r>
      <w:r w:rsidRPr="00BF3B08">
        <w:rPr>
          <w:rFonts w:cstheme="minorHAnsi"/>
        </w:rPr>
        <w:t xml:space="preserve"> </w:t>
      </w:r>
      <w:r w:rsidRPr="00BF3B08">
        <w:rPr>
          <w:rFonts w:cstheme="minorHAnsi"/>
        </w:rPr>
        <w:br/>
        <w:t>and with the willing</w:t>
      </w:r>
      <w:r w:rsidRPr="00BF3B08">
        <w:rPr>
          <w:rFonts w:cstheme="minorHAnsi"/>
        </w:rPr>
        <w:tab/>
        <w:t>in.the field</w:t>
      </w:r>
      <w:r w:rsidRPr="00BF3B08">
        <w:rPr>
          <w:rFonts w:cstheme="minorHAnsi"/>
        </w:rPr>
        <w:tab/>
        <w:t>go</w:t>
      </w:r>
      <w:r w:rsidRPr="00BF3B08">
        <w:rPr>
          <w:rFonts w:cstheme="minorHAnsi"/>
        </w:rPr>
        <w:br/>
        <w:t>‘and go into the field with the willing’</w:t>
      </w:r>
    </w:p>
    <w:p w:rsidR="00AB59B0" w:rsidRPr="00BF3B08" w:rsidRDefault="00AB59B0" w:rsidP="00803E30">
      <w:pPr>
        <w:spacing w:line="360" w:lineRule="auto"/>
        <w:rPr>
          <w:rFonts w:cstheme="minorHAnsi"/>
        </w:rPr>
      </w:pPr>
      <w:r w:rsidRPr="00BF3B08">
        <w:rPr>
          <w:rFonts w:cstheme="minorHAnsi"/>
        </w:rPr>
        <w:t xml:space="preserve">No plausible generalisation could be found explaining the distribution of </w:t>
      </w:r>
      <w:r w:rsidRPr="00BF3B08">
        <w:rPr>
          <w:rFonts w:cstheme="minorHAnsi"/>
          <w:i/>
          <w:iCs/>
        </w:rPr>
        <w:t>and</w:t>
      </w:r>
      <w:r w:rsidRPr="00BF3B08">
        <w:rPr>
          <w:rFonts w:cstheme="minorHAnsi"/>
        </w:rPr>
        <w:t xml:space="preserve"> as against </w:t>
      </w:r>
      <w:r w:rsidRPr="00BF3B08">
        <w:rPr>
          <w:rFonts w:cstheme="minorHAnsi"/>
          <w:i/>
          <w:iCs/>
        </w:rPr>
        <w:t>an</w:t>
      </w:r>
      <w:r w:rsidRPr="00BF3B08">
        <w:rPr>
          <w:rFonts w:cstheme="minorHAnsi"/>
        </w:rPr>
        <w:t xml:space="preserve">. The variation is only found in the prepositional function. It doesn’t involve phonology (as it does in another redaction, see </w:t>
      </w:r>
      <w:r w:rsidR="00253D7C" w:rsidRPr="00BF3B08">
        <w:rPr>
          <w:rFonts w:cstheme="minorHAnsi"/>
        </w:rPr>
        <w:t>section 5</w:t>
      </w:r>
      <w:r w:rsidRPr="00BF3B08">
        <w:rPr>
          <w:rFonts w:cstheme="minorHAnsi"/>
        </w:rPr>
        <w:t xml:space="preserve"> below), nor is the -d a reduction of the definite article, as evidenced by </w:t>
      </w:r>
      <w:r w:rsidRPr="00BF3B08">
        <w:rPr>
          <w:rFonts w:cstheme="minorHAnsi"/>
          <w:i/>
          <w:iCs/>
        </w:rPr>
        <w:t>and sinra bura ehere</w:t>
      </w:r>
      <w:r w:rsidRPr="00BF3B08">
        <w:rPr>
          <w:rFonts w:cstheme="minorHAnsi"/>
        </w:rPr>
        <w:t xml:space="preserve"> ‘in his neighbours’ hearing’, which cannot feature a definite article. </w:t>
      </w:r>
    </w:p>
    <w:p w:rsidR="00585950" w:rsidRPr="00BF3B08" w:rsidRDefault="00585950" w:rsidP="00803E30">
      <w:pPr>
        <w:tabs>
          <w:tab w:val="left" w:pos="567"/>
          <w:tab w:val="left" w:pos="851"/>
        </w:tabs>
        <w:spacing w:line="360" w:lineRule="auto"/>
        <w:rPr>
          <w:rFonts w:cstheme="minorHAnsi"/>
          <w:lang w:val="en-US"/>
        </w:rPr>
      </w:pPr>
      <w:r w:rsidRPr="00BF3B08">
        <w:rPr>
          <w:rFonts w:cstheme="minorHAnsi"/>
          <w:lang w:val="en-US"/>
        </w:rPr>
        <w:t xml:space="preserve">For completeness’ sake, it is pointed out that there are sometimes examples contradicting the general drift of the proposed classification and analysis. For example, there is one instance in which the prepositional [IN] is realized as </w:t>
      </w:r>
      <w:r w:rsidRPr="00BF3B08">
        <w:rPr>
          <w:rFonts w:cstheme="minorHAnsi"/>
          <w:i/>
          <w:iCs/>
          <w:lang w:val="en-US"/>
        </w:rPr>
        <w:t>in</w:t>
      </w:r>
      <w:r w:rsidRPr="00BF3B08">
        <w:rPr>
          <w:rFonts w:cstheme="minorHAnsi"/>
          <w:lang w:val="en-US"/>
        </w:rPr>
        <w:t>:</w:t>
      </w:r>
    </w:p>
    <w:p w:rsidR="00585950" w:rsidRPr="00BF3B08" w:rsidRDefault="00585950" w:rsidP="00803E30">
      <w:pPr>
        <w:tabs>
          <w:tab w:val="left" w:pos="0"/>
        </w:tabs>
        <w:spacing w:line="360" w:lineRule="auto"/>
        <w:ind w:left="851" w:hanging="851"/>
        <w:rPr>
          <w:rFonts w:cstheme="minorHAnsi"/>
        </w:rPr>
      </w:pPr>
      <w:r w:rsidRPr="00BF3B08">
        <w:rPr>
          <w:rFonts w:cstheme="minorHAnsi"/>
        </w:rPr>
        <w:t>60.12.</w:t>
      </w:r>
      <w:r w:rsidRPr="00BF3B08">
        <w:rPr>
          <w:rFonts w:cstheme="minorHAnsi"/>
        </w:rPr>
        <w:tab/>
      </w:r>
      <w:r w:rsidRPr="00BF3B08">
        <w:rPr>
          <w:rFonts w:cstheme="minorHAnsi"/>
          <w:i/>
          <w:iCs/>
        </w:rPr>
        <w:t>that hit binna jere and dei</w:t>
      </w:r>
      <w:r w:rsidRPr="00BF3B08">
        <w:rPr>
          <w:rFonts w:cstheme="minorHAnsi"/>
          <w:i/>
          <w:iCs/>
        </w:rPr>
        <w:tab/>
      </w:r>
      <w:r w:rsidRPr="00BF3B08">
        <w:rPr>
          <w:rFonts w:cstheme="minorHAnsi"/>
          <w:b/>
          <w:bCs/>
          <w:i/>
          <w:iCs/>
        </w:rPr>
        <w:t>in</w:t>
      </w:r>
      <w:r w:rsidR="00866A98">
        <w:rPr>
          <w:rFonts w:cstheme="minorHAnsi"/>
          <w:i/>
          <w:iCs/>
        </w:rPr>
        <w:t xml:space="preserve"> that menbedle</w:t>
      </w:r>
      <w:r w:rsidR="00866A98">
        <w:rPr>
          <w:rFonts w:cstheme="minorHAnsi"/>
          <w:i/>
          <w:iCs/>
        </w:rPr>
        <w:tab/>
        <w:t>come</w:t>
      </w:r>
      <w:r w:rsidRPr="00BF3B08">
        <w:rPr>
          <w:rFonts w:cstheme="minorHAnsi"/>
        </w:rPr>
        <w:br/>
        <w:t>that it within yea</w:t>
      </w:r>
      <w:r w:rsidR="00866A98">
        <w:rPr>
          <w:rFonts w:cstheme="minorHAnsi"/>
        </w:rPr>
        <w:t>r and day</w:t>
      </w:r>
      <w:r w:rsidR="00866A98">
        <w:rPr>
          <w:rFonts w:cstheme="minorHAnsi"/>
        </w:rPr>
        <w:tab/>
        <w:t>in the general.estate</w:t>
      </w:r>
      <w:r w:rsidR="00866A98">
        <w:rPr>
          <w:rFonts w:cstheme="minorHAnsi"/>
        </w:rPr>
        <w:tab/>
      </w:r>
      <w:r w:rsidRPr="00BF3B08">
        <w:rPr>
          <w:rFonts w:cstheme="minorHAnsi"/>
        </w:rPr>
        <w:t>come</w:t>
      </w:r>
      <w:r w:rsidRPr="00BF3B08">
        <w:rPr>
          <w:rFonts w:cstheme="minorHAnsi"/>
        </w:rPr>
        <w:br/>
        <w:t>‘that it came in the general estate within a year and a day.’</w:t>
      </w:r>
    </w:p>
    <w:p w:rsidR="00585950" w:rsidRPr="00BF3B08" w:rsidRDefault="00C052ED" w:rsidP="00803E30">
      <w:pPr>
        <w:tabs>
          <w:tab w:val="left" w:pos="567"/>
          <w:tab w:val="left" w:pos="851"/>
        </w:tabs>
        <w:spacing w:line="360" w:lineRule="auto"/>
        <w:rPr>
          <w:rFonts w:cstheme="minorHAnsi"/>
          <w:lang w:val="en-US"/>
        </w:rPr>
      </w:pPr>
      <w:r w:rsidRPr="00BF3B08">
        <w:rPr>
          <w:rFonts w:cstheme="minorHAnsi"/>
          <w:lang w:val="en-US"/>
        </w:rPr>
        <w:t xml:space="preserve">It is unclear why the semanteme is not realized as the ubiquitous </w:t>
      </w:r>
      <w:r w:rsidRPr="00BF3B08">
        <w:rPr>
          <w:rFonts w:cstheme="minorHAnsi"/>
          <w:i/>
          <w:iCs/>
          <w:lang w:val="en-US"/>
        </w:rPr>
        <w:t>an</w:t>
      </w:r>
      <w:r w:rsidRPr="00BF3B08">
        <w:rPr>
          <w:rFonts w:cstheme="minorHAnsi"/>
          <w:lang w:val="en-US"/>
        </w:rPr>
        <w:t xml:space="preserve">. </w:t>
      </w:r>
      <w:r w:rsidR="006C2BB2">
        <w:rPr>
          <w:rFonts w:cstheme="minorHAnsi"/>
          <w:lang w:val="en-US"/>
        </w:rPr>
        <w:t>Plausibly,</w:t>
      </w:r>
      <w:r w:rsidRPr="00BF3B08">
        <w:rPr>
          <w:rFonts w:cstheme="minorHAnsi"/>
          <w:lang w:val="en-US"/>
        </w:rPr>
        <w:t xml:space="preserve"> the reason involves the fact that</w:t>
      </w:r>
      <w:r w:rsidR="00585950" w:rsidRPr="00BF3B08">
        <w:rPr>
          <w:rFonts w:cstheme="minorHAnsi"/>
          <w:lang w:val="en-US"/>
        </w:rPr>
        <w:t xml:space="preserve"> chapters 60-66 belong to a younger stratum of the text</w:t>
      </w:r>
      <w:r w:rsidRPr="00BF3B08">
        <w:rPr>
          <w:rFonts w:cstheme="minorHAnsi"/>
          <w:lang w:val="en-US"/>
        </w:rPr>
        <w:t xml:space="preserve">. Alternatively, it could be due to a bilingual (Dutch or German) copyist who was used to realizing [IN] as </w:t>
      </w:r>
      <w:r w:rsidRPr="00BF3B08">
        <w:rPr>
          <w:rFonts w:cstheme="minorHAnsi"/>
          <w:i/>
          <w:iCs/>
          <w:lang w:val="en-US"/>
        </w:rPr>
        <w:t>in</w:t>
      </w:r>
      <w:r w:rsidRPr="00BF3B08">
        <w:rPr>
          <w:rFonts w:cstheme="minorHAnsi"/>
          <w:lang w:val="en-US"/>
        </w:rPr>
        <w:t xml:space="preserve">. </w:t>
      </w:r>
    </w:p>
    <w:p w:rsidR="001E152D" w:rsidRPr="00BF3B08" w:rsidRDefault="00033DCF" w:rsidP="00803E30">
      <w:pPr>
        <w:pStyle w:val="Kop2"/>
        <w:spacing w:line="360" w:lineRule="auto"/>
        <w:rPr>
          <w:lang w:val="en-US"/>
        </w:rPr>
      </w:pPr>
      <w:bookmarkStart w:id="16" w:name="_Toc240031131"/>
      <w:r w:rsidRPr="00BF3B08">
        <w:rPr>
          <w:lang w:val="en-US"/>
        </w:rPr>
        <w:lastRenderedPageBreak/>
        <w:t xml:space="preserve">1.6. </w:t>
      </w:r>
      <w:r w:rsidR="001E152D" w:rsidRPr="00BF3B08">
        <w:rPr>
          <w:lang w:val="en-US"/>
        </w:rPr>
        <w:t>To sum</w:t>
      </w:r>
      <w:bookmarkEnd w:id="16"/>
    </w:p>
    <w:p w:rsidR="00F80AA5" w:rsidRPr="00BF3B08" w:rsidRDefault="001E152D" w:rsidP="00803E30">
      <w:pPr>
        <w:tabs>
          <w:tab w:val="left" w:pos="567"/>
          <w:tab w:val="left" w:pos="851"/>
        </w:tabs>
        <w:spacing w:line="360" w:lineRule="auto"/>
        <w:rPr>
          <w:rFonts w:cstheme="minorHAnsi"/>
          <w:lang w:val="en-US"/>
        </w:rPr>
      </w:pPr>
      <w:r w:rsidRPr="00BF3B08">
        <w:rPr>
          <w:rFonts w:cstheme="minorHAnsi"/>
          <w:lang w:val="en-US"/>
        </w:rPr>
        <w:t>T</w:t>
      </w:r>
      <w:r w:rsidR="00F01B0C" w:rsidRPr="00BF3B08">
        <w:rPr>
          <w:rFonts w:cstheme="minorHAnsi"/>
          <w:lang w:val="en-US"/>
        </w:rPr>
        <w:t>he semanteme [IN] is realized by various lexemes, depending on its syntactic function:</w:t>
      </w:r>
    </w:p>
    <w:p w:rsidR="001E152D" w:rsidRPr="00BF3B08" w:rsidRDefault="001E152D" w:rsidP="00803E30">
      <w:pPr>
        <w:pStyle w:val="Lijstalinea"/>
        <w:numPr>
          <w:ilvl w:val="0"/>
          <w:numId w:val="4"/>
        </w:numPr>
        <w:tabs>
          <w:tab w:val="left" w:pos="567"/>
          <w:tab w:val="left" w:pos="851"/>
        </w:tabs>
        <w:spacing w:line="360" w:lineRule="auto"/>
        <w:rPr>
          <w:rFonts w:cstheme="minorHAnsi"/>
          <w:lang w:val="en-US"/>
        </w:rPr>
      </w:pPr>
      <w:r w:rsidRPr="00BF3B08">
        <w:rPr>
          <w:rFonts w:cstheme="minorHAnsi"/>
          <w:lang w:val="en-US"/>
        </w:rPr>
        <w:t>Verbal prefix</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rPr>
        <w:t>in</w:t>
      </w:r>
    </w:p>
    <w:p w:rsidR="001E152D" w:rsidRPr="00BF3B08" w:rsidRDefault="00033DCF" w:rsidP="00803E30">
      <w:pPr>
        <w:pStyle w:val="Lijstalinea"/>
        <w:numPr>
          <w:ilvl w:val="0"/>
          <w:numId w:val="4"/>
        </w:numPr>
        <w:tabs>
          <w:tab w:val="left" w:pos="567"/>
          <w:tab w:val="left" w:pos="851"/>
        </w:tabs>
        <w:spacing w:line="360" w:lineRule="auto"/>
        <w:rPr>
          <w:rFonts w:cstheme="minorHAnsi"/>
          <w:lang w:val="en-US"/>
        </w:rPr>
      </w:pPr>
      <w:r w:rsidRPr="00BF3B08">
        <w:rPr>
          <w:rFonts w:cstheme="minorHAnsi"/>
          <w:lang w:val="en-US"/>
        </w:rPr>
        <w:t>Bare adposition,</w:t>
      </w:r>
      <w:r w:rsidR="001E152D" w:rsidRPr="00BF3B08">
        <w:rPr>
          <w:rFonts w:cstheme="minorHAnsi"/>
          <w:lang w:val="en-US"/>
        </w:rPr>
        <w:t xml:space="preserve"> static</w:t>
      </w:r>
      <w:r w:rsidR="001E152D" w:rsidRPr="00BF3B08">
        <w:rPr>
          <w:rFonts w:cstheme="minorHAnsi"/>
          <w:lang w:val="en-US"/>
        </w:rPr>
        <w:tab/>
      </w:r>
      <w:r w:rsidR="001E152D" w:rsidRPr="00BF3B08">
        <w:rPr>
          <w:rFonts w:cstheme="minorHAnsi"/>
          <w:lang w:val="en-US"/>
        </w:rPr>
        <w:tab/>
      </w:r>
      <w:r w:rsidR="001E152D" w:rsidRPr="00BF3B08">
        <w:rPr>
          <w:rFonts w:cstheme="minorHAnsi"/>
          <w:lang w:val="en-US"/>
        </w:rPr>
        <w:tab/>
      </w:r>
      <w:r w:rsidR="001E152D" w:rsidRPr="00BF3B08">
        <w:rPr>
          <w:rFonts w:cstheme="minorHAnsi"/>
          <w:i/>
          <w:iCs/>
        </w:rPr>
        <w:t>inne</w:t>
      </w:r>
      <w:r w:rsidR="001E152D" w:rsidRPr="00BF3B08">
        <w:rPr>
          <w:rFonts w:cstheme="minorHAnsi"/>
          <w:lang w:val="en-US"/>
        </w:rPr>
        <w:br/>
      </w:r>
      <w:r w:rsidRPr="00BF3B08">
        <w:rPr>
          <w:rFonts w:cstheme="minorHAnsi"/>
          <w:lang w:val="en-US"/>
        </w:rPr>
        <w:t>Bare adposition, dynamic</w:t>
      </w:r>
      <w:r w:rsidRPr="00BF3B08">
        <w:rPr>
          <w:rFonts w:cstheme="minorHAnsi"/>
          <w:lang w:val="en-US"/>
        </w:rPr>
        <w:tab/>
      </w:r>
      <w:r w:rsidR="001E152D" w:rsidRPr="00BF3B08">
        <w:rPr>
          <w:rFonts w:cstheme="minorHAnsi"/>
          <w:lang w:val="en-US"/>
        </w:rPr>
        <w:tab/>
      </w:r>
      <w:r w:rsidR="001E152D" w:rsidRPr="00BF3B08">
        <w:rPr>
          <w:rFonts w:cstheme="minorHAnsi"/>
          <w:i/>
          <w:iCs/>
        </w:rPr>
        <w:t>in</w:t>
      </w:r>
    </w:p>
    <w:p w:rsidR="001E152D" w:rsidRPr="00BF3B08" w:rsidRDefault="001E152D" w:rsidP="00803E30">
      <w:pPr>
        <w:pStyle w:val="Lijstalinea"/>
        <w:numPr>
          <w:ilvl w:val="0"/>
          <w:numId w:val="4"/>
        </w:numPr>
        <w:tabs>
          <w:tab w:val="left" w:pos="567"/>
          <w:tab w:val="left" w:pos="851"/>
        </w:tabs>
        <w:spacing w:line="360" w:lineRule="auto"/>
        <w:rPr>
          <w:rFonts w:cstheme="minorHAnsi"/>
          <w:lang w:val="en-US"/>
        </w:rPr>
      </w:pPr>
      <w:r w:rsidRPr="00BF3B08">
        <w:rPr>
          <w:rFonts w:cstheme="minorHAnsi"/>
          <w:lang w:val="en-US"/>
        </w:rPr>
        <w:t>R-postposition</w:t>
      </w:r>
      <w:r w:rsidR="00033DCF" w:rsidRPr="00BF3B08">
        <w:rPr>
          <w:rFonts w:cstheme="minorHAnsi"/>
          <w:lang w:val="en-US"/>
        </w:rPr>
        <w:t>,</w:t>
      </w:r>
      <w:r w:rsidRPr="00BF3B08">
        <w:rPr>
          <w:rFonts w:cstheme="minorHAnsi"/>
          <w:lang w:val="en-US"/>
        </w:rPr>
        <w:t xml:space="preserve"> static</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rPr>
        <w:t>inne</w:t>
      </w:r>
      <w:r w:rsidRPr="00BF3B08">
        <w:rPr>
          <w:rFonts w:cstheme="minorHAnsi"/>
          <w:lang w:val="en-US"/>
        </w:rPr>
        <w:br/>
        <w:t>R-postposition</w:t>
      </w:r>
      <w:r w:rsidR="00033DCF" w:rsidRPr="00BF3B08">
        <w:rPr>
          <w:rFonts w:cstheme="minorHAnsi"/>
          <w:lang w:val="en-US"/>
        </w:rPr>
        <w:t>,</w:t>
      </w:r>
      <w:r w:rsidRPr="00BF3B08">
        <w:rPr>
          <w:rFonts w:cstheme="minorHAnsi"/>
          <w:lang w:val="en-US"/>
        </w:rPr>
        <w:t xml:space="preserve"> dynamic</w:t>
      </w:r>
      <w:r w:rsidRPr="00BF3B08">
        <w:rPr>
          <w:rFonts w:cstheme="minorHAnsi"/>
          <w:lang w:val="en-US"/>
        </w:rPr>
        <w:tab/>
      </w:r>
      <w:r w:rsidRPr="00BF3B08">
        <w:rPr>
          <w:rFonts w:cstheme="minorHAnsi"/>
          <w:lang w:val="en-US"/>
        </w:rPr>
        <w:tab/>
      </w:r>
      <w:r w:rsidR="00631E6B" w:rsidRPr="00BF3B08">
        <w:rPr>
          <w:rFonts w:cstheme="minorHAnsi"/>
          <w:i/>
          <w:iCs/>
          <w:lang w:val="en-US"/>
        </w:rPr>
        <w:t>in</w:t>
      </w:r>
    </w:p>
    <w:p w:rsidR="001E152D" w:rsidRPr="00BF3B08" w:rsidRDefault="001E152D" w:rsidP="00803E30">
      <w:pPr>
        <w:pStyle w:val="Lijstalinea"/>
        <w:numPr>
          <w:ilvl w:val="0"/>
          <w:numId w:val="4"/>
        </w:numPr>
        <w:tabs>
          <w:tab w:val="left" w:pos="567"/>
          <w:tab w:val="left" w:pos="851"/>
        </w:tabs>
        <w:spacing w:line="360" w:lineRule="auto"/>
        <w:rPr>
          <w:rFonts w:cstheme="minorHAnsi"/>
          <w:lang w:val="en-US"/>
        </w:rPr>
      </w:pPr>
      <w:r w:rsidRPr="00BF3B08">
        <w:rPr>
          <w:rFonts w:cstheme="minorHAnsi"/>
          <w:lang w:val="en-US"/>
        </w:rPr>
        <w:t xml:space="preserve">Postposition to </w:t>
      </w:r>
      <w:r w:rsidR="00C052ED" w:rsidRPr="00BF3B08">
        <w:rPr>
          <w:rFonts w:cstheme="minorHAnsi"/>
          <w:lang w:val="en-US"/>
        </w:rPr>
        <w:t xml:space="preserve">non-R </w:t>
      </w:r>
      <w:r w:rsidR="00033DCF" w:rsidRPr="00BF3B08">
        <w:rPr>
          <w:rFonts w:cstheme="minorHAnsi"/>
          <w:lang w:val="en-US"/>
        </w:rPr>
        <w:t xml:space="preserve">NP or </w:t>
      </w:r>
      <w:r w:rsidR="00C052ED" w:rsidRPr="00BF3B08">
        <w:rPr>
          <w:rFonts w:cstheme="minorHAnsi"/>
          <w:lang w:val="en-US"/>
        </w:rPr>
        <w:t>PP</w:t>
      </w:r>
      <w:r w:rsidR="00C052ED" w:rsidRPr="00BF3B08">
        <w:rPr>
          <w:rFonts w:cstheme="minorHAnsi"/>
          <w:lang w:val="en-US"/>
        </w:rPr>
        <w:tab/>
      </w:r>
      <w:r w:rsidR="00253D7C" w:rsidRPr="00BF3B08">
        <w:rPr>
          <w:rFonts w:cstheme="minorHAnsi"/>
          <w:i/>
          <w:iCs/>
          <w:lang w:val="en-US"/>
        </w:rPr>
        <w:t>(</w:t>
      </w:r>
      <w:r w:rsidR="00253D7C" w:rsidRPr="00866A98">
        <w:rPr>
          <w:rFonts w:cstheme="minorHAnsi"/>
          <w:i/>
          <w:iCs/>
        </w:rPr>
        <w:t>inne</w:t>
      </w:r>
      <w:r w:rsidR="00253D7C" w:rsidRPr="00BF3B08">
        <w:rPr>
          <w:rFonts w:cstheme="minorHAnsi"/>
          <w:i/>
          <w:iCs/>
          <w:lang w:val="en-US"/>
        </w:rPr>
        <w:t>)</w:t>
      </w:r>
      <w:r w:rsidR="00C052ED" w:rsidRPr="00BF3B08">
        <w:rPr>
          <w:rFonts w:cstheme="minorHAnsi"/>
          <w:lang w:val="en-US"/>
        </w:rPr>
        <w:t xml:space="preserve"> </w:t>
      </w:r>
    </w:p>
    <w:p w:rsidR="00F01B0C" w:rsidRPr="00BF3B08" w:rsidRDefault="001E152D" w:rsidP="00803E30">
      <w:pPr>
        <w:pStyle w:val="Lijstalinea"/>
        <w:numPr>
          <w:ilvl w:val="0"/>
          <w:numId w:val="4"/>
        </w:numPr>
        <w:tabs>
          <w:tab w:val="left" w:pos="567"/>
          <w:tab w:val="left" w:pos="851"/>
        </w:tabs>
        <w:spacing w:line="360" w:lineRule="auto"/>
        <w:rPr>
          <w:rFonts w:cstheme="minorHAnsi"/>
          <w:lang w:val="en-US"/>
        </w:rPr>
      </w:pPr>
      <w:r w:rsidRPr="00BF3B08">
        <w:rPr>
          <w:rFonts w:cstheme="minorHAnsi"/>
          <w:lang w:val="en-US"/>
        </w:rPr>
        <w:t>Preposition</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rPr>
        <w:t>an</w:t>
      </w:r>
      <w:r w:rsidR="00AB59B0" w:rsidRPr="00BF3B08">
        <w:rPr>
          <w:rFonts w:cstheme="minorHAnsi"/>
          <w:i/>
          <w:iCs/>
        </w:rPr>
        <w:t xml:space="preserve"> / and </w:t>
      </w:r>
      <w:r w:rsidR="00AB59B0" w:rsidRPr="00BF3B08">
        <w:rPr>
          <w:rFonts w:cstheme="minorHAnsi"/>
        </w:rPr>
        <w:t xml:space="preserve">(see also </w:t>
      </w:r>
      <w:r w:rsidR="00253D7C" w:rsidRPr="00BF3B08">
        <w:rPr>
          <w:rFonts w:cstheme="minorHAnsi"/>
        </w:rPr>
        <w:t>section 5</w:t>
      </w:r>
      <w:r w:rsidR="00AB59B0" w:rsidRPr="00BF3B08">
        <w:rPr>
          <w:rFonts w:cstheme="minorHAnsi"/>
        </w:rPr>
        <w:t xml:space="preserve"> on the preposition </w:t>
      </w:r>
      <w:r w:rsidR="00AB59B0" w:rsidRPr="00BF3B08">
        <w:rPr>
          <w:rFonts w:cstheme="minorHAnsi"/>
          <w:i/>
          <w:iCs/>
        </w:rPr>
        <w:t>a</w:t>
      </w:r>
      <w:r w:rsidR="00AB59B0" w:rsidRPr="00BF3B08">
        <w:rPr>
          <w:rFonts w:cstheme="minorHAnsi"/>
        </w:rPr>
        <w:t>)</w:t>
      </w:r>
    </w:p>
    <w:p w:rsidR="00033DCF" w:rsidRPr="00BF3B08" w:rsidRDefault="00033DCF" w:rsidP="00803E30">
      <w:pPr>
        <w:tabs>
          <w:tab w:val="left" w:pos="567"/>
          <w:tab w:val="left" w:pos="851"/>
        </w:tabs>
        <w:spacing w:line="360" w:lineRule="auto"/>
        <w:rPr>
          <w:rFonts w:cstheme="minorHAnsi"/>
          <w:lang w:val="en-US"/>
        </w:rPr>
      </w:pPr>
      <w:r w:rsidRPr="00BF3B08">
        <w:rPr>
          <w:rFonts w:cstheme="minorHAnsi"/>
          <w:lang w:val="en-US"/>
        </w:rPr>
        <w:t>It can be seen that the difference (static, dynamic) is not relevant for prefixes and prepositions, but only for bare adpositions and R-postpositions. This also holds true of one of the three Modern Frisian language</w:t>
      </w:r>
      <w:r w:rsidR="006C2BB2">
        <w:rPr>
          <w:rFonts w:cstheme="minorHAnsi"/>
          <w:lang w:val="en-US"/>
        </w:rPr>
        <w:t>s</w:t>
      </w:r>
      <w:r w:rsidRPr="00BF3B08">
        <w:rPr>
          <w:rFonts w:cstheme="minorHAnsi"/>
          <w:lang w:val="en-US"/>
        </w:rPr>
        <w:t xml:space="preserve">, namely </w:t>
      </w:r>
      <w:r w:rsidR="00253D7C" w:rsidRPr="00BF3B08">
        <w:rPr>
          <w:rFonts w:cstheme="minorHAnsi"/>
          <w:lang w:val="en-US"/>
        </w:rPr>
        <w:t xml:space="preserve">Modern </w:t>
      </w:r>
      <w:r w:rsidRPr="00BF3B08">
        <w:rPr>
          <w:rFonts w:cstheme="minorHAnsi"/>
          <w:lang w:val="en-US"/>
        </w:rPr>
        <w:t xml:space="preserve">Saterland Frisian (Hoekstra, Slofstra &amp; Wolf 2024). The phenomenon is absent from </w:t>
      </w:r>
      <w:r w:rsidR="00253D7C" w:rsidRPr="00BF3B08">
        <w:rPr>
          <w:rFonts w:cstheme="minorHAnsi"/>
          <w:lang w:val="en-US"/>
        </w:rPr>
        <w:t xml:space="preserve">Modern </w:t>
      </w:r>
      <w:r w:rsidRPr="00BF3B08">
        <w:rPr>
          <w:rFonts w:cstheme="minorHAnsi"/>
          <w:lang w:val="en-US"/>
        </w:rPr>
        <w:t xml:space="preserve">West Frisian. </w:t>
      </w:r>
      <w:r w:rsidR="00253D7C" w:rsidRPr="00BF3B08">
        <w:rPr>
          <w:rFonts w:cstheme="minorHAnsi"/>
          <w:lang w:val="en-US"/>
        </w:rPr>
        <w:t>For more information, especially on the historical-phonological aspect of this phenomenon, see Versloot (</w:t>
      </w:r>
      <w:r w:rsidR="006C2BB2">
        <w:rPr>
          <w:rFonts w:cstheme="minorHAnsi"/>
          <w:lang w:val="en-US"/>
        </w:rPr>
        <w:t>2027</w:t>
      </w:r>
      <w:r w:rsidR="00253D7C" w:rsidRPr="00BF3B08">
        <w:rPr>
          <w:rFonts w:cstheme="minorHAnsi"/>
          <w:lang w:val="en-US"/>
        </w:rPr>
        <w:t>)</w:t>
      </w:r>
      <w:r w:rsidR="006C2BB2">
        <w:rPr>
          <w:rFonts w:cstheme="minorHAnsi"/>
          <w:lang w:val="en-US"/>
        </w:rPr>
        <w:t>,</w:t>
      </w:r>
      <w:r w:rsidR="00253D7C" w:rsidRPr="00BF3B08">
        <w:rPr>
          <w:rFonts w:cstheme="minorHAnsi"/>
          <w:lang w:val="en-US"/>
        </w:rPr>
        <w:t xml:space="preserve"> who identifies </w:t>
      </w:r>
      <w:r w:rsidR="006C2BB2">
        <w:rPr>
          <w:rFonts w:cstheme="minorHAnsi"/>
          <w:lang w:val="en-US"/>
        </w:rPr>
        <w:t>it</w:t>
      </w:r>
      <w:r w:rsidR="00253D7C" w:rsidRPr="00BF3B08">
        <w:rPr>
          <w:rFonts w:cstheme="minorHAnsi"/>
          <w:lang w:val="en-US"/>
        </w:rPr>
        <w:t xml:space="preserve"> as </w:t>
      </w:r>
      <w:r w:rsidR="006C2BB2">
        <w:rPr>
          <w:rFonts w:cstheme="minorHAnsi"/>
          <w:lang w:val="en-US"/>
        </w:rPr>
        <w:t>proto-Frisian</w:t>
      </w:r>
      <w:r w:rsidR="00253D7C" w:rsidRPr="00BF3B08">
        <w:rPr>
          <w:rFonts w:cstheme="minorHAnsi"/>
          <w:lang w:val="en-US"/>
        </w:rPr>
        <w:t xml:space="preserve">. </w:t>
      </w:r>
    </w:p>
    <w:p w:rsidR="00812ACB" w:rsidRPr="00BF3B08" w:rsidRDefault="00C052ED" w:rsidP="00803E30">
      <w:pPr>
        <w:tabs>
          <w:tab w:val="left" w:pos="567"/>
          <w:tab w:val="left" w:pos="851"/>
        </w:tabs>
        <w:spacing w:line="360" w:lineRule="auto"/>
        <w:rPr>
          <w:rFonts w:cstheme="minorHAnsi"/>
          <w:lang w:val="en-US"/>
        </w:rPr>
      </w:pPr>
      <w:r w:rsidRPr="00BF3B08">
        <w:rPr>
          <w:rFonts w:cstheme="minorHAnsi"/>
          <w:lang w:val="en-US"/>
        </w:rPr>
        <w:t xml:space="preserve">For future research, it would be interesting to compare the examples given here systematically to their counterparts in the parallel redactions of J and U, and investigate whether it is possible to discern the corresponding system in J and D, which could be composite due to the more complex chronological stratification of those redactions. </w:t>
      </w:r>
    </w:p>
    <w:p w:rsidR="007F4B84" w:rsidRPr="00BF3B08" w:rsidRDefault="00A61DBF" w:rsidP="00803E30">
      <w:pPr>
        <w:pStyle w:val="Kop1"/>
        <w:spacing w:line="360" w:lineRule="auto"/>
        <w:rPr>
          <w:lang w:val="en-US"/>
        </w:rPr>
      </w:pPr>
      <w:bookmarkStart w:id="17" w:name="_Toc240031132"/>
      <w:r w:rsidRPr="00BF3B08">
        <w:rPr>
          <w:lang w:val="en-US"/>
        </w:rPr>
        <w:t xml:space="preserve">2. </w:t>
      </w:r>
      <w:r w:rsidR="007F4B84" w:rsidRPr="00BF3B08">
        <w:rPr>
          <w:lang w:val="en-US"/>
        </w:rPr>
        <w:t xml:space="preserve">The </w:t>
      </w:r>
      <w:r w:rsidR="000C736C" w:rsidRPr="00BF3B08">
        <w:rPr>
          <w:lang w:val="en-US"/>
        </w:rPr>
        <w:t xml:space="preserve">semanteme of top-down ordering </w:t>
      </w:r>
      <w:r w:rsidR="002943EB" w:rsidRPr="00BF3B08">
        <w:rPr>
          <w:lang w:val="en-US"/>
        </w:rPr>
        <w:t>[</w:t>
      </w:r>
      <w:r w:rsidRPr="00BF3B08">
        <w:rPr>
          <w:lang w:val="en-US"/>
        </w:rPr>
        <w:t>ON</w:t>
      </w:r>
      <w:r w:rsidR="005B5A67" w:rsidRPr="00BF3B08">
        <w:rPr>
          <w:lang w:val="en-US"/>
        </w:rPr>
        <w:t>, UP</w:t>
      </w:r>
      <w:r w:rsidR="002943EB" w:rsidRPr="00BF3B08">
        <w:rPr>
          <w:lang w:val="en-US"/>
        </w:rPr>
        <w:t>]</w:t>
      </w:r>
      <w:bookmarkEnd w:id="17"/>
    </w:p>
    <w:p w:rsidR="00910712" w:rsidRPr="00BF3B08" w:rsidRDefault="00910712" w:rsidP="00803E30">
      <w:pPr>
        <w:tabs>
          <w:tab w:val="left" w:pos="567"/>
          <w:tab w:val="left" w:pos="851"/>
        </w:tabs>
        <w:spacing w:line="360" w:lineRule="auto"/>
        <w:rPr>
          <w:rFonts w:cstheme="minorHAnsi"/>
          <w:lang w:val="en-US"/>
        </w:rPr>
      </w:pPr>
      <w:r w:rsidRPr="00BF3B08">
        <w:rPr>
          <w:rFonts w:cstheme="minorHAnsi"/>
          <w:lang w:val="en-US"/>
        </w:rPr>
        <w:t xml:space="preserve">The contrast between static and dynamic readings played a large role in the spelling out of [IN]. However, this contrast doesn’t play a role in the spelling out of other adpositions. Thus </w:t>
      </w:r>
      <w:r w:rsidR="00C16A13" w:rsidRPr="00BF3B08">
        <w:rPr>
          <w:rFonts w:cstheme="minorHAnsi"/>
          <w:lang w:val="en-US"/>
        </w:rPr>
        <w:t xml:space="preserve">it is not found </w:t>
      </w:r>
      <w:r w:rsidRPr="00BF3B08">
        <w:rPr>
          <w:rFonts w:cstheme="minorHAnsi"/>
          <w:lang w:val="en-US"/>
        </w:rPr>
        <w:t xml:space="preserve">with the adposition </w:t>
      </w:r>
      <w:r w:rsidRPr="00BF3B08">
        <w:rPr>
          <w:rFonts w:cstheme="minorHAnsi"/>
          <w:i/>
          <w:iCs/>
          <w:lang w:val="en-US"/>
        </w:rPr>
        <w:t>up</w:t>
      </w:r>
      <w:r w:rsidRPr="00BF3B08">
        <w:rPr>
          <w:rFonts w:cstheme="minorHAnsi"/>
          <w:lang w:val="en-US"/>
        </w:rPr>
        <w:t xml:space="preserve">. </w:t>
      </w:r>
    </w:p>
    <w:p w:rsidR="00A61DBF" w:rsidRPr="00BF3B08" w:rsidRDefault="00A61DBF" w:rsidP="00803E30">
      <w:pPr>
        <w:pStyle w:val="Kop2"/>
        <w:spacing w:line="360" w:lineRule="auto"/>
        <w:rPr>
          <w:lang w:val="en-US"/>
        </w:rPr>
      </w:pPr>
      <w:bookmarkStart w:id="18" w:name="_Toc240031133"/>
      <w:r w:rsidRPr="00BF3B08">
        <w:rPr>
          <w:lang w:val="en-US"/>
        </w:rPr>
        <w:t xml:space="preserve">2.1. Prefix </w:t>
      </w:r>
      <w:r w:rsidRPr="00BF3B08">
        <w:rPr>
          <w:i/>
          <w:iCs/>
          <w:lang w:val="en-US"/>
        </w:rPr>
        <w:t>up-</w:t>
      </w:r>
      <w:bookmarkEnd w:id="18"/>
    </w:p>
    <w:p w:rsidR="00A61DBF" w:rsidRPr="00BF3B08" w:rsidRDefault="00A61DBF" w:rsidP="00803E30">
      <w:pPr>
        <w:tabs>
          <w:tab w:val="left" w:pos="567"/>
          <w:tab w:val="left" w:pos="851"/>
        </w:tabs>
        <w:spacing w:line="360" w:lineRule="auto"/>
        <w:rPr>
          <w:rFonts w:cstheme="minorHAnsi"/>
        </w:rPr>
      </w:pPr>
      <w:r w:rsidRPr="00BF3B08">
        <w:rPr>
          <w:rFonts w:cstheme="minorHAnsi"/>
        </w:rPr>
        <w:t xml:space="preserve">The semanteme [ON] is expressed as </w:t>
      </w:r>
      <w:r w:rsidRPr="00BF3B08">
        <w:rPr>
          <w:rFonts w:cstheme="minorHAnsi"/>
          <w:i/>
          <w:iCs/>
        </w:rPr>
        <w:t>up</w:t>
      </w:r>
      <w:r w:rsidRPr="00BF3B08">
        <w:rPr>
          <w:rFonts w:cstheme="minorHAnsi"/>
        </w:rPr>
        <w:t xml:space="preserve">- when functioning syntactically as a prefix to a deverbal noun. The </w:t>
      </w:r>
      <w:r w:rsidR="008045BC" w:rsidRPr="00BF3B08">
        <w:rPr>
          <w:rFonts w:cstheme="minorHAnsi"/>
        </w:rPr>
        <w:t>only</w:t>
      </w:r>
      <w:r w:rsidRPr="00BF3B08">
        <w:rPr>
          <w:rFonts w:cstheme="minorHAnsi"/>
        </w:rPr>
        <w:t xml:space="preserve"> example</w:t>
      </w:r>
      <w:r w:rsidR="008045BC" w:rsidRPr="00BF3B08">
        <w:rPr>
          <w:rFonts w:cstheme="minorHAnsi"/>
        </w:rPr>
        <w:t xml:space="preserve"> of this type has been given below</w:t>
      </w:r>
      <w:r w:rsidRPr="00BF3B08">
        <w:rPr>
          <w:rFonts w:cstheme="minorHAnsi"/>
        </w:rPr>
        <w:t>:</w:t>
      </w:r>
    </w:p>
    <w:p w:rsidR="00A61DBF" w:rsidRPr="00BF3B08" w:rsidRDefault="008045BC" w:rsidP="00803E30">
      <w:pPr>
        <w:spacing w:line="360" w:lineRule="auto"/>
        <w:ind w:left="708" w:hanging="708"/>
        <w:rPr>
          <w:rFonts w:cstheme="minorHAnsi"/>
        </w:rPr>
      </w:pPr>
      <w:r w:rsidRPr="00BF3B08">
        <w:rPr>
          <w:rFonts w:cstheme="minorHAnsi"/>
        </w:rPr>
        <w:t>33.1.</w:t>
      </w:r>
      <w:r w:rsidRPr="00BF3B08">
        <w:rPr>
          <w:rFonts w:cstheme="minorHAnsi"/>
        </w:rPr>
        <w:tab/>
      </w:r>
      <w:r w:rsidRPr="00BF3B08">
        <w:rPr>
          <w:rFonts w:cstheme="minorHAnsi"/>
          <w:i/>
          <w:iCs/>
        </w:rPr>
        <w:t>that hi hine thes selva deis</w:t>
      </w:r>
      <w:r w:rsidRPr="00BF3B08">
        <w:rPr>
          <w:rFonts w:cstheme="minorHAnsi"/>
          <w:i/>
          <w:iCs/>
        </w:rPr>
        <w:tab/>
        <w:t>bi midda morne</w:t>
      </w:r>
      <w:r w:rsidRPr="00BF3B08">
        <w:rPr>
          <w:rFonts w:cstheme="minorHAnsi"/>
          <w:i/>
          <w:iCs/>
        </w:rPr>
        <w:tab/>
      </w:r>
      <w:r w:rsidRPr="00BF3B08">
        <w:rPr>
          <w:rFonts w:cstheme="minorHAnsi"/>
          <w:i/>
          <w:iCs/>
        </w:rPr>
        <w:tab/>
        <w:t>bi sunna upgange,</w:t>
      </w:r>
      <w:r w:rsidR="006963B3">
        <w:rPr>
          <w:rFonts w:cstheme="minorHAnsi"/>
          <w:i/>
          <w:iCs/>
        </w:rPr>
        <w:t xml:space="preserve"> </w:t>
      </w:r>
      <w:r w:rsidRPr="00BF3B08">
        <w:rPr>
          <w:rFonts w:cstheme="minorHAnsi"/>
          <w:i/>
          <w:iCs/>
        </w:rPr>
        <w:t>...</w:t>
      </w:r>
      <w:r w:rsidRPr="00BF3B08">
        <w:rPr>
          <w:rFonts w:cstheme="minorHAnsi"/>
          <w:i/>
          <w:iCs/>
        </w:rPr>
        <w:tab/>
        <w:t>lathia scel</w:t>
      </w:r>
      <w:r w:rsidRPr="00BF3B08">
        <w:rPr>
          <w:rFonts w:cstheme="minorHAnsi"/>
        </w:rPr>
        <w:t xml:space="preserve"> </w:t>
      </w:r>
      <w:r w:rsidRPr="00BF3B08">
        <w:rPr>
          <w:rFonts w:cstheme="minorHAnsi"/>
        </w:rPr>
        <w:br/>
        <w:t>that he him the.GEN same day</w:t>
      </w:r>
      <w:r w:rsidRPr="00BF3B08">
        <w:rPr>
          <w:rFonts w:cstheme="minorHAnsi"/>
        </w:rPr>
        <w:tab/>
        <w:t>at middle morning</w:t>
      </w:r>
      <w:r w:rsidRPr="00BF3B08">
        <w:rPr>
          <w:rFonts w:cstheme="minorHAnsi"/>
        </w:rPr>
        <w:tab/>
        <w:t>at sun up.going</w:t>
      </w:r>
      <w:r w:rsidRPr="00BF3B08">
        <w:rPr>
          <w:rFonts w:cstheme="minorHAnsi"/>
        </w:rPr>
        <w:tab/>
      </w:r>
      <w:r w:rsidRPr="00BF3B08">
        <w:rPr>
          <w:rFonts w:cstheme="minorHAnsi"/>
        </w:rPr>
        <w:tab/>
        <w:t>invite shall</w:t>
      </w:r>
      <w:r w:rsidRPr="00BF3B08">
        <w:rPr>
          <w:rFonts w:cstheme="minorHAnsi"/>
        </w:rPr>
        <w:br/>
        <w:t>‘that he shall invite him the same day at mid morning while the sun is rising’</w:t>
      </w:r>
    </w:p>
    <w:p w:rsidR="008045BC" w:rsidRPr="00BF3B08" w:rsidRDefault="008045BC" w:rsidP="00803E30">
      <w:pPr>
        <w:tabs>
          <w:tab w:val="left" w:pos="567"/>
          <w:tab w:val="left" w:pos="851"/>
        </w:tabs>
        <w:spacing w:line="360" w:lineRule="auto"/>
        <w:rPr>
          <w:rFonts w:cstheme="minorHAnsi"/>
          <w:lang w:val="en-US"/>
        </w:rPr>
      </w:pPr>
      <w:r w:rsidRPr="00BF3B08">
        <w:rPr>
          <w:rFonts w:cstheme="minorHAnsi"/>
          <w:lang w:val="en-US"/>
        </w:rPr>
        <w:t xml:space="preserve">Here the adposition corresponds to a separable </w:t>
      </w:r>
      <w:r w:rsidR="002E5EF4">
        <w:rPr>
          <w:rFonts w:cstheme="minorHAnsi"/>
          <w:lang w:val="en-US"/>
        </w:rPr>
        <w:t>verbal</w:t>
      </w:r>
      <w:r w:rsidRPr="00BF3B08">
        <w:rPr>
          <w:rFonts w:cstheme="minorHAnsi"/>
          <w:lang w:val="en-US"/>
        </w:rPr>
        <w:t xml:space="preserve"> adposition, which is reali</w:t>
      </w:r>
      <w:r w:rsidR="00B9283F" w:rsidRPr="00BF3B08">
        <w:rPr>
          <w:rFonts w:cstheme="minorHAnsi"/>
          <w:lang w:val="en-US"/>
        </w:rPr>
        <w:t>z</w:t>
      </w:r>
      <w:r w:rsidRPr="00BF3B08">
        <w:rPr>
          <w:rFonts w:cstheme="minorHAnsi"/>
          <w:lang w:val="en-US"/>
        </w:rPr>
        <w:t>ed a prefix after morphological conversion</w:t>
      </w:r>
      <w:r w:rsidR="00B9283F" w:rsidRPr="00BF3B08">
        <w:rPr>
          <w:rFonts w:cstheme="minorHAnsi"/>
          <w:lang w:val="en-US"/>
        </w:rPr>
        <w:t xml:space="preserve"> of the verb </w:t>
      </w:r>
      <w:r w:rsidR="002D6C22" w:rsidRPr="00BF3B08">
        <w:rPr>
          <w:rFonts w:cstheme="minorHAnsi"/>
          <w:i/>
          <w:iCs/>
        </w:rPr>
        <w:t>upgan</w:t>
      </w:r>
      <w:r w:rsidR="002D6C22" w:rsidRPr="00BF3B08">
        <w:rPr>
          <w:rFonts w:cstheme="minorHAnsi"/>
          <w:lang w:val="en-US"/>
        </w:rPr>
        <w:t xml:space="preserve"> </w:t>
      </w:r>
      <w:r w:rsidR="00B9283F" w:rsidRPr="00BF3B08">
        <w:rPr>
          <w:rFonts w:cstheme="minorHAnsi"/>
          <w:lang w:val="en-US"/>
        </w:rPr>
        <w:t xml:space="preserve">to </w:t>
      </w:r>
      <w:r w:rsidR="002D6C22" w:rsidRPr="00BF3B08">
        <w:rPr>
          <w:rFonts w:cstheme="minorHAnsi"/>
          <w:lang w:val="en-US"/>
        </w:rPr>
        <w:t xml:space="preserve">the deverbal </w:t>
      </w:r>
      <w:r w:rsidR="00B9283F" w:rsidRPr="00BF3B08">
        <w:rPr>
          <w:rFonts w:cstheme="minorHAnsi"/>
          <w:lang w:val="en-US"/>
        </w:rPr>
        <w:t>noun</w:t>
      </w:r>
      <w:r w:rsidR="002D6C22" w:rsidRPr="00BF3B08">
        <w:rPr>
          <w:rFonts w:cstheme="minorHAnsi"/>
          <w:lang w:val="en-US"/>
        </w:rPr>
        <w:t xml:space="preserve"> </w:t>
      </w:r>
      <w:r w:rsidR="002D6C22" w:rsidRPr="00BF3B08">
        <w:rPr>
          <w:rFonts w:cstheme="minorHAnsi"/>
          <w:i/>
          <w:iCs/>
        </w:rPr>
        <w:t>upgange</w:t>
      </w:r>
      <w:r w:rsidRPr="00BF3B08">
        <w:rPr>
          <w:rFonts w:cstheme="minorHAnsi"/>
          <w:lang w:val="en-US"/>
        </w:rPr>
        <w:t>.</w:t>
      </w:r>
      <w:r w:rsidR="00B9283F" w:rsidRPr="00BF3B08">
        <w:rPr>
          <w:rFonts w:cstheme="minorHAnsi"/>
          <w:lang w:val="en-US"/>
        </w:rPr>
        <w:t xml:space="preserve"> Apart from cases of </w:t>
      </w:r>
      <w:r w:rsidR="00B9283F" w:rsidRPr="00BF3B08">
        <w:rPr>
          <w:rFonts w:cstheme="minorHAnsi"/>
          <w:lang w:val="en-US"/>
        </w:rPr>
        <w:lastRenderedPageBreak/>
        <w:t xml:space="preserve">morphological conversion, the prefix </w:t>
      </w:r>
      <w:r w:rsidR="00B9283F" w:rsidRPr="00BF3B08">
        <w:rPr>
          <w:rFonts w:cstheme="minorHAnsi"/>
          <w:i/>
          <w:iCs/>
          <w:lang w:val="en-US"/>
        </w:rPr>
        <w:t>up</w:t>
      </w:r>
      <w:r w:rsidR="00B9283F" w:rsidRPr="00BF3B08">
        <w:rPr>
          <w:rFonts w:cstheme="minorHAnsi"/>
          <w:lang w:val="en-US"/>
        </w:rPr>
        <w:t xml:space="preserve">- is rare or nonexistent not only in </w:t>
      </w:r>
      <w:r w:rsidR="004A0ABD">
        <w:rPr>
          <w:rFonts w:cstheme="minorHAnsi"/>
          <w:lang w:val="en-US"/>
        </w:rPr>
        <w:t>SkR</w:t>
      </w:r>
      <w:r w:rsidR="00B9283F" w:rsidRPr="00BF3B08">
        <w:rPr>
          <w:rFonts w:cstheme="minorHAnsi"/>
          <w:vertAlign w:val="superscript"/>
          <w:lang w:val="en-US"/>
        </w:rPr>
        <w:t>a</w:t>
      </w:r>
      <w:r w:rsidR="00B9283F" w:rsidRPr="00BF3B08">
        <w:rPr>
          <w:rFonts w:cstheme="minorHAnsi"/>
          <w:lang w:val="en-US"/>
        </w:rPr>
        <w:t xml:space="preserve">, but in OF in general. </w:t>
      </w:r>
      <w:r w:rsidR="002E5EF4">
        <w:rPr>
          <w:rFonts w:cstheme="minorHAnsi"/>
          <w:lang w:val="en-US"/>
        </w:rPr>
        <w:t xml:space="preserve">In addition, it seems that </w:t>
      </w:r>
      <w:r w:rsidR="002E5EF4" w:rsidRPr="002E5EF4">
        <w:rPr>
          <w:rFonts w:cstheme="minorHAnsi"/>
          <w:i/>
          <w:iCs/>
          <w:lang w:val="en-US"/>
        </w:rPr>
        <w:t>up</w:t>
      </w:r>
      <w:r w:rsidR="002E5EF4">
        <w:rPr>
          <w:rFonts w:cstheme="minorHAnsi"/>
          <w:lang w:val="en-US"/>
        </w:rPr>
        <w:t>- is hardly ever used as a prefix to a verb, neither in OF nor in Mo</w:t>
      </w:r>
      <w:r w:rsidR="000C5569">
        <w:rPr>
          <w:rFonts w:cstheme="minorHAnsi"/>
          <w:lang w:val="en-US"/>
        </w:rPr>
        <w:t>d</w:t>
      </w:r>
      <w:r w:rsidR="002E5EF4">
        <w:rPr>
          <w:rFonts w:cstheme="minorHAnsi"/>
          <w:lang w:val="en-US"/>
        </w:rPr>
        <w:t xml:space="preserve">F. </w:t>
      </w:r>
    </w:p>
    <w:p w:rsidR="00A61DBF" w:rsidRPr="00BF3B08" w:rsidRDefault="00A61DBF" w:rsidP="00803E30">
      <w:pPr>
        <w:pStyle w:val="Kop2"/>
        <w:spacing w:line="360" w:lineRule="auto"/>
        <w:rPr>
          <w:lang w:val="en-US"/>
        </w:rPr>
      </w:pPr>
      <w:bookmarkStart w:id="19" w:name="_Toc240031134"/>
      <w:r w:rsidRPr="00BF3B08">
        <w:rPr>
          <w:lang w:val="en-US"/>
        </w:rPr>
        <w:t xml:space="preserve">2.2. </w:t>
      </w:r>
      <w:r w:rsidR="002D1890" w:rsidRPr="00BF3B08">
        <w:rPr>
          <w:lang w:val="en-US"/>
        </w:rPr>
        <w:t xml:space="preserve">Bare adposition </w:t>
      </w:r>
      <w:r w:rsidR="002D1890" w:rsidRPr="00BF3B08">
        <w:rPr>
          <w:i/>
          <w:iCs/>
          <w:lang w:val="en-US"/>
        </w:rPr>
        <w:t>up</w:t>
      </w:r>
      <w:bookmarkEnd w:id="19"/>
    </w:p>
    <w:p w:rsidR="00A61DBF" w:rsidRPr="00BF3B08" w:rsidRDefault="00AA6EB1" w:rsidP="00803E30">
      <w:pPr>
        <w:tabs>
          <w:tab w:val="left" w:pos="567"/>
          <w:tab w:val="left" w:pos="851"/>
        </w:tabs>
        <w:spacing w:line="360" w:lineRule="auto"/>
        <w:rPr>
          <w:rFonts w:cstheme="minorHAnsi"/>
          <w:lang w:val="en-US"/>
        </w:rPr>
      </w:pPr>
      <w:r w:rsidRPr="00BF3B08">
        <w:rPr>
          <w:rFonts w:cstheme="minorHAnsi"/>
        </w:rPr>
        <w:t xml:space="preserve">The semanteme [ON] is expressed as </w:t>
      </w:r>
      <w:r w:rsidRPr="00BF3B08">
        <w:rPr>
          <w:rFonts w:cstheme="minorHAnsi"/>
          <w:i/>
          <w:iCs/>
        </w:rPr>
        <w:t>up</w:t>
      </w:r>
      <w:r w:rsidRPr="00BF3B08">
        <w:rPr>
          <w:rFonts w:cstheme="minorHAnsi"/>
        </w:rPr>
        <w:t xml:space="preserve"> when functioning syntactically </w:t>
      </w:r>
      <w:r w:rsidRPr="00BF3B08">
        <w:rPr>
          <w:rFonts w:cstheme="minorHAnsi"/>
          <w:lang w:val="en-US"/>
        </w:rPr>
        <w:t xml:space="preserve">as a bare adposition. </w:t>
      </w:r>
      <w:r w:rsidR="002D6C22" w:rsidRPr="00BF3B08">
        <w:rPr>
          <w:rFonts w:cstheme="minorHAnsi"/>
          <w:lang w:val="en-US"/>
        </w:rPr>
        <w:t>Three</w:t>
      </w:r>
      <w:r w:rsidR="006963B3">
        <w:rPr>
          <w:rFonts w:cstheme="minorHAnsi"/>
          <w:lang w:val="en-US"/>
        </w:rPr>
        <w:t xml:space="preserve"> </w:t>
      </w:r>
      <w:r w:rsidRPr="00BF3B08">
        <w:rPr>
          <w:rFonts w:cstheme="minorHAnsi"/>
          <w:lang w:val="en-US"/>
        </w:rPr>
        <w:t>examples have been given below:</w:t>
      </w:r>
    </w:p>
    <w:p w:rsidR="00AA6EB1" w:rsidRPr="00BF3B08" w:rsidRDefault="00AA6EB1" w:rsidP="00803E30">
      <w:pPr>
        <w:spacing w:line="360" w:lineRule="auto"/>
        <w:ind w:left="708" w:hanging="708"/>
        <w:rPr>
          <w:rFonts w:cstheme="minorHAnsi"/>
        </w:rPr>
      </w:pPr>
      <w:r w:rsidRPr="00BF3B08">
        <w:rPr>
          <w:rFonts w:cstheme="minorHAnsi"/>
          <w:i/>
          <w:iCs/>
        </w:rPr>
        <w:t>11.4.</w:t>
      </w:r>
      <w:r w:rsidRPr="00BF3B08">
        <w:rPr>
          <w:rFonts w:cstheme="minorHAnsi"/>
          <w:i/>
          <w:iCs/>
        </w:rPr>
        <w:tab/>
        <w:t>Jef hine</w:t>
      </w:r>
      <w:r w:rsidRPr="00BF3B08">
        <w:rPr>
          <w:rFonts w:cstheme="minorHAnsi"/>
          <w:i/>
          <w:iCs/>
        </w:rPr>
        <w:tab/>
      </w:r>
      <w:r w:rsidRPr="00BF3B08">
        <w:rPr>
          <w:rFonts w:cstheme="minorHAnsi"/>
          <w:i/>
          <w:iCs/>
        </w:rPr>
        <w:tab/>
        <w:t>thi fogeth</w:t>
      </w:r>
      <w:r w:rsidRPr="00BF3B08">
        <w:rPr>
          <w:rFonts w:cstheme="minorHAnsi"/>
          <w:i/>
          <w:iCs/>
        </w:rPr>
        <w:tab/>
      </w:r>
      <w:r w:rsidRPr="00BF3B08">
        <w:rPr>
          <w:rFonts w:cstheme="minorHAnsi"/>
          <w:i/>
          <w:iCs/>
        </w:rPr>
        <w:tab/>
        <w:t xml:space="preserve">up sennath </w:t>
      </w:r>
      <w:r w:rsidRPr="00BF3B08">
        <w:rPr>
          <w:rFonts w:cstheme="minorHAnsi"/>
        </w:rPr>
        <w:br/>
        <w:t xml:space="preserve">if him </w:t>
      </w:r>
      <w:r w:rsidRPr="00BF3B08">
        <w:rPr>
          <w:rFonts w:cstheme="minorHAnsi"/>
        </w:rPr>
        <w:tab/>
      </w:r>
      <w:r w:rsidRPr="00BF3B08">
        <w:rPr>
          <w:rFonts w:cstheme="minorHAnsi"/>
        </w:rPr>
        <w:tab/>
        <w:t>the representative</w:t>
      </w:r>
      <w:r w:rsidRPr="00BF3B08">
        <w:rPr>
          <w:rFonts w:cstheme="minorHAnsi"/>
        </w:rPr>
        <w:tab/>
        <w:t xml:space="preserve">up </w:t>
      </w:r>
      <w:r w:rsidR="005B5A67" w:rsidRPr="00BF3B08">
        <w:rPr>
          <w:rFonts w:cstheme="minorHAnsi"/>
        </w:rPr>
        <w:t>fights</w:t>
      </w:r>
      <w:r w:rsidRPr="00BF3B08">
        <w:rPr>
          <w:rFonts w:cstheme="minorHAnsi"/>
        </w:rPr>
        <w:br/>
        <w:t>‘If the representative accuses him.’</w:t>
      </w:r>
    </w:p>
    <w:p w:rsidR="005B5A67" w:rsidRPr="00BF3B08" w:rsidRDefault="005B5A67" w:rsidP="00803E30">
      <w:pPr>
        <w:spacing w:line="360" w:lineRule="auto"/>
        <w:ind w:left="708" w:hanging="708"/>
        <w:rPr>
          <w:rFonts w:cstheme="minorHAnsi"/>
        </w:rPr>
      </w:pPr>
      <w:r w:rsidRPr="00BF3B08">
        <w:rPr>
          <w:rFonts w:cstheme="minorHAnsi"/>
        </w:rPr>
        <w:t>50.3.</w:t>
      </w:r>
      <w:r w:rsidRPr="00BF3B08">
        <w:rPr>
          <w:rFonts w:cstheme="minorHAnsi"/>
        </w:rPr>
        <w:tab/>
      </w:r>
      <w:r w:rsidRPr="00BF3B08">
        <w:rPr>
          <w:rFonts w:cstheme="minorHAnsi"/>
          <w:i/>
          <w:iCs/>
        </w:rPr>
        <w:t>and him</w:t>
      </w:r>
      <w:r w:rsidRPr="00BF3B08">
        <w:rPr>
          <w:rFonts w:cstheme="minorHAnsi"/>
          <w:i/>
          <w:iCs/>
        </w:rPr>
        <w:tab/>
        <w:t>thi asega</w:t>
      </w:r>
      <w:r w:rsidRPr="00BF3B08">
        <w:rPr>
          <w:rFonts w:cstheme="minorHAnsi"/>
          <w:i/>
          <w:iCs/>
        </w:rPr>
        <w:tab/>
        <w:t>tua pund</w:t>
      </w:r>
      <w:r w:rsidRPr="00BF3B08">
        <w:rPr>
          <w:rFonts w:cstheme="minorHAnsi"/>
          <w:i/>
          <w:iCs/>
        </w:rPr>
        <w:tab/>
        <w:t xml:space="preserve">up delde, </w:t>
      </w:r>
      <w:r w:rsidRPr="00BF3B08">
        <w:rPr>
          <w:rFonts w:cstheme="minorHAnsi"/>
        </w:rPr>
        <w:br/>
        <w:t>and him</w:t>
      </w:r>
      <w:r w:rsidRPr="00BF3B08">
        <w:rPr>
          <w:rFonts w:cstheme="minorHAnsi"/>
        </w:rPr>
        <w:tab/>
        <w:t>the asega</w:t>
      </w:r>
      <w:r w:rsidRPr="00BF3B08">
        <w:rPr>
          <w:rFonts w:cstheme="minorHAnsi"/>
        </w:rPr>
        <w:tab/>
        <w:t>two pound</w:t>
      </w:r>
      <w:r w:rsidRPr="00BF3B08">
        <w:rPr>
          <w:rFonts w:cstheme="minorHAnsi"/>
        </w:rPr>
        <w:tab/>
        <w:t>up imparted</w:t>
      </w:r>
      <w:r w:rsidRPr="00BF3B08">
        <w:rPr>
          <w:rFonts w:cstheme="minorHAnsi"/>
        </w:rPr>
        <w:br/>
        <w:t>‘and if the asega fined him two pound’</w:t>
      </w:r>
    </w:p>
    <w:p w:rsidR="005B5A67" w:rsidRPr="00BF3B08" w:rsidRDefault="005B5A67" w:rsidP="00803E30">
      <w:pPr>
        <w:spacing w:line="360" w:lineRule="auto"/>
        <w:ind w:left="708" w:hanging="708"/>
        <w:rPr>
          <w:rFonts w:cstheme="minorHAnsi"/>
        </w:rPr>
      </w:pPr>
      <w:r w:rsidRPr="00BF3B08">
        <w:rPr>
          <w:rFonts w:cstheme="minorHAnsi"/>
          <w:i/>
          <w:iCs/>
        </w:rPr>
        <w:t>52.1.9.</w:t>
      </w:r>
      <w:r w:rsidRPr="00BF3B08">
        <w:rPr>
          <w:rFonts w:cstheme="minorHAnsi"/>
          <w:i/>
          <w:iCs/>
        </w:rPr>
        <w:tab/>
        <w:t>J</w:t>
      </w:r>
      <w:r w:rsidR="002E5EF4">
        <w:rPr>
          <w:rFonts w:cstheme="minorHAnsi"/>
          <w:i/>
          <w:iCs/>
        </w:rPr>
        <w:t>ef ma hine</w:t>
      </w:r>
      <w:r w:rsidR="002E5EF4">
        <w:rPr>
          <w:rFonts w:cstheme="minorHAnsi"/>
          <w:i/>
          <w:iCs/>
        </w:rPr>
        <w:tab/>
        <w:t>fir</w:t>
      </w:r>
      <w:r w:rsidR="002E5EF4">
        <w:rPr>
          <w:rFonts w:cstheme="minorHAnsi"/>
          <w:i/>
          <w:iCs/>
        </w:rPr>
        <w:tab/>
        <w:t>up spreka</w:t>
      </w:r>
      <w:r w:rsidR="002E5EF4">
        <w:rPr>
          <w:rFonts w:cstheme="minorHAnsi"/>
          <w:i/>
          <w:iCs/>
        </w:rPr>
        <w:tab/>
        <w:t>wolle</w:t>
      </w:r>
      <w:r w:rsidRPr="00BF3B08">
        <w:rPr>
          <w:rFonts w:cstheme="minorHAnsi"/>
          <w:i/>
          <w:iCs/>
        </w:rPr>
        <w:br/>
      </w:r>
      <w:r w:rsidRPr="00BF3B08">
        <w:rPr>
          <w:rFonts w:cstheme="minorHAnsi"/>
        </w:rPr>
        <w:t>if A</w:t>
      </w:r>
      <w:r w:rsidR="002E5EF4">
        <w:rPr>
          <w:rFonts w:cstheme="minorHAnsi"/>
        </w:rPr>
        <w:t>RB him</w:t>
      </w:r>
      <w:r w:rsidR="002E5EF4">
        <w:rPr>
          <w:rFonts w:cstheme="minorHAnsi"/>
        </w:rPr>
        <w:tab/>
        <w:t>further</w:t>
      </w:r>
      <w:r w:rsidR="002E5EF4">
        <w:rPr>
          <w:rFonts w:cstheme="minorHAnsi"/>
        </w:rPr>
        <w:tab/>
        <w:t>up speak</w:t>
      </w:r>
      <w:r w:rsidR="002E5EF4">
        <w:rPr>
          <w:rFonts w:cstheme="minorHAnsi"/>
        </w:rPr>
        <w:tab/>
        <w:t>want</w:t>
      </w:r>
      <w:r w:rsidRPr="00BF3B08">
        <w:rPr>
          <w:rFonts w:cstheme="minorHAnsi"/>
        </w:rPr>
        <w:br/>
        <w:t>‘if they want to prosecute him any further’</w:t>
      </w:r>
    </w:p>
    <w:p w:rsidR="00AA6EB1" w:rsidRPr="00BF3B08" w:rsidRDefault="005B5A67" w:rsidP="00803E30">
      <w:pPr>
        <w:tabs>
          <w:tab w:val="left" w:pos="567"/>
          <w:tab w:val="left" w:pos="851"/>
        </w:tabs>
        <w:spacing w:line="360" w:lineRule="auto"/>
        <w:rPr>
          <w:rFonts w:cstheme="minorHAnsi"/>
          <w:lang w:val="en-US"/>
        </w:rPr>
      </w:pPr>
      <w:r w:rsidRPr="00BF3B08">
        <w:rPr>
          <w:rFonts w:cstheme="minorHAnsi"/>
          <w:lang w:val="en-US"/>
        </w:rPr>
        <w:t xml:space="preserve">The bare adposition is separable, but in actual practice it is usually found left adjacent to the verb with which it forms an idiomatic unit. </w:t>
      </w:r>
      <w:r w:rsidR="00910712" w:rsidRPr="00BF3B08">
        <w:rPr>
          <w:rFonts w:cstheme="minorHAnsi"/>
          <w:lang w:val="en-US"/>
        </w:rPr>
        <w:t xml:space="preserve">Other examples include the adposition-verb idioms: </w:t>
      </w:r>
      <w:r w:rsidR="00910712" w:rsidRPr="00866A98">
        <w:rPr>
          <w:rFonts w:cstheme="minorHAnsi"/>
          <w:i/>
          <w:iCs/>
        </w:rPr>
        <w:t>uplidze</w:t>
      </w:r>
      <w:r w:rsidR="00910712" w:rsidRPr="00BF3B08">
        <w:rPr>
          <w:rFonts w:cstheme="minorHAnsi"/>
          <w:lang w:val="en-US"/>
        </w:rPr>
        <w:t xml:space="preserve"> ‘lay on hands (on the holy relics for an oath)’, </w:t>
      </w:r>
      <w:r w:rsidR="00910712" w:rsidRPr="00866A98">
        <w:rPr>
          <w:rFonts w:cstheme="minorHAnsi"/>
          <w:i/>
          <w:iCs/>
        </w:rPr>
        <w:t>upjewa</w:t>
      </w:r>
      <w:r w:rsidR="00910712" w:rsidRPr="00BF3B08">
        <w:rPr>
          <w:rFonts w:cstheme="minorHAnsi"/>
          <w:lang w:val="en-US"/>
        </w:rPr>
        <w:t xml:space="preserve"> ‘give up, lift (legal authority)’, </w:t>
      </w:r>
      <w:r w:rsidR="00910712" w:rsidRPr="00866A98">
        <w:rPr>
          <w:rFonts w:cstheme="minorHAnsi"/>
          <w:i/>
          <w:iCs/>
        </w:rPr>
        <w:t>upclagha</w:t>
      </w:r>
      <w:r w:rsidR="00910712" w:rsidRPr="00BF3B08">
        <w:rPr>
          <w:rFonts w:cstheme="minorHAnsi"/>
          <w:lang w:val="en-US"/>
        </w:rPr>
        <w:t xml:space="preserve"> ‘up complain &gt; sue</w:t>
      </w:r>
      <w:r w:rsidR="002D6C22" w:rsidRPr="00BF3B08">
        <w:rPr>
          <w:rFonts w:cstheme="minorHAnsi"/>
          <w:lang w:val="en-US"/>
        </w:rPr>
        <w:t>, bring to justice</w:t>
      </w:r>
      <w:r w:rsidR="00910712" w:rsidRPr="00BF3B08">
        <w:rPr>
          <w:rFonts w:cstheme="minorHAnsi"/>
          <w:lang w:val="en-US"/>
        </w:rPr>
        <w:t xml:space="preserve">’. Most examples of these verb-adposition idioms are transitive. </w:t>
      </w:r>
    </w:p>
    <w:p w:rsidR="009A23F4" w:rsidRPr="00BF3B08" w:rsidRDefault="00A61DBF" w:rsidP="00803E30">
      <w:pPr>
        <w:pStyle w:val="Kop2"/>
        <w:spacing w:line="360" w:lineRule="auto"/>
        <w:rPr>
          <w:lang w:val="en-US"/>
        </w:rPr>
      </w:pPr>
      <w:bookmarkStart w:id="20" w:name="_Toc240031135"/>
      <w:r w:rsidRPr="00BF3B08">
        <w:rPr>
          <w:lang w:val="en-US"/>
        </w:rPr>
        <w:t>2.</w:t>
      </w:r>
      <w:r w:rsidR="00910712" w:rsidRPr="00BF3B08">
        <w:rPr>
          <w:lang w:val="en-US"/>
        </w:rPr>
        <w:t>3</w:t>
      </w:r>
      <w:r w:rsidRPr="00BF3B08">
        <w:rPr>
          <w:lang w:val="en-US"/>
        </w:rPr>
        <w:t xml:space="preserve">. </w:t>
      </w:r>
      <w:r w:rsidR="009A23F4" w:rsidRPr="00BF3B08">
        <w:rPr>
          <w:lang w:val="en-US"/>
        </w:rPr>
        <w:t>R-postposition</w:t>
      </w:r>
      <w:bookmarkEnd w:id="20"/>
    </w:p>
    <w:p w:rsidR="00910712" w:rsidRPr="00BF3B08" w:rsidRDefault="009A23F4" w:rsidP="00803E30">
      <w:pPr>
        <w:tabs>
          <w:tab w:val="left" w:pos="567"/>
          <w:tab w:val="left" w:pos="851"/>
        </w:tabs>
        <w:spacing w:line="360" w:lineRule="auto"/>
        <w:rPr>
          <w:rFonts w:cstheme="minorHAnsi"/>
          <w:lang w:val="en-US"/>
        </w:rPr>
      </w:pPr>
      <w:r w:rsidRPr="00BF3B08">
        <w:rPr>
          <w:rFonts w:cstheme="minorHAnsi"/>
          <w:lang w:val="en-US"/>
        </w:rPr>
        <w:t xml:space="preserve">There are no examples of </w:t>
      </w:r>
      <w:r w:rsidRPr="00BF3B08">
        <w:rPr>
          <w:rFonts w:cstheme="minorHAnsi"/>
          <w:i/>
          <w:iCs/>
          <w:lang w:val="en-US"/>
        </w:rPr>
        <w:t>up</w:t>
      </w:r>
      <w:r w:rsidRPr="00BF3B08">
        <w:rPr>
          <w:rFonts w:cstheme="minorHAnsi"/>
          <w:lang w:val="en-US"/>
        </w:rPr>
        <w:t xml:space="preserve"> </w:t>
      </w:r>
      <w:r w:rsidR="00F86EA4" w:rsidRPr="00BF3B08">
        <w:rPr>
          <w:rFonts w:cstheme="minorHAnsi"/>
          <w:lang w:val="en-US"/>
        </w:rPr>
        <w:t xml:space="preserve">or a closely related form </w:t>
      </w:r>
      <w:r w:rsidRPr="00BF3B08">
        <w:rPr>
          <w:rFonts w:cstheme="minorHAnsi"/>
          <w:lang w:val="en-US"/>
        </w:rPr>
        <w:t>being used as an R-postposition</w:t>
      </w:r>
      <w:r w:rsidR="00F86EA4" w:rsidRPr="00BF3B08">
        <w:rPr>
          <w:rFonts w:cstheme="minorHAnsi"/>
          <w:lang w:val="en-US"/>
        </w:rPr>
        <w:t>. This is unexpected because there is a variant used as a preposition. It could be accidental, since we are just considering one text. The dictionary of</w:t>
      </w:r>
      <w:r w:rsidR="006C2BB2">
        <w:rPr>
          <w:rFonts w:cstheme="minorHAnsi"/>
          <w:lang w:val="en-US"/>
        </w:rPr>
        <w:t xml:space="preserve"> the text collection</w:t>
      </w:r>
      <w:r w:rsidR="00F86EA4" w:rsidRPr="00BF3B08">
        <w:rPr>
          <w:rFonts w:cstheme="minorHAnsi"/>
          <w:lang w:val="en-US"/>
        </w:rPr>
        <w:t xml:space="preserve"> Jus </w:t>
      </w:r>
      <w:r w:rsidR="006C2BB2">
        <w:rPr>
          <w:rFonts w:cstheme="minorHAnsi"/>
          <w:lang w:val="en-US"/>
        </w:rPr>
        <w:t xml:space="preserve">(Buma 1996) </w:t>
      </w:r>
      <w:r w:rsidR="00F86EA4" w:rsidRPr="00BF3B08">
        <w:rPr>
          <w:rFonts w:cstheme="minorHAnsi"/>
          <w:lang w:val="en-US"/>
        </w:rPr>
        <w:t xml:space="preserve">lists the form </w:t>
      </w:r>
      <w:r w:rsidR="00F86EA4" w:rsidRPr="00BF3B08">
        <w:rPr>
          <w:rFonts w:cstheme="minorHAnsi"/>
          <w:i/>
          <w:iCs/>
        </w:rPr>
        <w:t>thêrop</w:t>
      </w:r>
      <w:r w:rsidR="00F86EA4" w:rsidRPr="00BF3B08">
        <w:rPr>
          <w:rFonts w:cstheme="minorHAnsi"/>
          <w:lang w:val="en-US"/>
        </w:rPr>
        <w:t xml:space="preserve">, suggesting that the absence of this form in </w:t>
      </w:r>
      <w:r w:rsidR="006C2BB2">
        <w:rPr>
          <w:rFonts w:cstheme="minorHAnsi"/>
          <w:lang w:val="en-US"/>
        </w:rPr>
        <w:t xml:space="preserve">the Unia redaction of </w:t>
      </w:r>
      <w:r w:rsidR="004A0ABD">
        <w:rPr>
          <w:rFonts w:cstheme="minorHAnsi"/>
          <w:lang w:val="en-US"/>
        </w:rPr>
        <w:t>SkR</w:t>
      </w:r>
      <w:r w:rsidR="00F86EA4" w:rsidRPr="006C2BB2">
        <w:rPr>
          <w:rFonts w:cstheme="minorHAnsi"/>
          <w:vertAlign w:val="superscript"/>
          <w:lang w:val="en-US"/>
        </w:rPr>
        <w:t>a</w:t>
      </w:r>
      <w:r w:rsidR="00F86EA4" w:rsidRPr="00BF3B08">
        <w:rPr>
          <w:rFonts w:cstheme="minorHAnsi"/>
          <w:lang w:val="en-US"/>
        </w:rPr>
        <w:t xml:space="preserve"> is indeed just accidental. </w:t>
      </w:r>
    </w:p>
    <w:p w:rsidR="009A23F4" w:rsidRPr="00BF3B08" w:rsidRDefault="00910712" w:rsidP="00803E30">
      <w:pPr>
        <w:pStyle w:val="Kop2"/>
        <w:spacing w:line="360" w:lineRule="auto"/>
      </w:pPr>
      <w:bookmarkStart w:id="21" w:name="_Toc240031136"/>
      <w:r w:rsidRPr="00BF3B08">
        <w:rPr>
          <w:lang w:val="en-US"/>
        </w:rPr>
        <w:t xml:space="preserve">2.4. </w:t>
      </w:r>
      <w:r w:rsidR="00DD23CD" w:rsidRPr="00BF3B08">
        <w:t>NP or PP accompanied by an ad</w:t>
      </w:r>
      <w:r w:rsidR="009A23F4" w:rsidRPr="00BF3B08">
        <w:t>position</w:t>
      </w:r>
      <w:bookmarkEnd w:id="21"/>
    </w:p>
    <w:p w:rsidR="00910712" w:rsidRPr="006C2BB2" w:rsidRDefault="006C2BB2" w:rsidP="00803E30">
      <w:pPr>
        <w:tabs>
          <w:tab w:val="left" w:pos="567"/>
          <w:tab w:val="left" w:pos="851"/>
        </w:tabs>
        <w:spacing w:line="360" w:lineRule="auto"/>
        <w:rPr>
          <w:rFonts w:cstheme="minorHAnsi"/>
          <w:b/>
          <w:bCs/>
          <w:lang w:val="en-US"/>
        </w:rPr>
      </w:pPr>
      <w:r>
        <w:rPr>
          <w:rFonts w:cstheme="minorHAnsi"/>
          <w:b/>
          <w:bCs/>
          <w:lang w:val="en-US"/>
        </w:rPr>
        <w:t xml:space="preserve">PP: </w:t>
      </w:r>
      <w:r w:rsidR="00DD23CD" w:rsidRPr="00BF3B08">
        <w:rPr>
          <w:rFonts w:cstheme="minorHAnsi"/>
          <w:lang w:val="en-US"/>
        </w:rPr>
        <w:t xml:space="preserve">There are no examples in </w:t>
      </w:r>
      <w:r w:rsidR="004A0ABD">
        <w:rPr>
          <w:rFonts w:cstheme="minorHAnsi"/>
        </w:rPr>
        <w:t>SkR</w:t>
      </w:r>
      <w:r w:rsidR="00DD23CD" w:rsidRPr="00866A98">
        <w:rPr>
          <w:rFonts w:cstheme="minorHAnsi"/>
          <w:vertAlign w:val="superscript"/>
        </w:rPr>
        <w:t>a</w:t>
      </w:r>
      <w:r w:rsidR="00DD23CD" w:rsidRPr="00BF3B08">
        <w:rPr>
          <w:rFonts w:cstheme="minorHAnsi"/>
          <w:lang w:val="en-US"/>
        </w:rPr>
        <w:t xml:space="preserve"> of </w:t>
      </w:r>
      <w:r w:rsidR="00DD23CD" w:rsidRPr="00BF3B08">
        <w:rPr>
          <w:rFonts w:cstheme="minorHAnsi"/>
          <w:i/>
          <w:iCs/>
          <w:lang w:val="en-US"/>
        </w:rPr>
        <w:t>up</w:t>
      </w:r>
      <w:r w:rsidR="00DD23CD" w:rsidRPr="00BF3B08">
        <w:rPr>
          <w:rFonts w:cstheme="minorHAnsi"/>
          <w:lang w:val="en-US"/>
        </w:rPr>
        <w:t xml:space="preserve"> or a closely related form being used as a postposition following a NP or a PP, but there is a nice example in </w:t>
      </w:r>
      <w:r w:rsidR="00DD23CD" w:rsidRPr="00BF3B08">
        <w:rPr>
          <w:rFonts w:cstheme="minorHAnsi"/>
          <w:i/>
          <w:iCs/>
          <w:lang w:val="en-US"/>
        </w:rPr>
        <w:t>The 17 Statutes</w:t>
      </w:r>
      <w:r w:rsidR="00DD23CD" w:rsidRPr="00BF3B08">
        <w:rPr>
          <w:rFonts w:cstheme="minorHAnsi"/>
          <w:lang w:val="en-US"/>
        </w:rPr>
        <w:t xml:space="preserve"> (</w:t>
      </w:r>
      <w:r w:rsidR="00DD23CD" w:rsidRPr="00BF3B08">
        <w:rPr>
          <w:rFonts w:cstheme="minorHAnsi"/>
          <w:i/>
          <w:iCs/>
          <w:lang w:val="en-US"/>
        </w:rPr>
        <w:t xml:space="preserve">De 17 </w:t>
      </w:r>
      <w:r w:rsidR="00DD23CD" w:rsidRPr="00866A98">
        <w:rPr>
          <w:rFonts w:cstheme="minorHAnsi"/>
          <w:i/>
          <w:iCs/>
        </w:rPr>
        <w:t>Kêsten</w:t>
      </w:r>
      <w:r w:rsidR="00DD23CD" w:rsidRPr="00BF3B08">
        <w:rPr>
          <w:rFonts w:cstheme="minorHAnsi"/>
          <w:lang w:val="en-US"/>
        </w:rPr>
        <w:t>), a text which will be abbreviated as K</w:t>
      </w:r>
      <w:r w:rsidR="00DD23CD" w:rsidRPr="00BF3B08">
        <w:rPr>
          <w:rFonts w:cstheme="minorHAnsi"/>
          <w:vertAlign w:val="superscript"/>
          <w:lang w:val="en-US"/>
        </w:rPr>
        <w:t>17</w:t>
      </w:r>
      <w:r w:rsidR="00DD23CD" w:rsidRPr="00BF3B08">
        <w:rPr>
          <w:rFonts w:cstheme="minorHAnsi"/>
          <w:lang w:val="en-US"/>
        </w:rPr>
        <w:t>. The example is given below:</w:t>
      </w:r>
    </w:p>
    <w:p w:rsidR="00DD23CD" w:rsidRPr="00BF3B08" w:rsidRDefault="00DD23CD" w:rsidP="00803E30">
      <w:pPr>
        <w:spacing w:line="360" w:lineRule="auto"/>
        <w:ind w:left="708" w:hanging="708"/>
        <w:rPr>
          <w:rFonts w:cstheme="minorHAnsi"/>
        </w:rPr>
      </w:pPr>
      <w:r w:rsidRPr="00BF3B08">
        <w:rPr>
          <w:rFonts w:cstheme="minorHAnsi"/>
          <w:lang w:val="en-US"/>
        </w:rPr>
        <w:t>9.14u</w:t>
      </w:r>
      <w:r w:rsidRPr="00BF3B08">
        <w:rPr>
          <w:rFonts w:cstheme="minorHAnsi"/>
          <w:lang w:val="en-US"/>
        </w:rPr>
        <w:tab/>
      </w:r>
      <w:r w:rsidRPr="00BF3B08">
        <w:rPr>
          <w:rFonts w:cstheme="minorHAnsi"/>
          <w:i/>
          <w:iCs/>
        </w:rPr>
        <w:t xml:space="preserve">Thio </w:t>
      </w:r>
      <w:r w:rsidRPr="00BF3B08">
        <w:rPr>
          <w:rFonts w:cstheme="minorHAnsi"/>
          <w:i/>
          <w:iCs/>
          <w:shd w:val="clear" w:color="auto" w:fill="FFFFFF" w:themeFill="background1"/>
        </w:rPr>
        <w:t>forme an tha lande</w:t>
      </w:r>
      <w:r w:rsidRPr="00BF3B08">
        <w:rPr>
          <w:rFonts w:cstheme="minorHAnsi"/>
          <w:i/>
          <w:iCs/>
          <w:shd w:val="clear" w:color="auto" w:fill="FFFFFF" w:themeFill="background1"/>
        </w:rPr>
        <w:tab/>
      </w:r>
      <w:r w:rsidRPr="00BF3B08">
        <w:rPr>
          <w:rFonts w:cstheme="minorHAnsi"/>
          <w:b/>
          <w:bCs/>
          <w:i/>
          <w:iCs/>
          <w:shd w:val="clear" w:color="auto" w:fill="FFFFFF" w:themeFill="background1"/>
        </w:rPr>
        <w:t>up</w:t>
      </w:r>
      <w:r w:rsidRPr="00BF3B08">
        <w:rPr>
          <w:rFonts w:cstheme="minorHAnsi"/>
          <w:i/>
          <w:iCs/>
          <w:shd w:val="clear" w:color="auto" w:fill="FFFFFF" w:themeFill="background1"/>
        </w:rPr>
        <w:t xml:space="preserve"> </w:t>
      </w:r>
      <w:r w:rsidR="002D6C22" w:rsidRPr="00BF3B08">
        <w:rPr>
          <w:rFonts w:cstheme="minorHAnsi"/>
          <w:i/>
          <w:iCs/>
          <w:shd w:val="clear" w:color="auto" w:fill="FFFFFF" w:themeFill="background1"/>
        </w:rPr>
        <w:t>[</w:t>
      </w:r>
      <w:r w:rsidRPr="00BF3B08">
        <w:rPr>
          <w:rFonts w:cstheme="minorHAnsi"/>
          <w:i/>
          <w:iCs/>
          <w:shd w:val="clear" w:color="auto" w:fill="FFFFFF" w:themeFill="background1"/>
        </w:rPr>
        <w:t>to Hemerstene</w:t>
      </w:r>
      <w:r w:rsidR="002D6C22" w:rsidRPr="00BF3B08">
        <w:rPr>
          <w:rFonts w:cstheme="minorHAnsi"/>
          <w:i/>
          <w:iCs/>
          <w:shd w:val="clear" w:color="auto" w:fill="FFFFFF" w:themeFill="background1"/>
        </w:rPr>
        <w:t>]</w:t>
      </w:r>
      <w:r w:rsidRPr="00BF3B08">
        <w:rPr>
          <w:rFonts w:cstheme="minorHAnsi"/>
          <w:i/>
          <w:iCs/>
        </w:rPr>
        <w:tab/>
      </w:r>
      <w:r w:rsidRPr="00BF3B08">
        <w:rPr>
          <w:rFonts w:cstheme="minorHAnsi"/>
          <w:i/>
          <w:iCs/>
        </w:rPr>
        <w:tab/>
        <w:t xml:space="preserve">and </w:t>
      </w:r>
      <w:r w:rsidR="002D6C22" w:rsidRPr="00BF3B08">
        <w:rPr>
          <w:rFonts w:cstheme="minorHAnsi"/>
          <w:i/>
          <w:iCs/>
        </w:rPr>
        <w:t>[</w:t>
      </w:r>
      <w:r w:rsidRPr="00BF3B08">
        <w:rPr>
          <w:rFonts w:cstheme="minorHAnsi"/>
          <w:i/>
          <w:iCs/>
        </w:rPr>
        <w:t>ti Jewere</w:t>
      </w:r>
      <w:r w:rsidR="002D6C22" w:rsidRPr="00BF3B08">
        <w:rPr>
          <w:rFonts w:cstheme="minorHAnsi"/>
          <w:i/>
          <w:iCs/>
        </w:rPr>
        <w:t>]</w:t>
      </w:r>
      <w:r w:rsidRPr="00BF3B08">
        <w:rPr>
          <w:rFonts w:cstheme="minorHAnsi"/>
          <w:i/>
          <w:iCs/>
        </w:rPr>
        <w:t xml:space="preserve"> </w:t>
      </w:r>
      <w:r w:rsidRPr="00BF3B08">
        <w:rPr>
          <w:rFonts w:cstheme="minorHAnsi"/>
          <w:b/>
          <w:bCs/>
          <w:i/>
          <w:iCs/>
          <w:shd w:val="clear" w:color="auto" w:fill="FFFFFF" w:themeFill="background1"/>
        </w:rPr>
        <w:t>ut</w:t>
      </w:r>
      <w:r w:rsidRPr="00BF3B08">
        <w:rPr>
          <w:rFonts w:cstheme="minorHAnsi"/>
          <w:i/>
          <w:iCs/>
        </w:rPr>
        <w:t>.</w:t>
      </w:r>
      <w:r w:rsidR="006963B3">
        <w:rPr>
          <w:rFonts w:cstheme="minorHAnsi"/>
        </w:rPr>
        <w:t xml:space="preserve"> </w:t>
      </w:r>
      <w:r w:rsidRPr="00BF3B08">
        <w:rPr>
          <w:rFonts w:cstheme="minorHAnsi"/>
        </w:rPr>
        <w:tab/>
        <w:t>(</w:t>
      </w:r>
      <w:r w:rsidRPr="00BF3B08">
        <w:rPr>
          <w:rFonts w:cstheme="minorHAnsi"/>
          <w:lang w:val="en-US"/>
        </w:rPr>
        <w:t>K</w:t>
      </w:r>
      <w:r w:rsidRPr="00BF3B08">
        <w:rPr>
          <w:rFonts w:cstheme="minorHAnsi"/>
          <w:vertAlign w:val="superscript"/>
          <w:lang w:val="en-US"/>
        </w:rPr>
        <w:t>17</w:t>
      </w:r>
      <w:r w:rsidRPr="00BF3B08">
        <w:rPr>
          <w:rFonts w:cstheme="minorHAnsi"/>
        </w:rPr>
        <w:t>)</w:t>
      </w:r>
      <w:r w:rsidRPr="00BF3B08">
        <w:rPr>
          <w:rFonts w:cstheme="minorHAnsi"/>
        </w:rPr>
        <w:br/>
        <w:t>the first on the land</w:t>
      </w:r>
      <w:r w:rsidRPr="00BF3B08">
        <w:rPr>
          <w:rFonts w:cstheme="minorHAnsi"/>
        </w:rPr>
        <w:tab/>
      </w:r>
      <w:r w:rsidRPr="00BF3B08">
        <w:rPr>
          <w:rFonts w:cstheme="minorHAnsi"/>
        </w:rPr>
        <w:tab/>
        <w:t>up to Hamerstene</w:t>
      </w:r>
      <w:r w:rsidRPr="00BF3B08">
        <w:rPr>
          <w:rFonts w:cstheme="minorHAnsi"/>
        </w:rPr>
        <w:tab/>
      </w:r>
      <w:r w:rsidRPr="00BF3B08">
        <w:rPr>
          <w:rFonts w:cstheme="minorHAnsi"/>
        </w:rPr>
        <w:tab/>
        <w:t>and to Jever out</w:t>
      </w:r>
      <w:r w:rsidRPr="00BF3B08">
        <w:rPr>
          <w:rFonts w:cstheme="minorHAnsi"/>
        </w:rPr>
        <w:br/>
        <w:t>‘The first road by land goes up to Oldenburg and down to Jever.’</w:t>
      </w:r>
    </w:p>
    <w:p w:rsidR="00910712" w:rsidRPr="00BF3B08" w:rsidRDefault="00DD23CD" w:rsidP="00803E30">
      <w:pPr>
        <w:tabs>
          <w:tab w:val="left" w:pos="567"/>
          <w:tab w:val="left" w:pos="851"/>
        </w:tabs>
        <w:spacing w:line="360" w:lineRule="auto"/>
        <w:rPr>
          <w:rFonts w:cstheme="minorHAnsi"/>
          <w:lang w:val="en-US"/>
        </w:rPr>
      </w:pPr>
      <w:r w:rsidRPr="00BF3B08">
        <w:rPr>
          <w:rFonts w:cstheme="minorHAnsi"/>
          <w:lang w:val="en-US"/>
        </w:rPr>
        <w:lastRenderedPageBreak/>
        <w:t xml:space="preserve">The example shows that the PP complement may be found both to the left </w:t>
      </w:r>
      <w:r w:rsidR="002D6C22" w:rsidRPr="00BF3B08">
        <w:rPr>
          <w:rFonts w:cstheme="minorHAnsi"/>
          <w:lang w:val="en-US"/>
        </w:rPr>
        <w:t xml:space="preserve">of the adposition </w:t>
      </w:r>
      <w:r w:rsidR="002D6C22" w:rsidRPr="00BF3B08">
        <w:rPr>
          <w:rFonts w:cstheme="minorHAnsi"/>
          <w:i/>
          <w:iCs/>
          <w:lang w:val="en-US"/>
        </w:rPr>
        <w:t>ut</w:t>
      </w:r>
      <w:r w:rsidR="002D6C22" w:rsidRPr="00BF3B08">
        <w:rPr>
          <w:rFonts w:cstheme="minorHAnsi"/>
          <w:lang w:val="en-US"/>
        </w:rPr>
        <w:t xml:space="preserve"> </w:t>
      </w:r>
      <w:r w:rsidRPr="00BF3B08">
        <w:rPr>
          <w:rFonts w:cstheme="minorHAnsi"/>
          <w:lang w:val="en-US"/>
        </w:rPr>
        <w:t>and to the right of the adposition</w:t>
      </w:r>
      <w:r w:rsidR="002D6C22" w:rsidRPr="00BF3B08">
        <w:rPr>
          <w:rFonts w:cstheme="minorHAnsi"/>
          <w:lang w:val="en-US"/>
        </w:rPr>
        <w:t xml:space="preserve"> </w:t>
      </w:r>
      <w:r w:rsidR="002D6C22" w:rsidRPr="00BF3B08">
        <w:rPr>
          <w:rFonts w:cstheme="minorHAnsi"/>
          <w:i/>
          <w:iCs/>
          <w:lang w:val="en-US"/>
        </w:rPr>
        <w:t>up</w:t>
      </w:r>
      <w:r w:rsidRPr="00BF3B08">
        <w:rPr>
          <w:rFonts w:cstheme="minorHAnsi"/>
          <w:lang w:val="en-US"/>
        </w:rPr>
        <w:t>. The other 6 redactions of this clause have exactly the same word order</w:t>
      </w:r>
      <w:r w:rsidR="00BC3D2B" w:rsidRPr="00BF3B08">
        <w:rPr>
          <w:rFonts w:cstheme="minorHAnsi"/>
          <w:lang w:val="en-US"/>
        </w:rPr>
        <w:t xml:space="preserve"> here</w:t>
      </w:r>
      <w:r w:rsidRPr="00BF3B08">
        <w:rPr>
          <w:rFonts w:cstheme="minorHAnsi"/>
          <w:lang w:val="en-US"/>
        </w:rPr>
        <w:t xml:space="preserve">, which </w:t>
      </w:r>
      <w:r w:rsidR="002D6C22" w:rsidRPr="00BF3B08">
        <w:rPr>
          <w:rFonts w:cstheme="minorHAnsi"/>
          <w:lang w:val="en-US"/>
        </w:rPr>
        <w:t xml:space="preserve">probably </w:t>
      </w:r>
      <w:r w:rsidRPr="00BF3B08">
        <w:rPr>
          <w:rFonts w:cstheme="minorHAnsi"/>
          <w:lang w:val="en-US"/>
        </w:rPr>
        <w:t>indicates that PP complements are free to show up on either side of the adposition</w:t>
      </w:r>
      <w:r w:rsidR="00BC3D2B" w:rsidRPr="00BF3B08">
        <w:rPr>
          <w:rFonts w:cstheme="minorHAnsi"/>
          <w:lang w:val="en-US"/>
        </w:rPr>
        <w:t xml:space="preserve"> in OF</w:t>
      </w:r>
      <w:r w:rsidRPr="00BF3B08">
        <w:rPr>
          <w:rFonts w:cstheme="minorHAnsi"/>
          <w:lang w:val="en-US"/>
        </w:rPr>
        <w:t xml:space="preserve">. The text of </w:t>
      </w:r>
      <w:r w:rsidRPr="00BF3B08">
        <w:rPr>
          <w:rFonts w:cstheme="minorHAnsi"/>
          <w:i/>
          <w:iCs/>
          <w:lang w:val="en-US"/>
        </w:rPr>
        <w:t>The 17 Statutes</w:t>
      </w:r>
      <w:r w:rsidR="00AD576B" w:rsidRPr="00BF3B08">
        <w:rPr>
          <w:rFonts w:cstheme="minorHAnsi"/>
          <w:lang w:val="en-US"/>
        </w:rPr>
        <w:t xml:space="preserve"> belongs to the same stage of the OF language as </w:t>
      </w:r>
      <w:r w:rsidR="00AD576B" w:rsidRPr="00BF3B08">
        <w:rPr>
          <w:rFonts w:cstheme="minorHAnsi"/>
          <w:i/>
          <w:iCs/>
          <w:lang w:val="en-US"/>
        </w:rPr>
        <w:t>The Law of the Skelta</w:t>
      </w:r>
      <w:r w:rsidR="00AD576B" w:rsidRPr="00BF3B08">
        <w:rPr>
          <w:rFonts w:cstheme="minorHAnsi"/>
          <w:lang w:val="en-US"/>
        </w:rPr>
        <w:t>,</w:t>
      </w:r>
      <w:r w:rsidR="009D525A" w:rsidRPr="00BF3B08">
        <w:rPr>
          <w:rFonts w:cstheme="minorHAnsi"/>
          <w:lang w:val="en-US"/>
        </w:rPr>
        <w:t xml:space="preserve"> so they are comparable</w:t>
      </w:r>
      <w:r w:rsidR="00BC3D2B" w:rsidRPr="00BF3B08">
        <w:rPr>
          <w:rFonts w:cstheme="minorHAnsi"/>
          <w:lang w:val="en-US"/>
        </w:rPr>
        <w:t>, both reflecting a mixture of 12</w:t>
      </w:r>
      <w:r w:rsidR="00BC3D2B" w:rsidRPr="00BF3B08">
        <w:rPr>
          <w:rFonts w:cstheme="minorHAnsi"/>
          <w:vertAlign w:val="superscript"/>
          <w:lang w:val="en-US"/>
        </w:rPr>
        <w:t>th</w:t>
      </w:r>
      <w:r w:rsidR="00BC3D2B" w:rsidRPr="00BF3B08">
        <w:rPr>
          <w:rFonts w:cstheme="minorHAnsi"/>
          <w:lang w:val="en-US"/>
        </w:rPr>
        <w:t xml:space="preserve"> and 13</w:t>
      </w:r>
      <w:r w:rsidR="00BC3D2B" w:rsidRPr="00BF3B08">
        <w:rPr>
          <w:rFonts w:cstheme="minorHAnsi"/>
          <w:vertAlign w:val="superscript"/>
          <w:lang w:val="en-US"/>
        </w:rPr>
        <w:t>th</w:t>
      </w:r>
      <w:r w:rsidR="00BC3D2B" w:rsidRPr="00BF3B08">
        <w:rPr>
          <w:rFonts w:cstheme="minorHAnsi"/>
          <w:lang w:val="en-US"/>
        </w:rPr>
        <w:t xml:space="preserve"> century language</w:t>
      </w:r>
      <w:r w:rsidR="006C2BB2">
        <w:rPr>
          <w:rFonts w:cstheme="minorHAnsi"/>
          <w:lang w:val="en-US"/>
        </w:rPr>
        <w:t>, with traces of the 11</w:t>
      </w:r>
      <w:r w:rsidR="006C2BB2" w:rsidRPr="006C2BB2">
        <w:rPr>
          <w:rFonts w:cstheme="minorHAnsi"/>
          <w:vertAlign w:val="superscript"/>
          <w:lang w:val="en-US"/>
        </w:rPr>
        <w:t>th</w:t>
      </w:r>
      <w:r w:rsidR="006C2BB2">
        <w:rPr>
          <w:rFonts w:cstheme="minorHAnsi"/>
          <w:lang w:val="en-US"/>
        </w:rPr>
        <w:t xml:space="preserve"> century</w:t>
      </w:r>
      <w:r w:rsidR="00BC3D2B" w:rsidRPr="00BF3B08">
        <w:rPr>
          <w:rFonts w:cstheme="minorHAnsi"/>
          <w:lang w:val="en-US"/>
        </w:rPr>
        <w:t>.</w:t>
      </w:r>
      <w:r w:rsidR="006963B3">
        <w:rPr>
          <w:rFonts w:cstheme="minorHAnsi"/>
          <w:lang w:val="en-US"/>
        </w:rPr>
        <w:t xml:space="preserve"> </w:t>
      </w:r>
    </w:p>
    <w:p w:rsidR="00A45B6D" w:rsidRPr="006C2BB2" w:rsidRDefault="006C2BB2" w:rsidP="00803E30">
      <w:pPr>
        <w:tabs>
          <w:tab w:val="left" w:pos="567"/>
          <w:tab w:val="left" w:pos="851"/>
        </w:tabs>
        <w:spacing w:line="360" w:lineRule="auto"/>
        <w:rPr>
          <w:rFonts w:cstheme="minorHAnsi"/>
          <w:b/>
          <w:bCs/>
          <w:lang w:val="en-US"/>
        </w:rPr>
      </w:pPr>
      <w:r>
        <w:rPr>
          <w:rFonts w:cstheme="minorHAnsi"/>
          <w:b/>
          <w:bCs/>
          <w:lang w:val="en-US"/>
        </w:rPr>
        <w:t xml:space="preserve">NP: </w:t>
      </w:r>
      <w:r w:rsidR="00A45B6D" w:rsidRPr="00BF3B08">
        <w:rPr>
          <w:rFonts w:cstheme="minorHAnsi"/>
          <w:lang w:val="en-US"/>
        </w:rPr>
        <w:t xml:space="preserve">There are cases in which it seems that an NP complement to an adposition </w:t>
      </w:r>
      <w:r w:rsidR="002D6C22" w:rsidRPr="00BF3B08">
        <w:rPr>
          <w:rFonts w:cstheme="minorHAnsi"/>
          <w:lang w:val="en-US"/>
        </w:rPr>
        <w:t xml:space="preserve">exceptionally </w:t>
      </w:r>
      <w:r w:rsidR="00A45B6D" w:rsidRPr="00BF3B08">
        <w:rPr>
          <w:rFonts w:cstheme="minorHAnsi"/>
          <w:lang w:val="en-US"/>
        </w:rPr>
        <w:t>appears to the left of the adposition. An example has been given below:</w:t>
      </w:r>
    </w:p>
    <w:p w:rsidR="00A45B6D" w:rsidRPr="00BF3B08" w:rsidRDefault="00A45B6D" w:rsidP="00803E30">
      <w:pPr>
        <w:spacing w:line="360" w:lineRule="auto"/>
        <w:ind w:left="1416" w:hanging="1416"/>
        <w:rPr>
          <w:rFonts w:cstheme="minorHAnsi"/>
        </w:rPr>
      </w:pPr>
      <w:r w:rsidRPr="00BF3B08">
        <w:rPr>
          <w:rFonts w:cstheme="minorHAnsi"/>
        </w:rPr>
        <w:t>37.1.4</w:t>
      </w:r>
      <w:r w:rsidR="00502A3A" w:rsidRPr="00BF3B08">
        <w:rPr>
          <w:rFonts w:cstheme="minorHAnsi"/>
        </w:rPr>
        <w:t>u</w:t>
      </w:r>
      <w:r w:rsidR="00502A3A" w:rsidRPr="00BF3B08">
        <w:rPr>
          <w:rFonts w:cstheme="minorHAnsi"/>
        </w:rPr>
        <w:tab/>
      </w:r>
      <w:r w:rsidRPr="00BF3B08">
        <w:rPr>
          <w:rFonts w:cstheme="minorHAnsi"/>
          <w:i/>
          <w:iCs/>
        </w:rPr>
        <w:t>jef</w:t>
      </w:r>
      <w:r w:rsidRPr="00BF3B08">
        <w:rPr>
          <w:rFonts w:cstheme="minorHAnsi"/>
          <w:i/>
          <w:iCs/>
        </w:rPr>
        <w:tab/>
      </w:r>
      <w:r w:rsidRPr="00BF3B08">
        <w:rPr>
          <w:rFonts w:cstheme="minorHAnsi"/>
          <w:b/>
          <w:bCs/>
          <w:i/>
          <w:iCs/>
        </w:rPr>
        <w:t>him</w:t>
      </w:r>
      <w:r w:rsidRPr="00BF3B08">
        <w:rPr>
          <w:rFonts w:cstheme="minorHAnsi"/>
          <w:i/>
          <w:iCs/>
        </w:rPr>
        <w:tab/>
        <w:t>an</w:t>
      </w:r>
      <w:r w:rsidRPr="00BF3B08">
        <w:rPr>
          <w:rFonts w:cstheme="minorHAnsi"/>
          <w:i/>
          <w:iCs/>
        </w:rPr>
        <w:tab/>
      </w:r>
      <w:r w:rsidRPr="00BF3B08">
        <w:rPr>
          <w:rFonts w:cstheme="minorHAnsi"/>
          <w:b/>
          <w:bCs/>
          <w:i/>
          <w:iCs/>
        </w:rPr>
        <w:t>uppa</w:t>
      </w:r>
      <w:r w:rsidRPr="00BF3B08">
        <w:rPr>
          <w:rFonts w:cstheme="minorHAnsi"/>
          <w:i/>
          <w:iCs/>
        </w:rPr>
        <w:tab/>
      </w:r>
      <w:r w:rsidR="00502A3A" w:rsidRPr="00BF3B08">
        <w:rPr>
          <w:rFonts w:cstheme="minorHAnsi"/>
          <w:i/>
          <w:iCs/>
        </w:rPr>
        <w:t>felle</w:t>
      </w:r>
      <w:r w:rsidRPr="00BF3B08">
        <w:rPr>
          <w:rFonts w:cstheme="minorHAnsi"/>
        </w:rPr>
        <w:br/>
        <w:t xml:space="preserve">if </w:t>
      </w:r>
      <w:r w:rsidRPr="00BF3B08">
        <w:rPr>
          <w:rFonts w:cstheme="minorHAnsi"/>
        </w:rPr>
        <w:tab/>
        <w:t>him</w:t>
      </w:r>
      <w:r w:rsidRPr="00BF3B08">
        <w:rPr>
          <w:rFonts w:cstheme="minorHAnsi"/>
        </w:rPr>
        <w:tab/>
        <w:t>one</w:t>
      </w:r>
      <w:r w:rsidRPr="00BF3B08">
        <w:rPr>
          <w:rFonts w:cstheme="minorHAnsi"/>
        </w:rPr>
        <w:tab/>
        <w:t>up</w:t>
      </w:r>
      <w:r w:rsidRPr="00BF3B08">
        <w:rPr>
          <w:rFonts w:cstheme="minorHAnsi"/>
        </w:rPr>
        <w:tab/>
        <w:t>falls</w:t>
      </w:r>
      <w:r w:rsidRPr="00BF3B08">
        <w:rPr>
          <w:rFonts w:cstheme="minorHAnsi"/>
        </w:rPr>
        <w:br/>
        <w:t xml:space="preserve">‘if </w:t>
      </w:r>
      <w:r w:rsidR="00502A3A" w:rsidRPr="00BF3B08">
        <w:rPr>
          <w:rFonts w:cstheme="minorHAnsi"/>
        </w:rPr>
        <w:t>one</w:t>
      </w:r>
      <w:r w:rsidRPr="00BF3B08">
        <w:rPr>
          <w:rFonts w:cstheme="minorHAnsi"/>
        </w:rPr>
        <w:t xml:space="preserve"> (ordeal) falls on him’</w:t>
      </w:r>
    </w:p>
    <w:p w:rsidR="00A45B6D" w:rsidRPr="00BF3B08" w:rsidRDefault="00A45B6D" w:rsidP="00803E30">
      <w:pPr>
        <w:spacing w:line="360" w:lineRule="auto"/>
        <w:rPr>
          <w:rFonts w:cstheme="minorHAnsi"/>
        </w:rPr>
      </w:pPr>
      <w:r w:rsidRPr="00BF3B08">
        <w:rPr>
          <w:rFonts w:cstheme="minorHAnsi"/>
        </w:rPr>
        <w:t xml:space="preserve">It could be objected that the example involves the bare adposition. However, there are three arguments against a bare adpositional analysis. First, the bare adposition is spelled out as </w:t>
      </w:r>
      <w:r w:rsidRPr="00BF3B08">
        <w:rPr>
          <w:rFonts w:cstheme="minorHAnsi"/>
          <w:i/>
          <w:iCs/>
        </w:rPr>
        <w:t>up</w:t>
      </w:r>
      <w:r w:rsidRPr="00BF3B08">
        <w:rPr>
          <w:rFonts w:cstheme="minorHAnsi"/>
        </w:rPr>
        <w:t>.</w:t>
      </w:r>
      <w:r w:rsidR="006963B3">
        <w:rPr>
          <w:rFonts w:cstheme="minorHAnsi"/>
        </w:rPr>
        <w:t xml:space="preserve"> </w:t>
      </w:r>
      <w:r w:rsidRPr="00BF3B08">
        <w:rPr>
          <w:rFonts w:cstheme="minorHAnsi"/>
        </w:rPr>
        <w:t xml:space="preserve">In contrast, </w:t>
      </w:r>
      <w:r w:rsidRPr="00BF3B08">
        <w:rPr>
          <w:rFonts w:cstheme="minorHAnsi"/>
          <w:i/>
          <w:iCs/>
        </w:rPr>
        <w:t>uppa</w:t>
      </w:r>
      <w:r w:rsidRPr="00BF3B08">
        <w:rPr>
          <w:rFonts w:cstheme="minorHAnsi"/>
        </w:rPr>
        <w:t xml:space="preserve"> is the form which almost exclusively spells out the preposition</w:t>
      </w:r>
      <w:r w:rsidR="00502A3A" w:rsidRPr="00BF3B08">
        <w:rPr>
          <w:rFonts w:cstheme="minorHAnsi"/>
        </w:rPr>
        <w:t>, see the section below</w:t>
      </w:r>
      <w:r w:rsidRPr="00BF3B08">
        <w:rPr>
          <w:rFonts w:cstheme="minorHAnsi"/>
        </w:rPr>
        <w:t xml:space="preserve">. Second, the parallel clause in the D redaction spells </w:t>
      </w:r>
      <w:r w:rsidR="00502A3A" w:rsidRPr="00BF3B08">
        <w:rPr>
          <w:rFonts w:cstheme="minorHAnsi"/>
        </w:rPr>
        <w:t xml:space="preserve">the semantemes involved </w:t>
      </w:r>
      <w:r w:rsidRPr="00BF3B08">
        <w:rPr>
          <w:rFonts w:cstheme="minorHAnsi"/>
        </w:rPr>
        <w:t xml:space="preserve">out </w:t>
      </w:r>
      <w:r w:rsidR="00502A3A" w:rsidRPr="00BF3B08">
        <w:rPr>
          <w:rFonts w:cstheme="minorHAnsi"/>
        </w:rPr>
        <w:t xml:space="preserve">in </w:t>
      </w:r>
      <w:r w:rsidRPr="00BF3B08">
        <w:rPr>
          <w:rFonts w:cstheme="minorHAnsi"/>
        </w:rPr>
        <w:t>the canonical order of preposition + NP:</w:t>
      </w:r>
    </w:p>
    <w:p w:rsidR="00A45B6D" w:rsidRPr="00BF3B08" w:rsidRDefault="00A45B6D" w:rsidP="00803E30">
      <w:pPr>
        <w:spacing w:line="360" w:lineRule="auto"/>
        <w:rPr>
          <w:rFonts w:cstheme="minorHAnsi"/>
        </w:rPr>
      </w:pPr>
      <w:r w:rsidRPr="00BF3B08">
        <w:rPr>
          <w:rFonts w:cstheme="minorHAnsi"/>
        </w:rPr>
        <w:t>37.1.4d</w:t>
      </w:r>
      <w:r w:rsidRPr="00BF3B08">
        <w:rPr>
          <w:rFonts w:cstheme="minorHAnsi"/>
        </w:rPr>
        <w:tab/>
      </w:r>
      <w:r w:rsidRPr="00BF3B08">
        <w:rPr>
          <w:rFonts w:cstheme="minorHAnsi"/>
        </w:rPr>
        <w:tab/>
      </w:r>
      <w:r w:rsidRPr="00BF3B08">
        <w:rPr>
          <w:rFonts w:cstheme="minorHAnsi"/>
          <w:i/>
          <w:iCs/>
        </w:rPr>
        <w:t xml:space="preserve">jof </w:t>
      </w:r>
      <w:r w:rsidRPr="00BF3B08">
        <w:rPr>
          <w:rFonts w:cstheme="minorHAnsi"/>
          <w:i/>
          <w:iCs/>
        </w:rPr>
        <w:tab/>
        <w:t>hit</w:t>
      </w:r>
      <w:r w:rsidRPr="00BF3B08">
        <w:rPr>
          <w:rFonts w:cstheme="minorHAnsi"/>
          <w:i/>
          <w:iCs/>
        </w:rPr>
        <w:tab/>
        <w:t>op him</w:t>
      </w:r>
      <w:r w:rsidRPr="00BF3B08">
        <w:rPr>
          <w:rFonts w:cstheme="minorHAnsi"/>
          <w:i/>
          <w:iCs/>
        </w:rPr>
        <w:tab/>
      </w:r>
      <w:r w:rsidRPr="00BF3B08">
        <w:rPr>
          <w:rFonts w:cstheme="minorHAnsi"/>
          <w:i/>
          <w:iCs/>
        </w:rPr>
        <w:tab/>
        <w:t>falt</w:t>
      </w:r>
      <w:r w:rsidRPr="00BF3B08">
        <w:rPr>
          <w:rFonts w:cstheme="minorHAnsi"/>
        </w:rPr>
        <w:tab/>
      </w:r>
      <w:r w:rsidRPr="00BF3B08">
        <w:rPr>
          <w:rFonts w:cstheme="minorHAnsi"/>
        </w:rPr>
        <w:tab/>
        <w:t>(D43)</w:t>
      </w:r>
      <w:r w:rsidRPr="00BF3B08">
        <w:rPr>
          <w:rFonts w:cstheme="minorHAnsi"/>
        </w:rPr>
        <w:br/>
      </w:r>
      <w:r w:rsidRPr="00BF3B08">
        <w:rPr>
          <w:rFonts w:cstheme="minorHAnsi"/>
        </w:rPr>
        <w:tab/>
      </w:r>
      <w:r w:rsidRPr="00BF3B08">
        <w:rPr>
          <w:rFonts w:cstheme="minorHAnsi"/>
        </w:rPr>
        <w:tab/>
        <w:t>if</w:t>
      </w:r>
      <w:r w:rsidRPr="00BF3B08">
        <w:rPr>
          <w:rFonts w:cstheme="minorHAnsi"/>
        </w:rPr>
        <w:tab/>
        <w:t>it</w:t>
      </w:r>
      <w:r w:rsidRPr="00BF3B08">
        <w:rPr>
          <w:rFonts w:cstheme="minorHAnsi"/>
        </w:rPr>
        <w:tab/>
        <w:t>on him</w:t>
      </w:r>
      <w:r w:rsidRPr="00BF3B08">
        <w:rPr>
          <w:rFonts w:cstheme="minorHAnsi"/>
        </w:rPr>
        <w:tab/>
      </w:r>
      <w:r w:rsidRPr="00BF3B08">
        <w:rPr>
          <w:rFonts w:cstheme="minorHAnsi"/>
        </w:rPr>
        <w:tab/>
        <w:t>falls</w:t>
      </w:r>
      <w:r w:rsidRPr="00BF3B08">
        <w:rPr>
          <w:rFonts w:cstheme="minorHAnsi"/>
        </w:rPr>
        <w:br/>
      </w:r>
      <w:r w:rsidRPr="00BF3B08">
        <w:rPr>
          <w:rFonts w:cstheme="minorHAnsi"/>
        </w:rPr>
        <w:tab/>
      </w:r>
      <w:r w:rsidRPr="00BF3B08">
        <w:rPr>
          <w:rFonts w:cstheme="minorHAnsi"/>
        </w:rPr>
        <w:tab/>
        <w:t>‘if it (the ordeal) falls on him’</w:t>
      </w:r>
    </w:p>
    <w:p w:rsidR="00A45B6D" w:rsidRPr="00BF3B08" w:rsidRDefault="00A45B6D" w:rsidP="00803E30">
      <w:pPr>
        <w:tabs>
          <w:tab w:val="left" w:pos="567"/>
          <w:tab w:val="left" w:pos="851"/>
        </w:tabs>
        <w:spacing w:line="360" w:lineRule="auto"/>
        <w:rPr>
          <w:rFonts w:cstheme="minorHAnsi"/>
          <w:lang w:val="en-US"/>
        </w:rPr>
      </w:pPr>
      <w:r w:rsidRPr="00BF3B08">
        <w:rPr>
          <w:rFonts w:cstheme="minorHAnsi"/>
          <w:lang w:val="en-US"/>
        </w:rPr>
        <w:t xml:space="preserve">Incidentally, J has the same order as D here. </w:t>
      </w:r>
      <w:r w:rsidR="00502A3A" w:rsidRPr="00BF3B08">
        <w:rPr>
          <w:rFonts w:cstheme="minorHAnsi"/>
          <w:lang w:val="en-US"/>
        </w:rPr>
        <w:t>Thus it seems that the pronominal complement is realized to the left of its adposition in 37.1.4u, but this was ‘corrected’ in the later redactions. Now, it appears to be an archaic phenomenon to spell out (non-R) pronouns to the left of the adposition to which they function as a complement. It is also attested in Old English (Taylor 2014:443-446):</w:t>
      </w:r>
    </w:p>
    <w:p w:rsidR="000701B0" w:rsidRPr="00BF3B08" w:rsidRDefault="000701B0" w:rsidP="00803E30">
      <w:pPr>
        <w:tabs>
          <w:tab w:val="left" w:pos="567"/>
          <w:tab w:val="left" w:pos="851"/>
        </w:tabs>
        <w:spacing w:line="360" w:lineRule="auto"/>
        <w:rPr>
          <w:rFonts w:cstheme="minorHAnsi"/>
          <w:i/>
          <w:iCs/>
        </w:rPr>
      </w:pPr>
      <w:r w:rsidRPr="00BF3B08">
        <w:rPr>
          <w:rFonts w:cstheme="minorHAnsi"/>
          <w:lang w:val="en-US"/>
        </w:rPr>
        <w:t>100b</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lang w:val="en-US"/>
        </w:rPr>
        <w:t>þa</w:t>
      </w:r>
      <w:r w:rsidRPr="00BF3B08">
        <w:rPr>
          <w:rFonts w:cstheme="minorHAnsi"/>
          <w:i/>
          <w:iCs/>
          <w:lang w:val="en-US"/>
        </w:rPr>
        <w:tab/>
        <w:t>cw</w:t>
      </w:r>
      <w:r w:rsidRPr="00BF3B08">
        <w:rPr>
          <w:rFonts w:cstheme="minorHAnsi"/>
          <w:i/>
          <w:iCs/>
        </w:rPr>
        <w:t>æð</w:t>
      </w:r>
      <w:r w:rsidRPr="00BF3B08">
        <w:rPr>
          <w:rFonts w:cstheme="minorHAnsi"/>
          <w:i/>
          <w:iCs/>
        </w:rPr>
        <w:tab/>
        <w:t>se biscop</w:t>
      </w:r>
      <w:r w:rsidRPr="00BF3B08">
        <w:rPr>
          <w:rFonts w:cstheme="minorHAnsi"/>
          <w:i/>
          <w:iCs/>
        </w:rPr>
        <w:tab/>
      </w:r>
      <w:r w:rsidRPr="00BF3B08">
        <w:rPr>
          <w:rFonts w:cstheme="minorHAnsi"/>
          <w:b/>
          <w:bCs/>
          <w:i/>
          <w:iCs/>
        </w:rPr>
        <w:t>him</w:t>
      </w:r>
      <w:r w:rsidRPr="00BF3B08">
        <w:rPr>
          <w:rFonts w:cstheme="minorHAnsi"/>
          <w:i/>
          <w:iCs/>
        </w:rPr>
        <w:tab/>
      </w:r>
      <w:r w:rsidRPr="00BF3B08">
        <w:rPr>
          <w:rFonts w:cstheme="minorHAnsi"/>
          <w:b/>
          <w:bCs/>
          <w:i/>
          <w:iCs/>
        </w:rPr>
        <w:t>to</w:t>
      </w:r>
      <w:r w:rsidRPr="00BF3B08">
        <w:rPr>
          <w:rFonts w:cstheme="minorHAnsi"/>
        </w:rPr>
        <w:br/>
      </w:r>
      <w:r w:rsidRPr="00BF3B08">
        <w:rPr>
          <w:rFonts w:cstheme="minorHAnsi"/>
        </w:rPr>
        <w:tab/>
      </w:r>
      <w:r w:rsidRPr="00BF3B08">
        <w:rPr>
          <w:rFonts w:cstheme="minorHAnsi"/>
        </w:rPr>
        <w:tab/>
      </w:r>
      <w:r w:rsidRPr="00BF3B08">
        <w:rPr>
          <w:rFonts w:cstheme="minorHAnsi"/>
        </w:rPr>
        <w:tab/>
        <w:t>then</w:t>
      </w:r>
      <w:r w:rsidRPr="00BF3B08">
        <w:rPr>
          <w:rFonts w:cstheme="minorHAnsi"/>
        </w:rPr>
        <w:tab/>
        <w:t>said</w:t>
      </w:r>
      <w:r w:rsidRPr="00BF3B08">
        <w:rPr>
          <w:rFonts w:cstheme="minorHAnsi"/>
        </w:rPr>
        <w:tab/>
        <w:t>the bishop</w:t>
      </w:r>
      <w:r w:rsidRPr="00BF3B08">
        <w:rPr>
          <w:rFonts w:cstheme="minorHAnsi"/>
        </w:rPr>
        <w:tab/>
        <w:t>him</w:t>
      </w:r>
      <w:r w:rsidRPr="00BF3B08">
        <w:rPr>
          <w:rFonts w:cstheme="minorHAnsi"/>
        </w:rPr>
        <w:tab/>
        <w:t>to</w:t>
      </w:r>
      <w:r w:rsidRPr="00BF3B08">
        <w:rPr>
          <w:rFonts w:cstheme="minorHAnsi"/>
        </w:rPr>
        <w:br/>
      </w:r>
      <w:r w:rsidRPr="00BF3B08">
        <w:rPr>
          <w:rFonts w:cstheme="minorHAnsi"/>
        </w:rPr>
        <w:tab/>
      </w:r>
      <w:r w:rsidRPr="00BF3B08">
        <w:rPr>
          <w:rFonts w:cstheme="minorHAnsi"/>
        </w:rPr>
        <w:tab/>
      </w:r>
      <w:r w:rsidRPr="00BF3B08">
        <w:rPr>
          <w:rFonts w:cstheme="minorHAnsi"/>
        </w:rPr>
        <w:tab/>
        <w:t>‘then the bishop said to him’</w:t>
      </w:r>
    </w:p>
    <w:p w:rsidR="00502A3A" w:rsidRPr="00BF3B08" w:rsidRDefault="00502A3A" w:rsidP="00803E30">
      <w:pPr>
        <w:tabs>
          <w:tab w:val="left" w:pos="567"/>
          <w:tab w:val="left" w:pos="851"/>
        </w:tabs>
        <w:spacing w:line="360" w:lineRule="auto"/>
        <w:rPr>
          <w:rFonts w:cstheme="minorHAnsi"/>
          <w:lang w:val="en-US"/>
        </w:rPr>
      </w:pPr>
      <w:r w:rsidRPr="00BF3B08">
        <w:rPr>
          <w:rFonts w:cstheme="minorHAnsi"/>
          <w:lang w:val="en-US"/>
        </w:rPr>
        <w:t>100c</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rPr>
        <w:t>&amp; se hælend</w:t>
      </w:r>
      <w:r w:rsidRPr="00BF3B08">
        <w:rPr>
          <w:rFonts w:cstheme="minorHAnsi"/>
          <w:i/>
          <w:iCs/>
        </w:rPr>
        <w:tab/>
      </w:r>
      <w:r w:rsidR="000701B0" w:rsidRPr="00BF3B08">
        <w:rPr>
          <w:rFonts w:cstheme="minorHAnsi"/>
          <w:i/>
          <w:iCs/>
        </w:rPr>
        <w:tab/>
      </w:r>
      <w:r w:rsidRPr="00BF3B08">
        <w:rPr>
          <w:rFonts w:cstheme="minorHAnsi"/>
          <w:b/>
          <w:bCs/>
          <w:i/>
          <w:iCs/>
        </w:rPr>
        <w:t>him</w:t>
      </w:r>
      <w:r w:rsidRPr="00BF3B08">
        <w:rPr>
          <w:rFonts w:cstheme="minorHAnsi"/>
          <w:i/>
          <w:iCs/>
        </w:rPr>
        <w:tab/>
        <w:t xml:space="preserve">com </w:t>
      </w:r>
      <w:r w:rsidRPr="00BF3B08">
        <w:rPr>
          <w:rFonts w:cstheme="minorHAnsi"/>
          <w:i/>
          <w:iCs/>
        </w:rPr>
        <w:tab/>
      </w:r>
      <w:r w:rsidRPr="00BF3B08">
        <w:rPr>
          <w:rFonts w:cstheme="minorHAnsi"/>
          <w:b/>
          <w:bCs/>
          <w:i/>
          <w:iCs/>
        </w:rPr>
        <w:t>to</w:t>
      </w:r>
      <w:r w:rsidR="000701B0" w:rsidRPr="00BF3B08">
        <w:rPr>
          <w:rFonts w:cstheme="minorHAnsi"/>
          <w:i/>
          <w:iCs/>
        </w:rPr>
        <w:tab/>
        <w:t>on sumere nihte</w:t>
      </w:r>
      <w:r w:rsidR="000701B0" w:rsidRPr="00BF3B08">
        <w:rPr>
          <w:rFonts w:cstheme="minorHAnsi"/>
          <w:lang w:val="en-US"/>
        </w:rPr>
        <w:br/>
      </w:r>
      <w:r w:rsidR="000701B0" w:rsidRPr="00BF3B08">
        <w:rPr>
          <w:rFonts w:cstheme="minorHAnsi"/>
          <w:lang w:val="en-US"/>
        </w:rPr>
        <w:tab/>
      </w:r>
      <w:r w:rsidR="000701B0" w:rsidRPr="00BF3B08">
        <w:rPr>
          <w:rFonts w:cstheme="minorHAnsi"/>
          <w:lang w:val="en-US"/>
        </w:rPr>
        <w:tab/>
      </w:r>
      <w:r w:rsidR="000701B0" w:rsidRPr="00BF3B08">
        <w:rPr>
          <w:rFonts w:cstheme="minorHAnsi"/>
          <w:lang w:val="en-US"/>
        </w:rPr>
        <w:tab/>
        <w:t>and the Savior</w:t>
      </w:r>
      <w:r w:rsidR="000701B0" w:rsidRPr="00BF3B08">
        <w:rPr>
          <w:rFonts w:cstheme="minorHAnsi"/>
          <w:lang w:val="en-US"/>
        </w:rPr>
        <w:tab/>
      </w:r>
      <w:r w:rsidR="000701B0" w:rsidRPr="00BF3B08">
        <w:rPr>
          <w:rFonts w:cstheme="minorHAnsi"/>
          <w:lang w:val="en-US"/>
        </w:rPr>
        <w:tab/>
        <w:t>him</w:t>
      </w:r>
      <w:r w:rsidR="000701B0" w:rsidRPr="00BF3B08">
        <w:rPr>
          <w:rFonts w:cstheme="minorHAnsi"/>
          <w:lang w:val="en-US"/>
        </w:rPr>
        <w:tab/>
        <w:t>came</w:t>
      </w:r>
      <w:r w:rsidR="000701B0" w:rsidRPr="00BF3B08">
        <w:rPr>
          <w:rFonts w:cstheme="minorHAnsi"/>
          <w:lang w:val="en-US"/>
        </w:rPr>
        <w:tab/>
        <w:t>to</w:t>
      </w:r>
      <w:r w:rsidR="000701B0" w:rsidRPr="00BF3B08">
        <w:rPr>
          <w:rFonts w:cstheme="minorHAnsi"/>
          <w:lang w:val="en-US"/>
        </w:rPr>
        <w:tab/>
        <w:t>on certain night</w:t>
      </w:r>
      <w:r w:rsidR="000701B0" w:rsidRPr="00BF3B08">
        <w:rPr>
          <w:rFonts w:cstheme="minorHAnsi"/>
          <w:lang w:val="en-US"/>
        </w:rPr>
        <w:br/>
      </w:r>
      <w:r w:rsidR="000701B0" w:rsidRPr="00BF3B08">
        <w:rPr>
          <w:rFonts w:cstheme="minorHAnsi"/>
          <w:lang w:val="en-US"/>
        </w:rPr>
        <w:tab/>
      </w:r>
      <w:r w:rsidR="000701B0" w:rsidRPr="00BF3B08">
        <w:rPr>
          <w:rFonts w:cstheme="minorHAnsi"/>
          <w:lang w:val="en-US"/>
        </w:rPr>
        <w:tab/>
      </w:r>
      <w:r w:rsidR="000701B0" w:rsidRPr="00BF3B08">
        <w:rPr>
          <w:rFonts w:cstheme="minorHAnsi"/>
          <w:lang w:val="en-US"/>
        </w:rPr>
        <w:tab/>
        <w:t>‘and the Savior came to him one night’</w:t>
      </w:r>
    </w:p>
    <w:p w:rsidR="000701B0" w:rsidRPr="00BF3B08" w:rsidRDefault="000701B0" w:rsidP="00803E30">
      <w:pPr>
        <w:tabs>
          <w:tab w:val="left" w:pos="567"/>
          <w:tab w:val="left" w:pos="851"/>
        </w:tabs>
        <w:spacing w:line="360" w:lineRule="auto"/>
        <w:rPr>
          <w:rFonts w:cstheme="minorHAnsi"/>
        </w:rPr>
      </w:pPr>
      <w:r w:rsidRPr="00BF3B08">
        <w:rPr>
          <w:rFonts w:cstheme="minorHAnsi"/>
          <w:lang w:val="en-US"/>
        </w:rPr>
        <w:t xml:space="preserve">The Old English examples provide a third argument for analyzing </w:t>
      </w:r>
      <w:r w:rsidRPr="00BF3B08">
        <w:rPr>
          <w:rFonts w:cstheme="minorHAnsi"/>
        </w:rPr>
        <w:t xml:space="preserve">37.1.4u as an example in which a dative personal pronoun is spelled out to the left of its adposition, which can then be referred to as a </w:t>
      </w:r>
      <w:r w:rsidRPr="00BF3B08">
        <w:rPr>
          <w:rFonts w:cstheme="minorHAnsi"/>
        </w:rPr>
        <w:lastRenderedPageBreak/>
        <w:t xml:space="preserve">postposition. So dative pronouns optionally have the property which R-pronouns have obligatorily: the property of being linearised to the left of the adposition for which they serve as a complement. </w:t>
      </w:r>
    </w:p>
    <w:p w:rsidR="000701B0" w:rsidRPr="00BF3B08" w:rsidRDefault="000701B0" w:rsidP="00803E30">
      <w:pPr>
        <w:tabs>
          <w:tab w:val="left" w:pos="567"/>
          <w:tab w:val="left" w:pos="851"/>
        </w:tabs>
        <w:spacing w:line="360" w:lineRule="auto"/>
        <w:rPr>
          <w:rFonts w:cstheme="minorHAnsi"/>
          <w:lang w:val="en-US"/>
        </w:rPr>
      </w:pPr>
      <w:r w:rsidRPr="00BF3B08">
        <w:rPr>
          <w:rFonts w:cstheme="minorHAnsi"/>
        </w:rPr>
        <w:t>The question arises why dative pronouns should share this property with R-pronouns. A plausible hypothesis is that this phenom</w:t>
      </w:r>
      <w:r w:rsidR="006C2BB2">
        <w:rPr>
          <w:rFonts w:cstheme="minorHAnsi"/>
        </w:rPr>
        <w:t>enon goes back to the time when</w:t>
      </w:r>
      <w:r w:rsidRPr="00BF3B08">
        <w:rPr>
          <w:rFonts w:cstheme="minorHAnsi"/>
        </w:rPr>
        <w:t xml:space="preserve"> locative case still existed. At one point, the case system </w:t>
      </w:r>
      <w:r w:rsidR="00E656CB" w:rsidRPr="00BF3B08">
        <w:rPr>
          <w:rFonts w:cstheme="minorHAnsi"/>
        </w:rPr>
        <w:t xml:space="preserve">of Germanic </w:t>
      </w:r>
      <w:r w:rsidRPr="00BF3B08">
        <w:rPr>
          <w:rFonts w:cstheme="minorHAnsi"/>
        </w:rPr>
        <w:t xml:space="preserve">was simplified and the locative fell together with the dative. </w:t>
      </w:r>
      <w:r w:rsidR="00E656CB" w:rsidRPr="00BF3B08">
        <w:rPr>
          <w:rFonts w:cstheme="minorHAnsi"/>
        </w:rPr>
        <w:t xml:space="preserve">This </w:t>
      </w:r>
      <w:r w:rsidR="00DD640D" w:rsidRPr="00BF3B08">
        <w:rPr>
          <w:rFonts w:cstheme="minorHAnsi"/>
        </w:rPr>
        <w:t>coinc</w:t>
      </w:r>
      <w:r w:rsidR="00B17AC7">
        <w:rPr>
          <w:rFonts w:cstheme="minorHAnsi"/>
        </w:rPr>
        <w:t>i</w:t>
      </w:r>
      <w:r w:rsidR="00DD640D" w:rsidRPr="00BF3B08">
        <w:rPr>
          <w:rFonts w:cstheme="minorHAnsi"/>
        </w:rPr>
        <w:t>dence of locative and dative case may</w:t>
      </w:r>
      <w:r w:rsidR="00E656CB" w:rsidRPr="00BF3B08">
        <w:rPr>
          <w:rFonts w:cstheme="minorHAnsi"/>
        </w:rPr>
        <w:t xml:space="preserve"> explain that the dative pronoun participates in a property which is characteristic of the locative pronoun </w:t>
      </w:r>
      <w:r w:rsidR="00E656CB" w:rsidRPr="00BF3B08">
        <w:rPr>
          <w:rFonts w:cstheme="minorHAnsi"/>
          <w:i/>
          <w:iCs/>
        </w:rPr>
        <w:t>ther</w:t>
      </w:r>
      <w:r w:rsidR="00E656CB" w:rsidRPr="00BF3B08">
        <w:rPr>
          <w:rFonts w:cstheme="minorHAnsi"/>
        </w:rPr>
        <w:t xml:space="preserve">. </w:t>
      </w:r>
      <w:r w:rsidR="00DD640D" w:rsidRPr="00BF3B08">
        <w:rPr>
          <w:rFonts w:cstheme="minorHAnsi"/>
        </w:rPr>
        <w:t xml:space="preserve">It is well-known that there is a relation between cases and prepositions, as evidenced from cross-linguistic comparison and from alternations such as the dative alternation. For example, </w:t>
      </w:r>
      <w:r w:rsidR="00E656CB" w:rsidRPr="00BF3B08">
        <w:rPr>
          <w:rFonts w:cstheme="minorHAnsi"/>
        </w:rPr>
        <w:t xml:space="preserve">an indirect object may be marked either with dative (or objective) case or with a preposition, such as </w:t>
      </w:r>
      <w:r w:rsidR="00E656CB" w:rsidRPr="00BF3B08">
        <w:rPr>
          <w:rFonts w:cstheme="minorHAnsi"/>
          <w:i/>
          <w:iCs/>
        </w:rPr>
        <w:t>to</w:t>
      </w:r>
      <w:r w:rsidR="00E656CB" w:rsidRPr="00BF3B08">
        <w:rPr>
          <w:rFonts w:cstheme="minorHAnsi"/>
        </w:rPr>
        <w:t xml:space="preserve"> in English, </w:t>
      </w:r>
      <w:r w:rsidR="00E656CB" w:rsidRPr="00BF3B08">
        <w:rPr>
          <w:rFonts w:cstheme="minorHAnsi"/>
          <w:i/>
          <w:iCs/>
        </w:rPr>
        <w:t>oan</w:t>
      </w:r>
      <w:r w:rsidR="00E656CB" w:rsidRPr="00BF3B08">
        <w:rPr>
          <w:rFonts w:cstheme="minorHAnsi"/>
        </w:rPr>
        <w:t xml:space="preserve"> in Frisian, </w:t>
      </w:r>
      <w:r w:rsidR="00E656CB" w:rsidRPr="00BF3B08">
        <w:rPr>
          <w:rFonts w:cstheme="minorHAnsi"/>
          <w:i/>
          <w:iCs/>
        </w:rPr>
        <w:t>aan</w:t>
      </w:r>
      <w:r w:rsidR="00E656CB" w:rsidRPr="00BF3B08">
        <w:rPr>
          <w:rFonts w:cstheme="minorHAnsi"/>
        </w:rPr>
        <w:t xml:space="preserve"> in Dutch, and so on. </w:t>
      </w:r>
      <w:r w:rsidR="00DD640D" w:rsidRPr="00BF3B08">
        <w:rPr>
          <w:rFonts w:cstheme="minorHAnsi"/>
        </w:rPr>
        <w:t xml:space="preserve">In the same vein, the indirect object of a </w:t>
      </w:r>
      <w:r w:rsidR="00B17AC7">
        <w:rPr>
          <w:rFonts w:cstheme="minorHAnsi"/>
        </w:rPr>
        <w:t xml:space="preserve">ModD </w:t>
      </w:r>
      <w:r w:rsidR="00DD640D" w:rsidRPr="00BF3B08">
        <w:rPr>
          <w:rFonts w:cstheme="minorHAnsi"/>
        </w:rPr>
        <w:t xml:space="preserve">verb like </w:t>
      </w:r>
      <w:r w:rsidR="00DD640D" w:rsidRPr="00BF3B08">
        <w:rPr>
          <w:rFonts w:cstheme="minorHAnsi"/>
          <w:i/>
          <w:iCs/>
        </w:rPr>
        <w:t>toewerpen</w:t>
      </w:r>
      <w:r w:rsidR="00DD640D" w:rsidRPr="00BF3B08">
        <w:rPr>
          <w:rFonts w:cstheme="minorHAnsi"/>
        </w:rPr>
        <w:t xml:space="preserve"> ‘throw’ may be realised either with objective case or with the directional preposition </w:t>
      </w:r>
      <w:r w:rsidR="00DD640D" w:rsidRPr="00BF3B08">
        <w:rPr>
          <w:rFonts w:cstheme="minorHAnsi"/>
          <w:i/>
          <w:iCs/>
        </w:rPr>
        <w:t>naar</w:t>
      </w:r>
      <w:r w:rsidR="00DD640D" w:rsidRPr="00BF3B08">
        <w:rPr>
          <w:rFonts w:cstheme="minorHAnsi"/>
        </w:rPr>
        <w:t>.</w:t>
      </w:r>
      <w:r w:rsidR="006963B3">
        <w:rPr>
          <w:rFonts w:cstheme="minorHAnsi"/>
        </w:rPr>
        <w:t xml:space="preserve"> </w:t>
      </w:r>
    </w:p>
    <w:p w:rsidR="00A61DBF" w:rsidRPr="00BF3B08" w:rsidRDefault="00A61DBF" w:rsidP="00803E30">
      <w:pPr>
        <w:pStyle w:val="Kop2"/>
        <w:spacing w:line="360" w:lineRule="auto"/>
        <w:rPr>
          <w:lang w:val="en-US"/>
        </w:rPr>
      </w:pPr>
      <w:bookmarkStart w:id="22" w:name="_Toc240031137"/>
      <w:r w:rsidRPr="00BF3B08">
        <w:rPr>
          <w:lang w:val="en-US"/>
        </w:rPr>
        <w:t xml:space="preserve">2.5. </w:t>
      </w:r>
      <w:r w:rsidR="009A23F4" w:rsidRPr="00BF3B08">
        <w:rPr>
          <w:lang w:val="en-US"/>
        </w:rPr>
        <w:t>Preposition</w:t>
      </w:r>
      <w:bookmarkEnd w:id="22"/>
    </w:p>
    <w:p w:rsidR="00BC3D2B" w:rsidRPr="00BF3B08" w:rsidRDefault="00BC3D2B" w:rsidP="00803E30">
      <w:pPr>
        <w:tabs>
          <w:tab w:val="left" w:pos="567"/>
          <w:tab w:val="left" w:pos="851"/>
        </w:tabs>
        <w:spacing w:line="360" w:lineRule="auto"/>
        <w:rPr>
          <w:rFonts w:cstheme="minorHAnsi"/>
          <w:lang w:val="en-US"/>
        </w:rPr>
      </w:pPr>
      <w:r w:rsidRPr="00BF3B08">
        <w:rPr>
          <w:rFonts w:cstheme="minorHAnsi"/>
          <w:lang w:val="en-US"/>
        </w:rPr>
        <w:t xml:space="preserve">If the semanteme [UP,ON] has the syntactic function of a preposition, then it is spelled out by the lexeme </w:t>
      </w:r>
      <w:r w:rsidRPr="00BF3B08">
        <w:rPr>
          <w:rFonts w:cstheme="minorHAnsi"/>
          <w:i/>
          <w:iCs/>
        </w:rPr>
        <w:t>uppa</w:t>
      </w:r>
      <w:r w:rsidRPr="00BF3B08">
        <w:rPr>
          <w:rFonts w:cstheme="minorHAnsi"/>
          <w:lang w:val="en-US"/>
        </w:rPr>
        <w:t xml:space="preserve">. This is illustrated by examples like the following: </w:t>
      </w:r>
    </w:p>
    <w:p w:rsidR="00E9469D" w:rsidRPr="00BF3B08" w:rsidRDefault="00AD7A1F" w:rsidP="00803E30">
      <w:pPr>
        <w:spacing w:line="360" w:lineRule="auto"/>
        <w:ind w:left="993" w:hanging="993"/>
        <w:rPr>
          <w:rFonts w:cstheme="minorHAnsi"/>
        </w:rPr>
      </w:pPr>
      <w:r w:rsidRPr="00BF3B08">
        <w:rPr>
          <w:rFonts w:cstheme="minorHAnsi"/>
        </w:rPr>
        <w:t>32.11</w:t>
      </w:r>
      <w:r w:rsidR="00E9469D" w:rsidRPr="00BF3B08">
        <w:rPr>
          <w:rFonts w:cstheme="minorHAnsi"/>
        </w:rPr>
        <w:tab/>
      </w:r>
      <w:r w:rsidR="00E9469D" w:rsidRPr="00BF3B08">
        <w:rPr>
          <w:rFonts w:cstheme="minorHAnsi"/>
          <w:i/>
          <w:iCs/>
        </w:rPr>
        <w:t>thet thing scel wesa</w:t>
      </w:r>
      <w:r w:rsidR="00E9469D" w:rsidRPr="00BF3B08">
        <w:rPr>
          <w:rFonts w:cstheme="minorHAnsi"/>
          <w:i/>
          <w:iCs/>
        </w:rPr>
        <w:tab/>
      </w:r>
      <w:r w:rsidRPr="00BF3B08">
        <w:rPr>
          <w:rFonts w:cstheme="minorHAnsi"/>
          <w:i/>
          <w:iCs/>
        </w:rPr>
        <w:t>thes selva deis</w:t>
      </w:r>
      <w:r w:rsidRPr="00BF3B08">
        <w:rPr>
          <w:rFonts w:cstheme="minorHAnsi"/>
          <w:i/>
          <w:iCs/>
        </w:rPr>
        <w:tab/>
      </w:r>
      <w:r w:rsidR="00E9469D" w:rsidRPr="00BF3B08">
        <w:rPr>
          <w:rFonts w:cstheme="minorHAnsi"/>
          <w:i/>
          <w:iCs/>
        </w:rPr>
        <w:t>ower sowen nachtem</w:t>
      </w:r>
      <w:r w:rsidR="00E9469D" w:rsidRPr="00BF3B08">
        <w:rPr>
          <w:rFonts w:cstheme="minorHAnsi"/>
          <w:i/>
          <w:iCs/>
        </w:rPr>
        <w:tab/>
      </w:r>
      <w:r w:rsidR="00E9469D" w:rsidRPr="00BF3B08">
        <w:rPr>
          <w:rFonts w:cstheme="minorHAnsi"/>
          <w:b/>
          <w:bCs/>
          <w:i/>
          <w:iCs/>
        </w:rPr>
        <w:t>uppa</w:t>
      </w:r>
      <w:r w:rsidR="00E9469D" w:rsidRPr="00BF3B08">
        <w:rPr>
          <w:rFonts w:cstheme="minorHAnsi"/>
          <w:i/>
          <w:iCs/>
        </w:rPr>
        <w:t xml:space="preserve"> tha erwe</w:t>
      </w:r>
      <w:r w:rsidRPr="00BF3B08">
        <w:rPr>
          <w:rFonts w:cstheme="minorHAnsi"/>
        </w:rPr>
        <w:br/>
      </w:r>
      <w:r w:rsidR="00E9469D" w:rsidRPr="00BF3B08">
        <w:rPr>
          <w:rFonts w:cstheme="minorHAnsi"/>
        </w:rPr>
        <w:t>the thing shall be</w:t>
      </w:r>
      <w:r w:rsidR="00E9469D" w:rsidRPr="00BF3B08">
        <w:rPr>
          <w:rFonts w:cstheme="minorHAnsi"/>
        </w:rPr>
        <w:tab/>
      </w:r>
      <w:r w:rsidRPr="00BF3B08">
        <w:rPr>
          <w:rFonts w:cstheme="minorHAnsi"/>
        </w:rPr>
        <w:t>the</w:t>
      </w:r>
      <w:r w:rsidR="00E9469D" w:rsidRPr="00BF3B08">
        <w:rPr>
          <w:rFonts w:cstheme="minorHAnsi"/>
        </w:rPr>
        <w:t xml:space="preserve"> same d</w:t>
      </w:r>
      <w:r w:rsidRPr="00BF3B08">
        <w:rPr>
          <w:rFonts w:cstheme="minorHAnsi"/>
        </w:rPr>
        <w:t>ay</w:t>
      </w:r>
      <w:r w:rsidRPr="00BF3B08">
        <w:rPr>
          <w:rFonts w:cstheme="minorHAnsi"/>
        </w:rPr>
        <w:tab/>
      </w:r>
      <w:r w:rsidR="00E9469D" w:rsidRPr="00BF3B08">
        <w:rPr>
          <w:rFonts w:cstheme="minorHAnsi"/>
        </w:rPr>
        <w:t>over seven nights</w:t>
      </w:r>
      <w:r w:rsidR="00E9469D" w:rsidRPr="00BF3B08">
        <w:rPr>
          <w:rFonts w:cstheme="minorHAnsi"/>
        </w:rPr>
        <w:tab/>
        <w:t>on the land</w:t>
      </w:r>
      <w:r w:rsidR="00E9469D" w:rsidRPr="00BF3B08">
        <w:rPr>
          <w:rFonts w:cstheme="minorHAnsi"/>
        </w:rPr>
        <w:br/>
        <w:t>‘the trial shall be the same day one week later on the piece of contested land’</w:t>
      </w:r>
    </w:p>
    <w:p w:rsidR="00AD7A1F" w:rsidRPr="00BF3B08" w:rsidRDefault="00AD7A1F" w:rsidP="00803E30">
      <w:pPr>
        <w:spacing w:line="360" w:lineRule="auto"/>
        <w:ind w:left="993" w:hanging="993"/>
        <w:rPr>
          <w:rFonts w:cstheme="minorHAnsi"/>
        </w:rPr>
      </w:pPr>
      <w:r w:rsidRPr="00BF3B08">
        <w:rPr>
          <w:rFonts w:cstheme="minorHAnsi"/>
        </w:rPr>
        <w:t>38.1.12</w:t>
      </w:r>
      <w:r w:rsidRPr="00BF3B08">
        <w:rPr>
          <w:rFonts w:cstheme="minorHAnsi"/>
        </w:rPr>
        <w:tab/>
      </w:r>
      <w:r w:rsidRPr="00BF3B08">
        <w:rPr>
          <w:rFonts w:cstheme="minorHAnsi"/>
          <w:i/>
          <w:iCs/>
        </w:rPr>
        <w:t>so ach hi</w:t>
      </w:r>
      <w:r w:rsidRPr="00BF3B08">
        <w:rPr>
          <w:rFonts w:cstheme="minorHAnsi"/>
          <w:i/>
          <w:iCs/>
        </w:rPr>
        <w:tab/>
        <w:t>that</w:t>
      </w:r>
      <w:r w:rsidRPr="00BF3B08">
        <w:rPr>
          <w:rFonts w:cstheme="minorHAnsi"/>
          <w:i/>
          <w:iCs/>
        </w:rPr>
        <w:tab/>
      </w:r>
      <w:r w:rsidRPr="00BF3B08">
        <w:rPr>
          <w:rFonts w:cstheme="minorHAnsi"/>
          <w:b/>
          <w:bCs/>
          <w:i/>
          <w:iCs/>
        </w:rPr>
        <w:t>uppa</w:t>
      </w:r>
      <w:r w:rsidRPr="00BF3B08">
        <w:rPr>
          <w:rFonts w:cstheme="minorHAnsi"/>
          <w:i/>
          <w:iCs/>
        </w:rPr>
        <w:t xml:space="preserve"> tha helegum</w:t>
      </w:r>
      <w:r w:rsidRPr="00BF3B08">
        <w:rPr>
          <w:rFonts w:cstheme="minorHAnsi"/>
          <w:i/>
          <w:iCs/>
        </w:rPr>
        <w:tab/>
        <w:t>ti brengane</w:t>
      </w:r>
      <w:r w:rsidRPr="00BF3B08">
        <w:rPr>
          <w:rFonts w:cstheme="minorHAnsi"/>
        </w:rPr>
        <w:t xml:space="preserve"> </w:t>
      </w:r>
      <w:r w:rsidRPr="00BF3B08">
        <w:rPr>
          <w:rFonts w:cstheme="minorHAnsi"/>
        </w:rPr>
        <w:br/>
        <w:t>so ought he</w:t>
      </w:r>
      <w:r w:rsidRPr="00BF3B08">
        <w:rPr>
          <w:rFonts w:cstheme="minorHAnsi"/>
        </w:rPr>
        <w:tab/>
        <w:t>that</w:t>
      </w:r>
      <w:r w:rsidRPr="00BF3B08">
        <w:rPr>
          <w:rFonts w:cstheme="minorHAnsi"/>
        </w:rPr>
        <w:tab/>
        <w:t>on the holies</w:t>
      </w:r>
      <w:r w:rsidRPr="00BF3B08">
        <w:rPr>
          <w:rFonts w:cstheme="minorHAnsi"/>
        </w:rPr>
        <w:tab/>
      </w:r>
      <w:r w:rsidRPr="00BF3B08">
        <w:rPr>
          <w:rFonts w:cstheme="minorHAnsi"/>
        </w:rPr>
        <w:tab/>
        <w:t>to bring</w:t>
      </w:r>
      <w:r w:rsidRPr="00BF3B08">
        <w:rPr>
          <w:rFonts w:cstheme="minorHAnsi"/>
        </w:rPr>
        <w:br/>
        <w:t>‘then he ought to swear it on the holy relics’</w:t>
      </w:r>
    </w:p>
    <w:p w:rsidR="00A61DBF" w:rsidRPr="00BF3B08" w:rsidRDefault="00DE3193" w:rsidP="00803E30">
      <w:pPr>
        <w:tabs>
          <w:tab w:val="left" w:pos="567"/>
          <w:tab w:val="left" w:pos="851"/>
        </w:tabs>
        <w:spacing w:line="360" w:lineRule="auto"/>
        <w:rPr>
          <w:rFonts w:cstheme="minorHAnsi"/>
          <w:lang w:val="en-US"/>
        </w:rPr>
      </w:pPr>
      <w:r w:rsidRPr="00BF3B08">
        <w:rPr>
          <w:rFonts w:cstheme="minorHAnsi"/>
          <w:lang w:val="en-US"/>
        </w:rPr>
        <w:t xml:space="preserve">The adposition </w:t>
      </w:r>
      <w:r w:rsidRPr="002E5EF4">
        <w:rPr>
          <w:rFonts w:cstheme="minorHAnsi"/>
          <w:i/>
          <w:iCs/>
        </w:rPr>
        <w:t>uppa</w:t>
      </w:r>
      <w:r w:rsidRPr="00BF3B08">
        <w:rPr>
          <w:rFonts w:cstheme="minorHAnsi"/>
          <w:lang w:val="en-US"/>
        </w:rPr>
        <w:t xml:space="preserve"> always functions as a preposition, except in one rare archaic case, discussed above, in which it functions as a postposition to a personal dative pronoun. </w:t>
      </w:r>
    </w:p>
    <w:p w:rsidR="00D124F5" w:rsidRPr="00BF3B08" w:rsidRDefault="00D124F5" w:rsidP="00803E30">
      <w:pPr>
        <w:pStyle w:val="Kop2"/>
        <w:spacing w:line="360" w:lineRule="auto"/>
        <w:rPr>
          <w:lang w:val="en-US"/>
        </w:rPr>
      </w:pPr>
      <w:bookmarkStart w:id="23" w:name="_Toc240031138"/>
      <w:r w:rsidRPr="00BF3B08">
        <w:rPr>
          <w:lang w:val="en-US"/>
        </w:rPr>
        <w:t>2.6. To sum</w:t>
      </w:r>
      <w:bookmarkEnd w:id="23"/>
    </w:p>
    <w:p w:rsidR="00D124F5" w:rsidRPr="00BF3B08" w:rsidRDefault="00D124F5" w:rsidP="00803E30">
      <w:pPr>
        <w:tabs>
          <w:tab w:val="left" w:pos="567"/>
          <w:tab w:val="left" w:pos="851"/>
        </w:tabs>
        <w:spacing w:line="360" w:lineRule="auto"/>
        <w:rPr>
          <w:rFonts w:cstheme="minorHAnsi"/>
          <w:lang w:val="en-US"/>
        </w:rPr>
      </w:pPr>
      <w:r w:rsidRPr="00BF3B08">
        <w:rPr>
          <w:rFonts w:cstheme="minorHAnsi"/>
          <w:lang w:val="en-US"/>
        </w:rPr>
        <w:t>The semanteme [UP,ON] is realized by two lexemes, depending on its syntactic function:</w:t>
      </w:r>
    </w:p>
    <w:p w:rsidR="00D124F5" w:rsidRPr="00BF3B08" w:rsidRDefault="00D124F5" w:rsidP="00803E30">
      <w:pPr>
        <w:pStyle w:val="Lijstalinea"/>
        <w:numPr>
          <w:ilvl w:val="0"/>
          <w:numId w:val="5"/>
        </w:numPr>
        <w:tabs>
          <w:tab w:val="left" w:pos="567"/>
          <w:tab w:val="left" w:pos="851"/>
        </w:tabs>
        <w:spacing w:line="360" w:lineRule="auto"/>
        <w:rPr>
          <w:rFonts w:cstheme="minorHAnsi"/>
          <w:lang w:val="en-US"/>
        </w:rPr>
      </w:pPr>
      <w:r w:rsidRPr="00BF3B08">
        <w:rPr>
          <w:rFonts w:cstheme="minorHAnsi"/>
          <w:lang w:val="en-US"/>
        </w:rPr>
        <w:t>Verbal prefix</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rPr>
        <w:t>up-</w:t>
      </w:r>
    </w:p>
    <w:p w:rsidR="00D124F5" w:rsidRPr="00BF3B08" w:rsidRDefault="00D124F5" w:rsidP="00803E30">
      <w:pPr>
        <w:pStyle w:val="Lijstalinea"/>
        <w:numPr>
          <w:ilvl w:val="0"/>
          <w:numId w:val="5"/>
        </w:numPr>
        <w:tabs>
          <w:tab w:val="left" w:pos="567"/>
          <w:tab w:val="left" w:pos="851"/>
        </w:tabs>
        <w:spacing w:line="360" w:lineRule="auto"/>
        <w:rPr>
          <w:rFonts w:cstheme="minorHAnsi"/>
          <w:lang w:val="en-US"/>
        </w:rPr>
      </w:pPr>
      <w:r w:rsidRPr="00BF3B08">
        <w:rPr>
          <w:rFonts w:cstheme="minorHAnsi"/>
          <w:lang w:val="en-US"/>
        </w:rPr>
        <w:t>Bare adposition</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lang w:val="en-US"/>
        </w:rPr>
        <w:t>up</w:t>
      </w:r>
    </w:p>
    <w:p w:rsidR="00D124F5" w:rsidRPr="00BF3B08" w:rsidRDefault="00D124F5" w:rsidP="00803E30">
      <w:pPr>
        <w:pStyle w:val="Lijstalinea"/>
        <w:numPr>
          <w:ilvl w:val="0"/>
          <w:numId w:val="5"/>
        </w:numPr>
        <w:tabs>
          <w:tab w:val="left" w:pos="567"/>
          <w:tab w:val="left" w:pos="851"/>
        </w:tabs>
        <w:spacing w:line="360" w:lineRule="auto"/>
        <w:rPr>
          <w:rFonts w:cstheme="minorHAnsi"/>
          <w:lang w:val="en-US"/>
        </w:rPr>
      </w:pPr>
      <w:r w:rsidRPr="00BF3B08">
        <w:rPr>
          <w:rFonts w:cstheme="minorHAnsi"/>
          <w:lang w:val="en-US"/>
        </w:rPr>
        <w:t>R-postposition</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lang w:val="en-US"/>
        </w:rPr>
        <w:tab/>
      </w:r>
      <w:r w:rsidR="00DD640D" w:rsidRPr="00BF3B08">
        <w:rPr>
          <w:rFonts w:cstheme="minorHAnsi"/>
          <w:i/>
          <w:iCs/>
          <w:lang w:val="en-US"/>
        </w:rPr>
        <w:t>(up</w:t>
      </w:r>
      <w:r w:rsidR="00DD640D" w:rsidRPr="00BF3B08">
        <w:rPr>
          <w:rFonts w:cstheme="minorHAnsi"/>
          <w:lang w:val="en-US"/>
        </w:rPr>
        <w:t>, attested in K</w:t>
      </w:r>
      <w:r w:rsidR="00DD640D" w:rsidRPr="00BF3B08">
        <w:rPr>
          <w:rFonts w:cstheme="minorHAnsi"/>
          <w:vertAlign w:val="superscript"/>
          <w:lang w:val="en-US"/>
        </w:rPr>
        <w:t>17</w:t>
      </w:r>
      <w:r w:rsidR="00DD640D" w:rsidRPr="00BF3B08">
        <w:rPr>
          <w:rFonts w:cstheme="minorHAnsi"/>
          <w:lang w:val="en-US"/>
        </w:rPr>
        <w:t>)</w:t>
      </w:r>
      <w:r w:rsidR="00DD640D" w:rsidRPr="00BF3B08">
        <w:rPr>
          <w:rFonts w:cstheme="minorHAnsi"/>
          <w:i/>
          <w:iCs/>
          <w:lang w:val="en-US"/>
        </w:rPr>
        <w:t xml:space="preserve"> </w:t>
      </w:r>
    </w:p>
    <w:p w:rsidR="00D124F5" w:rsidRPr="00BF3B08" w:rsidRDefault="00D124F5" w:rsidP="00803E30">
      <w:pPr>
        <w:pStyle w:val="Lijstalinea"/>
        <w:numPr>
          <w:ilvl w:val="0"/>
          <w:numId w:val="5"/>
        </w:numPr>
        <w:tabs>
          <w:tab w:val="left" w:pos="567"/>
          <w:tab w:val="left" w:pos="851"/>
        </w:tabs>
        <w:spacing w:line="360" w:lineRule="auto"/>
        <w:rPr>
          <w:rFonts w:cstheme="minorHAnsi"/>
          <w:lang w:val="en-US"/>
        </w:rPr>
      </w:pPr>
      <w:r w:rsidRPr="00BF3B08">
        <w:rPr>
          <w:rFonts w:cstheme="minorHAnsi"/>
          <w:lang w:val="en-US"/>
        </w:rPr>
        <w:t>Adposition to PP</w:t>
      </w:r>
      <w:r w:rsidRPr="00BF3B08">
        <w:rPr>
          <w:rFonts w:cstheme="minorHAnsi"/>
          <w:lang w:val="en-US"/>
        </w:rPr>
        <w:tab/>
      </w:r>
      <w:r w:rsidRPr="00BF3B08">
        <w:rPr>
          <w:rFonts w:cstheme="minorHAnsi"/>
          <w:lang w:val="en-US"/>
        </w:rPr>
        <w:tab/>
      </w:r>
      <w:r w:rsidR="00DD640D" w:rsidRPr="00BF3B08">
        <w:rPr>
          <w:rFonts w:cstheme="minorHAnsi"/>
          <w:lang w:val="en-US"/>
        </w:rPr>
        <w:tab/>
        <w:t>(</w:t>
      </w:r>
      <w:r w:rsidRPr="00BF3B08">
        <w:rPr>
          <w:rFonts w:cstheme="minorHAnsi"/>
          <w:i/>
          <w:iCs/>
          <w:lang w:val="en-US"/>
        </w:rPr>
        <w:t>up</w:t>
      </w:r>
      <w:r w:rsidR="00DD640D" w:rsidRPr="00BF3B08">
        <w:rPr>
          <w:rFonts w:cstheme="minorHAnsi"/>
          <w:lang w:val="en-US"/>
        </w:rPr>
        <w:t>, attested in K</w:t>
      </w:r>
      <w:r w:rsidR="00DD640D" w:rsidRPr="00BF3B08">
        <w:rPr>
          <w:rFonts w:cstheme="minorHAnsi"/>
          <w:vertAlign w:val="superscript"/>
          <w:lang w:val="en-US"/>
        </w:rPr>
        <w:t>17</w:t>
      </w:r>
      <w:r w:rsidR="00DD640D" w:rsidRPr="00BF3B08">
        <w:rPr>
          <w:rFonts w:cstheme="minorHAnsi"/>
          <w:lang w:val="en-US"/>
        </w:rPr>
        <w:t>)</w:t>
      </w:r>
      <w:r w:rsidRPr="00BF3B08">
        <w:rPr>
          <w:rFonts w:cstheme="minorHAnsi"/>
          <w:lang w:val="en-US"/>
        </w:rPr>
        <w:t xml:space="preserve"> </w:t>
      </w:r>
      <w:r w:rsidR="00DD640D" w:rsidRPr="00BF3B08">
        <w:rPr>
          <w:rFonts w:cstheme="minorHAnsi"/>
          <w:lang w:val="en-US"/>
        </w:rPr>
        <w:br/>
        <w:t>Postposition to dative pronoun</w:t>
      </w:r>
      <w:r w:rsidR="00DD640D" w:rsidRPr="00BF3B08">
        <w:rPr>
          <w:rFonts w:cstheme="minorHAnsi"/>
          <w:lang w:val="en-US"/>
        </w:rPr>
        <w:tab/>
      </w:r>
      <w:r w:rsidR="00DD640D" w:rsidRPr="00BF3B08">
        <w:rPr>
          <w:rFonts w:cstheme="minorHAnsi"/>
          <w:i/>
          <w:iCs/>
          <w:lang w:val="en-US"/>
        </w:rPr>
        <w:t>uppa</w:t>
      </w:r>
      <w:r w:rsidR="00DD640D" w:rsidRPr="00BF3B08">
        <w:rPr>
          <w:rFonts w:cstheme="minorHAnsi"/>
          <w:lang w:val="en-US"/>
        </w:rPr>
        <w:t xml:space="preserve"> (archaic)</w:t>
      </w:r>
    </w:p>
    <w:p w:rsidR="00D124F5" w:rsidRPr="00BF3B08" w:rsidRDefault="00D124F5" w:rsidP="00803E30">
      <w:pPr>
        <w:pStyle w:val="Lijstalinea"/>
        <w:numPr>
          <w:ilvl w:val="0"/>
          <w:numId w:val="5"/>
        </w:numPr>
        <w:tabs>
          <w:tab w:val="left" w:pos="567"/>
          <w:tab w:val="left" w:pos="851"/>
        </w:tabs>
        <w:spacing w:line="360" w:lineRule="auto"/>
        <w:rPr>
          <w:rFonts w:cstheme="minorHAnsi"/>
          <w:lang w:val="en-US"/>
        </w:rPr>
      </w:pPr>
      <w:r w:rsidRPr="00BF3B08">
        <w:rPr>
          <w:rFonts w:cstheme="minorHAnsi"/>
          <w:lang w:val="en-US"/>
        </w:rPr>
        <w:t>Preposition</w:t>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lang w:val="en-US"/>
        </w:rPr>
        <w:tab/>
      </w:r>
      <w:r w:rsidRPr="00BF3B08">
        <w:rPr>
          <w:rFonts w:cstheme="minorHAnsi"/>
          <w:i/>
          <w:iCs/>
        </w:rPr>
        <w:t>uppa</w:t>
      </w:r>
    </w:p>
    <w:p w:rsidR="005C5E38" w:rsidRPr="00BF3B08" w:rsidRDefault="00D124F5" w:rsidP="00803E30">
      <w:pPr>
        <w:tabs>
          <w:tab w:val="left" w:pos="567"/>
          <w:tab w:val="left" w:pos="851"/>
        </w:tabs>
        <w:spacing w:line="360" w:lineRule="auto"/>
        <w:rPr>
          <w:rFonts w:cstheme="minorHAnsi"/>
          <w:lang w:val="en-US"/>
        </w:rPr>
      </w:pPr>
      <w:r w:rsidRPr="00BF3B08">
        <w:rPr>
          <w:rFonts w:cstheme="minorHAnsi"/>
          <w:lang w:val="en-US"/>
        </w:rPr>
        <w:lastRenderedPageBreak/>
        <w:t xml:space="preserve">It can be seen that the difference (static, dynamic) is not relevant for the lexicalization of this adposition. </w:t>
      </w:r>
      <w:r w:rsidR="00AB59B0" w:rsidRPr="00BF3B08">
        <w:rPr>
          <w:rFonts w:cstheme="minorHAnsi"/>
          <w:lang w:val="en-US"/>
        </w:rPr>
        <w:t xml:space="preserve">The question arises how to view the final </w:t>
      </w:r>
      <w:r w:rsidR="00AB59B0" w:rsidRPr="00BF3B08">
        <w:rPr>
          <w:rFonts w:cstheme="minorHAnsi"/>
          <w:i/>
          <w:iCs/>
          <w:lang w:val="en-US"/>
        </w:rPr>
        <w:t>-a</w:t>
      </w:r>
      <w:r w:rsidR="00AB59B0" w:rsidRPr="00BF3B08">
        <w:rPr>
          <w:rFonts w:cstheme="minorHAnsi"/>
          <w:lang w:val="en-US"/>
        </w:rPr>
        <w:t xml:space="preserve"> of uppa. It could be related to the archaic preposition </w:t>
      </w:r>
      <w:r w:rsidR="00AB59B0" w:rsidRPr="00BF3B08">
        <w:rPr>
          <w:rFonts w:cstheme="minorHAnsi"/>
          <w:i/>
          <w:iCs/>
          <w:lang w:val="en-US"/>
        </w:rPr>
        <w:t>a</w:t>
      </w:r>
      <w:r w:rsidR="00AB59B0" w:rsidRPr="00BF3B08">
        <w:rPr>
          <w:rFonts w:cstheme="minorHAnsi"/>
          <w:lang w:val="en-US"/>
        </w:rPr>
        <w:t>, which is discussed below.</w:t>
      </w:r>
    </w:p>
    <w:p w:rsidR="002943EB" w:rsidRPr="00BF3B08" w:rsidRDefault="002943EB" w:rsidP="00803E30">
      <w:pPr>
        <w:pStyle w:val="Kop1"/>
        <w:spacing w:line="360" w:lineRule="auto"/>
      </w:pPr>
      <w:bookmarkStart w:id="24" w:name="_Toc240031139"/>
      <w:r w:rsidRPr="00BF3B08">
        <w:t>3. The semanteme of non-containment [OUT]</w:t>
      </w:r>
      <w:bookmarkEnd w:id="24"/>
    </w:p>
    <w:p w:rsidR="002943EB" w:rsidRPr="00BF3B08" w:rsidRDefault="002943EB" w:rsidP="00803E30">
      <w:pPr>
        <w:spacing w:line="360" w:lineRule="auto"/>
        <w:rPr>
          <w:rFonts w:cstheme="minorHAnsi"/>
        </w:rPr>
      </w:pPr>
      <w:r w:rsidRPr="00BF3B08">
        <w:rPr>
          <w:rFonts w:cstheme="minorHAnsi"/>
        </w:rPr>
        <w:t xml:space="preserve">The contrary of the semanteme [IN] is [OUT]. It is lexicalised by the adposition </w:t>
      </w:r>
      <w:r w:rsidRPr="00BF3B08">
        <w:rPr>
          <w:rFonts w:cstheme="minorHAnsi"/>
          <w:i/>
          <w:iCs/>
        </w:rPr>
        <w:t>ut</w:t>
      </w:r>
      <w:r w:rsidRPr="00BF3B08">
        <w:rPr>
          <w:rFonts w:cstheme="minorHAnsi"/>
        </w:rPr>
        <w:t>.</w:t>
      </w:r>
      <w:r w:rsidR="006963B3">
        <w:rPr>
          <w:rFonts w:cstheme="minorHAnsi"/>
        </w:rPr>
        <w:t xml:space="preserve"> </w:t>
      </w:r>
      <w:r w:rsidRPr="00BF3B08">
        <w:rPr>
          <w:rFonts w:cstheme="minorHAnsi"/>
        </w:rPr>
        <w:t>It is used as a bare adposition occurring with the verb in the following example:</w:t>
      </w:r>
    </w:p>
    <w:p w:rsidR="002943EB" w:rsidRPr="00BF3B08" w:rsidRDefault="002943EB" w:rsidP="00803E30">
      <w:pPr>
        <w:spacing w:line="360" w:lineRule="auto"/>
        <w:ind w:left="851" w:hanging="851"/>
        <w:rPr>
          <w:rFonts w:cstheme="minorHAnsi"/>
        </w:rPr>
      </w:pPr>
      <w:r w:rsidRPr="00BF3B08">
        <w:rPr>
          <w:rFonts w:cstheme="minorHAnsi"/>
        </w:rPr>
        <w:t>30.2.17</w:t>
      </w:r>
      <w:r w:rsidRPr="00BF3B08">
        <w:rPr>
          <w:rFonts w:cstheme="minorHAnsi"/>
        </w:rPr>
        <w:tab/>
      </w:r>
      <w:r w:rsidRPr="00BF3B08">
        <w:rPr>
          <w:rFonts w:cstheme="minorHAnsi"/>
          <w:i/>
          <w:iCs/>
        </w:rPr>
        <w:t>jefma</w:t>
      </w:r>
      <w:r w:rsidRPr="00BF3B08">
        <w:rPr>
          <w:rFonts w:cstheme="minorHAnsi"/>
          <w:i/>
          <w:iCs/>
        </w:rPr>
        <w:tab/>
      </w:r>
      <w:r w:rsidRPr="00BF3B08">
        <w:rPr>
          <w:rFonts w:cstheme="minorHAnsi"/>
          <w:i/>
          <w:iCs/>
        </w:rPr>
        <w:tab/>
        <w:t>tha achte scillingan</w:t>
      </w:r>
      <w:r w:rsidRPr="00BF3B08">
        <w:rPr>
          <w:rFonts w:cstheme="minorHAnsi"/>
          <w:i/>
          <w:iCs/>
        </w:rPr>
        <w:tab/>
      </w:r>
      <w:r w:rsidRPr="00BF3B08">
        <w:rPr>
          <w:rFonts w:cstheme="minorHAnsi"/>
          <w:b/>
          <w:bCs/>
          <w:i/>
          <w:iCs/>
        </w:rPr>
        <w:t>ut</w:t>
      </w:r>
      <w:r w:rsidRPr="00BF3B08">
        <w:rPr>
          <w:rFonts w:cstheme="minorHAnsi"/>
          <w:i/>
          <w:iCs/>
        </w:rPr>
        <w:t xml:space="preserve"> etta</w:t>
      </w:r>
      <w:r w:rsidRPr="00BF3B08">
        <w:rPr>
          <w:rFonts w:cstheme="minorHAnsi"/>
          <w:i/>
          <w:iCs/>
        </w:rPr>
        <w:tab/>
      </w:r>
      <w:r w:rsidRPr="00BF3B08">
        <w:rPr>
          <w:rFonts w:cstheme="minorHAnsi"/>
          <w:i/>
          <w:iCs/>
        </w:rPr>
        <w:tab/>
        <w:t>ni wolle</w:t>
      </w:r>
      <w:r w:rsidRPr="00BF3B08">
        <w:rPr>
          <w:rFonts w:cstheme="minorHAnsi"/>
        </w:rPr>
        <w:t xml:space="preserve"> </w:t>
      </w:r>
      <w:r w:rsidRPr="00BF3B08">
        <w:rPr>
          <w:rFonts w:cstheme="minorHAnsi"/>
        </w:rPr>
        <w:br/>
        <w:t>if.ARB</w:t>
      </w:r>
      <w:r w:rsidRPr="00BF3B08">
        <w:rPr>
          <w:rFonts w:cstheme="minorHAnsi"/>
        </w:rPr>
        <w:tab/>
      </w:r>
      <w:r w:rsidRPr="00BF3B08">
        <w:rPr>
          <w:rFonts w:cstheme="minorHAnsi"/>
        </w:rPr>
        <w:tab/>
        <w:t>the eight shillings</w:t>
      </w:r>
      <w:r w:rsidRPr="00BF3B08">
        <w:rPr>
          <w:rFonts w:cstheme="minorHAnsi"/>
        </w:rPr>
        <w:tab/>
        <w:t>out pay</w:t>
      </w:r>
      <w:r w:rsidRPr="00BF3B08">
        <w:rPr>
          <w:rFonts w:cstheme="minorHAnsi"/>
        </w:rPr>
        <w:tab/>
      </w:r>
      <w:r w:rsidRPr="00BF3B08">
        <w:rPr>
          <w:rFonts w:cstheme="minorHAnsi"/>
        </w:rPr>
        <w:tab/>
        <w:t>NEG want</w:t>
      </w:r>
      <w:r w:rsidRPr="00BF3B08">
        <w:rPr>
          <w:rFonts w:cstheme="minorHAnsi"/>
        </w:rPr>
        <w:br/>
        <w:t>‘if they don’t want to pay out the eight shillings’</w:t>
      </w:r>
    </w:p>
    <w:p w:rsidR="002943EB" w:rsidRPr="00BF3B08" w:rsidRDefault="002943EB" w:rsidP="00803E30">
      <w:pPr>
        <w:spacing w:line="360" w:lineRule="auto"/>
        <w:rPr>
          <w:rFonts w:cstheme="minorHAnsi"/>
        </w:rPr>
      </w:pPr>
      <w:r w:rsidRPr="00BF3B08">
        <w:rPr>
          <w:rFonts w:cstheme="minorHAnsi"/>
        </w:rPr>
        <w:t xml:space="preserve">This is the only example of the adposition </w:t>
      </w:r>
      <w:r w:rsidRPr="00BF3B08">
        <w:rPr>
          <w:rFonts w:cstheme="minorHAnsi"/>
          <w:i/>
          <w:iCs/>
        </w:rPr>
        <w:t>ut</w:t>
      </w:r>
      <w:r w:rsidRPr="00BF3B08">
        <w:rPr>
          <w:rFonts w:cstheme="minorHAnsi"/>
        </w:rPr>
        <w:t xml:space="preserve"> in our text, somewhat surprisingly. The verb </w:t>
      </w:r>
      <w:r w:rsidRPr="00BF3B08">
        <w:rPr>
          <w:rFonts w:cstheme="minorHAnsi"/>
          <w:i/>
          <w:iCs/>
        </w:rPr>
        <w:t>etta</w:t>
      </w:r>
      <w:r w:rsidRPr="00BF3B08">
        <w:rPr>
          <w:rFonts w:cstheme="minorHAnsi"/>
        </w:rPr>
        <w:t xml:space="preserve"> is rendered in D as </w:t>
      </w:r>
      <w:r w:rsidRPr="00BF3B08">
        <w:rPr>
          <w:rFonts w:cstheme="minorHAnsi"/>
          <w:i/>
          <w:iCs/>
        </w:rPr>
        <w:t>achtia</w:t>
      </w:r>
      <w:r w:rsidRPr="00BF3B08">
        <w:rPr>
          <w:rFonts w:cstheme="minorHAnsi"/>
        </w:rPr>
        <w:t xml:space="preserve">. Perhaps it derives from </w:t>
      </w:r>
      <w:r w:rsidRPr="00BF3B08">
        <w:rPr>
          <w:rFonts w:cstheme="minorHAnsi"/>
          <w:i/>
          <w:iCs/>
        </w:rPr>
        <w:t>eftia</w:t>
      </w:r>
      <w:r w:rsidRPr="00BF3B08">
        <w:rPr>
          <w:rFonts w:cstheme="minorHAnsi"/>
        </w:rPr>
        <w:t xml:space="preserve"> (Fairbanks 1939:84). Sometimes the U redaction has reduced forms which could be characteristic of spoken language, as in the example above. It is also surprising to see the change from the default class of weak verbs</w:t>
      </w:r>
      <w:r w:rsidR="00B17AC7">
        <w:rPr>
          <w:rFonts w:cstheme="minorHAnsi"/>
        </w:rPr>
        <w:t xml:space="preserve"> to the weak class of je-verbs, assuming that U has the older form and D the younger. Alternatively, it could reflect a dialect difference.</w:t>
      </w:r>
    </w:p>
    <w:p w:rsidR="002943EB" w:rsidRPr="00BF3B08" w:rsidRDefault="002943EB" w:rsidP="00803E30">
      <w:pPr>
        <w:spacing w:line="360" w:lineRule="auto"/>
        <w:rPr>
          <w:rFonts w:cstheme="minorHAnsi"/>
        </w:rPr>
      </w:pPr>
      <w:r w:rsidRPr="00BF3B08">
        <w:rPr>
          <w:rFonts w:cstheme="minorHAnsi"/>
        </w:rPr>
        <w:t xml:space="preserve">The adposition </w:t>
      </w:r>
      <w:r w:rsidRPr="00BF3B08">
        <w:rPr>
          <w:rFonts w:cstheme="minorHAnsi"/>
          <w:i/>
          <w:iCs/>
        </w:rPr>
        <w:t>ut</w:t>
      </w:r>
      <w:r w:rsidRPr="00BF3B08">
        <w:rPr>
          <w:rFonts w:cstheme="minorHAnsi"/>
        </w:rPr>
        <w:t xml:space="preserve"> may also take a PP as its complement. The relevant example comes from </w:t>
      </w:r>
      <w:r w:rsidRPr="00BF3B08">
        <w:rPr>
          <w:rFonts w:cstheme="minorHAnsi"/>
          <w:lang w:val="en-US"/>
        </w:rPr>
        <w:t>K</w:t>
      </w:r>
      <w:r w:rsidRPr="00BF3B08">
        <w:rPr>
          <w:rFonts w:cstheme="minorHAnsi"/>
          <w:vertAlign w:val="superscript"/>
          <w:lang w:val="en-US"/>
        </w:rPr>
        <w:t>17</w:t>
      </w:r>
      <w:r w:rsidRPr="00BF3B08">
        <w:rPr>
          <w:rFonts w:cstheme="minorHAnsi"/>
        </w:rPr>
        <w:t>. It has been discussed earlier in section 2 and it is repeated here for convenience:</w:t>
      </w:r>
    </w:p>
    <w:p w:rsidR="002943EB" w:rsidRPr="00BF3B08" w:rsidRDefault="002943EB" w:rsidP="00803E30">
      <w:pPr>
        <w:spacing w:line="360" w:lineRule="auto"/>
        <w:ind w:left="708" w:hanging="708"/>
        <w:rPr>
          <w:rFonts w:cstheme="minorHAnsi"/>
        </w:rPr>
      </w:pPr>
      <w:r w:rsidRPr="00BF3B08">
        <w:rPr>
          <w:rFonts w:cstheme="minorHAnsi"/>
          <w:lang w:val="en-US"/>
        </w:rPr>
        <w:t>9.14u</w:t>
      </w:r>
      <w:r w:rsidRPr="00BF3B08">
        <w:rPr>
          <w:rFonts w:cstheme="minorHAnsi"/>
          <w:lang w:val="en-US"/>
        </w:rPr>
        <w:tab/>
      </w:r>
      <w:r w:rsidRPr="00BF3B08">
        <w:rPr>
          <w:rFonts w:cstheme="minorHAnsi"/>
          <w:i/>
          <w:iCs/>
        </w:rPr>
        <w:t xml:space="preserve">Thio </w:t>
      </w:r>
      <w:r w:rsidRPr="00BF3B08">
        <w:rPr>
          <w:rFonts w:cstheme="minorHAnsi"/>
          <w:i/>
          <w:iCs/>
          <w:shd w:val="clear" w:color="auto" w:fill="FFFFFF" w:themeFill="background1"/>
        </w:rPr>
        <w:t>forme an tha lande</w:t>
      </w:r>
      <w:r w:rsidRPr="00BF3B08">
        <w:rPr>
          <w:rFonts w:cstheme="minorHAnsi"/>
          <w:i/>
          <w:iCs/>
          <w:shd w:val="clear" w:color="auto" w:fill="FFFFFF" w:themeFill="background1"/>
        </w:rPr>
        <w:tab/>
      </w:r>
      <w:r w:rsidRPr="00BF3B08">
        <w:rPr>
          <w:rFonts w:cstheme="minorHAnsi"/>
          <w:b/>
          <w:bCs/>
          <w:i/>
          <w:iCs/>
          <w:shd w:val="clear" w:color="auto" w:fill="FFFFFF" w:themeFill="background1"/>
        </w:rPr>
        <w:t>up</w:t>
      </w:r>
      <w:r w:rsidRPr="00BF3B08">
        <w:rPr>
          <w:rFonts w:cstheme="minorHAnsi"/>
          <w:i/>
          <w:iCs/>
          <w:shd w:val="clear" w:color="auto" w:fill="FFFFFF" w:themeFill="background1"/>
        </w:rPr>
        <w:t xml:space="preserve"> [to Hemerstene]</w:t>
      </w:r>
      <w:r w:rsidRPr="00BF3B08">
        <w:rPr>
          <w:rFonts w:cstheme="minorHAnsi"/>
          <w:i/>
          <w:iCs/>
        </w:rPr>
        <w:tab/>
      </w:r>
      <w:r w:rsidRPr="00BF3B08">
        <w:rPr>
          <w:rFonts w:cstheme="minorHAnsi"/>
          <w:i/>
          <w:iCs/>
        </w:rPr>
        <w:tab/>
        <w:t xml:space="preserve">and [ti Jewere] </w:t>
      </w:r>
      <w:r w:rsidRPr="00BF3B08">
        <w:rPr>
          <w:rFonts w:cstheme="minorHAnsi"/>
          <w:b/>
          <w:bCs/>
          <w:i/>
          <w:iCs/>
          <w:shd w:val="clear" w:color="auto" w:fill="FFFFFF" w:themeFill="background1"/>
        </w:rPr>
        <w:t>ut</w:t>
      </w:r>
      <w:r w:rsidR="006963B3">
        <w:rPr>
          <w:rFonts w:cstheme="minorHAnsi"/>
        </w:rPr>
        <w:t xml:space="preserve"> </w:t>
      </w:r>
      <w:r w:rsidRPr="00BF3B08">
        <w:rPr>
          <w:rFonts w:cstheme="minorHAnsi"/>
        </w:rPr>
        <w:tab/>
        <w:t>(</w:t>
      </w:r>
      <w:r w:rsidRPr="00BF3B08">
        <w:rPr>
          <w:rFonts w:cstheme="minorHAnsi"/>
          <w:lang w:val="en-US"/>
        </w:rPr>
        <w:t>K</w:t>
      </w:r>
      <w:r w:rsidRPr="00BF3B08">
        <w:rPr>
          <w:rFonts w:cstheme="minorHAnsi"/>
          <w:vertAlign w:val="superscript"/>
          <w:lang w:val="en-US"/>
        </w:rPr>
        <w:t>17</w:t>
      </w:r>
      <w:r w:rsidRPr="00BF3B08">
        <w:rPr>
          <w:rFonts w:cstheme="minorHAnsi"/>
        </w:rPr>
        <w:t>)</w:t>
      </w:r>
      <w:r w:rsidRPr="00BF3B08">
        <w:rPr>
          <w:rFonts w:cstheme="minorHAnsi"/>
        </w:rPr>
        <w:br/>
        <w:t>the first on the land</w:t>
      </w:r>
      <w:r w:rsidRPr="00BF3B08">
        <w:rPr>
          <w:rFonts w:cstheme="minorHAnsi"/>
        </w:rPr>
        <w:tab/>
      </w:r>
      <w:r w:rsidRPr="00BF3B08">
        <w:rPr>
          <w:rFonts w:cstheme="minorHAnsi"/>
        </w:rPr>
        <w:tab/>
        <w:t>up to Hamerstene</w:t>
      </w:r>
      <w:r w:rsidRPr="00BF3B08">
        <w:rPr>
          <w:rFonts w:cstheme="minorHAnsi"/>
        </w:rPr>
        <w:tab/>
      </w:r>
      <w:r w:rsidRPr="00BF3B08">
        <w:rPr>
          <w:rFonts w:cstheme="minorHAnsi"/>
        </w:rPr>
        <w:tab/>
        <w:t>and to Jever out</w:t>
      </w:r>
      <w:r w:rsidRPr="00BF3B08">
        <w:rPr>
          <w:rFonts w:cstheme="minorHAnsi"/>
        </w:rPr>
        <w:br/>
        <w:t>‘The first road by land goes up to Oldenburg and down to Jever.’</w:t>
      </w:r>
    </w:p>
    <w:p w:rsidR="000C736C" w:rsidRPr="002E5EF4" w:rsidRDefault="002943EB" w:rsidP="00803E30">
      <w:pPr>
        <w:spacing w:line="360" w:lineRule="auto"/>
        <w:rPr>
          <w:rFonts w:cstheme="minorHAnsi"/>
        </w:rPr>
      </w:pPr>
      <w:r w:rsidRPr="00BF3B08">
        <w:rPr>
          <w:rFonts w:cstheme="minorHAnsi"/>
        </w:rPr>
        <w:t xml:space="preserve">The PP can be observed to precede the adposition </w:t>
      </w:r>
      <w:r w:rsidRPr="00BF3B08">
        <w:rPr>
          <w:rFonts w:cstheme="minorHAnsi"/>
          <w:i/>
          <w:iCs/>
        </w:rPr>
        <w:t>ut</w:t>
      </w:r>
      <w:r w:rsidRPr="00BF3B08">
        <w:rPr>
          <w:rFonts w:cstheme="minorHAnsi"/>
        </w:rPr>
        <w:t xml:space="preserve">. </w:t>
      </w:r>
      <w:r w:rsidR="00B11EA0" w:rsidRPr="00BF3B08">
        <w:rPr>
          <w:rFonts w:cstheme="minorHAnsi"/>
        </w:rPr>
        <w:t xml:space="preserve">There are </w:t>
      </w:r>
      <w:r w:rsidR="00B11EA0">
        <w:rPr>
          <w:rFonts w:cstheme="minorHAnsi"/>
        </w:rPr>
        <w:t>hardly any</w:t>
      </w:r>
      <w:r w:rsidR="00B11EA0" w:rsidRPr="00BF3B08">
        <w:rPr>
          <w:rFonts w:cstheme="minorHAnsi"/>
        </w:rPr>
        <w:t xml:space="preserve"> e</w:t>
      </w:r>
      <w:r w:rsidR="00B11EA0">
        <w:rPr>
          <w:rFonts w:cstheme="minorHAnsi"/>
        </w:rPr>
        <w:t>xamples of its use as a verbal prefix in OF, nor are there in Mo</w:t>
      </w:r>
      <w:r w:rsidR="000C5569">
        <w:rPr>
          <w:rFonts w:cstheme="minorHAnsi"/>
        </w:rPr>
        <w:t>d</w:t>
      </w:r>
      <w:r w:rsidR="00B11EA0">
        <w:rPr>
          <w:rFonts w:cstheme="minorHAnsi"/>
        </w:rPr>
        <w:t xml:space="preserve">F. See also 4.2. below on the adposition </w:t>
      </w:r>
      <w:r w:rsidR="00B11EA0" w:rsidRPr="00B11EA0">
        <w:rPr>
          <w:rFonts w:cstheme="minorHAnsi"/>
          <w:i/>
          <w:iCs/>
        </w:rPr>
        <w:t>buta</w:t>
      </w:r>
      <w:r w:rsidR="00B11EA0">
        <w:rPr>
          <w:rFonts w:cstheme="minorHAnsi"/>
        </w:rPr>
        <w:t xml:space="preserve"> ‘outside’. </w:t>
      </w:r>
    </w:p>
    <w:p w:rsidR="002943EB" w:rsidRPr="00BF3B08" w:rsidRDefault="002943EB" w:rsidP="00803E30">
      <w:pPr>
        <w:pStyle w:val="Kop1"/>
        <w:spacing w:line="360" w:lineRule="auto"/>
        <w:rPr>
          <w:lang w:val="en-US"/>
        </w:rPr>
      </w:pPr>
      <w:bookmarkStart w:id="25" w:name="_Toc240031140"/>
      <w:r w:rsidRPr="00BF3B08">
        <w:rPr>
          <w:lang w:val="en-US"/>
        </w:rPr>
        <w:t xml:space="preserve">4. Complex adpositions involving containment and top-down ordering with the prefix </w:t>
      </w:r>
      <w:r w:rsidRPr="00BF3B08">
        <w:rPr>
          <w:i/>
          <w:iCs/>
          <w:lang w:val="en-US"/>
        </w:rPr>
        <w:t>bi-</w:t>
      </w:r>
      <w:bookmarkEnd w:id="25"/>
      <w:r w:rsidRPr="00BF3B08">
        <w:rPr>
          <w:lang w:val="en-US"/>
        </w:rPr>
        <w:t xml:space="preserve"> </w:t>
      </w:r>
    </w:p>
    <w:p w:rsidR="009D60E3" w:rsidRPr="00BF3B08" w:rsidRDefault="00DD4AAA" w:rsidP="00803E30">
      <w:pPr>
        <w:pStyle w:val="Kop2"/>
        <w:spacing w:line="360" w:lineRule="auto"/>
        <w:rPr>
          <w:lang w:val="en-US"/>
        </w:rPr>
      </w:pPr>
      <w:bookmarkStart w:id="26" w:name="_Toc240031141"/>
      <w:r w:rsidRPr="00BF3B08">
        <w:rPr>
          <w:lang w:val="en-US"/>
        </w:rPr>
        <w:t>4</w:t>
      </w:r>
      <w:r w:rsidR="002A2DEE" w:rsidRPr="00BF3B08">
        <w:rPr>
          <w:lang w:val="en-US"/>
        </w:rPr>
        <w:t>.</w:t>
      </w:r>
      <w:r w:rsidR="002943EB" w:rsidRPr="00BF3B08">
        <w:rPr>
          <w:lang w:val="en-US"/>
        </w:rPr>
        <w:t>1</w:t>
      </w:r>
      <w:r w:rsidR="002A2DEE" w:rsidRPr="00BF3B08">
        <w:rPr>
          <w:lang w:val="en-US"/>
        </w:rPr>
        <w:t xml:space="preserve">. </w:t>
      </w:r>
      <w:r w:rsidR="007653B5" w:rsidRPr="00BF3B08">
        <w:rPr>
          <w:lang w:val="en-US"/>
        </w:rPr>
        <w:t xml:space="preserve">The lexeme </w:t>
      </w:r>
      <w:r w:rsidR="007653B5" w:rsidRPr="00BF3B08">
        <w:rPr>
          <w:i/>
          <w:iCs/>
        </w:rPr>
        <w:t>binna</w:t>
      </w:r>
      <w:r w:rsidR="00C52292" w:rsidRPr="00BF3B08">
        <w:t xml:space="preserve"> ‘inside, within’</w:t>
      </w:r>
      <w:bookmarkEnd w:id="26"/>
    </w:p>
    <w:p w:rsidR="00EE4C20" w:rsidRPr="00BF3B08" w:rsidRDefault="002E7FEE" w:rsidP="00803E30">
      <w:pPr>
        <w:tabs>
          <w:tab w:val="left" w:pos="567"/>
          <w:tab w:val="left" w:pos="851"/>
        </w:tabs>
        <w:spacing w:line="360" w:lineRule="auto"/>
        <w:rPr>
          <w:rFonts w:cstheme="minorHAnsi"/>
          <w:lang w:val="en-US"/>
        </w:rPr>
      </w:pPr>
      <w:r w:rsidRPr="00BF3B08">
        <w:rPr>
          <w:rFonts w:cstheme="minorHAnsi"/>
          <w:lang w:val="en-US"/>
        </w:rPr>
        <w:t>The semanteme [IN] is closely related to [INSIDE</w:t>
      </w:r>
      <w:r w:rsidR="007653B5" w:rsidRPr="00BF3B08">
        <w:rPr>
          <w:rFonts w:cstheme="minorHAnsi"/>
          <w:lang w:val="en-US"/>
        </w:rPr>
        <w:t>, WITHIN</w:t>
      </w:r>
      <w:r w:rsidRPr="00BF3B08">
        <w:rPr>
          <w:rFonts w:cstheme="minorHAnsi"/>
          <w:lang w:val="en-US"/>
        </w:rPr>
        <w:t xml:space="preserve">], and it is basically not possible yet to explain the difference between the two. Formally, it is clear that </w:t>
      </w:r>
      <w:r w:rsidR="007653B5" w:rsidRPr="00BF3B08">
        <w:rPr>
          <w:rFonts w:cstheme="minorHAnsi"/>
          <w:lang w:val="en-US"/>
        </w:rPr>
        <w:t>adposition</w:t>
      </w:r>
      <w:r w:rsidRPr="00BF3B08">
        <w:rPr>
          <w:rFonts w:cstheme="minorHAnsi"/>
          <w:lang w:val="en-US"/>
        </w:rPr>
        <w:t xml:space="preserve"> </w:t>
      </w:r>
      <w:r w:rsidR="00B11EA0" w:rsidRPr="00B11EA0">
        <w:rPr>
          <w:rFonts w:cstheme="minorHAnsi"/>
          <w:i/>
          <w:iCs/>
        </w:rPr>
        <w:t>binna</w:t>
      </w:r>
      <w:r w:rsidR="00B11EA0">
        <w:rPr>
          <w:rFonts w:cstheme="minorHAnsi"/>
          <w:lang w:val="en-US"/>
        </w:rPr>
        <w:t xml:space="preserve"> ‘inside, within’ </w:t>
      </w:r>
      <w:r w:rsidRPr="00BF3B08">
        <w:rPr>
          <w:rFonts w:cstheme="minorHAnsi"/>
          <w:lang w:val="en-US"/>
        </w:rPr>
        <w:t xml:space="preserve">has a complex structure, that is, the corresponding lexeme is complex, such as </w:t>
      </w:r>
      <w:r w:rsidRPr="00BF3B08">
        <w:rPr>
          <w:rFonts w:cstheme="minorHAnsi"/>
          <w:i/>
          <w:iCs/>
          <w:lang w:val="en-US"/>
        </w:rPr>
        <w:t>inside</w:t>
      </w:r>
      <w:r w:rsidRPr="00BF3B08">
        <w:rPr>
          <w:rFonts w:cstheme="minorHAnsi"/>
          <w:lang w:val="en-US"/>
        </w:rPr>
        <w:t xml:space="preserve"> </w:t>
      </w:r>
      <w:r w:rsidR="007653B5" w:rsidRPr="00BF3B08">
        <w:rPr>
          <w:rFonts w:cstheme="minorHAnsi"/>
          <w:lang w:val="en-US"/>
        </w:rPr>
        <w:t xml:space="preserve">and </w:t>
      </w:r>
      <w:r w:rsidR="007653B5" w:rsidRPr="00BF3B08">
        <w:rPr>
          <w:rFonts w:cstheme="minorHAnsi"/>
          <w:i/>
          <w:iCs/>
          <w:lang w:val="en-US"/>
        </w:rPr>
        <w:t>within</w:t>
      </w:r>
      <w:r w:rsidR="007653B5" w:rsidRPr="00BF3B08">
        <w:rPr>
          <w:rFonts w:cstheme="minorHAnsi"/>
          <w:lang w:val="en-US"/>
        </w:rPr>
        <w:t xml:space="preserve"> </w:t>
      </w:r>
      <w:r w:rsidRPr="00BF3B08">
        <w:rPr>
          <w:rFonts w:cstheme="minorHAnsi"/>
          <w:lang w:val="en-US"/>
        </w:rPr>
        <w:t xml:space="preserve">in English, </w:t>
      </w:r>
      <w:r w:rsidRPr="00BF3B08">
        <w:rPr>
          <w:rFonts w:cstheme="minorHAnsi"/>
          <w:i/>
          <w:iCs/>
        </w:rPr>
        <w:t>binna</w:t>
      </w:r>
      <w:r w:rsidRPr="00BF3B08">
        <w:rPr>
          <w:rFonts w:cstheme="minorHAnsi"/>
          <w:lang w:val="en-US"/>
        </w:rPr>
        <w:t xml:space="preserve"> in OF. </w:t>
      </w:r>
      <w:r w:rsidR="00EE4C20" w:rsidRPr="00BF3B08">
        <w:rPr>
          <w:rFonts w:cstheme="minorHAnsi"/>
          <w:lang w:val="en-US"/>
        </w:rPr>
        <w:t xml:space="preserve">The lexeme </w:t>
      </w:r>
      <w:r w:rsidR="00EE4C20" w:rsidRPr="00BF3B08">
        <w:rPr>
          <w:rFonts w:cstheme="minorHAnsi"/>
          <w:i/>
          <w:iCs/>
        </w:rPr>
        <w:t>binna</w:t>
      </w:r>
      <w:r w:rsidR="00EE4C20" w:rsidRPr="00BF3B08">
        <w:rPr>
          <w:rFonts w:cstheme="minorHAnsi"/>
          <w:lang w:val="en-US"/>
        </w:rPr>
        <w:t xml:space="preserve"> is found to function either as an R-postposition or as a preposition. The following examples illustrate its use as an R-postposition:</w:t>
      </w:r>
    </w:p>
    <w:p w:rsidR="00EE4C20" w:rsidRPr="00BF3B08" w:rsidRDefault="00EE4C20" w:rsidP="00803E30">
      <w:pPr>
        <w:tabs>
          <w:tab w:val="left" w:pos="567"/>
          <w:tab w:val="left" w:pos="851"/>
        </w:tabs>
        <w:spacing w:line="360" w:lineRule="auto"/>
        <w:ind w:left="851" w:hanging="851"/>
        <w:rPr>
          <w:rFonts w:cstheme="minorHAnsi"/>
          <w:lang w:val="en-US"/>
        </w:rPr>
      </w:pPr>
      <w:r w:rsidRPr="00BF3B08">
        <w:rPr>
          <w:rFonts w:cstheme="minorHAnsi"/>
        </w:rPr>
        <w:lastRenderedPageBreak/>
        <w:t xml:space="preserve">38.1.19. </w:t>
      </w:r>
      <w:r w:rsidRPr="00BF3B08">
        <w:rPr>
          <w:rFonts w:cstheme="minorHAnsi"/>
        </w:rPr>
        <w:tab/>
      </w:r>
      <w:r w:rsidRPr="00BF3B08">
        <w:rPr>
          <w:rFonts w:cstheme="minorHAnsi"/>
          <w:i/>
          <w:iCs/>
          <w:lang w:val="en-US"/>
        </w:rPr>
        <w:t xml:space="preserve">tha </w:t>
      </w:r>
      <w:r w:rsidRPr="00BF3B08">
        <w:rPr>
          <w:rFonts w:cstheme="minorHAnsi"/>
          <w:i/>
          <w:iCs/>
        </w:rPr>
        <w:t>banne</w:t>
      </w:r>
      <w:r w:rsidRPr="00BF3B08">
        <w:rPr>
          <w:rFonts w:cstheme="minorHAnsi"/>
          <w:i/>
          <w:iCs/>
          <w:lang w:val="en-US"/>
        </w:rPr>
        <w:tab/>
      </w:r>
      <w:r w:rsidRPr="00BF3B08">
        <w:rPr>
          <w:rFonts w:cstheme="minorHAnsi"/>
          <w:i/>
          <w:iCs/>
        </w:rPr>
        <w:t>ther hit</w:t>
      </w:r>
      <w:r w:rsidRPr="00BF3B08">
        <w:rPr>
          <w:rFonts w:cstheme="minorHAnsi"/>
          <w:i/>
          <w:iCs/>
        </w:rPr>
        <w:tab/>
      </w:r>
      <w:r w:rsidRPr="00BF3B08">
        <w:rPr>
          <w:rFonts w:cstheme="minorHAnsi"/>
          <w:i/>
          <w:iCs/>
        </w:rPr>
        <w:tab/>
      </w:r>
      <w:r w:rsidRPr="00BF3B08">
        <w:rPr>
          <w:rFonts w:cstheme="minorHAnsi"/>
          <w:b/>
          <w:bCs/>
          <w:i/>
          <w:iCs/>
        </w:rPr>
        <w:t>binna</w:t>
      </w:r>
      <w:r w:rsidRPr="00BF3B08">
        <w:rPr>
          <w:rFonts w:cstheme="minorHAnsi"/>
          <w:i/>
          <w:iCs/>
        </w:rPr>
        <w:t xml:space="preserve"> </w:t>
      </w:r>
      <w:r w:rsidR="001769FA" w:rsidRPr="00BF3B08">
        <w:rPr>
          <w:rFonts w:cstheme="minorHAnsi"/>
          <w:i/>
          <w:iCs/>
        </w:rPr>
        <w:tab/>
      </w:r>
      <w:r w:rsidRPr="00BF3B08">
        <w:rPr>
          <w:rFonts w:cstheme="minorHAnsi"/>
          <w:i/>
          <w:iCs/>
        </w:rPr>
        <w:t>bisworen is.</w:t>
      </w:r>
      <w:r w:rsidRPr="00BF3B08">
        <w:rPr>
          <w:rFonts w:cstheme="minorHAnsi"/>
        </w:rPr>
        <w:br/>
        <w:t>the ban</w:t>
      </w:r>
      <w:r w:rsidRPr="00BF3B08">
        <w:rPr>
          <w:rFonts w:cstheme="minorHAnsi"/>
        </w:rPr>
        <w:tab/>
        <w:t>REL it</w:t>
      </w:r>
      <w:r w:rsidRPr="00BF3B08">
        <w:rPr>
          <w:rFonts w:cstheme="minorHAnsi"/>
        </w:rPr>
        <w:tab/>
      </w:r>
      <w:r w:rsidRPr="00BF3B08">
        <w:rPr>
          <w:rFonts w:cstheme="minorHAnsi"/>
        </w:rPr>
        <w:tab/>
        <w:t xml:space="preserve">inside </w:t>
      </w:r>
      <w:r w:rsidR="001769FA" w:rsidRPr="00BF3B08">
        <w:rPr>
          <w:rFonts w:cstheme="minorHAnsi"/>
        </w:rPr>
        <w:tab/>
      </w:r>
      <w:r w:rsidRPr="00BF3B08">
        <w:rPr>
          <w:rFonts w:cstheme="minorHAnsi"/>
          <w:i/>
          <w:iCs/>
        </w:rPr>
        <w:t>sworn</w:t>
      </w:r>
      <w:r w:rsidRPr="00BF3B08">
        <w:rPr>
          <w:rFonts w:cstheme="minorHAnsi"/>
        </w:rPr>
        <w:t xml:space="preserve"> is</w:t>
      </w:r>
      <w:r w:rsidRPr="00BF3B08">
        <w:rPr>
          <w:rFonts w:cstheme="minorHAnsi"/>
        </w:rPr>
        <w:br/>
        <w:t>‘the ban under which it has been sworn’</w:t>
      </w:r>
    </w:p>
    <w:p w:rsidR="0045706F" w:rsidRPr="00BF3B08" w:rsidRDefault="0045706F" w:rsidP="00803E30">
      <w:pPr>
        <w:tabs>
          <w:tab w:val="left" w:pos="567"/>
          <w:tab w:val="left" w:pos="851"/>
        </w:tabs>
        <w:spacing w:line="360" w:lineRule="auto"/>
        <w:ind w:left="851" w:hanging="851"/>
        <w:rPr>
          <w:rFonts w:cstheme="minorHAnsi"/>
        </w:rPr>
      </w:pPr>
      <w:r w:rsidRPr="00BF3B08">
        <w:rPr>
          <w:rFonts w:cstheme="minorHAnsi"/>
        </w:rPr>
        <w:t>57.1.</w:t>
      </w:r>
      <w:r w:rsidRPr="00BF3B08">
        <w:rPr>
          <w:rFonts w:cstheme="minorHAnsi"/>
        </w:rPr>
        <w:tab/>
      </w:r>
      <w:r w:rsidRPr="00BF3B08">
        <w:rPr>
          <w:rFonts w:cstheme="minorHAnsi"/>
        </w:rPr>
        <w:tab/>
      </w:r>
      <w:r w:rsidRPr="00BF3B08">
        <w:rPr>
          <w:rFonts w:cstheme="minorHAnsi"/>
          <w:i/>
          <w:iCs/>
        </w:rPr>
        <w:t>Jef en</w:t>
      </w:r>
      <w:r w:rsidR="00B11EA0">
        <w:rPr>
          <w:rFonts w:cstheme="minorHAnsi"/>
          <w:i/>
          <w:iCs/>
        </w:rPr>
        <w:t xml:space="preserve"> man</w:t>
      </w:r>
      <w:r w:rsidR="00B11EA0">
        <w:rPr>
          <w:rFonts w:cstheme="minorHAnsi"/>
          <w:i/>
          <w:iCs/>
        </w:rPr>
        <w:tab/>
        <w:t>ina en bodel</w:t>
      </w:r>
      <w:r w:rsidR="00B11EA0">
        <w:rPr>
          <w:rFonts w:cstheme="minorHAnsi"/>
          <w:i/>
          <w:iCs/>
        </w:rPr>
        <w:tab/>
        <w:t>thingia welle</w:t>
      </w:r>
      <w:r w:rsidRPr="00BF3B08">
        <w:rPr>
          <w:rFonts w:cstheme="minorHAnsi"/>
        </w:rPr>
        <w:br/>
        <w:t xml:space="preserve">if </w:t>
      </w:r>
      <w:r w:rsidR="00B11EA0">
        <w:rPr>
          <w:rFonts w:cstheme="minorHAnsi"/>
        </w:rPr>
        <w:t>a man</w:t>
      </w:r>
      <w:r w:rsidR="00B11EA0">
        <w:rPr>
          <w:rFonts w:cstheme="minorHAnsi"/>
        </w:rPr>
        <w:tab/>
        <w:t>on an estate</w:t>
      </w:r>
      <w:r w:rsidR="00B11EA0">
        <w:rPr>
          <w:rFonts w:cstheme="minorHAnsi"/>
        </w:rPr>
        <w:tab/>
        <w:t>sue wants</w:t>
      </w:r>
      <w:r w:rsidRPr="00BF3B08">
        <w:rPr>
          <w:rFonts w:cstheme="minorHAnsi"/>
        </w:rPr>
        <w:br/>
        <w:t>‘If a man wants to sue in/on an estate’</w:t>
      </w:r>
    </w:p>
    <w:p w:rsidR="00EE4C20" w:rsidRPr="00BF3B08" w:rsidRDefault="0045706F" w:rsidP="00803E30">
      <w:pPr>
        <w:tabs>
          <w:tab w:val="left" w:pos="567"/>
          <w:tab w:val="left" w:pos="851"/>
        </w:tabs>
        <w:spacing w:line="360" w:lineRule="auto"/>
        <w:ind w:left="851" w:hanging="851"/>
        <w:rPr>
          <w:rFonts w:cstheme="minorHAnsi"/>
          <w:lang w:val="en-US"/>
        </w:rPr>
      </w:pPr>
      <w:r w:rsidRPr="00BF3B08">
        <w:rPr>
          <w:rFonts w:cstheme="minorHAnsi"/>
        </w:rPr>
        <w:t xml:space="preserve">57.2. </w:t>
      </w:r>
      <w:r w:rsidRPr="00BF3B08">
        <w:rPr>
          <w:rFonts w:cstheme="minorHAnsi"/>
        </w:rPr>
        <w:tab/>
      </w:r>
      <w:r w:rsidRPr="00BF3B08">
        <w:rPr>
          <w:rFonts w:cstheme="minorHAnsi"/>
        </w:rPr>
        <w:tab/>
      </w:r>
      <w:r w:rsidRPr="00BF3B08">
        <w:rPr>
          <w:rFonts w:cstheme="minorHAnsi"/>
          <w:i/>
          <w:iCs/>
        </w:rPr>
        <w:t>ande ther</w:t>
      </w:r>
      <w:r w:rsidRPr="00BF3B08">
        <w:rPr>
          <w:rFonts w:cstheme="minorHAnsi"/>
          <w:i/>
          <w:iCs/>
        </w:rPr>
        <w:tab/>
        <w:t>en sibbera</w:t>
      </w:r>
      <w:r w:rsidRPr="00BF3B08">
        <w:rPr>
          <w:rFonts w:cstheme="minorHAnsi"/>
          <w:i/>
          <w:iCs/>
        </w:rPr>
        <w:tab/>
        <w:t xml:space="preserve">is </w:t>
      </w:r>
      <w:r w:rsidRPr="00BF3B08">
        <w:rPr>
          <w:rFonts w:cstheme="minorHAnsi"/>
          <w:b/>
          <w:bCs/>
          <w:i/>
          <w:iCs/>
        </w:rPr>
        <w:t>binna</w:t>
      </w:r>
      <w:r w:rsidRPr="00BF3B08">
        <w:rPr>
          <w:rFonts w:cstheme="minorHAnsi"/>
        </w:rPr>
        <w:t xml:space="preserve">, </w:t>
      </w:r>
      <w:r w:rsidRPr="00BF3B08">
        <w:rPr>
          <w:rFonts w:cstheme="minorHAnsi"/>
        </w:rPr>
        <w:br/>
        <w:t>and there</w:t>
      </w:r>
      <w:r w:rsidRPr="00BF3B08">
        <w:rPr>
          <w:rFonts w:cstheme="minorHAnsi"/>
        </w:rPr>
        <w:tab/>
        <w:t>a closer.of.kin</w:t>
      </w:r>
      <w:r w:rsidRPr="00BF3B08">
        <w:rPr>
          <w:rFonts w:cstheme="minorHAnsi"/>
        </w:rPr>
        <w:tab/>
        <w:t>is within</w:t>
      </w:r>
      <w:r w:rsidRPr="00BF3B08">
        <w:rPr>
          <w:rFonts w:cstheme="minorHAnsi"/>
        </w:rPr>
        <w:br/>
        <w:t>‘and there is a closer of kin within it’</w:t>
      </w:r>
    </w:p>
    <w:p w:rsidR="00EE4C20" w:rsidRPr="00BF3B08" w:rsidRDefault="0045706F" w:rsidP="00803E30">
      <w:pPr>
        <w:tabs>
          <w:tab w:val="left" w:pos="567"/>
          <w:tab w:val="left" w:pos="851"/>
        </w:tabs>
        <w:spacing w:line="360" w:lineRule="auto"/>
        <w:rPr>
          <w:rFonts w:cstheme="minorHAnsi"/>
          <w:lang w:val="en-US"/>
        </w:rPr>
      </w:pPr>
      <w:r w:rsidRPr="00BF3B08">
        <w:rPr>
          <w:rFonts w:cstheme="minorHAnsi"/>
          <w:lang w:val="en-US"/>
        </w:rPr>
        <w:t xml:space="preserve">In most examples, the lexeme </w:t>
      </w:r>
      <w:r w:rsidRPr="00BF3B08">
        <w:rPr>
          <w:rFonts w:cstheme="minorHAnsi"/>
          <w:i/>
          <w:iCs/>
        </w:rPr>
        <w:t>binna</w:t>
      </w:r>
      <w:r w:rsidRPr="00BF3B08">
        <w:rPr>
          <w:rFonts w:cstheme="minorHAnsi"/>
          <w:lang w:val="en-US"/>
        </w:rPr>
        <w:t xml:space="preserve"> is used as a preposition. Some examples are given below:</w:t>
      </w:r>
    </w:p>
    <w:p w:rsidR="0045706F" w:rsidRPr="00BF3B08" w:rsidRDefault="0045706F" w:rsidP="00803E30">
      <w:pPr>
        <w:tabs>
          <w:tab w:val="left" w:pos="567"/>
          <w:tab w:val="left" w:pos="851"/>
        </w:tabs>
        <w:spacing w:line="360" w:lineRule="auto"/>
        <w:ind w:left="851" w:hanging="851"/>
        <w:rPr>
          <w:rFonts w:cstheme="minorHAnsi"/>
        </w:rPr>
      </w:pPr>
      <w:r w:rsidRPr="00BF3B08">
        <w:rPr>
          <w:rFonts w:cstheme="minorHAnsi"/>
        </w:rPr>
        <w:t>38.1.31.</w:t>
      </w:r>
      <w:r w:rsidRPr="00BF3B08">
        <w:rPr>
          <w:rFonts w:cstheme="minorHAnsi"/>
        </w:rPr>
        <w:tab/>
      </w:r>
      <w:r w:rsidRPr="00BF3B08">
        <w:rPr>
          <w:rFonts w:cstheme="minorHAnsi"/>
          <w:i/>
          <w:iCs/>
        </w:rPr>
        <w:t>thet hi</w:t>
      </w:r>
      <w:r w:rsidRPr="00BF3B08">
        <w:rPr>
          <w:rFonts w:cstheme="minorHAnsi"/>
          <w:i/>
          <w:iCs/>
        </w:rPr>
        <w:tab/>
        <w:t>binna thrim degem</w:t>
      </w:r>
      <w:r w:rsidRPr="00BF3B08">
        <w:rPr>
          <w:rFonts w:cstheme="minorHAnsi"/>
          <w:i/>
          <w:iCs/>
        </w:rPr>
        <w:tab/>
        <w:t>thet strid bifiuchta scen</w:t>
      </w:r>
      <w:r w:rsidRPr="00BF3B08">
        <w:rPr>
          <w:rFonts w:cstheme="minorHAnsi"/>
        </w:rPr>
        <w:tab/>
      </w:r>
      <w:r w:rsidRPr="00BF3B08">
        <w:rPr>
          <w:rFonts w:cstheme="minorHAnsi"/>
        </w:rPr>
        <w:tab/>
      </w:r>
      <w:r w:rsidR="00B11EA0">
        <w:rPr>
          <w:rFonts w:cstheme="minorHAnsi"/>
          <w:i/>
          <w:iCs/>
        </w:rPr>
        <w:t>mith tha sex wepnem</w:t>
      </w:r>
      <w:r w:rsidRPr="00BF3B08">
        <w:rPr>
          <w:rFonts w:cstheme="minorHAnsi"/>
        </w:rPr>
        <w:br/>
        <w:t>that they</w:t>
      </w:r>
      <w:r w:rsidRPr="00BF3B08">
        <w:rPr>
          <w:rFonts w:cstheme="minorHAnsi"/>
        </w:rPr>
        <w:tab/>
        <w:t>within three days</w:t>
      </w:r>
      <w:r w:rsidRPr="00BF3B08">
        <w:rPr>
          <w:rFonts w:cstheme="minorHAnsi"/>
        </w:rPr>
        <w:tab/>
        <w:t>the ordeal fight shall</w:t>
      </w:r>
      <w:r w:rsidRPr="00BF3B08">
        <w:rPr>
          <w:rFonts w:cstheme="minorHAnsi"/>
        </w:rPr>
        <w:tab/>
      </w:r>
      <w:r w:rsidRPr="00BF3B08">
        <w:rPr>
          <w:rFonts w:cstheme="minorHAnsi"/>
        </w:rPr>
        <w:tab/>
        <w:t>with the six weapons</w:t>
      </w:r>
      <w:r w:rsidRPr="00BF3B08">
        <w:rPr>
          <w:rFonts w:cstheme="minorHAnsi"/>
        </w:rPr>
        <w:br/>
        <w:t>‘that they shall fight out the ordeal within three days’</w:t>
      </w:r>
    </w:p>
    <w:p w:rsidR="007653B5" w:rsidRPr="00BF3B08" w:rsidRDefault="007653B5" w:rsidP="00803E30">
      <w:pPr>
        <w:tabs>
          <w:tab w:val="left" w:pos="567"/>
          <w:tab w:val="left" w:pos="851"/>
        </w:tabs>
        <w:spacing w:line="360" w:lineRule="auto"/>
        <w:ind w:left="851" w:hanging="851"/>
        <w:rPr>
          <w:rFonts w:cstheme="minorHAnsi"/>
        </w:rPr>
      </w:pPr>
      <w:r w:rsidRPr="00BF3B08">
        <w:rPr>
          <w:rFonts w:cstheme="minorHAnsi"/>
        </w:rPr>
        <w:t>56.2.14.</w:t>
      </w:r>
      <w:r w:rsidRPr="00BF3B08">
        <w:rPr>
          <w:rFonts w:cstheme="minorHAnsi"/>
        </w:rPr>
        <w:tab/>
      </w:r>
      <w:r w:rsidRPr="00BF3B08">
        <w:rPr>
          <w:rFonts w:cstheme="minorHAnsi"/>
          <w:i/>
          <w:iCs/>
        </w:rPr>
        <w:t>alle sine hine</w:t>
      </w:r>
      <w:r w:rsidRPr="00BF3B08">
        <w:rPr>
          <w:rFonts w:cstheme="minorHAnsi"/>
          <w:i/>
          <w:iCs/>
        </w:rPr>
        <w:tab/>
      </w:r>
      <w:r w:rsidRPr="00BF3B08">
        <w:rPr>
          <w:rFonts w:cstheme="minorHAnsi"/>
          <w:i/>
          <w:iCs/>
        </w:rPr>
        <w:tab/>
      </w:r>
      <w:r w:rsidRPr="00BF3B08">
        <w:rPr>
          <w:rFonts w:cstheme="minorHAnsi"/>
          <w:i/>
          <w:iCs/>
        </w:rPr>
        <w:tab/>
        <w:t>ther jerich send</w:t>
      </w:r>
      <w:r w:rsidRPr="00BF3B08">
        <w:rPr>
          <w:rFonts w:cstheme="minorHAnsi"/>
        </w:rPr>
        <w:t>,</w:t>
      </w:r>
      <w:r w:rsidRPr="00BF3B08">
        <w:rPr>
          <w:rFonts w:cstheme="minorHAnsi"/>
        </w:rPr>
        <w:tab/>
      </w:r>
      <w:r w:rsidRPr="00BF3B08">
        <w:rPr>
          <w:rFonts w:cstheme="minorHAnsi"/>
          <w:i/>
          <w:iCs/>
        </w:rPr>
        <w:t>ther hi</w:t>
      </w:r>
      <w:r w:rsidRPr="00BF3B08">
        <w:rPr>
          <w:rFonts w:cstheme="minorHAnsi"/>
          <w:i/>
          <w:iCs/>
        </w:rPr>
        <w:tab/>
        <w:t>binna sine dorim</w:t>
      </w:r>
      <w:r w:rsidRPr="00BF3B08">
        <w:rPr>
          <w:rFonts w:cstheme="minorHAnsi"/>
          <w:i/>
          <w:iCs/>
        </w:rPr>
        <w:tab/>
        <w:t>heth</w:t>
      </w:r>
      <w:r w:rsidRPr="00BF3B08">
        <w:rPr>
          <w:rFonts w:cstheme="minorHAnsi"/>
        </w:rPr>
        <w:br/>
        <w:t>all his housemembers</w:t>
      </w:r>
      <w:r w:rsidRPr="00BF3B08">
        <w:rPr>
          <w:rFonts w:cstheme="minorHAnsi"/>
        </w:rPr>
        <w:tab/>
      </w:r>
      <w:r w:rsidRPr="00BF3B08">
        <w:rPr>
          <w:rFonts w:cstheme="minorHAnsi"/>
        </w:rPr>
        <w:tab/>
        <w:t>REL adult are.IND</w:t>
      </w:r>
      <w:r w:rsidRPr="00BF3B08">
        <w:rPr>
          <w:rFonts w:cstheme="minorHAnsi"/>
        </w:rPr>
        <w:tab/>
        <w:t>REL he</w:t>
      </w:r>
      <w:r w:rsidRPr="00BF3B08">
        <w:rPr>
          <w:rFonts w:cstheme="minorHAnsi"/>
        </w:rPr>
        <w:tab/>
        <w:t>within his doors</w:t>
      </w:r>
      <w:r w:rsidRPr="00BF3B08">
        <w:rPr>
          <w:rFonts w:cstheme="minorHAnsi"/>
        </w:rPr>
        <w:tab/>
        <w:t>has</w:t>
      </w:r>
      <w:r w:rsidRPr="00BF3B08">
        <w:rPr>
          <w:rFonts w:cstheme="minorHAnsi"/>
        </w:rPr>
        <w:br/>
        <w:t>‘all in his house which are adults, which he has within his doors</w:t>
      </w:r>
      <w:r w:rsidR="00B11EA0">
        <w:rPr>
          <w:rFonts w:cstheme="minorHAnsi"/>
        </w:rPr>
        <w:t>’</w:t>
      </w:r>
    </w:p>
    <w:p w:rsidR="00B11EA0" w:rsidRDefault="007653B5" w:rsidP="00803E30">
      <w:pPr>
        <w:tabs>
          <w:tab w:val="left" w:pos="0"/>
        </w:tabs>
        <w:spacing w:line="360" w:lineRule="auto"/>
        <w:rPr>
          <w:rFonts w:cstheme="minorHAnsi"/>
        </w:rPr>
      </w:pPr>
      <w:r w:rsidRPr="00BF3B08">
        <w:rPr>
          <w:rFonts w:cstheme="minorHAnsi"/>
        </w:rPr>
        <w:t xml:space="preserve">It is used especially for time and place, but, again, it is hard to provide a hard en fast generalisation differentiating the use of </w:t>
      </w:r>
      <w:r w:rsidRPr="00BF3B08">
        <w:rPr>
          <w:rFonts w:cstheme="minorHAnsi"/>
          <w:i/>
          <w:iCs/>
        </w:rPr>
        <w:t>binna</w:t>
      </w:r>
      <w:r w:rsidRPr="00BF3B08">
        <w:rPr>
          <w:rFonts w:cstheme="minorHAnsi"/>
        </w:rPr>
        <w:t xml:space="preserve"> from, for example</w:t>
      </w:r>
      <w:r w:rsidR="000A5F32" w:rsidRPr="00BF3B08">
        <w:rPr>
          <w:rFonts w:cstheme="minorHAnsi"/>
        </w:rPr>
        <w:t>,</w:t>
      </w:r>
      <w:r w:rsidRPr="00BF3B08">
        <w:rPr>
          <w:rFonts w:cstheme="minorHAnsi"/>
        </w:rPr>
        <w:t xml:space="preserve"> </w:t>
      </w:r>
      <w:r w:rsidRPr="00BF3B08">
        <w:rPr>
          <w:rFonts w:cstheme="minorHAnsi"/>
          <w:i/>
          <w:iCs/>
        </w:rPr>
        <w:t>an</w:t>
      </w:r>
      <w:r w:rsidRPr="00BF3B08">
        <w:rPr>
          <w:rFonts w:cstheme="minorHAnsi"/>
        </w:rPr>
        <w:t xml:space="preserve"> ‘in’. </w:t>
      </w:r>
      <w:r w:rsidR="000A5F32" w:rsidRPr="00BF3B08">
        <w:rPr>
          <w:rFonts w:cstheme="minorHAnsi"/>
        </w:rPr>
        <w:t xml:space="preserve">The etymology of </w:t>
      </w:r>
      <w:r w:rsidR="000A5F32" w:rsidRPr="00BF3B08">
        <w:rPr>
          <w:rFonts w:cstheme="minorHAnsi"/>
          <w:i/>
          <w:iCs/>
        </w:rPr>
        <w:t>binna</w:t>
      </w:r>
      <w:r w:rsidR="000A5F32" w:rsidRPr="00BF3B08">
        <w:rPr>
          <w:rFonts w:cstheme="minorHAnsi"/>
        </w:rPr>
        <w:t xml:space="preserve"> is usually related to the prefix *</w:t>
      </w:r>
      <w:r w:rsidR="000A5F32" w:rsidRPr="00BF3B08">
        <w:rPr>
          <w:rFonts w:cstheme="minorHAnsi"/>
          <w:i/>
          <w:iCs/>
        </w:rPr>
        <w:t>bi</w:t>
      </w:r>
      <w:r w:rsidR="000A5F32" w:rsidRPr="00BF3B08">
        <w:rPr>
          <w:rFonts w:cstheme="minorHAnsi"/>
        </w:rPr>
        <w:t>- and the lexeme *</w:t>
      </w:r>
      <w:r w:rsidR="000A5F32" w:rsidRPr="00BF3B08">
        <w:rPr>
          <w:rFonts w:cstheme="minorHAnsi"/>
          <w:i/>
          <w:iCs/>
        </w:rPr>
        <w:t>innan</w:t>
      </w:r>
      <w:r w:rsidR="000A5F32" w:rsidRPr="00BF3B08">
        <w:rPr>
          <w:rFonts w:cstheme="minorHAnsi"/>
        </w:rPr>
        <w:t xml:space="preserve">. </w:t>
      </w:r>
      <w:r w:rsidR="000A5F32" w:rsidRPr="00BF3B08">
        <w:rPr>
          <w:rFonts w:cstheme="minorHAnsi"/>
          <w:i/>
          <w:iCs/>
        </w:rPr>
        <w:t>Binna</w:t>
      </w:r>
      <w:r w:rsidR="000A5F32" w:rsidRPr="00BF3B08">
        <w:rPr>
          <w:rFonts w:cstheme="minorHAnsi"/>
        </w:rPr>
        <w:t xml:space="preserve"> is mainly found in North Sea Germanic languages. </w:t>
      </w:r>
    </w:p>
    <w:p w:rsidR="00406C91" w:rsidRPr="00BF3B08" w:rsidRDefault="00DD4AAA" w:rsidP="00803E30">
      <w:pPr>
        <w:pStyle w:val="Kop2"/>
        <w:spacing w:line="360" w:lineRule="auto"/>
        <w:rPr>
          <w:lang w:val="en-US"/>
        </w:rPr>
      </w:pPr>
      <w:bookmarkStart w:id="27" w:name="_Toc240031142"/>
      <w:r w:rsidRPr="00BF3B08">
        <w:rPr>
          <w:lang w:val="en-US"/>
        </w:rPr>
        <w:t>4</w:t>
      </w:r>
      <w:r w:rsidR="00406C91" w:rsidRPr="00BF3B08">
        <w:rPr>
          <w:lang w:val="en-US"/>
        </w:rPr>
        <w:t>.</w:t>
      </w:r>
      <w:r w:rsidR="002A2DEE" w:rsidRPr="00BF3B08">
        <w:rPr>
          <w:lang w:val="en-US"/>
        </w:rPr>
        <w:t>2</w:t>
      </w:r>
      <w:r w:rsidR="00406C91" w:rsidRPr="00BF3B08">
        <w:rPr>
          <w:lang w:val="en-US"/>
        </w:rPr>
        <w:t xml:space="preserve"> The lexeme </w:t>
      </w:r>
      <w:r w:rsidR="00406C91" w:rsidRPr="00BF3B08">
        <w:rPr>
          <w:i/>
          <w:iCs/>
        </w:rPr>
        <w:t>buta</w:t>
      </w:r>
      <w:r w:rsidR="00406C91" w:rsidRPr="00BF3B08">
        <w:t xml:space="preserve"> ‘outside’</w:t>
      </w:r>
      <w:bookmarkEnd w:id="27"/>
    </w:p>
    <w:p w:rsidR="0045706F" w:rsidRPr="00BF3B08" w:rsidRDefault="00B11EA0" w:rsidP="00803E30">
      <w:pPr>
        <w:tabs>
          <w:tab w:val="left" w:pos="0"/>
        </w:tabs>
        <w:spacing w:line="360" w:lineRule="auto"/>
        <w:rPr>
          <w:rFonts w:cstheme="minorHAnsi"/>
        </w:rPr>
      </w:pPr>
      <w:r>
        <w:rPr>
          <w:rFonts w:cstheme="minorHAnsi"/>
        </w:rPr>
        <w:t xml:space="preserve">The logical contrary of </w:t>
      </w:r>
      <w:r w:rsidRPr="00B11EA0">
        <w:rPr>
          <w:rFonts w:cstheme="minorHAnsi"/>
          <w:i/>
          <w:iCs/>
        </w:rPr>
        <w:t>binna</w:t>
      </w:r>
      <w:r>
        <w:rPr>
          <w:rFonts w:cstheme="minorHAnsi"/>
        </w:rPr>
        <w:t xml:space="preserve"> ‘inside’ is </w:t>
      </w:r>
      <w:r w:rsidRPr="00B11EA0">
        <w:rPr>
          <w:rFonts w:cstheme="minorHAnsi"/>
          <w:i/>
          <w:iCs/>
        </w:rPr>
        <w:t>buta</w:t>
      </w:r>
      <w:r>
        <w:rPr>
          <w:rFonts w:cstheme="minorHAnsi"/>
        </w:rPr>
        <w:t xml:space="preserve"> ‘outside’. </w:t>
      </w:r>
      <w:r w:rsidR="005638EF">
        <w:rPr>
          <w:rFonts w:cstheme="minorHAnsi"/>
        </w:rPr>
        <w:t>The adposition</w:t>
      </w:r>
      <w:r w:rsidRPr="00BF3B08">
        <w:rPr>
          <w:rFonts w:cstheme="minorHAnsi"/>
        </w:rPr>
        <w:t xml:space="preserve"> </w:t>
      </w:r>
      <w:r w:rsidRPr="00BF3B08">
        <w:rPr>
          <w:rFonts w:cstheme="minorHAnsi"/>
          <w:i/>
          <w:iCs/>
        </w:rPr>
        <w:t>buta</w:t>
      </w:r>
      <w:r w:rsidR="005638EF">
        <w:rPr>
          <w:rFonts w:cstheme="minorHAnsi"/>
        </w:rPr>
        <w:t xml:space="preserve"> ‘outside’ derives historically from </w:t>
      </w:r>
      <w:r w:rsidRPr="00BF3B08">
        <w:rPr>
          <w:rFonts w:cstheme="minorHAnsi"/>
        </w:rPr>
        <w:t>the prefix *</w:t>
      </w:r>
      <w:r w:rsidRPr="00BF3B08">
        <w:rPr>
          <w:rFonts w:cstheme="minorHAnsi"/>
          <w:i/>
          <w:iCs/>
        </w:rPr>
        <w:t>bi</w:t>
      </w:r>
      <w:r w:rsidRPr="00BF3B08">
        <w:rPr>
          <w:rFonts w:cstheme="minorHAnsi"/>
        </w:rPr>
        <w:t>- and *</w:t>
      </w:r>
      <w:r w:rsidRPr="00BF3B08">
        <w:rPr>
          <w:rFonts w:cstheme="minorHAnsi"/>
          <w:i/>
          <w:iCs/>
        </w:rPr>
        <w:t>utan</w:t>
      </w:r>
      <w:r w:rsidR="005638EF">
        <w:rPr>
          <w:rFonts w:cstheme="minorHAnsi"/>
        </w:rPr>
        <w:t xml:space="preserve"> ‘out’</w:t>
      </w:r>
      <w:r>
        <w:rPr>
          <w:rFonts w:cstheme="minorHAnsi"/>
        </w:rPr>
        <w:t xml:space="preserve">. </w:t>
      </w:r>
      <w:r w:rsidR="00953368" w:rsidRPr="00BF3B08">
        <w:rPr>
          <w:rFonts w:cstheme="minorHAnsi"/>
        </w:rPr>
        <w:t xml:space="preserve">The adposition </w:t>
      </w:r>
      <w:r w:rsidR="00953368" w:rsidRPr="00BF3B08">
        <w:rPr>
          <w:rFonts w:cstheme="minorHAnsi"/>
          <w:i/>
          <w:iCs/>
        </w:rPr>
        <w:t>buta</w:t>
      </w:r>
      <w:r w:rsidR="00953368" w:rsidRPr="00BF3B08">
        <w:rPr>
          <w:rFonts w:cstheme="minorHAnsi"/>
        </w:rPr>
        <w:t xml:space="preserve"> appears as a preposition in </w:t>
      </w:r>
      <w:r w:rsidR="004A0ABD">
        <w:rPr>
          <w:rFonts w:cstheme="minorHAnsi"/>
        </w:rPr>
        <w:t>SkR</w:t>
      </w:r>
      <w:r w:rsidR="00953368" w:rsidRPr="00BF3B08">
        <w:rPr>
          <w:rFonts w:cstheme="minorHAnsi"/>
          <w:vertAlign w:val="superscript"/>
        </w:rPr>
        <w:t>a</w:t>
      </w:r>
      <w:r w:rsidR="00953368" w:rsidRPr="00BF3B08">
        <w:rPr>
          <w:rFonts w:cstheme="minorHAnsi"/>
        </w:rPr>
        <w:t>:</w:t>
      </w:r>
    </w:p>
    <w:p w:rsidR="00953368" w:rsidRPr="00BF3B08" w:rsidRDefault="00953368" w:rsidP="00803E30">
      <w:pPr>
        <w:tabs>
          <w:tab w:val="left" w:pos="567"/>
          <w:tab w:val="left" w:pos="851"/>
        </w:tabs>
        <w:spacing w:line="360" w:lineRule="auto"/>
        <w:ind w:left="564" w:hanging="564"/>
        <w:rPr>
          <w:rFonts w:cstheme="minorHAnsi"/>
        </w:rPr>
      </w:pPr>
      <w:r w:rsidRPr="00BF3B08">
        <w:rPr>
          <w:rFonts w:cstheme="minorHAnsi"/>
          <w:i/>
          <w:iCs/>
        </w:rPr>
        <w:t>36.1.</w:t>
      </w:r>
      <w:r w:rsidRPr="00BF3B08">
        <w:rPr>
          <w:rFonts w:cstheme="minorHAnsi"/>
          <w:i/>
          <w:iCs/>
        </w:rPr>
        <w:tab/>
        <w:t>thet thi ketel</w:t>
      </w:r>
      <w:r w:rsidRPr="00BF3B08">
        <w:rPr>
          <w:rFonts w:cstheme="minorHAnsi"/>
          <w:i/>
          <w:iCs/>
        </w:rPr>
        <w:tab/>
        <w:t>an da kerswalle</w:t>
      </w:r>
      <w:r w:rsidRPr="00BF3B08">
        <w:rPr>
          <w:rFonts w:cstheme="minorHAnsi"/>
          <w:i/>
          <w:iCs/>
        </w:rPr>
        <w:tab/>
      </w:r>
      <w:r w:rsidRPr="00BF3B08">
        <w:rPr>
          <w:rFonts w:cstheme="minorHAnsi"/>
          <w:i/>
          <w:iCs/>
        </w:rPr>
        <w:tab/>
        <w:t>hangia scel</w:t>
      </w:r>
      <w:r w:rsidRPr="00BF3B08">
        <w:rPr>
          <w:rFonts w:cstheme="minorHAnsi"/>
          <w:i/>
          <w:iCs/>
        </w:rPr>
        <w:tab/>
        <w:t xml:space="preserve">buta thes wedeles werpe </w:t>
      </w:r>
      <w:r w:rsidRPr="00BF3B08">
        <w:rPr>
          <w:rFonts w:cstheme="minorHAnsi"/>
          <w:i/>
          <w:iCs/>
        </w:rPr>
        <w:br/>
      </w:r>
      <w:r w:rsidRPr="00BF3B08">
        <w:rPr>
          <w:rFonts w:cstheme="minorHAnsi"/>
        </w:rPr>
        <w:t>that the kettle</w:t>
      </w:r>
      <w:r w:rsidRPr="00BF3B08">
        <w:rPr>
          <w:rFonts w:cstheme="minorHAnsi"/>
        </w:rPr>
        <w:tab/>
        <w:t>on the church.wall</w:t>
      </w:r>
      <w:r w:rsidRPr="00BF3B08">
        <w:rPr>
          <w:rFonts w:cstheme="minorHAnsi"/>
        </w:rPr>
        <w:tab/>
        <w:t>hang shall</w:t>
      </w:r>
      <w:r w:rsidRPr="00BF3B08">
        <w:rPr>
          <w:rFonts w:cstheme="minorHAnsi"/>
        </w:rPr>
        <w:tab/>
        <w:t xml:space="preserve">outside the sprinkler’s reach </w:t>
      </w:r>
      <w:r w:rsidRPr="00BF3B08">
        <w:rPr>
          <w:rFonts w:cstheme="minorHAnsi"/>
        </w:rPr>
        <w:br/>
        <w:t>‘that the kettle shall hang outside outside the reach of the holy sprinkler’s reach</w:t>
      </w:r>
      <w:r w:rsidR="00B11EA0">
        <w:rPr>
          <w:rFonts w:cstheme="minorHAnsi"/>
        </w:rPr>
        <w:t>’</w:t>
      </w:r>
    </w:p>
    <w:p w:rsidR="00953368" w:rsidRPr="00BF3B08" w:rsidRDefault="00953368" w:rsidP="00803E30">
      <w:pPr>
        <w:tabs>
          <w:tab w:val="left" w:pos="567"/>
          <w:tab w:val="left" w:pos="851"/>
        </w:tabs>
        <w:spacing w:line="360" w:lineRule="auto"/>
        <w:ind w:left="564" w:hanging="564"/>
        <w:rPr>
          <w:rFonts w:cstheme="minorHAnsi"/>
        </w:rPr>
      </w:pPr>
      <w:r w:rsidRPr="00BF3B08">
        <w:rPr>
          <w:rFonts w:cstheme="minorHAnsi"/>
          <w:i/>
          <w:iCs/>
        </w:rPr>
        <w:t>36.4.</w:t>
      </w:r>
      <w:r w:rsidRPr="00BF3B08">
        <w:rPr>
          <w:rFonts w:cstheme="minorHAnsi"/>
          <w:i/>
          <w:iCs/>
        </w:rPr>
        <w:tab/>
        <w:t xml:space="preserve">So ach </w:t>
      </w:r>
      <w:r w:rsidRPr="00BF3B08">
        <w:rPr>
          <w:rFonts w:cstheme="minorHAnsi"/>
          <w:i/>
          <w:iCs/>
        </w:rPr>
        <w:tab/>
      </w:r>
      <w:r w:rsidRPr="00BF3B08">
        <w:rPr>
          <w:rFonts w:cstheme="minorHAnsi"/>
          <w:i/>
          <w:iCs/>
        </w:rPr>
        <w:tab/>
        <w:t>thi</w:t>
      </w:r>
      <w:r w:rsidR="005638EF">
        <w:rPr>
          <w:rFonts w:cstheme="minorHAnsi"/>
          <w:i/>
          <w:iCs/>
        </w:rPr>
        <w:t xml:space="preserve"> kempa</w:t>
      </w:r>
      <w:r w:rsidR="005638EF">
        <w:rPr>
          <w:rFonts w:cstheme="minorHAnsi"/>
          <w:i/>
          <w:iCs/>
        </w:rPr>
        <w:tab/>
        <w:t>buta tha hofwalle</w:t>
      </w:r>
      <w:r w:rsidR="005638EF">
        <w:rPr>
          <w:rFonts w:cstheme="minorHAnsi"/>
          <w:i/>
          <w:iCs/>
        </w:rPr>
        <w:tab/>
      </w:r>
      <w:r w:rsidR="005638EF">
        <w:rPr>
          <w:rFonts w:cstheme="minorHAnsi"/>
          <w:i/>
          <w:iCs/>
        </w:rPr>
        <w:tab/>
        <w:t>stan</w:t>
      </w:r>
      <w:r w:rsidRPr="00BF3B08">
        <w:rPr>
          <w:rFonts w:cstheme="minorHAnsi"/>
          <w:i/>
          <w:iCs/>
        </w:rPr>
        <w:br/>
      </w:r>
      <w:r w:rsidRPr="00BF3B08">
        <w:rPr>
          <w:rFonts w:cstheme="minorHAnsi"/>
        </w:rPr>
        <w:t>then ought</w:t>
      </w:r>
      <w:r w:rsidRPr="00BF3B08">
        <w:rPr>
          <w:rFonts w:cstheme="minorHAnsi"/>
        </w:rPr>
        <w:tab/>
        <w:t>the champion</w:t>
      </w:r>
      <w:r w:rsidRPr="00BF3B08">
        <w:rPr>
          <w:rFonts w:cstheme="minorHAnsi"/>
        </w:rPr>
        <w:tab/>
        <w:t>outside the cemetary.wall</w:t>
      </w:r>
      <w:r w:rsidRPr="00BF3B08">
        <w:rPr>
          <w:rFonts w:cstheme="minorHAnsi"/>
        </w:rPr>
        <w:tab/>
        <w:t>stand</w:t>
      </w:r>
      <w:r w:rsidRPr="00BF3B08">
        <w:rPr>
          <w:rFonts w:cstheme="minorHAnsi"/>
        </w:rPr>
        <w:br/>
        <w:t>‘then the champion must stand outside the wall of the cemetary’</w:t>
      </w:r>
    </w:p>
    <w:p w:rsidR="00953368" w:rsidRPr="00BF3B08" w:rsidRDefault="002D3591" w:rsidP="00803E30">
      <w:pPr>
        <w:tabs>
          <w:tab w:val="left" w:pos="567"/>
          <w:tab w:val="left" w:pos="851"/>
        </w:tabs>
        <w:spacing w:line="360" w:lineRule="auto"/>
        <w:ind w:left="564" w:hanging="564"/>
        <w:rPr>
          <w:rFonts w:cstheme="minorHAnsi"/>
        </w:rPr>
      </w:pPr>
      <w:r w:rsidRPr="00BF3B08">
        <w:rPr>
          <w:rFonts w:cstheme="minorHAnsi"/>
        </w:rPr>
        <w:t xml:space="preserve">It is a complex preposition, as pointed out in the preceding section. </w:t>
      </w:r>
    </w:p>
    <w:p w:rsidR="00E73243" w:rsidRPr="00BF3B08" w:rsidRDefault="00DD4AAA" w:rsidP="00803E30">
      <w:pPr>
        <w:pStyle w:val="Kop2"/>
        <w:spacing w:line="360" w:lineRule="auto"/>
      </w:pPr>
      <w:bookmarkStart w:id="28" w:name="_Toc240031143"/>
      <w:r w:rsidRPr="00BF3B08">
        <w:lastRenderedPageBreak/>
        <w:t>4</w:t>
      </w:r>
      <w:r w:rsidR="002A2DEE" w:rsidRPr="00BF3B08">
        <w:t xml:space="preserve">.3. The lexeme </w:t>
      </w:r>
      <w:r w:rsidR="002A2DEE" w:rsidRPr="00BF3B08">
        <w:rPr>
          <w:i/>
          <w:iCs/>
        </w:rPr>
        <w:t>buppa</w:t>
      </w:r>
      <w:bookmarkEnd w:id="28"/>
    </w:p>
    <w:p w:rsidR="002A2DEE" w:rsidRPr="00BF3B08" w:rsidRDefault="002A2DEE" w:rsidP="00803E30">
      <w:pPr>
        <w:tabs>
          <w:tab w:val="left" w:pos="0"/>
          <w:tab w:val="left" w:pos="851"/>
        </w:tabs>
        <w:spacing w:line="360" w:lineRule="auto"/>
        <w:rPr>
          <w:rFonts w:cstheme="minorHAnsi"/>
        </w:rPr>
      </w:pPr>
      <w:r w:rsidRPr="00BF3B08">
        <w:rPr>
          <w:rFonts w:cstheme="minorHAnsi"/>
        </w:rPr>
        <w:t xml:space="preserve">The adposition </w:t>
      </w:r>
      <w:r w:rsidRPr="00BF3B08">
        <w:rPr>
          <w:rFonts w:cstheme="minorHAnsi"/>
          <w:i/>
          <w:iCs/>
        </w:rPr>
        <w:t>buppa</w:t>
      </w:r>
      <w:r w:rsidRPr="00BF3B08">
        <w:rPr>
          <w:rFonts w:cstheme="minorHAnsi"/>
        </w:rPr>
        <w:t xml:space="preserve"> occurs once in </w:t>
      </w:r>
      <w:r w:rsidR="004A0ABD">
        <w:rPr>
          <w:rFonts w:cstheme="minorHAnsi"/>
        </w:rPr>
        <w:t>SkR</w:t>
      </w:r>
      <w:r w:rsidRPr="00BF3B08">
        <w:rPr>
          <w:rFonts w:cstheme="minorHAnsi"/>
          <w:vertAlign w:val="superscript"/>
        </w:rPr>
        <w:t>a</w:t>
      </w:r>
      <w:r w:rsidRPr="00BF3B08">
        <w:rPr>
          <w:rFonts w:cstheme="minorHAnsi"/>
        </w:rPr>
        <w:t>, but t</w:t>
      </w:r>
      <w:r w:rsidR="000444FE" w:rsidRPr="00BF3B08">
        <w:rPr>
          <w:rFonts w:cstheme="minorHAnsi"/>
        </w:rPr>
        <w:t>he example is somewhat corrupt</w:t>
      </w:r>
      <w:r w:rsidRPr="00BF3B08">
        <w:rPr>
          <w:rFonts w:cstheme="minorHAnsi"/>
        </w:rPr>
        <w:t>:</w:t>
      </w:r>
    </w:p>
    <w:p w:rsidR="002A2DEE" w:rsidRPr="00BF3B08" w:rsidRDefault="002A2DEE" w:rsidP="00803E30">
      <w:pPr>
        <w:tabs>
          <w:tab w:val="left" w:pos="567"/>
          <w:tab w:val="left" w:pos="851"/>
        </w:tabs>
        <w:spacing w:line="360" w:lineRule="auto"/>
        <w:ind w:left="708" w:hanging="708"/>
        <w:rPr>
          <w:rFonts w:cstheme="minorHAnsi"/>
        </w:rPr>
      </w:pPr>
      <w:r w:rsidRPr="00BF3B08">
        <w:rPr>
          <w:rFonts w:cstheme="minorHAnsi"/>
          <w:i/>
          <w:iCs/>
        </w:rPr>
        <w:t xml:space="preserve">30.2.6. </w:t>
      </w:r>
      <w:r w:rsidRPr="00BF3B08">
        <w:rPr>
          <w:rFonts w:cstheme="minorHAnsi"/>
          <w:i/>
          <w:iCs/>
        </w:rPr>
        <w:tab/>
      </w:r>
      <w:r w:rsidR="000444FE" w:rsidRPr="00BF3B08">
        <w:rPr>
          <w:rFonts w:cstheme="minorHAnsi"/>
          <w:i/>
          <w:iCs/>
        </w:rPr>
        <w:t>thet hia scelle</w:t>
      </w:r>
      <w:r w:rsidR="000444FE" w:rsidRPr="00BF3B08">
        <w:rPr>
          <w:rFonts w:cstheme="minorHAnsi"/>
          <w:i/>
          <w:iCs/>
        </w:rPr>
        <w:tab/>
        <w:t>etta hande</w:t>
      </w:r>
      <w:r w:rsidR="000444FE" w:rsidRPr="00BF3B08">
        <w:rPr>
          <w:rFonts w:cstheme="minorHAnsi"/>
          <w:i/>
          <w:iCs/>
        </w:rPr>
        <w:tab/>
      </w:r>
      <w:r w:rsidR="000444FE" w:rsidRPr="00BF3B08">
        <w:rPr>
          <w:rFonts w:cstheme="minorHAnsi"/>
          <w:i/>
          <w:iCs/>
        </w:rPr>
        <w:tab/>
      </w:r>
      <w:r w:rsidRPr="00BF3B08">
        <w:rPr>
          <w:rFonts w:cstheme="minorHAnsi"/>
          <w:i/>
          <w:iCs/>
        </w:rPr>
        <w:t>bigenna</w:t>
      </w:r>
      <w:r w:rsidR="000444FE" w:rsidRPr="00BF3B08">
        <w:rPr>
          <w:rFonts w:cstheme="minorHAnsi"/>
          <w:i/>
          <w:iCs/>
        </w:rPr>
        <w:t>,</w:t>
      </w:r>
      <w:r w:rsidRPr="00BF3B08">
        <w:rPr>
          <w:rFonts w:cstheme="minorHAnsi"/>
          <w:i/>
          <w:iCs/>
        </w:rPr>
        <w:t xml:space="preserve"> </w:t>
      </w:r>
      <w:r w:rsidRPr="00BF3B08">
        <w:rPr>
          <w:rFonts w:cstheme="minorHAnsi"/>
          <w:i/>
          <w:iCs/>
        </w:rPr>
        <w:br/>
      </w:r>
      <w:r w:rsidR="000444FE" w:rsidRPr="00BF3B08">
        <w:rPr>
          <w:rFonts w:cstheme="minorHAnsi"/>
        </w:rPr>
        <w:t>that they shall</w:t>
      </w:r>
      <w:r w:rsidR="000444FE" w:rsidRPr="00BF3B08">
        <w:rPr>
          <w:rFonts w:cstheme="minorHAnsi"/>
        </w:rPr>
        <w:tab/>
        <w:t>at the hand (D: head)</w:t>
      </w:r>
      <w:r w:rsidR="000444FE" w:rsidRPr="00BF3B08">
        <w:rPr>
          <w:rFonts w:cstheme="minorHAnsi"/>
        </w:rPr>
        <w:tab/>
      </w:r>
      <w:r w:rsidRPr="00BF3B08">
        <w:rPr>
          <w:rFonts w:cstheme="minorHAnsi"/>
        </w:rPr>
        <w:t>begin</w:t>
      </w:r>
      <w:r w:rsidRPr="00BF3B08">
        <w:rPr>
          <w:rFonts w:cstheme="minorHAnsi"/>
        </w:rPr>
        <w:br/>
        <w:t>‘that they shall begin at the farthest end’</w:t>
      </w:r>
    </w:p>
    <w:p w:rsidR="002A2DEE" w:rsidRPr="00BF3B08" w:rsidRDefault="002A2DEE" w:rsidP="00803E30">
      <w:pPr>
        <w:tabs>
          <w:tab w:val="left" w:pos="567"/>
          <w:tab w:val="left" w:pos="851"/>
        </w:tabs>
        <w:spacing w:line="360" w:lineRule="auto"/>
        <w:ind w:left="708" w:hanging="708"/>
        <w:rPr>
          <w:rFonts w:cstheme="minorHAnsi"/>
        </w:rPr>
      </w:pPr>
      <w:r w:rsidRPr="00BF3B08">
        <w:rPr>
          <w:rFonts w:cstheme="minorHAnsi"/>
          <w:i/>
          <w:iCs/>
        </w:rPr>
        <w:t xml:space="preserve">30.2.7. </w:t>
      </w:r>
      <w:r w:rsidR="000444FE" w:rsidRPr="00BF3B08">
        <w:rPr>
          <w:rFonts w:cstheme="minorHAnsi"/>
          <w:i/>
          <w:iCs/>
        </w:rPr>
        <w:tab/>
        <w:t>bi ewen nachte</w:t>
      </w:r>
      <w:r w:rsidR="000444FE" w:rsidRPr="00BF3B08">
        <w:rPr>
          <w:rFonts w:cstheme="minorHAnsi"/>
          <w:i/>
          <w:iCs/>
        </w:rPr>
        <w:tab/>
      </w:r>
      <w:r w:rsidRPr="00BF3B08">
        <w:rPr>
          <w:rFonts w:cstheme="minorHAnsi"/>
          <w:i/>
          <w:iCs/>
        </w:rPr>
        <w:t>buppa t</w:t>
      </w:r>
      <w:r w:rsidR="000444FE" w:rsidRPr="00BF3B08">
        <w:rPr>
          <w:rFonts w:cstheme="minorHAnsi"/>
          <w:i/>
          <w:iCs/>
        </w:rPr>
        <w:t>het lidse &gt; klesie</w:t>
      </w:r>
      <w:r w:rsidR="000444FE" w:rsidRPr="00BF3B08">
        <w:rPr>
          <w:rFonts w:cstheme="minorHAnsi"/>
          <w:i/>
          <w:iCs/>
        </w:rPr>
        <w:tab/>
      </w:r>
      <w:r w:rsidRPr="00BF3B08">
        <w:rPr>
          <w:rFonts w:cstheme="minorHAnsi"/>
          <w:i/>
          <w:iCs/>
        </w:rPr>
        <w:t>alle deled habbe</w:t>
      </w:r>
      <w:r w:rsidRPr="00BF3B08">
        <w:rPr>
          <w:rFonts w:cstheme="minorHAnsi"/>
        </w:rPr>
        <w:br/>
      </w:r>
      <w:r w:rsidR="000444FE" w:rsidRPr="00BF3B08">
        <w:rPr>
          <w:rFonts w:cstheme="minorHAnsi"/>
        </w:rPr>
        <w:t>at even night</w:t>
      </w:r>
      <w:r w:rsidR="000444FE" w:rsidRPr="00BF3B08">
        <w:rPr>
          <w:rFonts w:cstheme="minorHAnsi"/>
        </w:rPr>
        <w:tab/>
        <w:t>above the ? &gt; hedges</w:t>
      </w:r>
      <w:r w:rsidR="000444FE" w:rsidRPr="00BF3B08">
        <w:rPr>
          <w:rFonts w:cstheme="minorHAnsi"/>
        </w:rPr>
        <w:tab/>
      </w:r>
      <w:r w:rsidR="000444FE" w:rsidRPr="00BF3B08">
        <w:rPr>
          <w:rFonts w:cstheme="minorHAnsi"/>
        </w:rPr>
        <w:tab/>
      </w:r>
      <w:r w:rsidRPr="00BF3B08">
        <w:rPr>
          <w:rFonts w:cstheme="minorHAnsi"/>
        </w:rPr>
        <w:t>all partitioned have</w:t>
      </w:r>
      <w:r w:rsidRPr="00BF3B08">
        <w:rPr>
          <w:rFonts w:cstheme="minorHAnsi"/>
        </w:rPr>
        <w:br/>
        <w:t>‘</w:t>
      </w:r>
      <w:r w:rsidR="000444FE" w:rsidRPr="00BF3B08">
        <w:rPr>
          <w:rFonts w:cstheme="minorHAnsi"/>
        </w:rPr>
        <w:t>and have</w:t>
      </w:r>
      <w:r w:rsidRPr="00BF3B08">
        <w:rPr>
          <w:rFonts w:cstheme="minorHAnsi"/>
        </w:rPr>
        <w:t xml:space="preserve"> all partitioned </w:t>
      </w:r>
      <w:r w:rsidR="000444FE" w:rsidRPr="00BF3B08">
        <w:rPr>
          <w:rFonts w:cstheme="minorHAnsi"/>
        </w:rPr>
        <w:t>up until the hedges at the equinox’</w:t>
      </w:r>
    </w:p>
    <w:p w:rsidR="000444FE" w:rsidRPr="00BF3B08" w:rsidRDefault="000444FE" w:rsidP="00803E30">
      <w:pPr>
        <w:tabs>
          <w:tab w:val="left" w:pos="567"/>
          <w:tab w:val="left" w:pos="851"/>
        </w:tabs>
        <w:spacing w:line="360" w:lineRule="auto"/>
        <w:rPr>
          <w:rFonts w:cstheme="minorHAnsi"/>
        </w:rPr>
      </w:pPr>
      <w:r w:rsidRPr="00BF3B08">
        <w:rPr>
          <w:rFonts w:cstheme="minorHAnsi"/>
        </w:rPr>
        <w:t xml:space="preserve">It seems to derive </w:t>
      </w:r>
      <w:r w:rsidR="005638EF">
        <w:rPr>
          <w:rFonts w:cstheme="minorHAnsi"/>
        </w:rPr>
        <w:t xml:space="preserve">historically </w:t>
      </w:r>
      <w:r w:rsidRPr="00BF3B08">
        <w:rPr>
          <w:rFonts w:cstheme="minorHAnsi"/>
        </w:rPr>
        <w:t xml:space="preserve">from </w:t>
      </w:r>
      <w:r w:rsidRPr="00BF3B08">
        <w:rPr>
          <w:rFonts w:cstheme="minorHAnsi"/>
          <w:i/>
          <w:iCs/>
        </w:rPr>
        <w:t>*bi + uppa</w:t>
      </w:r>
      <w:r w:rsidRPr="00BF3B08">
        <w:rPr>
          <w:rFonts w:cstheme="minorHAnsi"/>
        </w:rPr>
        <w:t xml:space="preserve">, but this </w:t>
      </w:r>
      <w:r w:rsidR="005638EF">
        <w:rPr>
          <w:rFonts w:cstheme="minorHAnsi"/>
        </w:rPr>
        <w:t xml:space="preserve">description </w:t>
      </w:r>
      <w:r w:rsidRPr="00BF3B08">
        <w:rPr>
          <w:rFonts w:cstheme="minorHAnsi"/>
        </w:rPr>
        <w:t xml:space="preserve">clashes with its Dutch equivalent </w:t>
      </w:r>
      <w:r w:rsidRPr="00BF3B08">
        <w:rPr>
          <w:rFonts w:cstheme="minorHAnsi"/>
          <w:i/>
          <w:iCs/>
        </w:rPr>
        <w:t>boven</w:t>
      </w:r>
      <w:r w:rsidRPr="00BF3B08">
        <w:rPr>
          <w:rFonts w:cstheme="minorHAnsi"/>
        </w:rPr>
        <w:t>, which is derived from *</w:t>
      </w:r>
      <w:r w:rsidRPr="00BF3B08">
        <w:rPr>
          <w:rFonts w:cstheme="minorHAnsi"/>
          <w:i/>
          <w:iCs/>
        </w:rPr>
        <w:t>oven</w:t>
      </w:r>
      <w:r w:rsidRPr="00BF3B08">
        <w:rPr>
          <w:rFonts w:cstheme="minorHAnsi"/>
        </w:rPr>
        <w:t xml:space="preserve">. However, it is possible that Frisian </w:t>
      </w:r>
      <w:r w:rsidRPr="00BF3B08">
        <w:rPr>
          <w:rFonts w:cstheme="minorHAnsi"/>
          <w:i/>
          <w:iCs/>
        </w:rPr>
        <w:t>boppe</w:t>
      </w:r>
      <w:r w:rsidRPr="00BF3B08">
        <w:rPr>
          <w:rFonts w:cstheme="minorHAnsi"/>
        </w:rPr>
        <w:t xml:space="preserve"> and Dutch </w:t>
      </w:r>
      <w:r w:rsidRPr="00BF3B08">
        <w:rPr>
          <w:rFonts w:cstheme="minorHAnsi"/>
          <w:i/>
          <w:iCs/>
        </w:rPr>
        <w:t>boven</w:t>
      </w:r>
      <w:r w:rsidRPr="00BF3B08">
        <w:rPr>
          <w:rFonts w:cstheme="minorHAnsi"/>
        </w:rPr>
        <w:t xml:space="preserve"> derive from different adpositions. This might explain </w:t>
      </w:r>
      <w:r w:rsidR="00F6279D" w:rsidRPr="00BF3B08">
        <w:rPr>
          <w:rFonts w:cstheme="minorHAnsi"/>
        </w:rPr>
        <w:t xml:space="preserve">the somewhat deviant meaning of </w:t>
      </w:r>
      <w:r w:rsidR="00F6279D" w:rsidRPr="00BF3B08">
        <w:rPr>
          <w:rFonts w:cstheme="minorHAnsi"/>
          <w:i/>
          <w:iCs/>
        </w:rPr>
        <w:t>buppa</w:t>
      </w:r>
      <w:r w:rsidR="00F6279D" w:rsidRPr="00BF3B08">
        <w:rPr>
          <w:rFonts w:cstheme="minorHAnsi"/>
        </w:rPr>
        <w:t xml:space="preserve"> in the above example ‘up until’. This needs further study. </w:t>
      </w:r>
    </w:p>
    <w:p w:rsidR="00F6279D" w:rsidRPr="00BF3B08" w:rsidRDefault="00DD4AAA" w:rsidP="00803E30">
      <w:pPr>
        <w:pStyle w:val="Kop2"/>
        <w:spacing w:line="360" w:lineRule="auto"/>
      </w:pPr>
      <w:bookmarkStart w:id="29" w:name="_Toc240031144"/>
      <w:r w:rsidRPr="00BF3B08">
        <w:t>4</w:t>
      </w:r>
      <w:r w:rsidR="00A51826" w:rsidRPr="00BF3B08">
        <w:t xml:space="preserve">.4. </w:t>
      </w:r>
      <w:r w:rsidR="005638EF">
        <w:t xml:space="preserve">The lexeme </w:t>
      </w:r>
      <w:r w:rsidR="005638EF" w:rsidRPr="005638EF">
        <w:rPr>
          <w:i/>
          <w:iCs/>
        </w:rPr>
        <w:t>b</w:t>
      </w:r>
      <w:r w:rsidR="00A51826" w:rsidRPr="005638EF">
        <w:rPr>
          <w:i/>
          <w:iCs/>
        </w:rPr>
        <w:t>inetha</w:t>
      </w:r>
      <w:r w:rsidR="005638EF">
        <w:t xml:space="preserve"> ‘beneath’</w:t>
      </w:r>
      <w:bookmarkEnd w:id="29"/>
    </w:p>
    <w:p w:rsidR="00A51826" w:rsidRPr="00BF3B08" w:rsidRDefault="00BF2F00" w:rsidP="00803E30">
      <w:pPr>
        <w:tabs>
          <w:tab w:val="left" w:pos="567"/>
          <w:tab w:val="left" w:pos="851"/>
        </w:tabs>
        <w:spacing w:line="360" w:lineRule="auto"/>
        <w:rPr>
          <w:rFonts w:cstheme="minorHAnsi"/>
        </w:rPr>
      </w:pPr>
      <w:r w:rsidRPr="00BF3B08">
        <w:rPr>
          <w:rFonts w:cstheme="minorHAnsi"/>
        </w:rPr>
        <w:t>This preposition occurs only two times in the the text. Both examples have been provided below:</w:t>
      </w:r>
    </w:p>
    <w:p w:rsidR="00BF2F00" w:rsidRPr="00BF3B08" w:rsidRDefault="00BF2F00" w:rsidP="00803E30">
      <w:pPr>
        <w:spacing w:line="360" w:lineRule="auto"/>
        <w:ind w:left="708" w:hanging="708"/>
        <w:rPr>
          <w:rFonts w:cstheme="minorHAnsi"/>
        </w:rPr>
      </w:pPr>
      <w:r w:rsidRPr="00BF3B08">
        <w:rPr>
          <w:rFonts w:cstheme="minorHAnsi"/>
        </w:rPr>
        <w:t>15.8.</w:t>
      </w:r>
      <w:r w:rsidRPr="00BF3B08">
        <w:rPr>
          <w:rFonts w:cstheme="minorHAnsi"/>
        </w:rPr>
        <w:tab/>
      </w:r>
      <w:r w:rsidRPr="00BF3B08">
        <w:rPr>
          <w:rFonts w:cstheme="minorHAnsi"/>
          <w:i/>
          <w:iCs/>
        </w:rPr>
        <w:t>jeftha, thredda kest,</w:t>
      </w:r>
      <w:r w:rsidRPr="00BF3B08">
        <w:rPr>
          <w:rFonts w:cstheme="minorHAnsi"/>
          <w:i/>
          <w:iCs/>
        </w:rPr>
        <w:tab/>
        <w:t>h</w:t>
      </w:r>
      <w:r w:rsidR="005638EF">
        <w:rPr>
          <w:rFonts w:cstheme="minorHAnsi"/>
          <w:i/>
          <w:iCs/>
        </w:rPr>
        <w:t xml:space="preserve">alf bodel </w:t>
      </w:r>
      <w:r w:rsidR="005638EF">
        <w:rPr>
          <w:rFonts w:cstheme="minorHAnsi"/>
          <w:i/>
          <w:iCs/>
        </w:rPr>
        <w:tab/>
      </w:r>
      <w:r w:rsidR="005638EF">
        <w:rPr>
          <w:rFonts w:cstheme="minorHAnsi"/>
          <w:i/>
          <w:iCs/>
        </w:rPr>
        <w:tab/>
        <w:t>gewa</w:t>
      </w:r>
      <w:r w:rsidR="005638EF">
        <w:rPr>
          <w:rFonts w:cstheme="minorHAnsi"/>
          <w:i/>
          <w:iCs/>
        </w:rPr>
        <w:tab/>
        <w:t>binetha balkem</w:t>
      </w:r>
      <w:r w:rsidRPr="00BF3B08">
        <w:rPr>
          <w:rFonts w:cstheme="minorHAnsi"/>
        </w:rPr>
        <w:br/>
        <w:t>or third law.article</w:t>
      </w:r>
      <w:r w:rsidRPr="00BF3B08">
        <w:rPr>
          <w:rFonts w:cstheme="minorHAnsi"/>
        </w:rPr>
        <w:tab/>
        <w:t>half household.effects</w:t>
      </w:r>
      <w:r w:rsidRPr="00BF3B08">
        <w:rPr>
          <w:rFonts w:cstheme="minorHAnsi"/>
        </w:rPr>
        <w:tab/>
        <w:t>give</w:t>
      </w:r>
      <w:r w:rsidRPr="00BF3B08">
        <w:rPr>
          <w:rFonts w:cstheme="minorHAnsi"/>
        </w:rPr>
        <w:tab/>
        <w:t>beneath beams</w:t>
      </w:r>
      <w:r w:rsidRPr="00BF3B08">
        <w:rPr>
          <w:rFonts w:cstheme="minorHAnsi"/>
        </w:rPr>
        <w:br/>
        <w:t>‘or as a third choice, he shall give up half the goods beneath his roof’</w:t>
      </w:r>
    </w:p>
    <w:p w:rsidR="00BF2F00" w:rsidRPr="00BF3B08" w:rsidRDefault="00BF2F00" w:rsidP="00803E30">
      <w:pPr>
        <w:spacing w:line="360" w:lineRule="auto"/>
        <w:ind w:left="708" w:hanging="708"/>
        <w:rPr>
          <w:rFonts w:cstheme="minorHAnsi"/>
        </w:rPr>
      </w:pPr>
      <w:r w:rsidRPr="00BF3B08">
        <w:rPr>
          <w:rFonts w:cstheme="minorHAnsi"/>
        </w:rPr>
        <w:t>59.38.</w:t>
      </w:r>
      <w:r w:rsidRPr="00BF3B08">
        <w:rPr>
          <w:rFonts w:cstheme="minorHAnsi"/>
        </w:rPr>
        <w:tab/>
      </w:r>
      <w:r w:rsidR="005638EF">
        <w:rPr>
          <w:rFonts w:cstheme="minorHAnsi"/>
          <w:i/>
          <w:iCs/>
        </w:rPr>
        <w:t>than hi</w:t>
      </w:r>
      <w:r w:rsidR="005638EF">
        <w:rPr>
          <w:rFonts w:cstheme="minorHAnsi"/>
          <w:i/>
          <w:iCs/>
        </w:rPr>
        <w:tab/>
        <w:t>mith ku and mith ey</w:t>
      </w:r>
      <w:r w:rsidR="005638EF">
        <w:rPr>
          <w:rFonts w:cstheme="minorHAnsi"/>
          <w:i/>
          <w:iCs/>
        </w:rPr>
        <w:tab/>
        <w:t>gelda mei</w:t>
      </w:r>
      <w:r w:rsidR="005638EF">
        <w:rPr>
          <w:rFonts w:cstheme="minorHAnsi"/>
          <w:i/>
          <w:iCs/>
        </w:rPr>
        <w:tab/>
        <w:t>and mith bodle</w:t>
      </w:r>
      <w:r w:rsidR="005638EF">
        <w:rPr>
          <w:rFonts w:cstheme="minorHAnsi"/>
          <w:i/>
          <w:iCs/>
        </w:rPr>
        <w:tab/>
      </w:r>
      <w:r w:rsidR="005638EF">
        <w:rPr>
          <w:rFonts w:cstheme="minorHAnsi"/>
          <w:i/>
          <w:iCs/>
        </w:rPr>
        <w:tab/>
      </w:r>
      <w:r w:rsidRPr="00BF3B08">
        <w:rPr>
          <w:rFonts w:cstheme="minorHAnsi"/>
          <w:i/>
          <w:iCs/>
        </w:rPr>
        <w:t>binetha balkum</w:t>
      </w:r>
      <w:r w:rsidR="005638EF">
        <w:rPr>
          <w:rFonts w:cstheme="minorHAnsi"/>
        </w:rPr>
        <w:br/>
        <w:t>than he</w:t>
      </w:r>
      <w:r w:rsidR="005638EF">
        <w:rPr>
          <w:rFonts w:cstheme="minorHAnsi"/>
        </w:rPr>
        <w:tab/>
        <w:t>with cow and with sheep pay can</w:t>
      </w:r>
      <w:r w:rsidR="005638EF">
        <w:rPr>
          <w:rFonts w:cstheme="minorHAnsi"/>
        </w:rPr>
        <w:tab/>
        <w:t>and with property</w:t>
      </w:r>
      <w:r w:rsidR="005638EF">
        <w:rPr>
          <w:rFonts w:cstheme="minorHAnsi"/>
        </w:rPr>
        <w:tab/>
      </w:r>
      <w:r w:rsidRPr="00BF3B08">
        <w:rPr>
          <w:rFonts w:cstheme="minorHAnsi"/>
        </w:rPr>
        <w:t>beneath beams</w:t>
      </w:r>
      <w:r w:rsidRPr="00BF3B08">
        <w:rPr>
          <w:rFonts w:cstheme="minorHAnsi"/>
        </w:rPr>
        <w:br/>
        <w:t>‘(he need not pay more compensation) than he can pay with cow and with sheep</w:t>
      </w:r>
      <w:r w:rsidRPr="00BF3B08">
        <w:rPr>
          <w:rFonts w:cstheme="minorHAnsi"/>
        </w:rPr>
        <w:br/>
        <w:t xml:space="preserve">and with the </w:t>
      </w:r>
      <w:r w:rsidR="00235788" w:rsidRPr="00BF3B08">
        <w:rPr>
          <w:rFonts w:cstheme="minorHAnsi"/>
        </w:rPr>
        <w:t>goods beneath his roof’</w:t>
      </w:r>
    </w:p>
    <w:p w:rsidR="00235788" w:rsidRPr="00BF3B08" w:rsidRDefault="00235788" w:rsidP="00803E30">
      <w:pPr>
        <w:spacing w:line="360" w:lineRule="auto"/>
        <w:rPr>
          <w:rFonts w:cstheme="minorHAnsi"/>
        </w:rPr>
      </w:pPr>
      <w:r w:rsidRPr="00BF3B08">
        <w:rPr>
          <w:rFonts w:cstheme="minorHAnsi"/>
        </w:rPr>
        <w:t xml:space="preserve">The PP built on </w:t>
      </w:r>
      <w:r w:rsidRPr="00BF3B08">
        <w:rPr>
          <w:rFonts w:cstheme="minorHAnsi"/>
          <w:i/>
          <w:iCs/>
        </w:rPr>
        <w:t>binetha</w:t>
      </w:r>
      <w:r w:rsidRPr="00BF3B08">
        <w:rPr>
          <w:rFonts w:cstheme="minorHAnsi"/>
        </w:rPr>
        <w:t xml:space="preserve"> ‘beneath’ doesn’t contain any article. This is an indication that it is a frequently used set phrase. Such phrases may also be archaic, so the absence of the article may also date back to the time when articles were hardly in use in Germanic, as is the case in Beowulf. The rise of the article in Germanic is a subject which needs to be further studied. Possibly, the article began to be used in subject and object position before it spread to PPs, </w:t>
      </w:r>
      <w:r w:rsidR="005638EF">
        <w:rPr>
          <w:rFonts w:cstheme="minorHAnsi"/>
        </w:rPr>
        <w:t>assuming that the expression of semantic</w:t>
      </w:r>
      <w:r w:rsidRPr="00BF3B08">
        <w:rPr>
          <w:rFonts w:cstheme="minorHAnsi"/>
        </w:rPr>
        <w:t xml:space="preserve"> individuation </w:t>
      </w:r>
      <w:r w:rsidR="005638EF">
        <w:rPr>
          <w:rFonts w:cstheme="minorHAnsi"/>
        </w:rPr>
        <w:t>is</w:t>
      </w:r>
      <w:r w:rsidRPr="00BF3B08">
        <w:rPr>
          <w:rFonts w:cstheme="minorHAnsi"/>
        </w:rPr>
        <w:t xml:space="preserve"> more relevant to subject and object than to arguments inside PPs. </w:t>
      </w:r>
    </w:p>
    <w:p w:rsidR="00AA25DD" w:rsidRPr="00BF3B08" w:rsidRDefault="00191CAC" w:rsidP="00803E30">
      <w:pPr>
        <w:tabs>
          <w:tab w:val="left" w:pos="567"/>
          <w:tab w:val="left" w:pos="851"/>
        </w:tabs>
        <w:spacing w:line="360" w:lineRule="auto"/>
        <w:rPr>
          <w:rFonts w:cstheme="minorHAnsi"/>
        </w:rPr>
      </w:pPr>
      <w:r w:rsidRPr="00BF3B08">
        <w:rPr>
          <w:rFonts w:cstheme="minorHAnsi"/>
          <w:lang w:val="en-US"/>
        </w:rPr>
        <w:t>Complex adpositions with the prefix *</w:t>
      </w:r>
      <w:r w:rsidRPr="00BF3B08">
        <w:rPr>
          <w:rFonts w:cstheme="minorHAnsi"/>
          <w:i/>
          <w:iCs/>
          <w:lang w:val="en-US"/>
        </w:rPr>
        <w:t>be</w:t>
      </w:r>
      <w:r w:rsidRPr="00BF3B08">
        <w:rPr>
          <w:rFonts w:cstheme="minorHAnsi"/>
          <w:lang w:val="en-US"/>
        </w:rPr>
        <w:t xml:space="preserve">- are characteristic of North Sea Germanic languages. </w:t>
      </w:r>
      <w:r w:rsidR="002943EB" w:rsidRPr="00BF3B08">
        <w:rPr>
          <w:rFonts w:cstheme="minorHAnsi"/>
        </w:rPr>
        <w:t xml:space="preserve">The adposition </w:t>
      </w:r>
      <w:r w:rsidR="002943EB" w:rsidRPr="00BF3B08">
        <w:rPr>
          <w:rFonts w:cstheme="minorHAnsi"/>
          <w:i/>
          <w:iCs/>
        </w:rPr>
        <w:t>binetha</w:t>
      </w:r>
      <w:r w:rsidR="002943EB" w:rsidRPr="00BF3B08">
        <w:rPr>
          <w:rFonts w:cstheme="minorHAnsi"/>
        </w:rPr>
        <w:t xml:space="preserve"> derives historically from </w:t>
      </w:r>
      <w:r w:rsidR="002943EB" w:rsidRPr="00BF3B08">
        <w:rPr>
          <w:rFonts w:cstheme="minorHAnsi"/>
          <w:i/>
          <w:iCs/>
        </w:rPr>
        <w:t>bi-</w:t>
      </w:r>
      <w:r w:rsidR="002943EB" w:rsidRPr="00BF3B08">
        <w:rPr>
          <w:rFonts w:cstheme="minorHAnsi"/>
        </w:rPr>
        <w:t xml:space="preserve"> + -</w:t>
      </w:r>
      <w:r w:rsidR="002943EB" w:rsidRPr="00BF3B08">
        <w:rPr>
          <w:rFonts w:cstheme="minorHAnsi"/>
          <w:i/>
          <w:iCs/>
        </w:rPr>
        <w:t>netha</w:t>
      </w:r>
      <w:r w:rsidR="002943EB" w:rsidRPr="00BF3B08">
        <w:rPr>
          <w:rFonts w:cstheme="minorHAnsi"/>
        </w:rPr>
        <w:t xml:space="preserve">. </w:t>
      </w:r>
      <w:r w:rsidR="00663B3E" w:rsidRPr="00BF3B08">
        <w:rPr>
          <w:rFonts w:cstheme="minorHAnsi"/>
        </w:rPr>
        <w:t xml:space="preserve">The text of the Dutch etymological </w:t>
      </w:r>
      <w:r w:rsidR="00663B3E" w:rsidRPr="00BF3B08">
        <w:rPr>
          <w:rFonts w:cstheme="minorHAnsi"/>
        </w:rPr>
        <w:lastRenderedPageBreak/>
        <w:t xml:space="preserve">dictionary doesn’t </w:t>
      </w:r>
      <w:r w:rsidR="00304A99" w:rsidRPr="00BF3B08">
        <w:rPr>
          <w:rFonts w:cstheme="minorHAnsi"/>
        </w:rPr>
        <w:t>quite</w:t>
      </w:r>
      <w:r w:rsidR="00663B3E" w:rsidRPr="00BF3B08">
        <w:rPr>
          <w:rFonts w:cstheme="minorHAnsi"/>
        </w:rPr>
        <w:t xml:space="preserve"> harmonize with the text of the English etymological dictionary.</w:t>
      </w:r>
      <w:r w:rsidR="00663B3E" w:rsidRPr="00BF3B08">
        <w:rPr>
          <w:rStyle w:val="Voetnootmarkering"/>
          <w:rFonts w:cstheme="minorHAnsi"/>
        </w:rPr>
        <w:footnoteReference w:id="2"/>
      </w:r>
      <w:r w:rsidR="00663B3E" w:rsidRPr="00BF3B08">
        <w:rPr>
          <w:rFonts w:cstheme="minorHAnsi"/>
        </w:rPr>
        <w:t xml:space="preserve"> </w:t>
      </w:r>
      <w:r w:rsidR="00DD4AAA" w:rsidRPr="00BF3B08">
        <w:rPr>
          <w:rFonts w:cstheme="minorHAnsi"/>
        </w:rPr>
        <w:t>Here the English etymological dictionary is followed, which explains that Mo</w:t>
      </w:r>
      <w:r w:rsidR="00B17AC7">
        <w:rPr>
          <w:rFonts w:cstheme="minorHAnsi"/>
        </w:rPr>
        <w:t>d</w:t>
      </w:r>
      <w:r w:rsidR="00DD4AAA" w:rsidRPr="00BF3B08">
        <w:rPr>
          <w:rFonts w:cstheme="minorHAnsi"/>
        </w:rPr>
        <w:t xml:space="preserve">E </w:t>
      </w:r>
      <w:r w:rsidR="00DD4AAA" w:rsidRPr="00BF3B08">
        <w:rPr>
          <w:rFonts w:cstheme="minorHAnsi"/>
          <w:i/>
          <w:iCs/>
        </w:rPr>
        <w:t>beneath</w:t>
      </w:r>
      <w:r w:rsidR="00DD4AAA" w:rsidRPr="00BF3B08">
        <w:rPr>
          <w:rFonts w:cstheme="minorHAnsi"/>
        </w:rPr>
        <w:t xml:space="preserve"> corresponds to Old English </w:t>
      </w:r>
      <w:r w:rsidRPr="00BF3B08">
        <w:rPr>
          <w:rFonts w:cstheme="minorHAnsi"/>
          <w:i/>
          <w:iCs/>
        </w:rPr>
        <w:t>beneoðan</w:t>
      </w:r>
      <w:r w:rsidR="00DD4AAA" w:rsidRPr="00BF3B08">
        <w:rPr>
          <w:rFonts w:cstheme="minorHAnsi"/>
        </w:rPr>
        <w:t xml:space="preserve">, which derives from: </w:t>
      </w:r>
      <w:r w:rsidR="00DD4AAA" w:rsidRPr="00BF3B08">
        <w:rPr>
          <w:rFonts w:cstheme="minorHAnsi"/>
          <w:i/>
          <w:iCs/>
        </w:rPr>
        <w:t>be-</w:t>
      </w:r>
      <w:r w:rsidR="00DD4AAA" w:rsidRPr="00BF3B08">
        <w:rPr>
          <w:rFonts w:cstheme="minorHAnsi"/>
        </w:rPr>
        <w:t xml:space="preserve"> ‘by’ + </w:t>
      </w:r>
      <w:r w:rsidR="00DD4AAA" w:rsidRPr="00BF3B08">
        <w:rPr>
          <w:rFonts w:cstheme="minorHAnsi"/>
          <w:i/>
          <w:iCs/>
        </w:rPr>
        <w:t>neoðan</w:t>
      </w:r>
      <w:r w:rsidR="00DD4AAA" w:rsidRPr="00BF3B08">
        <w:rPr>
          <w:rFonts w:cstheme="minorHAnsi"/>
        </w:rPr>
        <w:t xml:space="preserve"> ‘below, down, from below’, from Proto-Germanic *</w:t>
      </w:r>
      <w:r w:rsidR="00DD4AAA" w:rsidRPr="00BF3B08">
        <w:rPr>
          <w:rFonts w:cstheme="minorHAnsi"/>
          <w:i/>
          <w:iCs/>
        </w:rPr>
        <w:t>niþar</w:t>
      </w:r>
      <w:r w:rsidR="00DD4AAA" w:rsidRPr="00BF3B08">
        <w:rPr>
          <w:rFonts w:cstheme="minorHAnsi"/>
        </w:rPr>
        <w:t xml:space="preserve"> ‘lower, down’. </w:t>
      </w:r>
      <w:r w:rsidR="0061440F" w:rsidRPr="00BF3B08">
        <w:rPr>
          <w:rFonts w:cstheme="minorHAnsi"/>
        </w:rPr>
        <w:t xml:space="preserve">It is not clear how the variation in the ending must be explained (-r versus -n). </w:t>
      </w:r>
      <w:r w:rsidRPr="00BF3B08">
        <w:rPr>
          <w:rFonts w:cstheme="minorHAnsi"/>
          <w:lang w:val="en-US"/>
        </w:rPr>
        <w:t xml:space="preserve">The reflex of </w:t>
      </w:r>
      <w:r w:rsidRPr="00BF3B08">
        <w:rPr>
          <w:rFonts w:cstheme="minorHAnsi"/>
        </w:rPr>
        <w:t>Proto-Germanic *</w:t>
      </w:r>
      <w:r w:rsidRPr="00BF3B08">
        <w:rPr>
          <w:rFonts w:cstheme="minorHAnsi"/>
          <w:i/>
          <w:iCs/>
        </w:rPr>
        <w:t>niþar</w:t>
      </w:r>
      <w:r w:rsidRPr="00BF3B08">
        <w:rPr>
          <w:rFonts w:cstheme="minorHAnsi"/>
        </w:rPr>
        <w:t xml:space="preserve"> ‘down, lower’ survives in Dutch as the postposition / particle</w:t>
      </w:r>
      <w:r w:rsidR="006963B3">
        <w:rPr>
          <w:rFonts w:cstheme="minorHAnsi"/>
        </w:rPr>
        <w:t xml:space="preserve"> </w:t>
      </w:r>
      <w:r w:rsidRPr="00BF3B08">
        <w:rPr>
          <w:rFonts w:cstheme="minorHAnsi"/>
          <w:i/>
          <w:iCs/>
        </w:rPr>
        <w:t>neer</w:t>
      </w:r>
      <w:r w:rsidRPr="00BF3B08">
        <w:rPr>
          <w:rFonts w:cstheme="minorHAnsi"/>
        </w:rPr>
        <w:t xml:space="preserve"> (&lt; </w:t>
      </w:r>
      <w:r w:rsidRPr="00BF3B08">
        <w:rPr>
          <w:rFonts w:cstheme="minorHAnsi"/>
          <w:i/>
          <w:iCs/>
        </w:rPr>
        <w:t>neder</w:t>
      </w:r>
      <w:r w:rsidRPr="00BF3B08">
        <w:rPr>
          <w:rFonts w:cstheme="minorHAnsi"/>
        </w:rPr>
        <w:t xml:space="preserve">), but it was ousted from Frisian by the postposition / particle </w:t>
      </w:r>
      <w:r w:rsidRPr="00BF3B08">
        <w:rPr>
          <w:rFonts w:cstheme="minorHAnsi"/>
          <w:i/>
          <w:iCs/>
        </w:rPr>
        <w:t>del</w:t>
      </w:r>
      <w:r w:rsidRPr="00BF3B08">
        <w:rPr>
          <w:rFonts w:cstheme="minorHAnsi"/>
        </w:rPr>
        <w:t xml:space="preserve">. In English, </w:t>
      </w:r>
      <w:r w:rsidRPr="00BF3B08">
        <w:rPr>
          <w:rFonts w:cstheme="minorHAnsi"/>
          <w:i/>
          <w:iCs/>
        </w:rPr>
        <w:t>nether</w:t>
      </w:r>
      <w:r w:rsidRPr="00BF3B08">
        <w:rPr>
          <w:rFonts w:cstheme="minorHAnsi"/>
        </w:rPr>
        <w:t xml:space="preserve"> only survives in archaic </w:t>
      </w:r>
      <w:r w:rsidR="00AA25DD" w:rsidRPr="00BF3B08">
        <w:rPr>
          <w:rFonts w:cstheme="minorHAnsi"/>
        </w:rPr>
        <w:t>compounds</w:t>
      </w:r>
      <w:r w:rsidRPr="00BF3B08">
        <w:rPr>
          <w:rFonts w:cstheme="minorHAnsi"/>
        </w:rPr>
        <w:t xml:space="preserve"> like </w:t>
      </w:r>
      <w:r w:rsidRPr="00BF3B08">
        <w:rPr>
          <w:rFonts w:cstheme="minorHAnsi"/>
          <w:i/>
          <w:iCs/>
        </w:rPr>
        <w:t>netherworld</w:t>
      </w:r>
      <w:r w:rsidRPr="00BF3B08">
        <w:rPr>
          <w:rFonts w:cstheme="minorHAnsi"/>
        </w:rPr>
        <w:t xml:space="preserve">. </w:t>
      </w:r>
    </w:p>
    <w:p w:rsidR="00304A99" w:rsidRPr="00BF3B08" w:rsidRDefault="003F5458" w:rsidP="00803E30">
      <w:pPr>
        <w:pStyle w:val="Kop1"/>
        <w:spacing w:line="360" w:lineRule="auto"/>
        <w:rPr>
          <w:lang w:val="en-US"/>
        </w:rPr>
      </w:pPr>
      <w:bookmarkStart w:id="30" w:name="_Toc240031145"/>
      <w:r>
        <w:rPr>
          <w:lang w:val="en-US"/>
        </w:rPr>
        <w:t>5. The semanteme of contact</w:t>
      </w:r>
      <w:bookmarkEnd w:id="30"/>
    </w:p>
    <w:p w:rsidR="005678D2" w:rsidRPr="00BF3B08" w:rsidRDefault="005678D2" w:rsidP="00803E30">
      <w:pPr>
        <w:pStyle w:val="Kop2"/>
        <w:spacing w:line="360" w:lineRule="auto"/>
        <w:rPr>
          <w:lang w:val="en-US"/>
        </w:rPr>
      </w:pPr>
      <w:bookmarkStart w:id="31" w:name="_Toc240031146"/>
      <w:r w:rsidRPr="00BF3B08">
        <w:rPr>
          <w:lang w:val="en-US"/>
        </w:rPr>
        <w:t xml:space="preserve">5.1. </w:t>
      </w:r>
      <w:r w:rsidR="003F5458">
        <w:rPr>
          <w:lang w:val="en-US"/>
        </w:rPr>
        <w:t xml:space="preserve">The semanteme </w:t>
      </w:r>
      <w:r w:rsidRPr="00BF3B08">
        <w:rPr>
          <w:lang w:val="en-US"/>
        </w:rPr>
        <w:t>[TO]</w:t>
      </w:r>
      <w:r w:rsidR="003F5458">
        <w:rPr>
          <w:lang w:val="en-US"/>
        </w:rPr>
        <w:t xml:space="preserve">: </w:t>
      </w:r>
      <w:r w:rsidRPr="00BF3B08">
        <w:rPr>
          <w:i/>
          <w:iCs/>
          <w:lang w:val="en-US"/>
        </w:rPr>
        <w:t>a</w:t>
      </w:r>
      <w:r w:rsidR="003F5458">
        <w:rPr>
          <w:lang w:val="en-US"/>
        </w:rPr>
        <w:t>, an/</w:t>
      </w:r>
      <w:r w:rsidRPr="00BF3B08">
        <w:rPr>
          <w:i/>
          <w:iCs/>
          <w:lang w:val="en-US"/>
        </w:rPr>
        <w:t>on</w:t>
      </w:r>
      <w:r w:rsidR="003F5458">
        <w:rPr>
          <w:i/>
          <w:iCs/>
          <w:lang w:val="en-US"/>
        </w:rPr>
        <w:t>, and(e)</w:t>
      </w:r>
      <w:bookmarkEnd w:id="31"/>
    </w:p>
    <w:p w:rsidR="00304A99" w:rsidRPr="00BF3B08" w:rsidRDefault="00AA25DD" w:rsidP="00803E30">
      <w:pPr>
        <w:tabs>
          <w:tab w:val="left" w:pos="567"/>
          <w:tab w:val="left" w:pos="851"/>
        </w:tabs>
        <w:spacing w:line="360" w:lineRule="auto"/>
        <w:rPr>
          <w:rFonts w:cstheme="minorHAnsi"/>
          <w:lang w:val="en-US"/>
        </w:rPr>
      </w:pPr>
      <w:r w:rsidRPr="00BF3B08">
        <w:rPr>
          <w:rFonts w:cstheme="minorHAnsi"/>
          <w:lang w:val="en-US"/>
        </w:rPr>
        <w:t>Contact is expressed in Mo</w:t>
      </w:r>
      <w:r w:rsidR="000C5569">
        <w:rPr>
          <w:rFonts w:cstheme="minorHAnsi"/>
          <w:lang w:val="en-US"/>
        </w:rPr>
        <w:t>d</w:t>
      </w:r>
      <w:r w:rsidRPr="00BF3B08">
        <w:rPr>
          <w:rFonts w:cstheme="minorHAnsi"/>
          <w:lang w:val="en-US"/>
        </w:rPr>
        <w:t xml:space="preserve">E by the prepositions </w:t>
      </w:r>
      <w:r w:rsidRPr="00BF3B08">
        <w:rPr>
          <w:rFonts w:cstheme="minorHAnsi"/>
          <w:i/>
          <w:iCs/>
          <w:lang w:val="en-US"/>
        </w:rPr>
        <w:t>to</w:t>
      </w:r>
      <w:r w:rsidRPr="00BF3B08">
        <w:rPr>
          <w:rFonts w:cstheme="minorHAnsi"/>
          <w:lang w:val="en-US"/>
        </w:rPr>
        <w:t xml:space="preserve"> and </w:t>
      </w:r>
      <w:r w:rsidRPr="00BF3B08">
        <w:rPr>
          <w:rFonts w:cstheme="minorHAnsi"/>
          <w:i/>
          <w:iCs/>
          <w:lang w:val="en-US"/>
        </w:rPr>
        <w:t>for</w:t>
      </w:r>
      <w:r w:rsidRPr="00BF3B08">
        <w:rPr>
          <w:rFonts w:cstheme="minorHAnsi"/>
          <w:lang w:val="en-US"/>
        </w:rPr>
        <w:t xml:space="preserve">. Taken abstractly, contact may correspond to affectedness in a broad sense. It may be expressed by the preposition </w:t>
      </w:r>
      <w:r w:rsidRPr="00BF3B08">
        <w:rPr>
          <w:rFonts w:cstheme="minorHAnsi"/>
          <w:i/>
          <w:iCs/>
          <w:lang w:val="en-US"/>
        </w:rPr>
        <w:t>a</w:t>
      </w:r>
      <w:r w:rsidRPr="00BF3B08">
        <w:rPr>
          <w:rFonts w:cstheme="minorHAnsi"/>
          <w:lang w:val="en-US"/>
        </w:rPr>
        <w:t>. At first sight, this is a very weird adposition</w:t>
      </w:r>
      <w:r w:rsidR="00304A99" w:rsidRPr="00BF3B08">
        <w:rPr>
          <w:rFonts w:cstheme="minorHAnsi"/>
          <w:lang w:val="en-US"/>
        </w:rPr>
        <w:t>. It is never followed by an article but always directly by a noun or an adjective. It is encountered in K</w:t>
      </w:r>
      <w:r w:rsidR="00304A99" w:rsidRPr="00BF3B08">
        <w:rPr>
          <w:rFonts w:cstheme="minorHAnsi"/>
          <w:vertAlign w:val="superscript"/>
          <w:lang w:val="en-US"/>
        </w:rPr>
        <w:t>17</w:t>
      </w:r>
      <w:r w:rsidR="00304A99" w:rsidRPr="00BF3B08">
        <w:rPr>
          <w:rFonts w:cstheme="minorHAnsi"/>
          <w:lang w:val="en-US"/>
        </w:rPr>
        <w:t xml:space="preserve">. An example is given below, from the </w:t>
      </w:r>
      <w:r w:rsidR="00304A99" w:rsidRPr="00BF3B08">
        <w:rPr>
          <w:rFonts w:cstheme="minorHAnsi"/>
        </w:rPr>
        <w:t>Emsingo</w:t>
      </w:r>
      <w:r w:rsidR="00304A99" w:rsidRPr="00BF3B08">
        <w:rPr>
          <w:rFonts w:cstheme="minorHAnsi"/>
          <w:lang w:val="en-US"/>
        </w:rPr>
        <w:t xml:space="preserve"> redaction:</w:t>
      </w:r>
    </w:p>
    <w:p w:rsidR="00304A99" w:rsidRPr="00BF3B08" w:rsidRDefault="00304A99" w:rsidP="00803E30">
      <w:pPr>
        <w:tabs>
          <w:tab w:val="left" w:pos="567"/>
          <w:tab w:val="left" w:pos="851"/>
        </w:tabs>
        <w:spacing w:line="360" w:lineRule="auto"/>
        <w:ind w:left="564" w:hanging="564"/>
        <w:rPr>
          <w:rFonts w:cstheme="minorHAnsi"/>
          <w:lang w:val="en-US"/>
        </w:rPr>
      </w:pPr>
      <w:r w:rsidRPr="00BF3B08">
        <w:rPr>
          <w:rFonts w:cstheme="minorHAnsi"/>
        </w:rPr>
        <w:t>1.2e</w:t>
      </w:r>
      <w:r w:rsidRPr="00BF3B08">
        <w:rPr>
          <w:rFonts w:cstheme="minorHAnsi"/>
        </w:rPr>
        <w:tab/>
      </w:r>
      <w:r w:rsidRPr="00BF3B08">
        <w:rPr>
          <w:rFonts w:cstheme="minorHAnsi"/>
          <w:i/>
          <w:iCs/>
        </w:rPr>
        <w:t>Thet</w:t>
      </w:r>
      <w:r w:rsidRPr="00BF3B08">
        <w:rPr>
          <w:rFonts w:cstheme="minorHAnsi"/>
          <w:i/>
          <w:iCs/>
        </w:rPr>
        <w:tab/>
        <w:t xml:space="preserve">allera </w:t>
      </w:r>
      <w:r w:rsidRPr="00BF3B08">
        <w:rPr>
          <w:rFonts w:cstheme="minorHAnsi"/>
          <w:i/>
          <w:iCs/>
        </w:rPr>
        <w:tab/>
      </w:r>
      <w:r w:rsidRPr="00BF3B08">
        <w:rPr>
          <w:rFonts w:cstheme="minorHAnsi"/>
          <w:i/>
          <w:iCs/>
        </w:rPr>
        <w:tab/>
        <w:t>monna</w:t>
      </w:r>
      <w:r w:rsidRPr="00BF3B08">
        <w:rPr>
          <w:rFonts w:cstheme="minorHAnsi"/>
          <w:i/>
          <w:iCs/>
        </w:rPr>
        <w:tab/>
      </w:r>
      <w:r w:rsidRPr="00BF3B08">
        <w:rPr>
          <w:rFonts w:cstheme="minorHAnsi"/>
          <w:i/>
          <w:iCs/>
        </w:rPr>
        <w:tab/>
        <w:t>huuele</w:t>
      </w:r>
      <w:r w:rsidRPr="00BF3B08">
        <w:rPr>
          <w:rFonts w:cstheme="minorHAnsi"/>
          <w:i/>
          <w:iCs/>
        </w:rPr>
        <w:tab/>
      </w:r>
      <w:r w:rsidRPr="00BF3B08">
        <w:rPr>
          <w:rFonts w:cstheme="minorHAnsi"/>
          <w:i/>
          <w:iCs/>
        </w:rPr>
        <w:tab/>
        <w:t>a sinem</w:t>
      </w:r>
      <w:r w:rsidRPr="00BF3B08">
        <w:rPr>
          <w:rFonts w:cstheme="minorHAnsi"/>
          <w:i/>
          <w:iCs/>
        </w:rPr>
        <w:tab/>
      </w:r>
      <w:r w:rsidRPr="00BF3B08">
        <w:rPr>
          <w:rFonts w:cstheme="minorHAnsi"/>
          <w:i/>
          <w:iCs/>
        </w:rPr>
        <w:tab/>
        <w:t>besitte</w:t>
      </w:r>
      <w:r w:rsidRPr="00BF3B08">
        <w:rPr>
          <w:rFonts w:cstheme="minorHAnsi"/>
        </w:rPr>
        <w:br/>
      </w:r>
      <w:r w:rsidRPr="00BF3B08">
        <w:rPr>
          <w:rFonts w:cstheme="minorHAnsi"/>
          <w:lang w:val="en-US"/>
        </w:rPr>
        <w:tab/>
        <w:t>that</w:t>
      </w:r>
      <w:r w:rsidRPr="00BF3B08">
        <w:rPr>
          <w:rFonts w:cstheme="minorHAnsi"/>
          <w:lang w:val="en-US"/>
        </w:rPr>
        <w:tab/>
        <w:t>all.GEN.PL</w:t>
      </w:r>
      <w:r w:rsidRPr="00BF3B08">
        <w:rPr>
          <w:rFonts w:cstheme="minorHAnsi"/>
          <w:lang w:val="en-US"/>
        </w:rPr>
        <w:tab/>
        <w:t>men.GEN.PL</w:t>
      </w:r>
      <w:r w:rsidRPr="00BF3B08">
        <w:rPr>
          <w:rFonts w:cstheme="minorHAnsi"/>
          <w:lang w:val="en-US"/>
        </w:rPr>
        <w:tab/>
        <w:t>whoever</w:t>
      </w:r>
      <w:r w:rsidRPr="00BF3B08">
        <w:rPr>
          <w:rFonts w:cstheme="minorHAnsi"/>
          <w:lang w:val="en-US"/>
        </w:rPr>
        <w:tab/>
        <w:t>on his</w:t>
      </w:r>
      <w:r w:rsidRPr="00BF3B08">
        <w:rPr>
          <w:rFonts w:cstheme="minorHAnsi"/>
          <w:lang w:val="en-US"/>
        </w:rPr>
        <w:tab/>
      </w:r>
      <w:r w:rsidRPr="00BF3B08">
        <w:rPr>
          <w:rFonts w:cstheme="minorHAnsi"/>
          <w:lang w:val="en-US"/>
        </w:rPr>
        <w:tab/>
        <w:t>possess</w:t>
      </w:r>
      <w:r w:rsidRPr="00BF3B08">
        <w:rPr>
          <w:rFonts w:cstheme="minorHAnsi"/>
          <w:lang w:val="en-US"/>
        </w:rPr>
        <w:br/>
        <w:t>‘that each man should be in possession of his own (body and property)’</w:t>
      </w:r>
    </w:p>
    <w:p w:rsidR="00304A99" w:rsidRPr="00BF3B08" w:rsidRDefault="00304A99" w:rsidP="00803E30">
      <w:pPr>
        <w:spacing w:line="360" w:lineRule="auto"/>
        <w:rPr>
          <w:rFonts w:cstheme="minorHAnsi"/>
          <w:b/>
          <w:bCs/>
        </w:rPr>
      </w:pPr>
      <w:r w:rsidRPr="00BF3B08">
        <w:rPr>
          <w:rFonts w:cstheme="minorHAnsi"/>
          <w:shd w:val="clear" w:color="auto" w:fill="FFFFFF" w:themeFill="background1"/>
          <w:lang w:val="en-GB"/>
        </w:rPr>
        <w:t xml:space="preserve">The archaic nature of </w:t>
      </w:r>
      <w:r w:rsidRPr="00BF3B08">
        <w:rPr>
          <w:rFonts w:cstheme="minorHAnsi"/>
          <w:i/>
          <w:iCs/>
          <w:shd w:val="clear" w:color="auto" w:fill="FFFFFF" w:themeFill="background1"/>
          <w:lang w:val="en-GB"/>
        </w:rPr>
        <w:t>a</w:t>
      </w:r>
      <w:r w:rsidRPr="00BF3B08">
        <w:rPr>
          <w:rFonts w:cstheme="minorHAnsi"/>
          <w:shd w:val="clear" w:color="auto" w:fill="FFFFFF" w:themeFill="background1"/>
          <w:lang w:val="en-GB"/>
        </w:rPr>
        <w:t xml:space="preserve"> seems to be clear from the fact that it occurs in fixed combinations only, according to the dictionary on the Jus redaction (</w:t>
      </w:r>
      <w:r w:rsidRPr="00BF3B08">
        <w:rPr>
          <w:rFonts w:cstheme="minorHAnsi"/>
          <w:shd w:val="clear" w:color="auto" w:fill="FFFFFF" w:themeFill="background1"/>
        </w:rPr>
        <w:t>Buma</w:t>
      </w:r>
      <w:r w:rsidRPr="00BF3B08">
        <w:rPr>
          <w:rFonts w:cstheme="minorHAnsi"/>
          <w:shd w:val="clear" w:color="auto" w:fill="FFFFFF" w:themeFill="background1"/>
          <w:lang w:val="en-GB"/>
        </w:rPr>
        <w:t xml:space="preserve"> 1996). These combinations never exhibit an article, and articles were by and large absent from Old Germanic, as is exemplified by an OE text like Beowulf. </w:t>
      </w:r>
      <w:r w:rsidR="00AA25DD" w:rsidRPr="00BF3B08">
        <w:rPr>
          <w:rFonts w:cstheme="minorHAnsi"/>
          <w:shd w:val="clear" w:color="auto" w:fill="FFFFFF" w:themeFill="background1"/>
          <w:lang w:val="en-GB"/>
        </w:rPr>
        <w:t xml:space="preserve">However, the archaic appearance of </w:t>
      </w:r>
      <w:r w:rsidR="00AA25DD" w:rsidRPr="00BF3B08">
        <w:rPr>
          <w:rFonts w:cstheme="minorHAnsi"/>
          <w:i/>
          <w:iCs/>
          <w:shd w:val="clear" w:color="auto" w:fill="FFFFFF" w:themeFill="background1"/>
          <w:lang w:val="en-GB"/>
        </w:rPr>
        <w:t>a</w:t>
      </w:r>
      <w:r w:rsidR="00AA25DD" w:rsidRPr="00BF3B08">
        <w:rPr>
          <w:rFonts w:cstheme="minorHAnsi"/>
          <w:shd w:val="clear" w:color="auto" w:fill="FFFFFF" w:themeFill="background1"/>
          <w:lang w:val="en-GB"/>
        </w:rPr>
        <w:t xml:space="preserve"> is probably a function of </w:t>
      </w:r>
      <w:r w:rsidR="00066DAD" w:rsidRPr="00BF3B08">
        <w:rPr>
          <w:rFonts w:cstheme="minorHAnsi"/>
          <w:shd w:val="clear" w:color="auto" w:fill="FFFFFF" w:themeFill="background1"/>
          <w:lang w:val="en-GB"/>
        </w:rPr>
        <w:t xml:space="preserve">a phonological differentiation between </w:t>
      </w:r>
      <w:r w:rsidR="00066DAD" w:rsidRPr="00BF3B08">
        <w:rPr>
          <w:rFonts w:cstheme="minorHAnsi"/>
          <w:i/>
          <w:iCs/>
          <w:shd w:val="clear" w:color="auto" w:fill="FFFFFF" w:themeFill="background1"/>
          <w:lang w:val="en-GB"/>
        </w:rPr>
        <w:t>a</w:t>
      </w:r>
      <w:r w:rsidR="00066DAD" w:rsidRPr="00BF3B08">
        <w:rPr>
          <w:rFonts w:cstheme="minorHAnsi"/>
          <w:shd w:val="clear" w:color="auto" w:fill="FFFFFF" w:themeFill="background1"/>
          <w:lang w:val="en-GB"/>
        </w:rPr>
        <w:t xml:space="preserve">, </w:t>
      </w:r>
      <w:r w:rsidR="00066DAD" w:rsidRPr="00BF3B08">
        <w:rPr>
          <w:rFonts w:cstheme="minorHAnsi"/>
          <w:i/>
          <w:iCs/>
          <w:shd w:val="clear" w:color="auto" w:fill="FFFFFF" w:themeFill="background1"/>
          <w:lang w:val="en-GB"/>
        </w:rPr>
        <w:t>an/on</w:t>
      </w:r>
      <w:r w:rsidR="00066DAD" w:rsidRPr="00BF3B08">
        <w:rPr>
          <w:rFonts w:cstheme="minorHAnsi"/>
          <w:shd w:val="clear" w:color="auto" w:fill="FFFFFF" w:themeFill="background1"/>
          <w:lang w:val="en-GB"/>
        </w:rPr>
        <w:t xml:space="preserve"> and </w:t>
      </w:r>
      <w:r w:rsidR="00066DAD" w:rsidRPr="00BF3B08">
        <w:rPr>
          <w:rFonts w:cstheme="minorHAnsi"/>
          <w:i/>
          <w:iCs/>
          <w:shd w:val="clear" w:color="auto" w:fill="FFFFFF" w:themeFill="background1"/>
          <w:lang w:val="en-GB"/>
        </w:rPr>
        <w:t>and(e)</w:t>
      </w:r>
      <w:r w:rsidR="00066DAD" w:rsidRPr="00BF3B08">
        <w:rPr>
          <w:rFonts w:cstheme="minorHAnsi"/>
          <w:shd w:val="clear" w:color="auto" w:fill="FFFFFF" w:themeFill="background1"/>
          <w:lang w:val="en-GB"/>
        </w:rPr>
        <w:t xml:space="preserve">. </w:t>
      </w:r>
      <w:r w:rsidRPr="00BF3B08">
        <w:rPr>
          <w:rFonts w:cstheme="minorHAnsi"/>
          <w:shd w:val="clear" w:color="auto" w:fill="FFFFFF" w:themeFill="background1"/>
          <w:lang w:val="en-GB"/>
        </w:rPr>
        <w:t>Versloot (2017:216)</w:t>
      </w:r>
      <w:r w:rsidR="00066DAD" w:rsidRPr="00BF3B08">
        <w:rPr>
          <w:rFonts w:cstheme="minorHAnsi"/>
          <w:shd w:val="clear" w:color="auto" w:fill="FFFFFF" w:themeFill="background1"/>
          <w:lang w:val="en-GB"/>
        </w:rPr>
        <w:t xml:space="preserve"> already notes that </w:t>
      </w:r>
      <w:r w:rsidRPr="00BF3B08">
        <w:rPr>
          <w:rFonts w:cstheme="minorHAnsi"/>
          <w:shd w:val="clear" w:color="auto" w:fill="FFFFFF" w:themeFill="background1"/>
          <w:lang w:val="en-GB"/>
        </w:rPr>
        <w:t>their distribution is syntactically and phonologicall</w:t>
      </w:r>
      <w:r w:rsidR="00066DAD" w:rsidRPr="00BF3B08">
        <w:rPr>
          <w:rFonts w:cstheme="minorHAnsi"/>
          <w:shd w:val="clear" w:color="auto" w:fill="FFFFFF" w:themeFill="background1"/>
          <w:lang w:val="en-GB"/>
        </w:rPr>
        <w:t xml:space="preserve">y determined </w:t>
      </w:r>
      <w:r w:rsidRPr="00BF3B08">
        <w:rPr>
          <w:rFonts w:cstheme="minorHAnsi"/>
          <w:shd w:val="clear" w:color="auto" w:fill="FFFFFF" w:themeFill="background1"/>
          <w:lang w:val="en-GB"/>
        </w:rPr>
        <w:t xml:space="preserve">in the </w:t>
      </w:r>
      <w:r w:rsidRPr="00BF3B08">
        <w:rPr>
          <w:rFonts w:cstheme="minorHAnsi"/>
          <w:shd w:val="clear" w:color="auto" w:fill="FFFFFF" w:themeFill="background1"/>
        </w:rPr>
        <w:t>Emsingo</w:t>
      </w:r>
      <w:r w:rsidRPr="00BF3B08">
        <w:rPr>
          <w:rFonts w:cstheme="minorHAnsi"/>
          <w:shd w:val="clear" w:color="auto" w:fill="FFFFFF" w:themeFill="background1"/>
          <w:lang w:val="en-GB"/>
        </w:rPr>
        <w:t xml:space="preserve"> redaction: </w:t>
      </w:r>
    </w:p>
    <w:p w:rsidR="00304A99" w:rsidRPr="00BF3B08" w:rsidRDefault="00304A99" w:rsidP="00803E30">
      <w:pPr>
        <w:keepNext/>
        <w:keepLines/>
        <w:shd w:val="clear" w:color="auto" w:fill="FFFFFF" w:themeFill="background1"/>
        <w:spacing w:line="360" w:lineRule="auto"/>
        <w:ind w:left="708"/>
        <w:rPr>
          <w:rFonts w:cstheme="minorHAnsi"/>
          <w:shd w:val="clear" w:color="auto" w:fill="FFFFFF" w:themeFill="background1"/>
          <w:lang w:val="en-GB"/>
        </w:rPr>
      </w:pPr>
      <w:r w:rsidRPr="00BF3B08">
        <w:rPr>
          <w:rFonts w:cstheme="minorHAnsi"/>
          <w:shd w:val="clear" w:color="auto" w:fill="FFFFFF" w:themeFill="background1"/>
          <w:lang w:val="en-GB"/>
        </w:rPr>
        <w:lastRenderedPageBreak/>
        <w:t xml:space="preserve">“the analysis of E1 shows that these are three allomorphs of one preposition: </w:t>
      </w:r>
      <w:r w:rsidRPr="00BF3B08">
        <w:rPr>
          <w:rFonts w:cstheme="minorHAnsi"/>
          <w:shd w:val="clear" w:color="auto" w:fill="FFFFFF" w:themeFill="background1"/>
          <w:lang w:val="en-GB"/>
        </w:rPr>
        <w:br/>
      </w:r>
      <w:r w:rsidRPr="00BF3B08">
        <w:rPr>
          <w:rFonts w:cstheme="minorHAnsi"/>
          <w:i/>
          <w:iCs/>
          <w:shd w:val="clear" w:color="auto" w:fill="FFFFFF" w:themeFill="background1"/>
          <w:lang w:val="en-GB"/>
        </w:rPr>
        <w:t>an(d)</w:t>
      </w:r>
      <w:r w:rsidRPr="00BF3B08">
        <w:rPr>
          <w:rFonts w:cstheme="minorHAnsi"/>
          <w:shd w:val="clear" w:color="auto" w:fill="FFFFFF" w:themeFill="background1"/>
          <w:lang w:val="en-GB"/>
        </w:rPr>
        <w:t xml:space="preserve"> appears before a definite article, such as in: </w:t>
      </w:r>
      <w:r w:rsidRPr="00BF3B08">
        <w:rPr>
          <w:rFonts w:cstheme="minorHAnsi"/>
          <w:i/>
          <w:iCs/>
          <w:shd w:val="clear" w:color="auto" w:fill="FFFFFF" w:themeFill="background1"/>
        </w:rPr>
        <w:t>anda fiarda monathe</w:t>
      </w:r>
      <w:r w:rsidRPr="00BF3B08">
        <w:rPr>
          <w:rFonts w:cstheme="minorHAnsi"/>
          <w:shd w:val="clear" w:color="auto" w:fill="FFFFFF" w:themeFill="background1"/>
          <w:lang w:val="en-GB"/>
        </w:rPr>
        <w:t xml:space="preserve"> (in the fourth month), </w:t>
      </w:r>
      <w:r w:rsidRPr="00BF3B08">
        <w:rPr>
          <w:rFonts w:cstheme="minorHAnsi"/>
          <w:i/>
          <w:iCs/>
          <w:shd w:val="clear" w:color="auto" w:fill="FFFFFF" w:themeFill="background1"/>
          <w:lang w:val="en-GB"/>
        </w:rPr>
        <w:t>an</w:t>
      </w:r>
      <w:r w:rsidRPr="00BF3B08">
        <w:rPr>
          <w:rFonts w:cstheme="minorHAnsi"/>
          <w:shd w:val="clear" w:color="auto" w:fill="FFFFFF" w:themeFill="background1"/>
          <w:lang w:val="en-GB"/>
        </w:rPr>
        <w:t xml:space="preserve"> before a vowel and </w:t>
      </w:r>
      <w:r w:rsidRPr="00BF3B08">
        <w:rPr>
          <w:rFonts w:cstheme="minorHAnsi"/>
          <w:i/>
          <w:iCs/>
          <w:shd w:val="clear" w:color="auto" w:fill="FFFFFF" w:themeFill="background1"/>
          <w:lang w:val="en-GB"/>
        </w:rPr>
        <w:t>a</w:t>
      </w:r>
      <w:r w:rsidRPr="00BF3B08">
        <w:rPr>
          <w:rFonts w:cstheme="minorHAnsi"/>
          <w:shd w:val="clear" w:color="auto" w:fill="FFFFFF" w:themeFill="background1"/>
          <w:lang w:val="en-GB"/>
        </w:rPr>
        <w:t xml:space="preserve"> in any other construction, such as </w:t>
      </w:r>
      <w:r w:rsidRPr="00BF3B08">
        <w:rPr>
          <w:rFonts w:cstheme="minorHAnsi"/>
          <w:i/>
          <w:iCs/>
          <w:shd w:val="clear" w:color="auto" w:fill="FFFFFF" w:themeFill="background1"/>
        </w:rPr>
        <w:t>a lende</w:t>
      </w:r>
      <w:r w:rsidRPr="00BF3B08">
        <w:rPr>
          <w:rFonts w:cstheme="minorHAnsi"/>
          <w:shd w:val="clear" w:color="auto" w:fill="FFFFFF" w:themeFill="background1"/>
          <w:lang w:val="en-GB"/>
        </w:rPr>
        <w:t xml:space="preserve"> ‘on land’.”</w:t>
      </w:r>
    </w:p>
    <w:p w:rsidR="00735ABB" w:rsidRPr="006D02F2" w:rsidRDefault="00066DAD" w:rsidP="00803E30">
      <w:pPr>
        <w:tabs>
          <w:tab w:val="left" w:pos="567"/>
          <w:tab w:val="left" w:pos="851"/>
        </w:tabs>
        <w:spacing w:line="360" w:lineRule="auto"/>
        <w:rPr>
          <w:rFonts w:cstheme="minorHAnsi"/>
          <w:lang w:val="en-US"/>
        </w:rPr>
      </w:pPr>
      <w:r w:rsidRPr="00BF3B08">
        <w:rPr>
          <w:rFonts w:cstheme="minorHAnsi"/>
          <w:lang w:val="en-US"/>
        </w:rPr>
        <w:t xml:space="preserve">Versloot (2025:41)upholds a similar claim for the oldest parts of the Unia redaction: prefix, particle and postposition are rendered as </w:t>
      </w:r>
      <w:r w:rsidRPr="00BF3B08">
        <w:rPr>
          <w:rFonts w:cstheme="minorHAnsi"/>
          <w:i/>
          <w:iCs/>
          <w:lang w:val="en-US"/>
        </w:rPr>
        <w:t>on</w:t>
      </w:r>
      <w:r w:rsidRPr="00BF3B08">
        <w:rPr>
          <w:rFonts w:cstheme="minorHAnsi"/>
          <w:lang w:val="en-US"/>
        </w:rPr>
        <w:t xml:space="preserve">, the preposition is </w:t>
      </w:r>
      <w:r w:rsidRPr="00BF3B08">
        <w:rPr>
          <w:rFonts w:cstheme="minorHAnsi"/>
          <w:i/>
          <w:iCs/>
          <w:lang w:val="en-US"/>
        </w:rPr>
        <w:t>an</w:t>
      </w:r>
      <w:r w:rsidRPr="00BF3B08">
        <w:rPr>
          <w:rFonts w:cstheme="minorHAnsi"/>
          <w:lang w:val="en-US"/>
        </w:rPr>
        <w:t>. T</w:t>
      </w:r>
      <w:r w:rsidR="00304A99" w:rsidRPr="00BF3B08">
        <w:rPr>
          <w:rFonts w:cstheme="minorHAnsi"/>
          <w:lang w:val="en-US"/>
        </w:rPr>
        <w:t xml:space="preserve">he preposition </w:t>
      </w:r>
      <w:r w:rsidR="00304A99" w:rsidRPr="00BF3B08">
        <w:rPr>
          <w:rFonts w:cstheme="minorHAnsi"/>
          <w:i/>
          <w:iCs/>
          <w:lang w:val="en-US"/>
        </w:rPr>
        <w:t>a</w:t>
      </w:r>
      <w:r w:rsidR="00304A99" w:rsidRPr="00BF3B08">
        <w:rPr>
          <w:rFonts w:cstheme="minorHAnsi"/>
          <w:lang w:val="en-US"/>
        </w:rPr>
        <w:t xml:space="preserve"> </w:t>
      </w:r>
      <w:r w:rsidRPr="00BF3B08">
        <w:rPr>
          <w:rFonts w:cstheme="minorHAnsi"/>
          <w:lang w:val="en-US"/>
        </w:rPr>
        <w:t>is</w:t>
      </w:r>
      <w:r w:rsidR="00304A99" w:rsidRPr="00BF3B08">
        <w:rPr>
          <w:rFonts w:cstheme="minorHAnsi"/>
          <w:lang w:val="en-US"/>
        </w:rPr>
        <w:t xml:space="preserve"> absent from </w:t>
      </w:r>
      <w:r w:rsidR="004A0ABD">
        <w:rPr>
          <w:rFonts w:cstheme="minorHAnsi"/>
          <w:lang w:val="en-US"/>
        </w:rPr>
        <w:t>SkR</w:t>
      </w:r>
      <w:r w:rsidR="00304A99" w:rsidRPr="00BF3B08">
        <w:rPr>
          <w:rFonts w:cstheme="minorHAnsi"/>
          <w:vertAlign w:val="superscript"/>
          <w:lang w:val="en-US"/>
        </w:rPr>
        <w:t>a</w:t>
      </w:r>
      <w:r w:rsidRPr="00BF3B08">
        <w:rPr>
          <w:rFonts w:cstheme="minorHAnsi"/>
          <w:lang w:val="en-US"/>
        </w:rPr>
        <w:t>.</w:t>
      </w:r>
      <w:r w:rsidRPr="00BF3B08">
        <w:rPr>
          <w:rStyle w:val="Voetnootmarkering"/>
          <w:rFonts w:cstheme="minorHAnsi"/>
          <w:lang w:val="en-US"/>
        </w:rPr>
        <w:footnoteReference w:id="3"/>
      </w:r>
      <w:r w:rsidRPr="00BF3B08">
        <w:rPr>
          <w:rFonts w:cstheme="minorHAnsi"/>
          <w:lang w:val="en-US"/>
        </w:rPr>
        <w:t xml:space="preserve"> </w:t>
      </w:r>
      <w:r w:rsidRPr="00BF3B08">
        <w:rPr>
          <w:rFonts w:cstheme="minorHAnsi"/>
        </w:rPr>
        <w:t>In keeping with Versloot’s analysis</w:t>
      </w:r>
      <w:r w:rsidR="00304A99" w:rsidRPr="00BF3B08">
        <w:rPr>
          <w:rFonts w:cstheme="minorHAnsi"/>
        </w:rPr>
        <w:t xml:space="preserve">, this preposition probably occurs in the oldest OWF text </w:t>
      </w:r>
      <w:r w:rsidR="006D02F2">
        <w:rPr>
          <w:rFonts w:cstheme="minorHAnsi"/>
        </w:rPr>
        <w:t>(</w:t>
      </w:r>
      <w:r w:rsidR="004A0ABD">
        <w:rPr>
          <w:rFonts w:cstheme="minorHAnsi"/>
        </w:rPr>
        <w:t>SkR</w:t>
      </w:r>
      <w:r w:rsidR="006D02F2" w:rsidRPr="006D02F2">
        <w:rPr>
          <w:rFonts w:cstheme="minorHAnsi"/>
          <w:vertAlign w:val="superscript"/>
        </w:rPr>
        <w:t>a</w:t>
      </w:r>
      <w:r w:rsidR="006D02F2">
        <w:rPr>
          <w:rFonts w:cstheme="minorHAnsi"/>
        </w:rPr>
        <w:t>)</w:t>
      </w:r>
      <w:r w:rsidR="00304A99" w:rsidRPr="00BF3B08">
        <w:rPr>
          <w:rFonts w:cstheme="minorHAnsi"/>
        </w:rPr>
        <w:t xml:space="preserve">under a different phonological guise: as the preposition / postposition </w:t>
      </w:r>
      <w:r w:rsidR="00304A99" w:rsidRPr="00BF3B08">
        <w:rPr>
          <w:rFonts w:cstheme="minorHAnsi"/>
          <w:i/>
          <w:iCs/>
        </w:rPr>
        <w:t>on</w:t>
      </w:r>
      <w:r w:rsidR="00990FAA" w:rsidRPr="00BF3B08">
        <w:rPr>
          <w:rFonts w:cstheme="minorHAnsi"/>
          <w:i/>
          <w:iCs/>
        </w:rPr>
        <w:t>/</w:t>
      </w:r>
      <w:r w:rsidRPr="00BF3B08">
        <w:rPr>
          <w:rFonts w:cstheme="minorHAnsi"/>
          <w:i/>
          <w:iCs/>
        </w:rPr>
        <w:t>an</w:t>
      </w:r>
      <w:r w:rsidR="00304A99" w:rsidRPr="00BF3B08">
        <w:rPr>
          <w:rFonts w:cstheme="minorHAnsi"/>
        </w:rPr>
        <w:t xml:space="preserve">. Now, if </w:t>
      </w:r>
      <w:r w:rsidR="00304A99" w:rsidRPr="00BF3B08">
        <w:rPr>
          <w:rFonts w:cstheme="minorHAnsi"/>
          <w:i/>
          <w:iCs/>
        </w:rPr>
        <w:t>on</w:t>
      </w:r>
      <w:r w:rsidR="00304A99" w:rsidRPr="00BF3B08">
        <w:rPr>
          <w:rFonts w:cstheme="minorHAnsi"/>
        </w:rPr>
        <w:t xml:space="preserve"> is the equivalent of </w:t>
      </w:r>
      <w:r w:rsidR="00304A99" w:rsidRPr="00BF3B08">
        <w:rPr>
          <w:rFonts w:cstheme="minorHAnsi"/>
          <w:i/>
          <w:iCs/>
        </w:rPr>
        <w:t>a</w:t>
      </w:r>
      <w:r w:rsidR="00304A99" w:rsidRPr="00BF3B08">
        <w:rPr>
          <w:rFonts w:cstheme="minorHAnsi"/>
        </w:rPr>
        <w:t xml:space="preserve">, then we expect that there will be no articles after </w:t>
      </w:r>
      <w:r w:rsidR="00304A99" w:rsidRPr="00BF3B08">
        <w:rPr>
          <w:rFonts w:cstheme="minorHAnsi"/>
          <w:i/>
          <w:iCs/>
        </w:rPr>
        <w:t>on</w:t>
      </w:r>
      <w:r w:rsidR="00304A99" w:rsidRPr="00BF3B08">
        <w:rPr>
          <w:rFonts w:cstheme="minorHAnsi"/>
        </w:rPr>
        <w:t xml:space="preserve"> in </w:t>
      </w:r>
      <w:r w:rsidR="004A0ABD">
        <w:rPr>
          <w:rFonts w:cstheme="minorHAnsi"/>
        </w:rPr>
        <w:t>SkR</w:t>
      </w:r>
      <w:r w:rsidR="00304A99" w:rsidRPr="00BF3B08">
        <w:rPr>
          <w:rFonts w:cstheme="minorHAnsi"/>
          <w:vertAlign w:val="superscript"/>
        </w:rPr>
        <w:t>a</w:t>
      </w:r>
      <w:r w:rsidR="00304A99" w:rsidRPr="00BF3B08">
        <w:rPr>
          <w:rFonts w:cstheme="minorHAnsi"/>
        </w:rPr>
        <w:t>.</w:t>
      </w:r>
      <w:r w:rsidR="006963B3">
        <w:rPr>
          <w:rFonts w:cstheme="minorHAnsi"/>
        </w:rPr>
        <w:t xml:space="preserve"> </w:t>
      </w:r>
      <w:r w:rsidR="00304A99" w:rsidRPr="00BF3B08">
        <w:rPr>
          <w:rFonts w:cstheme="minorHAnsi"/>
        </w:rPr>
        <w:t xml:space="preserve">This is actually correct (8 examples of </w:t>
      </w:r>
      <w:r w:rsidR="00304A99" w:rsidRPr="00BF3B08">
        <w:rPr>
          <w:rFonts w:cstheme="minorHAnsi"/>
          <w:i/>
          <w:iCs/>
        </w:rPr>
        <w:t>on</w:t>
      </w:r>
      <w:r w:rsidR="00304A99" w:rsidRPr="00BF3B08">
        <w:rPr>
          <w:rFonts w:cstheme="minorHAnsi"/>
        </w:rPr>
        <w:t xml:space="preserve"> in </w:t>
      </w:r>
      <w:r w:rsidR="004A0ABD">
        <w:rPr>
          <w:rFonts w:cstheme="minorHAnsi"/>
        </w:rPr>
        <w:t>SkR</w:t>
      </w:r>
      <w:r w:rsidR="00304A99" w:rsidRPr="00BF3B08">
        <w:rPr>
          <w:rFonts w:cstheme="minorHAnsi"/>
          <w:vertAlign w:val="superscript"/>
        </w:rPr>
        <w:t>a</w:t>
      </w:r>
      <w:r w:rsidR="00CE657D" w:rsidRPr="00BF3B08">
        <w:rPr>
          <w:rFonts w:cstheme="minorHAnsi"/>
        </w:rPr>
        <w:t xml:space="preserve">). </w:t>
      </w:r>
      <w:r w:rsidR="006D02F2">
        <w:rPr>
          <w:rFonts w:cstheme="minorHAnsi"/>
        </w:rPr>
        <w:t>S</w:t>
      </w:r>
      <w:r w:rsidR="00CE657D" w:rsidRPr="00BF3B08">
        <w:rPr>
          <w:rFonts w:cstheme="minorHAnsi"/>
        </w:rPr>
        <w:t xml:space="preserve">ome </w:t>
      </w:r>
      <w:r w:rsidR="00304A99" w:rsidRPr="00BF3B08">
        <w:rPr>
          <w:rFonts w:cstheme="minorHAnsi"/>
        </w:rPr>
        <w:t xml:space="preserve">examples of </w:t>
      </w:r>
      <w:r w:rsidR="00304A99" w:rsidRPr="00BF3B08">
        <w:rPr>
          <w:rFonts w:cstheme="minorHAnsi"/>
          <w:i/>
          <w:iCs/>
        </w:rPr>
        <w:t>on</w:t>
      </w:r>
      <w:r w:rsidR="00304A99" w:rsidRPr="00BF3B08">
        <w:rPr>
          <w:rFonts w:cstheme="minorHAnsi"/>
        </w:rPr>
        <w:t xml:space="preserve"> involve a postpositional use, </w:t>
      </w:r>
      <w:r w:rsidR="00CE657D" w:rsidRPr="00BF3B08">
        <w:rPr>
          <w:rFonts w:cstheme="minorHAnsi"/>
        </w:rPr>
        <w:t xml:space="preserve">where </w:t>
      </w:r>
      <w:r w:rsidR="00304A99" w:rsidRPr="00BF3B08">
        <w:rPr>
          <w:rFonts w:cstheme="minorHAnsi"/>
        </w:rPr>
        <w:t xml:space="preserve">there is by definition no following article. </w:t>
      </w:r>
      <w:r w:rsidR="00CE657D" w:rsidRPr="00BF3B08">
        <w:rPr>
          <w:rFonts w:cstheme="minorHAnsi"/>
        </w:rPr>
        <w:t>These examples cannot be due to phonological reduction of the article. The question arises which semanteme corresponds to</w:t>
      </w:r>
      <w:r w:rsidR="00B17AC7">
        <w:rPr>
          <w:rFonts w:cstheme="minorHAnsi"/>
        </w:rPr>
        <w:t xml:space="preserve"> the pair</w:t>
      </w:r>
      <w:r w:rsidR="00CE657D" w:rsidRPr="00BF3B08">
        <w:rPr>
          <w:rFonts w:cstheme="minorHAnsi"/>
        </w:rPr>
        <w:t xml:space="preserve"> </w:t>
      </w:r>
      <w:r w:rsidR="00CE657D" w:rsidRPr="00BF3B08">
        <w:rPr>
          <w:rFonts w:cstheme="minorHAnsi"/>
          <w:i/>
          <w:iCs/>
        </w:rPr>
        <w:t>a/an,</w:t>
      </w:r>
      <w:r w:rsidR="00B17AC7">
        <w:rPr>
          <w:rFonts w:cstheme="minorHAnsi"/>
          <w:i/>
          <w:iCs/>
        </w:rPr>
        <w:t xml:space="preserve"> </w:t>
      </w:r>
      <w:r w:rsidR="00CE657D" w:rsidRPr="00BF3B08">
        <w:rPr>
          <w:rFonts w:cstheme="minorHAnsi"/>
          <w:i/>
          <w:iCs/>
        </w:rPr>
        <w:t>on/ande</w:t>
      </w:r>
      <w:r w:rsidR="00CE657D" w:rsidRPr="00BF3B08">
        <w:rPr>
          <w:rFonts w:cstheme="minorHAnsi"/>
        </w:rPr>
        <w:t>. Here this sequence is taken to correspond to the semanteme of contact [TO]</w:t>
      </w:r>
      <w:r w:rsidR="00990FAA" w:rsidRPr="00BF3B08">
        <w:rPr>
          <w:rFonts w:cstheme="minorHAnsi"/>
        </w:rPr>
        <w:t xml:space="preserve"> in the case of </w:t>
      </w:r>
      <w:r w:rsidR="00990FAA" w:rsidRPr="00BF3B08">
        <w:rPr>
          <w:rFonts w:cstheme="minorHAnsi"/>
          <w:i/>
          <w:iCs/>
        </w:rPr>
        <w:t>on</w:t>
      </w:r>
      <w:r w:rsidR="00990FAA" w:rsidRPr="00BF3B08">
        <w:rPr>
          <w:rFonts w:cstheme="minorHAnsi"/>
        </w:rPr>
        <w:t xml:space="preserve">, and to the semanteme of containment [IN] in the case of </w:t>
      </w:r>
      <w:r w:rsidR="00990FAA" w:rsidRPr="00BF3B08">
        <w:rPr>
          <w:rFonts w:cstheme="minorHAnsi"/>
          <w:i/>
          <w:iCs/>
        </w:rPr>
        <w:t>an</w:t>
      </w:r>
      <w:r w:rsidR="00CE657D" w:rsidRPr="00BF3B08">
        <w:rPr>
          <w:rFonts w:cstheme="minorHAnsi"/>
        </w:rPr>
        <w:t xml:space="preserve">. </w:t>
      </w:r>
    </w:p>
    <w:p w:rsidR="00735ABB" w:rsidRPr="00BF3B08" w:rsidRDefault="00735ABB" w:rsidP="00803E30">
      <w:pPr>
        <w:pStyle w:val="Kop2"/>
        <w:spacing w:line="360" w:lineRule="auto"/>
      </w:pPr>
      <w:bookmarkStart w:id="32" w:name="_Toc240031147"/>
      <w:r w:rsidRPr="00BF3B08">
        <w:t>5.</w:t>
      </w:r>
      <w:r w:rsidR="005678D2" w:rsidRPr="00BF3B08">
        <w:t>2.</w:t>
      </w:r>
      <w:r w:rsidRPr="00BF3B08">
        <w:t xml:space="preserve"> The semanteme [FOR]</w:t>
      </w:r>
      <w:bookmarkEnd w:id="32"/>
    </w:p>
    <w:p w:rsidR="00735ABB" w:rsidRPr="00BF3B08" w:rsidRDefault="00735ABB" w:rsidP="00803E30">
      <w:pPr>
        <w:spacing w:line="360" w:lineRule="auto"/>
        <w:rPr>
          <w:rFonts w:cstheme="minorHAnsi"/>
        </w:rPr>
      </w:pPr>
      <w:r w:rsidRPr="00BF3B08">
        <w:rPr>
          <w:rFonts w:cstheme="minorHAnsi"/>
        </w:rPr>
        <w:t>The meaning [FOR] is expressed in Mo</w:t>
      </w:r>
      <w:r w:rsidR="000C5569">
        <w:rPr>
          <w:rFonts w:cstheme="minorHAnsi"/>
        </w:rPr>
        <w:t>d</w:t>
      </w:r>
      <w:r w:rsidRPr="00BF3B08">
        <w:rPr>
          <w:rFonts w:cstheme="minorHAnsi"/>
        </w:rPr>
        <w:t xml:space="preserve">F as </w:t>
      </w:r>
      <w:r w:rsidRPr="00BF3B08">
        <w:rPr>
          <w:rFonts w:cstheme="minorHAnsi"/>
          <w:i/>
          <w:iCs/>
        </w:rPr>
        <w:t>foar</w:t>
      </w:r>
      <w:r w:rsidRPr="00BF3B08">
        <w:rPr>
          <w:rFonts w:cstheme="minorHAnsi"/>
        </w:rPr>
        <w:t xml:space="preserve">, but it is by and large absent from </w:t>
      </w:r>
      <w:r w:rsidR="004A0ABD">
        <w:rPr>
          <w:rFonts w:cstheme="minorHAnsi"/>
        </w:rPr>
        <w:t>SkR</w:t>
      </w:r>
      <w:r w:rsidRPr="00BF3B08">
        <w:rPr>
          <w:rFonts w:cstheme="minorHAnsi"/>
          <w:vertAlign w:val="superscript"/>
        </w:rPr>
        <w:t>a</w:t>
      </w:r>
      <w:r w:rsidRPr="00BF3B08">
        <w:rPr>
          <w:rFonts w:cstheme="minorHAnsi"/>
        </w:rPr>
        <w:t>.</w:t>
      </w:r>
      <w:r w:rsidR="006963B3">
        <w:rPr>
          <w:rFonts w:cstheme="minorHAnsi"/>
        </w:rPr>
        <w:t xml:space="preserve"> </w:t>
      </w:r>
      <w:r w:rsidRPr="00BF3B08">
        <w:rPr>
          <w:rFonts w:cstheme="minorHAnsi"/>
        </w:rPr>
        <w:t xml:space="preserve">It may appear in the translation in cases in which the OF text has dative case. In a rare example, it is expressed by the preposition </w:t>
      </w:r>
      <w:r w:rsidRPr="00BF3B08">
        <w:rPr>
          <w:rFonts w:cstheme="minorHAnsi"/>
          <w:i/>
          <w:iCs/>
        </w:rPr>
        <w:t>on</w:t>
      </w:r>
      <w:r w:rsidRPr="00BF3B08">
        <w:rPr>
          <w:rFonts w:cstheme="minorHAnsi"/>
        </w:rPr>
        <w:t xml:space="preserve"> ‘to’, which is semantically very close to ‘for’:</w:t>
      </w:r>
    </w:p>
    <w:p w:rsidR="00735ABB" w:rsidRPr="00BF3B08" w:rsidRDefault="00735ABB" w:rsidP="00803E30">
      <w:pPr>
        <w:spacing w:line="360" w:lineRule="auto"/>
        <w:ind w:left="708" w:hanging="708"/>
        <w:rPr>
          <w:rFonts w:cstheme="minorHAnsi"/>
        </w:rPr>
      </w:pPr>
      <w:r w:rsidRPr="00BF3B08">
        <w:rPr>
          <w:rFonts w:cstheme="minorHAnsi"/>
          <w:i/>
          <w:iCs/>
        </w:rPr>
        <w:t>20.4.</w:t>
      </w:r>
      <w:r w:rsidRPr="00BF3B08">
        <w:rPr>
          <w:rFonts w:cstheme="minorHAnsi"/>
          <w:i/>
          <w:iCs/>
        </w:rPr>
        <w:tab/>
        <w:t>ther</w:t>
      </w:r>
      <w:r w:rsidRPr="00BF3B08">
        <w:rPr>
          <w:rFonts w:cstheme="minorHAnsi"/>
          <w:i/>
          <w:iCs/>
        </w:rPr>
        <w:tab/>
        <w:t>agen</w:t>
      </w:r>
      <w:r w:rsidRPr="00BF3B08">
        <w:rPr>
          <w:rFonts w:cstheme="minorHAnsi"/>
          <w:i/>
          <w:iCs/>
        </w:rPr>
        <w:tab/>
        <w:t>frede</w:t>
      </w:r>
      <w:r w:rsidRPr="00BF3B08">
        <w:rPr>
          <w:rFonts w:cstheme="minorHAnsi"/>
          <w:i/>
          <w:iCs/>
        </w:rPr>
        <w:tab/>
        <w:t>on</w:t>
      </w:r>
      <w:r w:rsidRPr="00BF3B08">
        <w:rPr>
          <w:rFonts w:cstheme="minorHAnsi"/>
          <w:i/>
          <w:iCs/>
        </w:rPr>
        <w:tab/>
        <w:t>alle</w:t>
      </w:r>
      <w:r w:rsidRPr="00BF3B08">
        <w:rPr>
          <w:rFonts w:cstheme="minorHAnsi"/>
        </w:rPr>
        <w:t xml:space="preserve"> </w:t>
      </w:r>
      <w:r w:rsidRPr="00BF3B08">
        <w:rPr>
          <w:rFonts w:cstheme="minorHAnsi"/>
        </w:rPr>
        <w:br/>
        <w:t xml:space="preserve">there </w:t>
      </w:r>
      <w:r w:rsidRPr="00BF3B08">
        <w:rPr>
          <w:rFonts w:cstheme="minorHAnsi"/>
        </w:rPr>
        <w:tab/>
        <w:t>ought</w:t>
      </w:r>
      <w:r w:rsidRPr="00BF3B08">
        <w:rPr>
          <w:rFonts w:cstheme="minorHAnsi"/>
        </w:rPr>
        <w:tab/>
        <w:t>peace</w:t>
      </w:r>
      <w:r w:rsidRPr="00BF3B08">
        <w:rPr>
          <w:rFonts w:cstheme="minorHAnsi"/>
        </w:rPr>
        <w:tab/>
        <w:t>on</w:t>
      </w:r>
      <w:r w:rsidRPr="00BF3B08">
        <w:rPr>
          <w:rFonts w:cstheme="minorHAnsi"/>
        </w:rPr>
        <w:tab/>
        <w:t>all</w:t>
      </w:r>
      <w:r w:rsidRPr="00BF3B08">
        <w:rPr>
          <w:rFonts w:cstheme="minorHAnsi"/>
        </w:rPr>
        <w:br/>
        <w:t>‘There must be peace for all’</w:t>
      </w:r>
    </w:p>
    <w:p w:rsidR="00735ABB" w:rsidRPr="00BF3B08" w:rsidRDefault="00735ABB" w:rsidP="00803E30">
      <w:pPr>
        <w:spacing w:line="360" w:lineRule="auto"/>
        <w:rPr>
          <w:rFonts w:cstheme="minorHAnsi"/>
        </w:rPr>
      </w:pPr>
      <w:r w:rsidRPr="00BF3B08">
        <w:rPr>
          <w:rFonts w:cstheme="minorHAnsi"/>
        </w:rPr>
        <w:lastRenderedPageBreak/>
        <w:t xml:space="preserve">There is also the prefix </w:t>
      </w:r>
      <w:r w:rsidRPr="00BF3B08">
        <w:rPr>
          <w:rFonts w:cstheme="minorHAnsi"/>
          <w:i/>
          <w:iCs/>
        </w:rPr>
        <w:t>for</w:t>
      </w:r>
      <w:r w:rsidRPr="00BF3B08">
        <w:rPr>
          <w:rFonts w:cstheme="minorHAnsi"/>
        </w:rPr>
        <w:t xml:space="preserve">-, for example in the verb </w:t>
      </w:r>
      <w:r w:rsidRPr="00BF3B08">
        <w:rPr>
          <w:rFonts w:cstheme="minorHAnsi"/>
          <w:i/>
          <w:iCs/>
        </w:rPr>
        <w:t>forkapia</w:t>
      </w:r>
      <w:r w:rsidRPr="00BF3B08">
        <w:rPr>
          <w:rFonts w:cstheme="minorHAnsi"/>
        </w:rPr>
        <w:t xml:space="preserve"> ‘sell’, which could be a loan from Dutch. The prefix is also found in the following example:</w:t>
      </w:r>
    </w:p>
    <w:p w:rsidR="00735ABB" w:rsidRPr="00BF3B08" w:rsidRDefault="00735ABB" w:rsidP="00803E30">
      <w:pPr>
        <w:spacing w:line="360" w:lineRule="auto"/>
        <w:ind w:left="708" w:hanging="708"/>
        <w:rPr>
          <w:rFonts w:cstheme="minorHAnsi"/>
          <w:i/>
          <w:iCs/>
        </w:rPr>
      </w:pPr>
      <w:r w:rsidRPr="00BF3B08">
        <w:rPr>
          <w:rFonts w:cstheme="minorHAnsi"/>
        </w:rPr>
        <w:t>50.7.</w:t>
      </w:r>
      <w:r w:rsidRPr="00BF3B08">
        <w:rPr>
          <w:rFonts w:cstheme="minorHAnsi"/>
        </w:rPr>
        <w:tab/>
      </w:r>
      <w:r w:rsidRPr="00BF3B08">
        <w:rPr>
          <w:rFonts w:cstheme="minorHAnsi"/>
          <w:i/>
          <w:iCs/>
        </w:rPr>
        <w:t>so</w:t>
      </w:r>
      <w:r w:rsidRPr="00BF3B08">
        <w:rPr>
          <w:rFonts w:cstheme="minorHAnsi"/>
          <w:i/>
          <w:iCs/>
        </w:rPr>
        <w:tab/>
        <w:t>ne</w:t>
      </w:r>
      <w:r w:rsidR="006D02F2">
        <w:rPr>
          <w:rFonts w:cstheme="minorHAnsi"/>
          <w:i/>
          <w:iCs/>
        </w:rPr>
        <w:t xml:space="preserve"> thor hi</w:t>
      </w:r>
      <w:r w:rsidR="006D02F2">
        <w:rPr>
          <w:rFonts w:cstheme="minorHAnsi"/>
          <w:i/>
          <w:iCs/>
        </w:rPr>
        <w:tab/>
        <w:t>ther</w:t>
      </w:r>
      <w:r w:rsidR="006D02F2">
        <w:rPr>
          <w:rFonts w:cstheme="minorHAnsi"/>
          <w:i/>
          <w:iCs/>
        </w:rPr>
        <w:tab/>
        <w:t>an riucht</w:t>
      </w:r>
      <w:r w:rsidR="006D02F2">
        <w:rPr>
          <w:rFonts w:cstheme="minorHAnsi"/>
          <w:i/>
          <w:iCs/>
        </w:rPr>
        <w:tab/>
        <w:t>forstan</w:t>
      </w:r>
      <w:r w:rsidRPr="00BF3B08">
        <w:rPr>
          <w:rFonts w:cstheme="minorHAnsi"/>
        </w:rPr>
        <w:br/>
        <w:t>so</w:t>
      </w:r>
      <w:r w:rsidRPr="00BF3B08">
        <w:rPr>
          <w:rFonts w:cstheme="minorHAnsi"/>
        </w:rPr>
        <w:tab/>
        <w:t>NEG need he</w:t>
      </w:r>
      <w:r w:rsidRPr="00BF3B08">
        <w:rPr>
          <w:rFonts w:cstheme="minorHAnsi"/>
        </w:rPr>
        <w:tab/>
        <w:t>there</w:t>
      </w:r>
      <w:r w:rsidRPr="00BF3B08">
        <w:rPr>
          <w:rFonts w:cstheme="minorHAnsi"/>
        </w:rPr>
        <w:tab/>
        <w:t>in trial</w:t>
      </w:r>
      <w:r w:rsidRPr="00BF3B08">
        <w:rPr>
          <w:rFonts w:cstheme="minorHAnsi"/>
        </w:rPr>
        <w:tab/>
      </w:r>
      <w:r w:rsidRPr="00BF3B08">
        <w:rPr>
          <w:rFonts w:cstheme="minorHAnsi"/>
        </w:rPr>
        <w:tab/>
        <w:t>PRF.stand</w:t>
      </w:r>
      <w:r w:rsidRPr="00BF3B08">
        <w:rPr>
          <w:rFonts w:cstheme="minorHAnsi"/>
        </w:rPr>
        <w:br/>
        <w:t>‘so he doesn’t need to be on trial there’</w:t>
      </w:r>
    </w:p>
    <w:p w:rsidR="00735ABB" w:rsidRPr="00BF3B08" w:rsidRDefault="00735ABB" w:rsidP="00803E30">
      <w:pPr>
        <w:spacing w:line="360" w:lineRule="auto"/>
        <w:rPr>
          <w:rFonts w:cstheme="minorHAnsi"/>
        </w:rPr>
      </w:pPr>
      <w:r w:rsidRPr="00BF3B08">
        <w:rPr>
          <w:rFonts w:cstheme="minorHAnsi"/>
        </w:rPr>
        <w:t xml:space="preserve">It is not even clear whether </w:t>
      </w:r>
      <w:r w:rsidRPr="00BF3B08">
        <w:rPr>
          <w:rFonts w:cstheme="minorHAnsi"/>
          <w:i/>
          <w:iCs/>
        </w:rPr>
        <w:t>for</w:t>
      </w:r>
      <w:r w:rsidRPr="00BF3B08">
        <w:rPr>
          <w:rFonts w:cstheme="minorHAnsi"/>
        </w:rPr>
        <w:t xml:space="preserve"> is a prefix or a separable bare particle here, though it appears in other texts as a prefix. </w:t>
      </w:r>
    </w:p>
    <w:p w:rsidR="00734BAE" w:rsidRPr="00BF3B08" w:rsidRDefault="00734BAE" w:rsidP="00803E30">
      <w:pPr>
        <w:pStyle w:val="Kop1"/>
        <w:spacing w:line="360" w:lineRule="auto"/>
      </w:pPr>
      <w:bookmarkStart w:id="33" w:name="_Toc240031148"/>
      <w:r w:rsidRPr="00BF3B08">
        <w:t>6. The semanteme of locational co-presence [BY, AT]</w:t>
      </w:r>
      <w:bookmarkEnd w:id="33"/>
    </w:p>
    <w:p w:rsidR="00734BAE" w:rsidRPr="00BF3B08" w:rsidRDefault="00734BAE" w:rsidP="00803E30">
      <w:pPr>
        <w:spacing w:line="360" w:lineRule="auto"/>
        <w:rPr>
          <w:rFonts w:cstheme="minorHAnsi"/>
        </w:rPr>
      </w:pPr>
      <w:r w:rsidRPr="00BF3B08">
        <w:rPr>
          <w:rFonts w:cstheme="minorHAnsi"/>
        </w:rPr>
        <w:t xml:space="preserve">The preposition </w:t>
      </w:r>
      <w:r w:rsidRPr="00BF3B08">
        <w:rPr>
          <w:rFonts w:cstheme="minorHAnsi"/>
          <w:i/>
          <w:iCs/>
        </w:rPr>
        <w:t>bi</w:t>
      </w:r>
      <w:r w:rsidRPr="00BF3B08">
        <w:rPr>
          <w:rFonts w:cstheme="minorHAnsi"/>
        </w:rPr>
        <w:t xml:space="preserve"> is homophonous to the prefix </w:t>
      </w:r>
      <w:r w:rsidRPr="00BF3B08">
        <w:rPr>
          <w:rFonts w:cstheme="minorHAnsi"/>
          <w:i/>
          <w:iCs/>
        </w:rPr>
        <w:t>bi-</w:t>
      </w:r>
      <w:r w:rsidRPr="00BF3B08">
        <w:rPr>
          <w:rFonts w:cstheme="minorHAnsi"/>
        </w:rPr>
        <w:t xml:space="preserve">, but not all instances of the prefix need historically derive from the adposition. Nevertheless, they will appear to be the same at least in form to the language user, whose understanding of the language is necessarily based on a synchronic perspective, hence sensitive to analogy (similarity) and frequency. The prefix </w:t>
      </w:r>
      <w:r w:rsidRPr="00BF3B08">
        <w:rPr>
          <w:rFonts w:cstheme="minorHAnsi"/>
          <w:i/>
          <w:iCs/>
        </w:rPr>
        <w:t>bi</w:t>
      </w:r>
      <w:r w:rsidRPr="00BF3B08">
        <w:rPr>
          <w:rFonts w:cstheme="minorHAnsi"/>
        </w:rPr>
        <w:t xml:space="preserve">- is already quite productive in OF. There are around 40 entries with the prefix </w:t>
      </w:r>
      <w:r w:rsidRPr="00BF3B08">
        <w:rPr>
          <w:rFonts w:cstheme="minorHAnsi"/>
          <w:i/>
          <w:iCs/>
        </w:rPr>
        <w:t>bi</w:t>
      </w:r>
      <w:r w:rsidRPr="00BF3B08">
        <w:rPr>
          <w:rFonts w:cstheme="minorHAnsi"/>
        </w:rPr>
        <w:t xml:space="preserve">- in Steller’s useful dictionary of </w:t>
      </w:r>
      <w:r w:rsidR="004A0ABD">
        <w:rPr>
          <w:rFonts w:cstheme="minorHAnsi"/>
        </w:rPr>
        <w:t>SkR</w:t>
      </w:r>
      <w:r w:rsidRPr="00BF3B08">
        <w:rPr>
          <w:rFonts w:cstheme="minorHAnsi"/>
          <w:vertAlign w:val="superscript"/>
        </w:rPr>
        <w:t>a</w:t>
      </w:r>
      <w:r w:rsidR="000925BB" w:rsidRPr="00BF3B08">
        <w:rPr>
          <w:rFonts w:cstheme="minorHAnsi"/>
        </w:rPr>
        <w:t xml:space="preserve">, which deserve further </w:t>
      </w:r>
      <w:r w:rsidR="00735ABB" w:rsidRPr="00BF3B08">
        <w:rPr>
          <w:rFonts w:cstheme="minorHAnsi"/>
        </w:rPr>
        <w:t xml:space="preserve">semantic </w:t>
      </w:r>
      <w:r w:rsidR="000925BB" w:rsidRPr="00BF3B08">
        <w:rPr>
          <w:rFonts w:cstheme="minorHAnsi"/>
        </w:rPr>
        <w:t xml:space="preserve">study. </w:t>
      </w:r>
      <w:r w:rsidRPr="00BF3B08">
        <w:rPr>
          <w:rFonts w:cstheme="minorHAnsi"/>
        </w:rPr>
        <w:t xml:space="preserve">Most of them involve verbs, </w:t>
      </w:r>
      <w:r w:rsidR="000925BB" w:rsidRPr="00BF3B08">
        <w:rPr>
          <w:rFonts w:cstheme="minorHAnsi"/>
        </w:rPr>
        <w:t xml:space="preserve">and a few involve adpositions. </w:t>
      </w:r>
      <w:r w:rsidRPr="00BF3B08">
        <w:rPr>
          <w:rFonts w:cstheme="minorHAnsi"/>
        </w:rPr>
        <w:t xml:space="preserve">In addition, there are 22 instance of </w:t>
      </w:r>
      <w:r w:rsidRPr="00BF3B08">
        <w:rPr>
          <w:rFonts w:cstheme="minorHAnsi"/>
          <w:i/>
          <w:iCs/>
        </w:rPr>
        <w:t>bi</w:t>
      </w:r>
      <w:r w:rsidRPr="00BF3B08">
        <w:rPr>
          <w:rFonts w:cstheme="minorHAnsi"/>
        </w:rPr>
        <w:t xml:space="preserve"> being used as a preposition. Some examples are given below:</w:t>
      </w:r>
    </w:p>
    <w:p w:rsidR="00734BAE" w:rsidRPr="00BF3B08" w:rsidRDefault="00734BAE" w:rsidP="00803E30">
      <w:pPr>
        <w:spacing w:line="360" w:lineRule="auto"/>
        <w:ind w:left="708" w:hanging="708"/>
        <w:rPr>
          <w:rFonts w:cstheme="minorHAnsi"/>
        </w:rPr>
      </w:pPr>
      <w:r w:rsidRPr="00BF3B08">
        <w:rPr>
          <w:rFonts w:cstheme="minorHAnsi"/>
        </w:rPr>
        <w:t>22.1.</w:t>
      </w:r>
      <w:r w:rsidRPr="00BF3B08">
        <w:rPr>
          <w:rFonts w:cstheme="minorHAnsi"/>
          <w:i/>
          <w:iCs/>
        </w:rPr>
        <w:tab/>
        <w:t>thi fria Fresa</w:t>
      </w:r>
      <w:r w:rsidRPr="00BF3B08">
        <w:rPr>
          <w:rFonts w:cstheme="minorHAnsi"/>
          <w:i/>
          <w:iCs/>
        </w:rPr>
        <w:tab/>
        <w:t>ni thor</w:t>
      </w:r>
      <w:r w:rsidRPr="00BF3B08">
        <w:rPr>
          <w:rFonts w:cstheme="minorHAnsi"/>
          <w:i/>
          <w:iCs/>
        </w:rPr>
        <w:tab/>
      </w:r>
      <w:r w:rsidRPr="00BF3B08">
        <w:rPr>
          <w:rFonts w:cstheme="minorHAnsi"/>
          <w:i/>
          <w:iCs/>
        </w:rPr>
        <w:tab/>
      </w:r>
      <w:r w:rsidRPr="004218E9">
        <w:rPr>
          <w:rFonts w:cstheme="minorHAnsi"/>
          <w:b/>
          <w:bCs/>
          <w:i/>
          <w:iCs/>
        </w:rPr>
        <w:t>bi</w:t>
      </w:r>
      <w:r w:rsidRPr="00BF3B08">
        <w:rPr>
          <w:rFonts w:cstheme="minorHAnsi"/>
          <w:i/>
          <w:iCs/>
        </w:rPr>
        <w:t xml:space="preserve"> thes</w:t>
      </w:r>
      <w:r w:rsidR="004218E9">
        <w:rPr>
          <w:rFonts w:cstheme="minorHAnsi"/>
          <w:i/>
          <w:iCs/>
        </w:rPr>
        <w:t xml:space="preserve"> grewa banne</w:t>
      </w:r>
      <w:r w:rsidR="004218E9">
        <w:rPr>
          <w:rFonts w:cstheme="minorHAnsi"/>
          <w:i/>
          <w:iCs/>
        </w:rPr>
        <w:tab/>
        <w:t>an stride withstan</w:t>
      </w:r>
      <w:r w:rsidRPr="00BF3B08">
        <w:rPr>
          <w:rFonts w:cstheme="minorHAnsi"/>
          <w:i/>
          <w:iCs/>
        </w:rPr>
        <w:br/>
      </w:r>
      <w:r w:rsidRPr="00BF3B08">
        <w:rPr>
          <w:rFonts w:cstheme="minorHAnsi"/>
        </w:rPr>
        <w:t>the free Frisian NEG needs</w:t>
      </w:r>
      <w:r w:rsidRPr="00BF3B08">
        <w:rPr>
          <w:rFonts w:cstheme="minorHAnsi"/>
        </w:rPr>
        <w:tab/>
        <w:t>by the count’s ban</w:t>
      </w:r>
      <w:r w:rsidRPr="00BF3B08">
        <w:rPr>
          <w:rFonts w:cstheme="minorHAnsi"/>
        </w:rPr>
        <w:tab/>
        <w:t>in trial</w:t>
      </w:r>
      <w:r w:rsidRPr="00BF3B08">
        <w:rPr>
          <w:rFonts w:cstheme="minorHAnsi"/>
        </w:rPr>
        <w:tab/>
        <w:t>with.stand</w:t>
      </w:r>
      <w:r w:rsidRPr="00BF3B08">
        <w:rPr>
          <w:rFonts w:cstheme="minorHAnsi"/>
        </w:rPr>
        <w:br/>
        <w:t>‘the free Frisian doesn’t need to stand on trial by the count’s authority’</w:t>
      </w:r>
    </w:p>
    <w:p w:rsidR="00734BAE" w:rsidRPr="00BF3B08" w:rsidRDefault="00734BAE" w:rsidP="00803E30">
      <w:pPr>
        <w:spacing w:line="360" w:lineRule="auto"/>
        <w:ind w:left="708" w:hanging="708"/>
        <w:rPr>
          <w:rFonts w:cstheme="minorHAnsi"/>
        </w:rPr>
      </w:pPr>
      <w:r w:rsidRPr="00BF3B08">
        <w:rPr>
          <w:rFonts w:cstheme="minorHAnsi"/>
        </w:rPr>
        <w:t>24.3.1.</w:t>
      </w:r>
      <w:r w:rsidRPr="00BF3B08">
        <w:rPr>
          <w:rFonts w:cstheme="minorHAnsi"/>
          <w:i/>
          <w:iCs/>
        </w:rPr>
        <w:tab/>
        <w:t>Thit is riucht</w:t>
      </w:r>
      <w:r w:rsidRPr="00BF3B08">
        <w:rPr>
          <w:rFonts w:cstheme="minorHAnsi"/>
          <w:i/>
          <w:iCs/>
        </w:rPr>
        <w:tab/>
      </w:r>
      <w:r w:rsidRPr="004218E9">
        <w:rPr>
          <w:rFonts w:cstheme="minorHAnsi"/>
          <w:b/>
          <w:bCs/>
          <w:i/>
          <w:iCs/>
        </w:rPr>
        <w:t>et</w:t>
      </w:r>
      <w:r w:rsidRPr="00BF3B08">
        <w:rPr>
          <w:rFonts w:cstheme="minorHAnsi"/>
          <w:i/>
          <w:iCs/>
        </w:rPr>
        <w:t xml:space="preserve"> there silrode</w:t>
      </w:r>
      <w:r w:rsidRPr="00BF3B08">
        <w:rPr>
          <w:rFonts w:cstheme="minorHAnsi"/>
          <w:i/>
          <w:iCs/>
        </w:rPr>
        <w:tab/>
      </w:r>
      <w:r w:rsidRPr="00BF3B08">
        <w:rPr>
          <w:rFonts w:cstheme="minorHAnsi"/>
          <w:i/>
          <w:iCs/>
        </w:rPr>
        <w:tab/>
      </w:r>
      <w:r w:rsidRPr="004218E9">
        <w:rPr>
          <w:rFonts w:cstheme="minorHAnsi"/>
          <w:b/>
          <w:bCs/>
          <w:i/>
          <w:iCs/>
        </w:rPr>
        <w:t>bi</w:t>
      </w:r>
      <w:r w:rsidRPr="00BF3B08">
        <w:rPr>
          <w:rFonts w:cstheme="minorHAnsi"/>
          <w:i/>
          <w:iCs/>
        </w:rPr>
        <w:t xml:space="preserve"> tha sile </w:t>
      </w:r>
      <w:r w:rsidRPr="00BF3B08">
        <w:rPr>
          <w:rFonts w:cstheme="minorHAnsi"/>
        </w:rPr>
        <w:br/>
        <w:t>this is law,</w:t>
      </w:r>
      <w:r w:rsidRPr="00BF3B08">
        <w:rPr>
          <w:rFonts w:cstheme="minorHAnsi"/>
        </w:rPr>
        <w:tab/>
        <w:t>at the sluice.canal</w:t>
      </w:r>
      <w:r w:rsidRPr="00BF3B08">
        <w:rPr>
          <w:rFonts w:cstheme="minorHAnsi"/>
        </w:rPr>
        <w:tab/>
        <w:t xml:space="preserve">near the sluice, </w:t>
      </w:r>
      <w:r w:rsidRPr="00BF3B08">
        <w:rPr>
          <w:rFonts w:cstheme="minorHAnsi"/>
        </w:rPr>
        <w:br/>
      </w:r>
      <w:r w:rsidRPr="00BF3B08">
        <w:rPr>
          <w:rFonts w:cstheme="minorHAnsi"/>
          <w:i/>
          <w:iCs/>
        </w:rPr>
        <w:t>thet thet menwerk</w:t>
      </w:r>
      <w:r w:rsidRPr="00BF3B08">
        <w:rPr>
          <w:rFonts w:cstheme="minorHAnsi"/>
          <w:i/>
          <w:iCs/>
        </w:rPr>
        <w:tab/>
        <w:t>wesa s</w:t>
      </w:r>
      <w:r w:rsidR="004218E9">
        <w:rPr>
          <w:rFonts w:cstheme="minorHAnsi"/>
          <w:i/>
          <w:iCs/>
        </w:rPr>
        <w:t>cel</w:t>
      </w:r>
      <w:r w:rsidR="004218E9">
        <w:rPr>
          <w:rFonts w:cstheme="minorHAnsi"/>
          <w:i/>
          <w:iCs/>
        </w:rPr>
        <w:tab/>
        <w:t>over thrin and sextich fota</w:t>
      </w:r>
      <w:r w:rsidRPr="00BF3B08">
        <w:rPr>
          <w:rFonts w:cstheme="minorHAnsi"/>
        </w:rPr>
        <w:br/>
        <w:t>that the common.work</w:t>
      </w:r>
      <w:r w:rsidRPr="00BF3B08">
        <w:rPr>
          <w:rFonts w:cstheme="minorHAnsi"/>
        </w:rPr>
        <w:tab/>
        <w:t xml:space="preserve">shall </w:t>
      </w:r>
      <w:r w:rsidR="004218E9">
        <w:rPr>
          <w:rFonts w:cstheme="minorHAnsi"/>
        </w:rPr>
        <w:t>be</w:t>
      </w:r>
      <w:r w:rsidR="004218E9">
        <w:rPr>
          <w:rFonts w:cstheme="minorHAnsi"/>
        </w:rPr>
        <w:tab/>
      </w:r>
      <w:r w:rsidR="004218E9">
        <w:rPr>
          <w:rFonts w:cstheme="minorHAnsi"/>
        </w:rPr>
        <w:tab/>
        <w:t>over 36 feet</w:t>
      </w:r>
      <w:r w:rsidR="004218E9">
        <w:rPr>
          <w:rFonts w:cstheme="minorHAnsi"/>
        </w:rPr>
        <w:br/>
        <w:t>‘This is law, t</w:t>
      </w:r>
      <w:r w:rsidRPr="00BF3B08">
        <w:rPr>
          <w:rFonts w:cstheme="minorHAnsi"/>
        </w:rPr>
        <w:t>he publicly maintained part (revetment) at the sluice’s c</w:t>
      </w:r>
      <w:r w:rsidR="004218E9">
        <w:rPr>
          <w:rFonts w:cstheme="minorHAnsi"/>
        </w:rPr>
        <w:t>anal shall be more than 36 feet</w:t>
      </w:r>
      <w:r w:rsidRPr="00BF3B08">
        <w:rPr>
          <w:rFonts w:cstheme="minorHAnsi"/>
        </w:rPr>
        <w:t>’</w:t>
      </w:r>
    </w:p>
    <w:p w:rsidR="00734BAE" w:rsidRPr="00BF3B08" w:rsidRDefault="00734BAE" w:rsidP="00803E30">
      <w:pPr>
        <w:spacing w:line="360" w:lineRule="auto"/>
        <w:rPr>
          <w:rFonts w:cstheme="minorHAnsi"/>
        </w:rPr>
      </w:pPr>
      <w:r w:rsidRPr="00BF3B08">
        <w:rPr>
          <w:rFonts w:cstheme="minorHAnsi"/>
        </w:rPr>
        <w:t xml:space="preserve">The first example illustrates a more abstract or metaphorical meaning of the preposition, whereas the second example is purely locational. The second example nicely illustrates both the use of the preposition </w:t>
      </w:r>
      <w:r w:rsidRPr="00BF3B08">
        <w:rPr>
          <w:rFonts w:cstheme="minorHAnsi"/>
          <w:i/>
          <w:iCs/>
        </w:rPr>
        <w:t>bi</w:t>
      </w:r>
      <w:r w:rsidRPr="00BF3B08">
        <w:rPr>
          <w:rFonts w:cstheme="minorHAnsi"/>
        </w:rPr>
        <w:t xml:space="preserve"> and the use of its near-synonym </w:t>
      </w:r>
      <w:r w:rsidRPr="00BF3B08">
        <w:rPr>
          <w:rFonts w:cstheme="minorHAnsi"/>
          <w:i/>
          <w:iCs/>
        </w:rPr>
        <w:t>et</w:t>
      </w:r>
      <w:r w:rsidRPr="00BF3B08">
        <w:rPr>
          <w:rFonts w:cstheme="minorHAnsi"/>
        </w:rPr>
        <w:t xml:space="preserve">. It is interesting to note that </w:t>
      </w:r>
      <w:r w:rsidRPr="00BF3B08">
        <w:rPr>
          <w:rFonts w:cstheme="minorHAnsi"/>
          <w:i/>
          <w:iCs/>
        </w:rPr>
        <w:t>bi</w:t>
      </w:r>
      <w:r w:rsidRPr="00BF3B08">
        <w:rPr>
          <w:rFonts w:cstheme="minorHAnsi"/>
        </w:rPr>
        <w:t xml:space="preserve"> does not occur as a postposition, nor is it found to occur with the R-pronoun </w:t>
      </w:r>
      <w:r w:rsidRPr="00BF3B08">
        <w:rPr>
          <w:rFonts w:cstheme="minorHAnsi"/>
          <w:i/>
          <w:iCs/>
        </w:rPr>
        <w:t>ther</w:t>
      </w:r>
      <w:r w:rsidRPr="00BF3B08">
        <w:rPr>
          <w:rFonts w:cstheme="minorHAnsi"/>
        </w:rPr>
        <w:t xml:space="preserve">. Its lack of occurrence with the R-pronoun could be accidental, seeing that the adposition </w:t>
      </w:r>
      <w:r w:rsidRPr="00BF3B08">
        <w:rPr>
          <w:rFonts w:cstheme="minorHAnsi"/>
          <w:i/>
          <w:iCs/>
        </w:rPr>
        <w:t>by</w:t>
      </w:r>
      <w:r w:rsidRPr="00BF3B08">
        <w:rPr>
          <w:rFonts w:cstheme="minorHAnsi"/>
        </w:rPr>
        <w:t xml:space="preserve"> is regularly found with R-pronoun</w:t>
      </w:r>
      <w:r w:rsidR="000925BB" w:rsidRPr="00BF3B08">
        <w:rPr>
          <w:rFonts w:cstheme="minorHAnsi"/>
        </w:rPr>
        <w:t>s</w:t>
      </w:r>
      <w:r w:rsidRPr="00BF3B08">
        <w:rPr>
          <w:rFonts w:cstheme="minorHAnsi"/>
        </w:rPr>
        <w:t xml:space="preserve"> in Modern Frisian. </w:t>
      </w:r>
    </w:p>
    <w:p w:rsidR="00734BAE" w:rsidRPr="00BF3B08" w:rsidRDefault="00734BAE" w:rsidP="00803E30">
      <w:pPr>
        <w:spacing w:line="360" w:lineRule="auto"/>
        <w:rPr>
          <w:rFonts w:cstheme="minorHAnsi"/>
        </w:rPr>
      </w:pPr>
      <w:r w:rsidRPr="00BF3B08">
        <w:rPr>
          <w:rFonts w:cstheme="minorHAnsi"/>
        </w:rPr>
        <w:lastRenderedPageBreak/>
        <w:t xml:space="preserve">The preposition </w:t>
      </w:r>
      <w:r w:rsidRPr="00BF3B08">
        <w:rPr>
          <w:rFonts w:cstheme="minorHAnsi"/>
          <w:i/>
          <w:iCs/>
        </w:rPr>
        <w:t>et</w:t>
      </w:r>
      <w:r w:rsidRPr="00BF3B08">
        <w:rPr>
          <w:rFonts w:cstheme="minorHAnsi"/>
        </w:rPr>
        <w:t xml:space="preserve"> occurs around 35 times in </w:t>
      </w:r>
      <w:r w:rsidR="004A0ABD">
        <w:rPr>
          <w:rFonts w:cstheme="minorHAnsi"/>
        </w:rPr>
        <w:t>SkR</w:t>
      </w:r>
      <w:r w:rsidRPr="00BF3B08">
        <w:rPr>
          <w:rFonts w:cstheme="minorHAnsi"/>
          <w:vertAlign w:val="superscript"/>
        </w:rPr>
        <w:t>a</w:t>
      </w:r>
      <w:r w:rsidRPr="00BF3B08">
        <w:rPr>
          <w:rFonts w:cstheme="minorHAnsi"/>
        </w:rPr>
        <w:t xml:space="preserve">. It is attested in Old Norse and in all Old West Germanic languages, except in Old Dutch, for the dictionary of Old Dutch says: ‘It is problematic that the preposition </w:t>
      </w:r>
      <w:r w:rsidRPr="00BF3B08">
        <w:rPr>
          <w:rFonts w:cstheme="minorHAnsi"/>
          <w:i/>
          <w:iCs/>
        </w:rPr>
        <w:t>at</w:t>
      </w:r>
      <w:r w:rsidRPr="00BF3B08">
        <w:rPr>
          <w:rFonts w:cstheme="minorHAnsi"/>
        </w:rPr>
        <w:t xml:space="preserve"> is hardly attested in Old Dutch and Middle Dutch’ (lemma: </w:t>
      </w:r>
      <w:r w:rsidRPr="00496526">
        <w:rPr>
          <w:rFonts w:cstheme="minorHAnsi"/>
          <w:i/>
          <w:iCs/>
        </w:rPr>
        <w:t>at</w:t>
      </w:r>
      <w:r w:rsidRPr="00496526">
        <w:rPr>
          <w:rFonts w:cstheme="minorHAnsi"/>
        </w:rPr>
        <w:t>, in</w:t>
      </w:r>
      <w:r w:rsidRPr="00BF3B08">
        <w:rPr>
          <w:rFonts w:cstheme="minorHAnsi"/>
        </w:rPr>
        <w:t>: Oudnederlands Woordenboek</w:t>
      </w:r>
      <w:r w:rsidR="00496526">
        <w:rPr>
          <w:rFonts w:cstheme="minorHAnsi"/>
        </w:rPr>
        <w:t xml:space="preserve"> [Old Dutch Dictionary]</w:t>
      </w:r>
      <w:r w:rsidRPr="00BF3B08">
        <w:rPr>
          <w:rFonts w:cstheme="minorHAnsi"/>
        </w:rPr>
        <w:t>).</w:t>
      </w:r>
      <w:r w:rsidRPr="00BF3B08">
        <w:rPr>
          <w:rStyle w:val="Voetnootmarkering"/>
          <w:rFonts w:cstheme="minorHAnsi"/>
        </w:rPr>
        <w:footnoteReference w:id="4"/>
      </w:r>
      <w:r w:rsidRPr="00BF3B08">
        <w:rPr>
          <w:rFonts w:cstheme="minorHAnsi"/>
        </w:rPr>
        <w:t xml:space="preserve"> Two examples </w:t>
      </w:r>
      <w:r w:rsidR="000925BB" w:rsidRPr="00BF3B08">
        <w:rPr>
          <w:rFonts w:cstheme="minorHAnsi"/>
        </w:rPr>
        <w:t xml:space="preserve">from </w:t>
      </w:r>
      <w:r w:rsidR="004A0ABD">
        <w:rPr>
          <w:rFonts w:cstheme="minorHAnsi"/>
        </w:rPr>
        <w:t>SkR</w:t>
      </w:r>
      <w:r w:rsidR="000925BB" w:rsidRPr="00BF3B08">
        <w:rPr>
          <w:rFonts w:cstheme="minorHAnsi"/>
          <w:vertAlign w:val="superscript"/>
        </w:rPr>
        <w:t>a</w:t>
      </w:r>
      <w:r w:rsidR="000925BB" w:rsidRPr="00BF3B08">
        <w:rPr>
          <w:rFonts w:cstheme="minorHAnsi"/>
        </w:rPr>
        <w:t xml:space="preserve"> </w:t>
      </w:r>
      <w:r w:rsidRPr="00BF3B08">
        <w:rPr>
          <w:rFonts w:cstheme="minorHAnsi"/>
        </w:rPr>
        <w:t>are given below:</w:t>
      </w:r>
    </w:p>
    <w:p w:rsidR="00734BAE" w:rsidRPr="00BF3B08" w:rsidRDefault="00734BAE" w:rsidP="00803E30">
      <w:pPr>
        <w:spacing w:line="360" w:lineRule="auto"/>
        <w:ind w:left="851" w:hanging="851"/>
        <w:rPr>
          <w:rFonts w:cstheme="minorHAnsi"/>
        </w:rPr>
      </w:pPr>
      <w:r w:rsidRPr="00BF3B08">
        <w:rPr>
          <w:rFonts w:cstheme="minorHAnsi"/>
        </w:rPr>
        <w:t>30.3.1.</w:t>
      </w:r>
      <w:r w:rsidRPr="00BF3B08">
        <w:rPr>
          <w:rFonts w:cstheme="minorHAnsi"/>
        </w:rPr>
        <w:tab/>
      </w:r>
      <w:r w:rsidRPr="00BF3B08">
        <w:rPr>
          <w:rFonts w:cstheme="minorHAnsi"/>
          <w:i/>
          <w:iCs/>
        </w:rPr>
        <w:t>jef</w:t>
      </w:r>
      <w:r w:rsidRPr="00BF3B08">
        <w:rPr>
          <w:rFonts w:cstheme="minorHAnsi"/>
          <w:i/>
          <w:iCs/>
        </w:rPr>
        <w:tab/>
        <w:t>thiu hemmerke</w:t>
      </w:r>
      <w:r w:rsidRPr="00BF3B08">
        <w:rPr>
          <w:rFonts w:cstheme="minorHAnsi"/>
          <w:i/>
          <w:iCs/>
        </w:rPr>
        <w:tab/>
      </w:r>
      <w:r w:rsidRPr="00BF3B08">
        <w:rPr>
          <w:rFonts w:cstheme="minorHAnsi"/>
          <w:i/>
          <w:iCs/>
        </w:rPr>
        <w:tab/>
        <w:t>unedeled is</w:t>
      </w:r>
      <w:r w:rsidRPr="00BF3B08">
        <w:rPr>
          <w:rFonts w:cstheme="minorHAnsi"/>
          <w:i/>
          <w:iCs/>
        </w:rPr>
        <w:tab/>
      </w:r>
      <w:r w:rsidRPr="00BF3B08">
        <w:rPr>
          <w:rFonts w:cstheme="minorHAnsi"/>
          <w:i/>
          <w:iCs/>
        </w:rPr>
        <w:tab/>
        <w:t>et sumeris nacht</w:t>
      </w:r>
      <w:r w:rsidRPr="00BF3B08">
        <w:rPr>
          <w:rFonts w:cstheme="minorHAnsi"/>
        </w:rPr>
        <w:br/>
        <w:t>if</w:t>
      </w:r>
      <w:r w:rsidRPr="00BF3B08">
        <w:rPr>
          <w:rFonts w:cstheme="minorHAnsi"/>
        </w:rPr>
        <w:tab/>
        <w:t>the common.pasture</w:t>
      </w:r>
      <w:r w:rsidRPr="00BF3B08">
        <w:rPr>
          <w:rFonts w:cstheme="minorHAnsi"/>
        </w:rPr>
        <w:tab/>
        <w:t>un-distributed is</w:t>
      </w:r>
      <w:r w:rsidRPr="00BF3B08">
        <w:rPr>
          <w:rFonts w:cstheme="minorHAnsi"/>
        </w:rPr>
        <w:tab/>
        <w:t>at summer.GEN night</w:t>
      </w:r>
      <w:r w:rsidRPr="00BF3B08">
        <w:rPr>
          <w:rFonts w:cstheme="minorHAnsi"/>
        </w:rPr>
        <w:br/>
        <w:t>‘If the common pasture has not yet been divided by midsummer night’</w:t>
      </w:r>
    </w:p>
    <w:p w:rsidR="00734BAE" w:rsidRPr="00BF3B08" w:rsidRDefault="00734BAE" w:rsidP="00803E30">
      <w:pPr>
        <w:spacing w:line="360" w:lineRule="auto"/>
        <w:ind w:left="851" w:hanging="851"/>
        <w:rPr>
          <w:rFonts w:cstheme="minorHAnsi"/>
        </w:rPr>
      </w:pPr>
      <w:r w:rsidRPr="00BF3B08">
        <w:rPr>
          <w:rFonts w:cstheme="minorHAnsi"/>
        </w:rPr>
        <w:t>30.2.19</w:t>
      </w:r>
      <w:r w:rsidRPr="00BF3B08">
        <w:rPr>
          <w:rFonts w:cstheme="minorHAnsi"/>
        </w:rPr>
        <w:tab/>
      </w:r>
      <w:r w:rsidRPr="00BF3B08">
        <w:rPr>
          <w:rFonts w:cstheme="minorHAnsi"/>
          <w:i/>
          <w:iCs/>
        </w:rPr>
        <w:t>so ist riocht</w:t>
      </w:r>
      <w:r w:rsidRPr="00BF3B08">
        <w:rPr>
          <w:rFonts w:cstheme="minorHAnsi"/>
          <w:i/>
          <w:iCs/>
        </w:rPr>
        <w:tab/>
        <w:t>thet hi</w:t>
      </w:r>
      <w:r w:rsidRPr="00BF3B08">
        <w:rPr>
          <w:rFonts w:cstheme="minorHAnsi"/>
          <w:i/>
          <w:iCs/>
        </w:rPr>
        <w:tab/>
      </w:r>
      <w:r w:rsidRPr="00BF3B08">
        <w:rPr>
          <w:rFonts w:cstheme="minorHAnsi"/>
          <w:i/>
          <w:iCs/>
        </w:rPr>
        <w:tab/>
        <w:t>tha bote</w:t>
      </w:r>
      <w:r w:rsidRPr="00BF3B08">
        <w:rPr>
          <w:rFonts w:cstheme="minorHAnsi"/>
          <w:i/>
          <w:iCs/>
        </w:rPr>
        <w:tab/>
        <w:t>et allar mannalikum</w:t>
      </w:r>
      <w:r w:rsidRPr="00BF3B08">
        <w:rPr>
          <w:rFonts w:cstheme="minorHAnsi"/>
        </w:rPr>
        <w:t xml:space="preserve"> </w:t>
      </w:r>
      <w:r w:rsidRPr="00BF3B08">
        <w:rPr>
          <w:rFonts w:cstheme="minorHAnsi"/>
        </w:rPr>
        <w:br/>
        <w:t>then is.it law</w:t>
      </w:r>
      <w:r w:rsidRPr="00BF3B08">
        <w:rPr>
          <w:rFonts w:cstheme="minorHAnsi"/>
        </w:rPr>
        <w:tab/>
        <w:t>that they</w:t>
      </w:r>
      <w:r w:rsidRPr="00BF3B08">
        <w:rPr>
          <w:rFonts w:cstheme="minorHAnsi"/>
        </w:rPr>
        <w:tab/>
        <w:t>the fine</w:t>
      </w:r>
      <w:r w:rsidRPr="00BF3B08">
        <w:rPr>
          <w:rFonts w:cstheme="minorHAnsi"/>
        </w:rPr>
        <w:tab/>
      </w:r>
      <w:r w:rsidRPr="00BF3B08">
        <w:rPr>
          <w:rFonts w:cstheme="minorHAnsi"/>
        </w:rPr>
        <w:tab/>
        <w:t xml:space="preserve">at all men.alike </w:t>
      </w:r>
      <w:r w:rsidRPr="00BF3B08">
        <w:rPr>
          <w:rFonts w:cstheme="minorHAnsi"/>
        </w:rPr>
        <w:br/>
      </w:r>
      <w:r w:rsidRPr="00BF3B08">
        <w:rPr>
          <w:rFonts w:cstheme="minorHAnsi"/>
          <w:i/>
          <w:iCs/>
        </w:rPr>
        <w:t>mith sunderga tiuge</w:t>
      </w:r>
      <w:r w:rsidRPr="00BF3B08">
        <w:rPr>
          <w:rFonts w:cstheme="minorHAnsi"/>
          <w:i/>
          <w:iCs/>
        </w:rPr>
        <w:tab/>
      </w:r>
      <w:r w:rsidRPr="00BF3B08">
        <w:rPr>
          <w:rFonts w:cstheme="minorHAnsi"/>
          <w:i/>
          <w:iCs/>
        </w:rPr>
        <w:tab/>
        <w:t>winna scel</w:t>
      </w:r>
      <w:r w:rsidRPr="00BF3B08">
        <w:rPr>
          <w:rFonts w:cstheme="minorHAnsi"/>
        </w:rPr>
        <w:br/>
        <w:t>with separate witness</w:t>
      </w:r>
      <w:r w:rsidRPr="00BF3B08">
        <w:rPr>
          <w:rFonts w:cstheme="minorHAnsi"/>
        </w:rPr>
        <w:tab/>
      </w:r>
      <w:r w:rsidRPr="00BF3B08">
        <w:rPr>
          <w:rFonts w:cstheme="minorHAnsi"/>
        </w:rPr>
        <w:tab/>
        <w:t>win shall</w:t>
      </w:r>
      <w:r w:rsidRPr="00BF3B08">
        <w:rPr>
          <w:rFonts w:cstheme="minorHAnsi"/>
        </w:rPr>
        <w:br/>
        <w:t>‘Then it is law that they shall collect the fine from all men alike with separate witnessing’</w:t>
      </w:r>
    </w:p>
    <w:p w:rsidR="00734BAE" w:rsidRPr="00BF3B08" w:rsidRDefault="00734BAE" w:rsidP="00803E30">
      <w:pPr>
        <w:spacing w:line="360" w:lineRule="auto"/>
        <w:rPr>
          <w:rFonts w:cstheme="minorHAnsi"/>
        </w:rPr>
      </w:pPr>
      <w:r w:rsidRPr="00BF3B08">
        <w:rPr>
          <w:rFonts w:cstheme="minorHAnsi"/>
        </w:rPr>
        <w:t>The first example illustrates the temporal use of the preposition. The second example illustrates the use of the preposition to denote a participant in an action described by the verb. An interesting example is the following:</w:t>
      </w:r>
    </w:p>
    <w:p w:rsidR="00734BAE" w:rsidRPr="00BF3B08" w:rsidRDefault="00734BAE" w:rsidP="00803E30">
      <w:pPr>
        <w:spacing w:line="360" w:lineRule="auto"/>
        <w:ind w:left="708" w:hanging="708"/>
        <w:rPr>
          <w:rFonts w:cstheme="minorHAnsi"/>
        </w:rPr>
      </w:pPr>
      <w:r w:rsidRPr="00BF3B08">
        <w:rPr>
          <w:rFonts w:cstheme="minorHAnsi"/>
        </w:rPr>
        <w:t>41.1.2.</w:t>
      </w:r>
      <w:r w:rsidRPr="00BF3B08">
        <w:rPr>
          <w:rFonts w:cstheme="minorHAnsi"/>
        </w:rPr>
        <w:tab/>
      </w:r>
      <w:r w:rsidRPr="00BF3B08">
        <w:rPr>
          <w:rFonts w:cstheme="minorHAnsi"/>
          <w:i/>
          <w:iCs/>
        </w:rPr>
        <w:t>and midda dei</w:t>
      </w:r>
      <w:r w:rsidRPr="00BF3B08">
        <w:rPr>
          <w:rFonts w:cstheme="minorHAnsi"/>
          <w:i/>
          <w:iCs/>
        </w:rPr>
        <w:tab/>
        <w:t>et underne bannes</w:t>
      </w:r>
      <w:r w:rsidRPr="00BF3B08">
        <w:rPr>
          <w:rFonts w:cstheme="minorHAnsi"/>
          <w:i/>
          <w:iCs/>
        </w:rPr>
        <w:tab/>
        <w:t>bigonnen habba scen</w:t>
      </w:r>
      <w:r w:rsidR="006963B3">
        <w:rPr>
          <w:rFonts w:cstheme="minorHAnsi"/>
        </w:rPr>
        <w:t xml:space="preserve"> </w:t>
      </w:r>
      <w:r w:rsidRPr="00BF3B08">
        <w:rPr>
          <w:rFonts w:cstheme="minorHAnsi"/>
        </w:rPr>
        <w:br/>
        <w:t>on midday</w:t>
      </w:r>
      <w:r w:rsidRPr="00BF3B08">
        <w:rPr>
          <w:rFonts w:cstheme="minorHAnsi"/>
        </w:rPr>
        <w:tab/>
        <w:t>it onder.the ban.GEN</w:t>
      </w:r>
      <w:r w:rsidRPr="00BF3B08">
        <w:rPr>
          <w:rFonts w:cstheme="minorHAnsi"/>
        </w:rPr>
        <w:tab/>
        <w:t>begun have shall</w:t>
      </w:r>
      <w:r w:rsidRPr="00BF3B08">
        <w:rPr>
          <w:rFonts w:cstheme="minorHAnsi"/>
        </w:rPr>
        <w:br/>
        <w:t>‘shall have begun it at noon under the ban’</w:t>
      </w:r>
    </w:p>
    <w:p w:rsidR="00734BAE" w:rsidRPr="00BF3B08" w:rsidRDefault="00734BAE" w:rsidP="00803E30">
      <w:pPr>
        <w:spacing w:line="360" w:lineRule="auto"/>
        <w:rPr>
          <w:rFonts w:cstheme="minorHAnsi"/>
        </w:rPr>
      </w:pPr>
      <w:r w:rsidRPr="00BF3B08">
        <w:rPr>
          <w:rFonts w:cstheme="minorHAnsi"/>
        </w:rPr>
        <w:t xml:space="preserve">Here </w:t>
      </w:r>
      <w:r w:rsidRPr="00BF3B08">
        <w:rPr>
          <w:rFonts w:cstheme="minorHAnsi"/>
          <w:i/>
          <w:iCs/>
        </w:rPr>
        <w:t>et</w:t>
      </w:r>
      <w:r w:rsidRPr="00BF3B08">
        <w:rPr>
          <w:rFonts w:cstheme="minorHAnsi"/>
        </w:rPr>
        <w:t xml:space="preserve"> is emended to </w:t>
      </w:r>
      <w:r w:rsidRPr="00BF3B08">
        <w:rPr>
          <w:rFonts w:cstheme="minorHAnsi"/>
          <w:i/>
          <w:iCs/>
        </w:rPr>
        <w:t>er</w:t>
      </w:r>
      <w:r w:rsidRPr="00BF3B08">
        <w:rPr>
          <w:rFonts w:cstheme="minorHAnsi"/>
        </w:rPr>
        <w:t xml:space="preserve"> by Fairbanks 34 (p.96) and also in D27, but not in Sytsema et al (2012), so it could be an instance where </w:t>
      </w:r>
      <w:r w:rsidRPr="00BF3B08">
        <w:rPr>
          <w:rFonts w:cstheme="minorHAnsi"/>
          <w:i/>
          <w:iCs/>
        </w:rPr>
        <w:t>et</w:t>
      </w:r>
      <w:r w:rsidRPr="00BF3B08">
        <w:rPr>
          <w:rFonts w:cstheme="minorHAnsi"/>
        </w:rPr>
        <w:t xml:space="preserve"> is used before another adposition </w:t>
      </w:r>
      <w:r w:rsidRPr="00BF3B08">
        <w:rPr>
          <w:rFonts w:cstheme="minorHAnsi"/>
          <w:i/>
          <w:iCs/>
        </w:rPr>
        <w:t>underne</w:t>
      </w:r>
      <w:r w:rsidRPr="00BF3B08">
        <w:rPr>
          <w:rFonts w:cstheme="minorHAnsi"/>
        </w:rPr>
        <w:t>. Etymonline.com writes: ‘</w:t>
      </w:r>
      <w:r w:rsidRPr="00BF3B08">
        <w:rPr>
          <w:rFonts w:cstheme="minorHAnsi"/>
          <w:i/>
          <w:iCs/>
        </w:rPr>
        <w:t>At</w:t>
      </w:r>
      <w:r w:rsidRPr="00BF3B08">
        <w:rPr>
          <w:rFonts w:cstheme="minorHAnsi"/>
        </w:rPr>
        <w:t xml:space="preserve"> in Middle English was used freely with prepositions (as in </w:t>
      </w:r>
      <w:r w:rsidRPr="00BF3B08">
        <w:rPr>
          <w:rFonts w:cstheme="minorHAnsi"/>
          <w:i/>
          <w:iCs/>
        </w:rPr>
        <w:t>at after</w:t>
      </w:r>
      <w:r w:rsidRPr="00BF3B08">
        <w:rPr>
          <w:rFonts w:cstheme="minorHAnsi"/>
        </w:rPr>
        <w:t xml:space="preserve">, which is in Shakespeare), but this has faded with the exception of </w:t>
      </w:r>
      <w:r w:rsidRPr="00BF3B08">
        <w:rPr>
          <w:rFonts w:cstheme="minorHAnsi"/>
          <w:i/>
          <w:iCs/>
        </w:rPr>
        <w:t>at about</w:t>
      </w:r>
      <w:r w:rsidRPr="00BF3B08">
        <w:rPr>
          <w:rFonts w:cstheme="minorHAnsi"/>
        </w:rPr>
        <w:t xml:space="preserve">.’ Finally, note that </w:t>
      </w:r>
      <w:r w:rsidRPr="00BF3B08">
        <w:rPr>
          <w:rFonts w:cstheme="minorHAnsi"/>
          <w:i/>
          <w:iCs/>
        </w:rPr>
        <w:t>et</w:t>
      </w:r>
      <w:r w:rsidRPr="00BF3B08">
        <w:rPr>
          <w:rFonts w:cstheme="minorHAnsi"/>
        </w:rPr>
        <w:t xml:space="preserve"> is never found as a prefix, nor is it </w:t>
      </w:r>
      <w:r w:rsidR="0003069E">
        <w:rPr>
          <w:rFonts w:cstheme="minorHAnsi"/>
        </w:rPr>
        <w:t xml:space="preserve">ever </w:t>
      </w:r>
      <w:r w:rsidRPr="00BF3B08">
        <w:rPr>
          <w:rFonts w:cstheme="minorHAnsi"/>
        </w:rPr>
        <w:t>fou</w:t>
      </w:r>
      <w:r w:rsidR="000925BB" w:rsidRPr="00BF3B08">
        <w:rPr>
          <w:rFonts w:cstheme="minorHAnsi"/>
        </w:rPr>
        <w:t>nd to occur as a postposition</w:t>
      </w:r>
      <w:r w:rsidR="0003069E">
        <w:rPr>
          <w:rFonts w:cstheme="minorHAnsi"/>
        </w:rPr>
        <w:t xml:space="preserve"> or as a prefix</w:t>
      </w:r>
      <w:r w:rsidR="000925BB" w:rsidRPr="00BF3B08">
        <w:rPr>
          <w:rFonts w:cstheme="minorHAnsi"/>
        </w:rPr>
        <w:t>.</w:t>
      </w:r>
      <w:r w:rsidR="0003069E">
        <w:rPr>
          <w:rFonts w:cstheme="minorHAnsi"/>
        </w:rPr>
        <w:t xml:space="preserve"> This could suggest that</w:t>
      </w:r>
      <w:r w:rsidR="00B17AC7">
        <w:rPr>
          <w:rFonts w:cstheme="minorHAnsi"/>
        </w:rPr>
        <w:t xml:space="preserve"> it was a loan en</w:t>
      </w:r>
      <w:r w:rsidR="0003069E">
        <w:rPr>
          <w:rFonts w:cstheme="minorHAnsi"/>
        </w:rPr>
        <w:t xml:space="preserve">tering the language in its most frequent function, that is, as a preposition only. </w:t>
      </w:r>
      <w:r w:rsidR="000925BB" w:rsidRPr="00BF3B08">
        <w:rPr>
          <w:rFonts w:cstheme="minorHAnsi"/>
        </w:rPr>
        <w:t xml:space="preserve"> </w:t>
      </w:r>
    </w:p>
    <w:p w:rsidR="00735ABB" w:rsidRPr="00BF3B08" w:rsidRDefault="00735ABB" w:rsidP="00803E30">
      <w:pPr>
        <w:pStyle w:val="Kop1"/>
        <w:spacing w:line="360" w:lineRule="auto"/>
      </w:pPr>
      <w:bookmarkStart w:id="34" w:name="_Toc240031149"/>
      <w:r w:rsidRPr="00BF3B08">
        <w:t>7. The semanteme of absence [AWAY]</w:t>
      </w:r>
      <w:bookmarkEnd w:id="34"/>
    </w:p>
    <w:p w:rsidR="00735ABB" w:rsidRPr="00BF3B08" w:rsidRDefault="00735ABB" w:rsidP="00803E30">
      <w:pPr>
        <w:spacing w:line="360" w:lineRule="auto"/>
        <w:rPr>
          <w:rFonts w:cstheme="minorHAnsi"/>
        </w:rPr>
      </w:pPr>
      <w:r w:rsidRPr="00BF3B08">
        <w:rPr>
          <w:rFonts w:cstheme="minorHAnsi"/>
        </w:rPr>
        <w:t xml:space="preserve">There was not yet an adposition </w:t>
      </w:r>
      <w:r w:rsidRPr="00BF3B08">
        <w:rPr>
          <w:rFonts w:cstheme="minorHAnsi"/>
          <w:i/>
          <w:iCs/>
        </w:rPr>
        <w:t>away</w:t>
      </w:r>
      <w:r w:rsidRPr="00BF3B08">
        <w:rPr>
          <w:rFonts w:cstheme="minorHAnsi"/>
        </w:rPr>
        <w:t xml:space="preserve"> in OF. Consulting our translation gives some insight into the question how this semanteme was lexicalised in </w:t>
      </w:r>
      <w:r w:rsidR="004A0ABD">
        <w:rPr>
          <w:rFonts w:cstheme="minorHAnsi"/>
        </w:rPr>
        <w:t>SkR</w:t>
      </w:r>
      <w:r w:rsidRPr="00BF3B08">
        <w:rPr>
          <w:rFonts w:cstheme="minorHAnsi"/>
          <w:vertAlign w:val="superscript"/>
        </w:rPr>
        <w:t>a</w:t>
      </w:r>
      <w:r w:rsidRPr="00BF3B08">
        <w:rPr>
          <w:rFonts w:cstheme="minorHAnsi"/>
        </w:rPr>
        <w:t xml:space="preserve">. In the first place, the bare adposition </w:t>
      </w:r>
      <w:r w:rsidRPr="00BF3B08">
        <w:rPr>
          <w:rFonts w:cstheme="minorHAnsi"/>
          <w:i/>
          <w:iCs/>
        </w:rPr>
        <w:t>forth</w:t>
      </w:r>
      <w:r w:rsidRPr="00BF3B08">
        <w:rPr>
          <w:rFonts w:cstheme="minorHAnsi"/>
        </w:rPr>
        <w:t xml:space="preserve"> ‘forth’ could be used:</w:t>
      </w:r>
    </w:p>
    <w:p w:rsidR="00735ABB" w:rsidRPr="00BF3B08" w:rsidRDefault="00735ABB" w:rsidP="00803E30">
      <w:pPr>
        <w:spacing w:line="360" w:lineRule="auto"/>
        <w:ind w:left="708" w:hanging="708"/>
        <w:rPr>
          <w:rFonts w:cstheme="minorHAnsi"/>
        </w:rPr>
      </w:pPr>
      <w:r w:rsidRPr="00BF3B08">
        <w:rPr>
          <w:rFonts w:cstheme="minorHAnsi"/>
        </w:rPr>
        <w:lastRenderedPageBreak/>
        <w:t>59.10.</w:t>
      </w:r>
      <w:r w:rsidRPr="00BF3B08">
        <w:rPr>
          <w:rFonts w:cstheme="minorHAnsi"/>
        </w:rPr>
        <w:tab/>
      </w:r>
      <w:r w:rsidR="0038581F">
        <w:rPr>
          <w:rFonts w:cstheme="minorHAnsi"/>
          <w:i/>
          <w:iCs/>
        </w:rPr>
        <w:t>so scen hia</w:t>
      </w:r>
      <w:r w:rsidR="0038581F">
        <w:rPr>
          <w:rFonts w:cstheme="minorHAnsi"/>
          <w:i/>
          <w:iCs/>
        </w:rPr>
        <w:tab/>
        <w:t>forth drega</w:t>
      </w:r>
      <w:r w:rsidR="0038581F">
        <w:rPr>
          <w:rFonts w:cstheme="minorHAnsi"/>
          <w:i/>
          <w:iCs/>
        </w:rPr>
        <w:tab/>
      </w:r>
      <w:r w:rsidRPr="00BF3B08">
        <w:rPr>
          <w:rFonts w:cstheme="minorHAnsi"/>
          <w:i/>
          <w:iCs/>
        </w:rPr>
        <w:t>riucht bodeldel</w:t>
      </w:r>
      <w:r w:rsidR="0038581F">
        <w:rPr>
          <w:rFonts w:cstheme="minorHAnsi"/>
        </w:rPr>
        <w:br/>
        <w:t>so shall they</w:t>
      </w:r>
      <w:r w:rsidR="0038581F">
        <w:rPr>
          <w:rFonts w:cstheme="minorHAnsi"/>
        </w:rPr>
        <w:tab/>
        <w:t>forth carry</w:t>
      </w:r>
      <w:r w:rsidR="0038581F">
        <w:rPr>
          <w:rFonts w:cstheme="minorHAnsi"/>
        </w:rPr>
        <w:tab/>
      </w:r>
      <w:r w:rsidRPr="00BF3B08">
        <w:rPr>
          <w:rFonts w:cstheme="minorHAnsi"/>
        </w:rPr>
        <w:t>right property.part</w:t>
      </w:r>
      <w:r w:rsidRPr="00BF3B08">
        <w:rPr>
          <w:rFonts w:cstheme="minorHAnsi"/>
        </w:rPr>
        <w:br/>
        <w:t>‘the shall carry out the legal property</w:t>
      </w:r>
      <w:r w:rsidR="0038581F">
        <w:rPr>
          <w:rFonts w:cstheme="minorHAnsi"/>
        </w:rPr>
        <w:t>’</w:t>
      </w:r>
    </w:p>
    <w:p w:rsidR="00735ABB" w:rsidRPr="00BF3B08" w:rsidRDefault="00735ABB" w:rsidP="00803E30">
      <w:pPr>
        <w:spacing w:line="360" w:lineRule="auto"/>
        <w:rPr>
          <w:rFonts w:cstheme="minorHAnsi"/>
        </w:rPr>
      </w:pPr>
      <w:r w:rsidRPr="00BF3B08">
        <w:rPr>
          <w:rFonts w:cstheme="minorHAnsi"/>
        </w:rPr>
        <w:t>This adposition is still found in Mo</w:t>
      </w:r>
      <w:r w:rsidR="000C5569">
        <w:rPr>
          <w:rFonts w:cstheme="minorHAnsi"/>
        </w:rPr>
        <w:t>d</w:t>
      </w:r>
      <w:r w:rsidRPr="00BF3B08">
        <w:rPr>
          <w:rFonts w:cstheme="minorHAnsi"/>
        </w:rPr>
        <w:t>F today. In the OF example above, its meaning could also be paraphrase</w:t>
      </w:r>
      <w:r w:rsidR="008C4304">
        <w:rPr>
          <w:rFonts w:cstheme="minorHAnsi"/>
        </w:rPr>
        <w:t>d</w:t>
      </w:r>
      <w:r w:rsidRPr="00BF3B08">
        <w:rPr>
          <w:rFonts w:cstheme="minorHAnsi"/>
        </w:rPr>
        <w:t xml:space="preserve"> with ‘out’, but ‘away’ and ‘out(side)’ are semantically closely related</w:t>
      </w:r>
      <w:r w:rsidR="008C4304">
        <w:rPr>
          <w:rFonts w:cstheme="minorHAnsi"/>
        </w:rPr>
        <w:t xml:space="preserve"> anyway</w:t>
      </w:r>
      <w:r w:rsidRPr="00BF3B08">
        <w:rPr>
          <w:rFonts w:cstheme="minorHAnsi"/>
        </w:rPr>
        <w:t xml:space="preserve">. In the second place, the bare adposition </w:t>
      </w:r>
      <w:r w:rsidRPr="00BF3B08">
        <w:rPr>
          <w:rFonts w:cstheme="minorHAnsi"/>
          <w:i/>
          <w:iCs/>
        </w:rPr>
        <w:t>of</w:t>
      </w:r>
      <w:r w:rsidRPr="00BF3B08">
        <w:rPr>
          <w:rFonts w:cstheme="minorHAnsi"/>
        </w:rPr>
        <w:t xml:space="preserve"> ‘off’ could be used to lexicalise [</w:t>
      </w:r>
      <w:r w:rsidR="00C93C08">
        <w:rPr>
          <w:rFonts w:cstheme="minorHAnsi"/>
        </w:rPr>
        <w:t>AWAY</w:t>
      </w:r>
      <w:r w:rsidRPr="00BF3B08">
        <w:rPr>
          <w:rFonts w:cstheme="minorHAnsi"/>
        </w:rPr>
        <w:t>], as in the following law article, which deals with stealing soil or crop:</w:t>
      </w:r>
    </w:p>
    <w:p w:rsidR="00735ABB" w:rsidRPr="00BF3B08" w:rsidRDefault="00735ABB" w:rsidP="00803E30">
      <w:pPr>
        <w:spacing w:line="360" w:lineRule="auto"/>
        <w:ind w:left="708" w:hanging="708"/>
        <w:rPr>
          <w:rFonts w:cstheme="minorHAnsi"/>
        </w:rPr>
      </w:pPr>
      <w:r w:rsidRPr="00BF3B08">
        <w:rPr>
          <w:rFonts w:cstheme="minorHAnsi"/>
          <w:i/>
          <w:iCs/>
        </w:rPr>
        <w:t>46.3.</w:t>
      </w:r>
      <w:r w:rsidRPr="00BF3B08">
        <w:rPr>
          <w:rFonts w:cstheme="minorHAnsi"/>
          <w:i/>
          <w:iCs/>
        </w:rPr>
        <w:tab/>
        <w:t>also lange so</w:t>
      </w:r>
      <w:r w:rsidRPr="00BF3B08">
        <w:rPr>
          <w:rFonts w:cstheme="minorHAnsi"/>
          <w:i/>
          <w:iCs/>
        </w:rPr>
        <w:tab/>
        <w:t>hit</w:t>
      </w:r>
      <w:r w:rsidRPr="00BF3B08">
        <w:rPr>
          <w:rFonts w:cstheme="minorHAnsi"/>
          <w:i/>
          <w:iCs/>
        </w:rPr>
        <w:tab/>
        <w:t>naut</w:t>
      </w:r>
      <w:r w:rsidRPr="00BF3B08">
        <w:rPr>
          <w:rFonts w:cstheme="minorHAnsi"/>
          <w:i/>
          <w:iCs/>
        </w:rPr>
        <w:tab/>
        <w:t>of</w:t>
      </w:r>
      <w:r w:rsidRPr="00BF3B08">
        <w:rPr>
          <w:rFonts w:cstheme="minorHAnsi"/>
          <w:i/>
          <w:iCs/>
        </w:rPr>
        <w:tab/>
        <w:t>ni</w:t>
      </w:r>
      <w:r w:rsidRPr="00BF3B08">
        <w:rPr>
          <w:rFonts w:cstheme="minorHAnsi"/>
          <w:i/>
          <w:iCs/>
        </w:rPr>
        <w:tab/>
        <w:t xml:space="preserve">leth. </w:t>
      </w:r>
      <w:r w:rsidRPr="00BF3B08">
        <w:rPr>
          <w:rFonts w:cstheme="minorHAnsi"/>
          <w:i/>
          <w:iCs/>
        </w:rPr>
        <w:br/>
      </w:r>
      <w:r w:rsidRPr="00BF3B08">
        <w:rPr>
          <w:rFonts w:cstheme="minorHAnsi"/>
        </w:rPr>
        <w:t>as long as</w:t>
      </w:r>
      <w:r w:rsidRPr="00BF3B08">
        <w:rPr>
          <w:rFonts w:cstheme="minorHAnsi"/>
        </w:rPr>
        <w:tab/>
        <w:t>he.it</w:t>
      </w:r>
      <w:r w:rsidRPr="00BF3B08">
        <w:rPr>
          <w:rFonts w:cstheme="minorHAnsi"/>
        </w:rPr>
        <w:tab/>
        <w:t>NEG</w:t>
      </w:r>
      <w:r w:rsidRPr="00BF3B08">
        <w:rPr>
          <w:rFonts w:cstheme="minorHAnsi"/>
        </w:rPr>
        <w:tab/>
        <w:t>off</w:t>
      </w:r>
      <w:r w:rsidRPr="00BF3B08">
        <w:rPr>
          <w:rFonts w:cstheme="minorHAnsi"/>
        </w:rPr>
        <w:tab/>
        <w:t>NEG</w:t>
      </w:r>
      <w:r w:rsidRPr="00BF3B08">
        <w:rPr>
          <w:rFonts w:cstheme="minorHAnsi"/>
        </w:rPr>
        <w:tab/>
        <w:t>leads</w:t>
      </w:r>
      <w:r w:rsidRPr="00BF3B08">
        <w:rPr>
          <w:rFonts w:cstheme="minorHAnsi"/>
        </w:rPr>
        <w:br/>
        <w:t>‘as long as he doesn’t take it away’</w:t>
      </w:r>
    </w:p>
    <w:p w:rsidR="00735ABB" w:rsidRPr="00BF3B08" w:rsidRDefault="00735ABB" w:rsidP="00803E30">
      <w:pPr>
        <w:spacing w:line="360" w:lineRule="auto"/>
        <w:ind w:left="708" w:hanging="708"/>
        <w:rPr>
          <w:rFonts w:cstheme="minorHAnsi"/>
        </w:rPr>
      </w:pPr>
      <w:r w:rsidRPr="00BF3B08">
        <w:rPr>
          <w:rFonts w:cstheme="minorHAnsi"/>
          <w:i/>
          <w:iCs/>
        </w:rPr>
        <w:t>46.4.</w:t>
      </w:r>
      <w:r w:rsidRPr="00BF3B08">
        <w:rPr>
          <w:rFonts w:cstheme="minorHAnsi"/>
          <w:i/>
          <w:iCs/>
        </w:rPr>
        <w:tab/>
        <w:t>jef</w:t>
      </w:r>
      <w:r w:rsidRPr="00BF3B08">
        <w:rPr>
          <w:rFonts w:cstheme="minorHAnsi"/>
          <w:i/>
          <w:iCs/>
        </w:rPr>
        <w:tab/>
        <w:t>hit</w:t>
      </w:r>
      <w:r w:rsidRPr="00BF3B08">
        <w:rPr>
          <w:rFonts w:cstheme="minorHAnsi"/>
          <w:i/>
          <w:iCs/>
        </w:rPr>
        <w:tab/>
        <w:t>of</w:t>
      </w:r>
      <w:r w:rsidRPr="00BF3B08">
        <w:rPr>
          <w:rFonts w:cstheme="minorHAnsi"/>
          <w:i/>
          <w:iCs/>
        </w:rPr>
        <w:tab/>
        <w:t xml:space="preserve">leth, </w:t>
      </w:r>
      <w:r w:rsidRPr="00BF3B08">
        <w:rPr>
          <w:rFonts w:cstheme="minorHAnsi"/>
          <w:i/>
          <w:iCs/>
        </w:rPr>
        <w:br/>
      </w:r>
      <w:r w:rsidRPr="00BF3B08">
        <w:rPr>
          <w:rFonts w:cstheme="minorHAnsi"/>
        </w:rPr>
        <w:t>if</w:t>
      </w:r>
      <w:r w:rsidRPr="00BF3B08">
        <w:rPr>
          <w:rFonts w:cstheme="minorHAnsi"/>
        </w:rPr>
        <w:tab/>
        <w:t xml:space="preserve">he.it </w:t>
      </w:r>
      <w:r w:rsidRPr="00BF3B08">
        <w:rPr>
          <w:rFonts w:cstheme="minorHAnsi"/>
        </w:rPr>
        <w:tab/>
        <w:t>away</w:t>
      </w:r>
      <w:r w:rsidRPr="00BF3B08">
        <w:rPr>
          <w:rFonts w:cstheme="minorHAnsi"/>
        </w:rPr>
        <w:tab/>
        <w:t>leads</w:t>
      </w:r>
      <w:r w:rsidRPr="00BF3B08">
        <w:rPr>
          <w:rFonts w:cstheme="minorHAnsi"/>
        </w:rPr>
        <w:br/>
        <w:t>‘if he takes it away’</w:t>
      </w:r>
    </w:p>
    <w:p w:rsidR="00735ABB" w:rsidRPr="00BF3B08" w:rsidRDefault="00735ABB" w:rsidP="00803E30">
      <w:pPr>
        <w:spacing w:line="360" w:lineRule="auto"/>
        <w:rPr>
          <w:rFonts w:cstheme="minorHAnsi"/>
        </w:rPr>
      </w:pPr>
      <w:r w:rsidRPr="00BF3B08">
        <w:rPr>
          <w:rFonts w:cstheme="minorHAnsi"/>
        </w:rPr>
        <w:t xml:space="preserve">In the third place, </w:t>
      </w:r>
      <w:r w:rsidR="00C93C08">
        <w:rPr>
          <w:rFonts w:cstheme="minorHAnsi"/>
        </w:rPr>
        <w:t>[AWAY]</w:t>
      </w:r>
      <w:r w:rsidRPr="00BF3B08">
        <w:rPr>
          <w:rFonts w:cstheme="minorHAnsi"/>
        </w:rPr>
        <w:t xml:space="preserve"> can be part of the meaning implied by a PP denoting a source location that is also the location of the topic, as in the following examples:</w:t>
      </w:r>
    </w:p>
    <w:p w:rsidR="00735ABB" w:rsidRPr="00BF3B08" w:rsidRDefault="00735ABB" w:rsidP="00803E30">
      <w:pPr>
        <w:spacing w:line="360" w:lineRule="auto"/>
        <w:ind w:left="708" w:hanging="708"/>
        <w:rPr>
          <w:rFonts w:cstheme="minorHAnsi"/>
        </w:rPr>
      </w:pPr>
      <w:r w:rsidRPr="00BF3B08">
        <w:rPr>
          <w:rFonts w:cstheme="minorHAnsi"/>
        </w:rPr>
        <w:t>50.1.</w:t>
      </w:r>
      <w:r w:rsidRPr="00BF3B08">
        <w:rPr>
          <w:rFonts w:cstheme="minorHAnsi"/>
        </w:rPr>
        <w:tab/>
      </w:r>
      <w:r w:rsidRPr="00BF3B08">
        <w:rPr>
          <w:rFonts w:cstheme="minorHAnsi"/>
          <w:i/>
          <w:iCs/>
        </w:rPr>
        <w:t>Jef</w:t>
      </w:r>
      <w:r w:rsidRPr="00BF3B08">
        <w:rPr>
          <w:rFonts w:cstheme="minorHAnsi"/>
          <w:i/>
          <w:iCs/>
        </w:rPr>
        <w:tab/>
        <w:t>thi grewa</w:t>
      </w:r>
      <w:r w:rsidRPr="00BF3B08">
        <w:rPr>
          <w:rFonts w:cstheme="minorHAnsi"/>
          <w:i/>
          <w:iCs/>
        </w:rPr>
        <w:tab/>
        <w:t>ene manne</w:t>
      </w:r>
      <w:r w:rsidRPr="00BF3B08">
        <w:rPr>
          <w:rFonts w:cstheme="minorHAnsi"/>
          <w:i/>
          <w:iCs/>
        </w:rPr>
        <w:tab/>
        <w:t>bitigath</w:t>
      </w:r>
      <w:r w:rsidRPr="00BF3B08">
        <w:rPr>
          <w:rFonts w:cstheme="minorHAnsi"/>
        </w:rPr>
        <w:br/>
        <w:t>if</w:t>
      </w:r>
      <w:r w:rsidRPr="00BF3B08">
        <w:rPr>
          <w:rFonts w:cstheme="minorHAnsi"/>
        </w:rPr>
        <w:tab/>
        <w:t>the grewa</w:t>
      </w:r>
      <w:r w:rsidRPr="00BF3B08">
        <w:rPr>
          <w:rFonts w:cstheme="minorHAnsi"/>
        </w:rPr>
        <w:tab/>
        <w:t>a man</w:t>
      </w:r>
      <w:r w:rsidRPr="00BF3B08">
        <w:rPr>
          <w:rFonts w:cstheme="minorHAnsi"/>
        </w:rPr>
        <w:tab/>
      </w:r>
      <w:r w:rsidRPr="00BF3B08">
        <w:rPr>
          <w:rFonts w:cstheme="minorHAnsi"/>
        </w:rPr>
        <w:tab/>
        <w:t>accuses.IND</w:t>
      </w:r>
      <w:r w:rsidRPr="00BF3B08">
        <w:rPr>
          <w:rFonts w:cstheme="minorHAnsi"/>
        </w:rPr>
        <w:br/>
        <w:t>‘if the count accuses a man’</w:t>
      </w:r>
    </w:p>
    <w:p w:rsidR="00735ABB" w:rsidRPr="00BF3B08" w:rsidRDefault="00735ABB" w:rsidP="00803E30">
      <w:pPr>
        <w:spacing w:line="360" w:lineRule="auto"/>
        <w:ind w:left="708" w:hanging="708"/>
        <w:rPr>
          <w:rFonts w:cstheme="minorHAnsi"/>
        </w:rPr>
      </w:pPr>
      <w:r w:rsidRPr="00BF3B08">
        <w:rPr>
          <w:rFonts w:cstheme="minorHAnsi"/>
        </w:rPr>
        <w:t>50.2.</w:t>
      </w:r>
      <w:r w:rsidRPr="00BF3B08">
        <w:rPr>
          <w:rFonts w:cstheme="minorHAnsi"/>
        </w:rPr>
        <w:tab/>
      </w:r>
      <w:r w:rsidRPr="00BF3B08">
        <w:rPr>
          <w:rFonts w:cstheme="minorHAnsi"/>
          <w:i/>
          <w:iCs/>
        </w:rPr>
        <w:t xml:space="preserve">thet </w:t>
      </w:r>
      <w:r w:rsidRPr="00BF3B08">
        <w:rPr>
          <w:rFonts w:cstheme="minorHAnsi"/>
          <w:i/>
          <w:iCs/>
        </w:rPr>
        <w:tab/>
        <w:t>hi</w:t>
      </w:r>
      <w:r w:rsidRPr="00BF3B08">
        <w:rPr>
          <w:rFonts w:cstheme="minorHAnsi"/>
          <w:i/>
          <w:iCs/>
        </w:rPr>
        <w:tab/>
        <w:t>owerherich</w:t>
      </w:r>
      <w:r w:rsidRPr="00BF3B08">
        <w:rPr>
          <w:rFonts w:cstheme="minorHAnsi"/>
          <w:i/>
          <w:iCs/>
        </w:rPr>
        <w:tab/>
      </w:r>
      <w:r w:rsidRPr="00BF3B08">
        <w:rPr>
          <w:rFonts w:cstheme="minorHAnsi"/>
          <w:b/>
          <w:bCs/>
          <w:i/>
          <w:iCs/>
        </w:rPr>
        <w:t>fan howe</w:t>
      </w:r>
      <w:r w:rsidR="00C93C08">
        <w:rPr>
          <w:rFonts w:cstheme="minorHAnsi"/>
          <w:i/>
          <w:iCs/>
        </w:rPr>
        <w:tab/>
        <w:t>genge</w:t>
      </w:r>
      <w:r w:rsidRPr="00BF3B08">
        <w:rPr>
          <w:rFonts w:cstheme="minorHAnsi"/>
          <w:i/>
          <w:iCs/>
        </w:rPr>
        <w:t xml:space="preserve"> </w:t>
      </w:r>
      <w:r w:rsidRPr="00BF3B08">
        <w:rPr>
          <w:rFonts w:cstheme="minorHAnsi"/>
        </w:rPr>
        <w:br/>
        <w:t>that</w:t>
      </w:r>
      <w:r w:rsidRPr="00BF3B08">
        <w:rPr>
          <w:rFonts w:cstheme="minorHAnsi"/>
        </w:rPr>
        <w:tab/>
        <w:t>he</w:t>
      </w:r>
      <w:r w:rsidRPr="00BF3B08">
        <w:rPr>
          <w:rFonts w:cstheme="minorHAnsi"/>
        </w:rPr>
        <w:tab/>
        <w:t>disobedient</w:t>
      </w:r>
      <w:r w:rsidRPr="00BF3B08">
        <w:rPr>
          <w:rFonts w:cstheme="minorHAnsi"/>
        </w:rPr>
        <w:tab/>
        <w:t>of court</w:t>
      </w:r>
      <w:r w:rsidRPr="00BF3B08">
        <w:rPr>
          <w:rFonts w:cstheme="minorHAnsi"/>
        </w:rPr>
        <w:tab/>
      </w:r>
      <w:r w:rsidRPr="00BF3B08">
        <w:rPr>
          <w:rFonts w:cstheme="minorHAnsi"/>
        </w:rPr>
        <w:tab/>
        <w:t>goes.SBJ</w:t>
      </w:r>
      <w:r w:rsidRPr="00BF3B08">
        <w:rPr>
          <w:rFonts w:cstheme="minorHAnsi"/>
        </w:rPr>
        <w:br/>
        <w:t>‘that he went away from court in disobedience’</w:t>
      </w:r>
    </w:p>
    <w:p w:rsidR="00735ABB" w:rsidRPr="00BF3B08" w:rsidRDefault="00735ABB" w:rsidP="00803E30">
      <w:pPr>
        <w:spacing w:line="360" w:lineRule="auto"/>
        <w:ind w:left="708" w:hanging="708"/>
        <w:rPr>
          <w:rFonts w:cstheme="minorHAnsi"/>
        </w:rPr>
      </w:pPr>
      <w:r w:rsidRPr="00BF3B08">
        <w:rPr>
          <w:rFonts w:cstheme="minorHAnsi"/>
          <w:i/>
          <w:iCs/>
        </w:rPr>
        <w:t>52.1.8.</w:t>
      </w:r>
      <w:r w:rsidRPr="00BF3B08">
        <w:rPr>
          <w:rFonts w:cstheme="minorHAnsi"/>
          <w:i/>
          <w:iCs/>
        </w:rPr>
        <w:tab/>
        <w:t>So scel (hi)</w:t>
      </w:r>
      <w:r w:rsidRPr="00BF3B08">
        <w:rPr>
          <w:rFonts w:cstheme="minorHAnsi"/>
          <w:i/>
          <w:iCs/>
        </w:rPr>
        <w:tab/>
        <w:t>mith riuchta</w:t>
      </w:r>
      <w:r w:rsidRPr="00BF3B08">
        <w:rPr>
          <w:rFonts w:cstheme="minorHAnsi"/>
          <w:i/>
          <w:iCs/>
        </w:rPr>
        <w:tab/>
        <w:t>one scatha</w:t>
      </w:r>
      <w:r w:rsidRPr="00BF3B08">
        <w:rPr>
          <w:rFonts w:cstheme="minorHAnsi"/>
          <w:i/>
          <w:iCs/>
        </w:rPr>
        <w:tab/>
      </w:r>
      <w:r w:rsidRPr="00BF3B08">
        <w:rPr>
          <w:rFonts w:cstheme="minorHAnsi"/>
          <w:i/>
          <w:iCs/>
        </w:rPr>
        <w:tab/>
      </w:r>
      <w:r w:rsidRPr="00BF3B08">
        <w:rPr>
          <w:rFonts w:cstheme="minorHAnsi"/>
          <w:b/>
          <w:bCs/>
          <w:i/>
          <w:iCs/>
        </w:rPr>
        <w:t>thana</w:t>
      </w:r>
      <w:r w:rsidR="00C93C08">
        <w:rPr>
          <w:rFonts w:cstheme="minorHAnsi"/>
          <w:i/>
          <w:iCs/>
        </w:rPr>
        <w:tab/>
        <w:t>rida</w:t>
      </w:r>
      <w:r w:rsidRPr="00BF3B08">
        <w:rPr>
          <w:rFonts w:cstheme="minorHAnsi"/>
          <w:i/>
          <w:iCs/>
        </w:rPr>
        <w:t xml:space="preserve"> </w:t>
      </w:r>
      <w:r w:rsidRPr="00BF3B08">
        <w:rPr>
          <w:rFonts w:cstheme="minorHAnsi"/>
          <w:i/>
          <w:iCs/>
        </w:rPr>
        <w:br/>
      </w:r>
      <w:r w:rsidRPr="00BF3B08">
        <w:rPr>
          <w:rFonts w:cstheme="minorHAnsi"/>
        </w:rPr>
        <w:t>then shall he</w:t>
      </w:r>
      <w:r w:rsidRPr="00BF3B08">
        <w:rPr>
          <w:rFonts w:cstheme="minorHAnsi"/>
        </w:rPr>
        <w:tab/>
        <w:t>with law</w:t>
      </w:r>
      <w:r w:rsidRPr="00BF3B08">
        <w:rPr>
          <w:rFonts w:cstheme="minorHAnsi"/>
        </w:rPr>
        <w:tab/>
        <w:t>without damage</w:t>
      </w:r>
      <w:r w:rsidRPr="00BF3B08">
        <w:rPr>
          <w:rFonts w:cstheme="minorHAnsi"/>
        </w:rPr>
        <w:tab/>
        <w:t>thence</w:t>
      </w:r>
      <w:r w:rsidRPr="00BF3B08">
        <w:rPr>
          <w:rFonts w:cstheme="minorHAnsi"/>
        </w:rPr>
        <w:tab/>
        <w:t>ride</w:t>
      </w:r>
      <w:r w:rsidRPr="00BF3B08">
        <w:rPr>
          <w:rFonts w:cstheme="minorHAnsi"/>
        </w:rPr>
        <w:br/>
        <w:t>‘then he may lawfully go away from there without penalty</w:t>
      </w:r>
      <w:r w:rsidR="00C93C08">
        <w:rPr>
          <w:rFonts w:cstheme="minorHAnsi"/>
        </w:rPr>
        <w:t>’</w:t>
      </w:r>
    </w:p>
    <w:p w:rsidR="00735ABB" w:rsidRPr="00BF3B08" w:rsidRDefault="00735ABB" w:rsidP="00803E30">
      <w:pPr>
        <w:spacing w:line="360" w:lineRule="auto"/>
        <w:rPr>
          <w:rFonts w:cstheme="minorHAnsi"/>
        </w:rPr>
      </w:pPr>
      <w:r w:rsidRPr="00BF3B08">
        <w:rPr>
          <w:rFonts w:cstheme="minorHAnsi"/>
        </w:rPr>
        <w:t xml:space="preserve">Here the preposition </w:t>
      </w:r>
      <w:r w:rsidRPr="00BF3B08">
        <w:rPr>
          <w:rFonts w:cstheme="minorHAnsi"/>
          <w:i/>
          <w:iCs/>
        </w:rPr>
        <w:t>fan</w:t>
      </w:r>
      <w:r w:rsidRPr="00BF3B08">
        <w:rPr>
          <w:rFonts w:cstheme="minorHAnsi"/>
        </w:rPr>
        <w:t xml:space="preserve"> ‘from’ implies the meaning [AWAY], since it denotes the topical source location which somebody goes away from. </w:t>
      </w:r>
      <w:r w:rsidR="00C93C08">
        <w:rPr>
          <w:rFonts w:cstheme="minorHAnsi"/>
        </w:rPr>
        <w:t xml:space="preserve">In the second example above, [AWAY] is implied in the meaning of the directional adverb </w:t>
      </w:r>
      <w:r w:rsidR="00C93C08" w:rsidRPr="00C93C08">
        <w:rPr>
          <w:rFonts w:cstheme="minorHAnsi"/>
          <w:i/>
          <w:iCs/>
        </w:rPr>
        <w:t>thana</w:t>
      </w:r>
      <w:r w:rsidR="00C93C08">
        <w:rPr>
          <w:rFonts w:cstheme="minorHAnsi"/>
        </w:rPr>
        <w:t xml:space="preserve"> ‘thence’.  </w:t>
      </w:r>
      <w:r w:rsidRPr="00C93C08">
        <w:rPr>
          <w:rFonts w:cstheme="minorHAnsi"/>
          <w:lang w:val="en-GB"/>
        </w:rPr>
        <w:t>In the fourth place, the semanteme can be part of the meaning implied by the verb, as in the following example</w:t>
      </w:r>
      <w:r w:rsidRPr="00BF3B08">
        <w:rPr>
          <w:rFonts w:cstheme="minorHAnsi"/>
        </w:rPr>
        <w:t>:</w:t>
      </w:r>
    </w:p>
    <w:p w:rsidR="00735ABB" w:rsidRPr="00BF3B08" w:rsidRDefault="00735ABB" w:rsidP="00803E30">
      <w:pPr>
        <w:spacing w:line="360" w:lineRule="auto"/>
        <w:ind w:left="708" w:hanging="708"/>
        <w:rPr>
          <w:rFonts w:cstheme="minorHAnsi"/>
        </w:rPr>
      </w:pPr>
      <w:r w:rsidRPr="00BF3B08">
        <w:rPr>
          <w:rFonts w:cstheme="minorHAnsi"/>
          <w:i/>
          <w:iCs/>
        </w:rPr>
        <w:t>12.1.</w:t>
      </w:r>
      <w:r w:rsidRPr="00BF3B08">
        <w:rPr>
          <w:rFonts w:cstheme="minorHAnsi"/>
          <w:i/>
          <w:iCs/>
        </w:rPr>
        <w:tab/>
        <w:t>thi feder ne ach</w:t>
      </w:r>
      <w:r w:rsidRPr="00BF3B08">
        <w:rPr>
          <w:rFonts w:cstheme="minorHAnsi"/>
          <w:i/>
          <w:iCs/>
        </w:rPr>
        <w:tab/>
      </w:r>
      <w:r w:rsidRPr="00BF3B08">
        <w:rPr>
          <w:rFonts w:cstheme="minorHAnsi"/>
          <w:i/>
          <w:iCs/>
        </w:rPr>
        <w:tab/>
        <w:t>nene manne</w:t>
      </w:r>
      <w:r w:rsidRPr="00BF3B08">
        <w:rPr>
          <w:rFonts w:cstheme="minorHAnsi"/>
          <w:i/>
          <w:iCs/>
        </w:rPr>
        <w:tab/>
        <w:t>sine dochter</w:t>
      </w:r>
      <w:r w:rsidRPr="00BF3B08">
        <w:rPr>
          <w:rFonts w:cstheme="minorHAnsi"/>
          <w:i/>
          <w:iCs/>
        </w:rPr>
        <w:tab/>
      </w:r>
      <w:r w:rsidRPr="00BF3B08">
        <w:rPr>
          <w:rFonts w:cstheme="minorHAnsi"/>
          <w:b/>
          <w:bCs/>
          <w:i/>
          <w:iCs/>
        </w:rPr>
        <w:t>ti gewane</w:t>
      </w:r>
      <w:r w:rsidR="00C93C08">
        <w:rPr>
          <w:rFonts w:cstheme="minorHAnsi"/>
          <w:i/>
          <w:iCs/>
        </w:rPr>
        <w:tab/>
        <w:t>ower hire willa</w:t>
      </w:r>
      <w:r w:rsidRPr="00BF3B08">
        <w:rPr>
          <w:rFonts w:cstheme="minorHAnsi"/>
          <w:i/>
          <w:iCs/>
        </w:rPr>
        <w:t xml:space="preserve"> </w:t>
      </w:r>
      <w:r w:rsidRPr="00BF3B08">
        <w:rPr>
          <w:rFonts w:cstheme="minorHAnsi"/>
        </w:rPr>
        <w:br/>
        <w:t>the father NEG ought</w:t>
      </w:r>
      <w:r w:rsidRPr="00BF3B08">
        <w:rPr>
          <w:rFonts w:cstheme="minorHAnsi"/>
        </w:rPr>
        <w:tab/>
        <w:t>NEG.NP.D man his daughter</w:t>
      </w:r>
      <w:r w:rsidRPr="00BF3B08">
        <w:rPr>
          <w:rFonts w:cstheme="minorHAnsi"/>
        </w:rPr>
        <w:tab/>
        <w:t>to give</w:t>
      </w:r>
      <w:r w:rsidRPr="00BF3B08">
        <w:rPr>
          <w:rFonts w:cstheme="minorHAnsi"/>
        </w:rPr>
        <w:tab/>
      </w:r>
      <w:r w:rsidRPr="00BF3B08">
        <w:rPr>
          <w:rFonts w:cstheme="minorHAnsi"/>
        </w:rPr>
        <w:tab/>
        <w:t>over her will</w:t>
      </w:r>
      <w:r w:rsidRPr="00BF3B08">
        <w:rPr>
          <w:rFonts w:cstheme="minorHAnsi"/>
        </w:rPr>
        <w:br/>
        <w:t>‘(This is law that) the father may not give his daugh</w:t>
      </w:r>
      <w:r w:rsidR="00C93C08">
        <w:rPr>
          <w:rFonts w:cstheme="minorHAnsi"/>
        </w:rPr>
        <w:t>ter to any man against her will</w:t>
      </w:r>
      <w:r w:rsidRPr="00BF3B08">
        <w:rPr>
          <w:rFonts w:cstheme="minorHAnsi"/>
        </w:rPr>
        <w:t>’</w:t>
      </w:r>
    </w:p>
    <w:p w:rsidR="00735ABB" w:rsidRPr="00BF3B08" w:rsidRDefault="004A0ABD" w:rsidP="00803E30">
      <w:pPr>
        <w:spacing w:line="360" w:lineRule="auto"/>
        <w:rPr>
          <w:rFonts w:cstheme="minorHAnsi"/>
        </w:rPr>
      </w:pPr>
      <w:r>
        <w:rPr>
          <w:rFonts w:cstheme="minorHAnsi"/>
        </w:rPr>
        <w:lastRenderedPageBreak/>
        <w:t>SkR</w:t>
      </w:r>
      <w:r w:rsidR="00735ABB" w:rsidRPr="00BF3B08">
        <w:rPr>
          <w:rFonts w:cstheme="minorHAnsi"/>
          <w:vertAlign w:val="superscript"/>
        </w:rPr>
        <w:t>a</w:t>
      </w:r>
      <w:r w:rsidR="00735ABB" w:rsidRPr="00BF3B08">
        <w:rPr>
          <w:rFonts w:cstheme="minorHAnsi"/>
        </w:rPr>
        <w:t xml:space="preserve"> has instances of </w:t>
      </w:r>
      <w:r w:rsidR="00735ABB" w:rsidRPr="00BF3B08">
        <w:rPr>
          <w:rFonts w:cstheme="minorHAnsi"/>
          <w:i/>
          <w:iCs/>
        </w:rPr>
        <w:t>wei</w:t>
      </w:r>
      <w:r w:rsidR="00735ABB" w:rsidRPr="00BF3B08">
        <w:rPr>
          <w:rFonts w:cstheme="minorHAnsi"/>
        </w:rPr>
        <w:t xml:space="preserve">, but only in the meaning ‘road’. In OF in general, it is usually </w:t>
      </w:r>
      <w:r w:rsidR="00735ABB" w:rsidRPr="00BF3B08">
        <w:rPr>
          <w:rFonts w:cstheme="minorHAnsi"/>
          <w:i/>
          <w:iCs/>
        </w:rPr>
        <w:t>forth</w:t>
      </w:r>
      <w:r w:rsidR="00735ABB" w:rsidRPr="00BF3B08">
        <w:rPr>
          <w:rFonts w:cstheme="minorHAnsi"/>
        </w:rPr>
        <w:t xml:space="preserve"> which is used to render the semanteme [AWAY]. Incidentally, it is surprising that English preserved the adpositional prefix in </w:t>
      </w:r>
      <w:r w:rsidR="00735ABB" w:rsidRPr="00BF3B08">
        <w:rPr>
          <w:rFonts w:cstheme="minorHAnsi"/>
          <w:i/>
          <w:iCs/>
        </w:rPr>
        <w:t>away</w:t>
      </w:r>
      <w:r w:rsidR="00735ABB" w:rsidRPr="00BF3B08">
        <w:rPr>
          <w:rFonts w:cstheme="minorHAnsi"/>
        </w:rPr>
        <w:t>, whereas Dutch and German dropped it. Mo</w:t>
      </w:r>
      <w:r w:rsidR="00122EE2">
        <w:rPr>
          <w:rFonts w:cstheme="minorHAnsi"/>
        </w:rPr>
        <w:t>d</w:t>
      </w:r>
      <w:r w:rsidR="00735ABB" w:rsidRPr="00BF3B08">
        <w:rPr>
          <w:rFonts w:cstheme="minorHAnsi"/>
        </w:rPr>
        <w:t xml:space="preserve">F has a complex semantic division of labour between </w:t>
      </w:r>
      <w:r w:rsidR="00735ABB" w:rsidRPr="00BF3B08">
        <w:rPr>
          <w:rFonts w:cstheme="minorHAnsi"/>
          <w:i/>
          <w:iCs/>
        </w:rPr>
        <w:t>wei</w:t>
      </w:r>
      <w:r w:rsidR="00735ABB" w:rsidRPr="00BF3B08">
        <w:rPr>
          <w:rFonts w:cstheme="minorHAnsi"/>
        </w:rPr>
        <w:t xml:space="preserve"> and </w:t>
      </w:r>
      <w:r w:rsidR="00735ABB" w:rsidRPr="00BF3B08">
        <w:rPr>
          <w:rFonts w:cstheme="minorHAnsi"/>
          <w:i/>
          <w:iCs/>
        </w:rPr>
        <w:t>fuort</w:t>
      </w:r>
      <w:r w:rsidR="00122EE2">
        <w:rPr>
          <w:rFonts w:cstheme="minorHAnsi"/>
        </w:rPr>
        <w:t xml:space="preserve"> (J. Hoekstra 1987)</w:t>
      </w:r>
      <w:r w:rsidR="00C93C08">
        <w:rPr>
          <w:rFonts w:cstheme="minorHAnsi"/>
        </w:rPr>
        <w:t xml:space="preserve">, </w:t>
      </w:r>
      <w:r w:rsidR="00B17AC7">
        <w:rPr>
          <w:rFonts w:cstheme="minorHAnsi"/>
        </w:rPr>
        <w:t xml:space="preserve">perhaps </w:t>
      </w:r>
      <w:r w:rsidR="00C93C08">
        <w:rPr>
          <w:rFonts w:cstheme="minorHAnsi"/>
        </w:rPr>
        <w:t>as the result of the interaction between the grammars of Dutch and Frisians in the minds of bilinguals</w:t>
      </w:r>
      <w:r w:rsidR="00735ABB" w:rsidRPr="00BF3B08">
        <w:rPr>
          <w:rFonts w:cstheme="minorHAnsi"/>
        </w:rPr>
        <w:t xml:space="preserve">. </w:t>
      </w:r>
    </w:p>
    <w:p w:rsidR="00F4175C" w:rsidRPr="00BF3B08" w:rsidRDefault="000925BB" w:rsidP="00803E30">
      <w:pPr>
        <w:pStyle w:val="Kop1"/>
        <w:spacing w:line="360" w:lineRule="auto"/>
      </w:pPr>
      <w:bookmarkStart w:id="35" w:name="_Toc240031150"/>
      <w:r w:rsidRPr="00BF3B08">
        <w:t>8</w:t>
      </w:r>
      <w:r w:rsidR="00554CDE" w:rsidRPr="00BF3B08">
        <w:t xml:space="preserve">. </w:t>
      </w:r>
      <w:r w:rsidR="00D86F6B" w:rsidRPr="00BF3B08">
        <w:t xml:space="preserve">The </w:t>
      </w:r>
      <w:r w:rsidR="00567A11" w:rsidRPr="00BF3B08">
        <w:t>semanteme</w:t>
      </w:r>
      <w:r w:rsidR="00DA6AA6" w:rsidRPr="00BF3B08">
        <w:t xml:space="preserve"> of crossing</w:t>
      </w:r>
      <w:r w:rsidR="00D86F6B" w:rsidRPr="00BF3B08">
        <w:t>: [OVER]</w:t>
      </w:r>
      <w:bookmarkEnd w:id="35"/>
    </w:p>
    <w:p w:rsidR="00567A11" w:rsidRPr="00BF3B08" w:rsidRDefault="00567A11" w:rsidP="00803E30">
      <w:pPr>
        <w:pStyle w:val="Kop2"/>
        <w:spacing w:line="360" w:lineRule="auto"/>
      </w:pPr>
      <w:bookmarkStart w:id="36" w:name="_Toc240031151"/>
      <w:r w:rsidRPr="00BF3B08">
        <w:t xml:space="preserve">8.1. The adposition </w:t>
      </w:r>
      <w:r w:rsidRPr="00BF3B08">
        <w:rPr>
          <w:i/>
          <w:iCs/>
        </w:rPr>
        <w:t>over</w:t>
      </w:r>
      <w:bookmarkEnd w:id="36"/>
    </w:p>
    <w:p w:rsidR="00FE1202" w:rsidRPr="00BF3B08" w:rsidRDefault="00554CDE" w:rsidP="00803E30">
      <w:pPr>
        <w:spacing w:line="360" w:lineRule="auto"/>
        <w:rPr>
          <w:rFonts w:cstheme="minorHAnsi"/>
        </w:rPr>
      </w:pPr>
      <w:r w:rsidRPr="00BF3B08">
        <w:rPr>
          <w:rFonts w:cstheme="minorHAnsi"/>
        </w:rPr>
        <w:t xml:space="preserve">The introduction mentioned that adpositions may feature a -r, which ultimately </w:t>
      </w:r>
      <w:r w:rsidR="00D86F6B" w:rsidRPr="00BF3B08">
        <w:rPr>
          <w:rFonts w:cstheme="minorHAnsi"/>
        </w:rPr>
        <w:t xml:space="preserve">goes back to a locative marker in IE. One such adposition is </w:t>
      </w:r>
      <w:r w:rsidR="00D86F6B" w:rsidRPr="00BF3B08">
        <w:rPr>
          <w:rFonts w:cstheme="minorHAnsi"/>
          <w:i/>
          <w:iCs/>
        </w:rPr>
        <w:t>ower</w:t>
      </w:r>
      <w:r w:rsidR="00D86F6B" w:rsidRPr="00BF3B08">
        <w:rPr>
          <w:rFonts w:cstheme="minorHAnsi"/>
        </w:rPr>
        <w:t xml:space="preserve"> ‘over’. </w:t>
      </w:r>
      <w:r w:rsidR="00FE1202" w:rsidRPr="00BF3B08">
        <w:rPr>
          <w:rFonts w:cstheme="minorHAnsi"/>
        </w:rPr>
        <w:t>It is used a</w:t>
      </w:r>
      <w:r w:rsidR="00CF1F49">
        <w:rPr>
          <w:rFonts w:cstheme="minorHAnsi"/>
        </w:rPr>
        <w:t>s a prefix in deverbal noun</w:t>
      </w:r>
      <w:r w:rsidR="00122EE2">
        <w:rPr>
          <w:rFonts w:cstheme="minorHAnsi"/>
        </w:rPr>
        <w:t>s</w:t>
      </w:r>
      <w:r w:rsidR="007A55F2" w:rsidRPr="00BF3B08">
        <w:rPr>
          <w:rFonts w:cstheme="minorHAnsi"/>
        </w:rPr>
        <w:t xml:space="preserve"> in the following example:</w:t>
      </w:r>
    </w:p>
    <w:p w:rsidR="007A55F2" w:rsidRPr="00BF3B08" w:rsidRDefault="003E1829" w:rsidP="00803E30">
      <w:pPr>
        <w:spacing w:line="360" w:lineRule="auto"/>
        <w:ind w:left="708" w:hanging="708"/>
        <w:rPr>
          <w:rFonts w:cstheme="minorHAnsi"/>
        </w:rPr>
      </w:pPr>
      <w:r w:rsidRPr="00BF3B08">
        <w:rPr>
          <w:rFonts w:cstheme="minorHAnsi"/>
        </w:rPr>
        <w:t>46.1.</w:t>
      </w:r>
      <w:r w:rsidRPr="00BF3B08">
        <w:rPr>
          <w:rFonts w:cstheme="minorHAnsi"/>
        </w:rPr>
        <w:tab/>
      </w:r>
      <w:r w:rsidR="007A55F2" w:rsidRPr="00BF3B08">
        <w:rPr>
          <w:rFonts w:cstheme="minorHAnsi"/>
          <w:i/>
          <w:iCs/>
        </w:rPr>
        <w:t>Jef ther emma deth</w:t>
      </w:r>
      <w:r w:rsidR="006963B3">
        <w:rPr>
          <w:rFonts w:cstheme="minorHAnsi"/>
          <w:i/>
          <w:iCs/>
        </w:rPr>
        <w:t xml:space="preserve"> </w:t>
      </w:r>
      <w:r w:rsidR="007A55F2" w:rsidRPr="00122EE2">
        <w:rPr>
          <w:rFonts w:cstheme="minorHAnsi"/>
          <w:b/>
          <w:bCs/>
          <w:i/>
          <w:iCs/>
        </w:rPr>
        <w:t>ower erd</w:t>
      </w:r>
      <w:r w:rsidRPr="00BF3B08">
        <w:rPr>
          <w:rFonts w:cstheme="minorHAnsi"/>
          <w:i/>
          <w:iCs/>
        </w:rPr>
        <w:tab/>
      </w:r>
      <w:r w:rsidRPr="00BF3B08">
        <w:rPr>
          <w:rFonts w:cstheme="minorHAnsi"/>
          <w:i/>
          <w:iCs/>
        </w:rPr>
        <w:tab/>
        <w:t xml:space="preserve">and </w:t>
      </w:r>
      <w:r w:rsidRPr="00CF1F49">
        <w:rPr>
          <w:rFonts w:cstheme="minorHAnsi"/>
          <w:b/>
          <w:bCs/>
          <w:i/>
          <w:iCs/>
        </w:rPr>
        <w:t>ower skere</w:t>
      </w:r>
      <w:r w:rsidRPr="00BF3B08">
        <w:rPr>
          <w:rFonts w:cstheme="minorHAnsi"/>
          <w:i/>
          <w:iCs/>
        </w:rPr>
        <w:t xml:space="preserve"> and </w:t>
      </w:r>
      <w:r w:rsidRPr="00CF1F49">
        <w:rPr>
          <w:rFonts w:cstheme="minorHAnsi"/>
          <w:b/>
          <w:bCs/>
          <w:i/>
          <w:iCs/>
        </w:rPr>
        <w:t>ower delfta</w:t>
      </w:r>
      <w:r w:rsidRPr="00BF3B08">
        <w:rPr>
          <w:rFonts w:cstheme="minorHAnsi"/>
          <w:i/>
          <w:iCs/>
        </w:rPr>
        <w:t xml:space="preserve"> and </w:t>
      </w:r>
      <w:r w:rsidRPr="00CF1F49">
        <w:rPr>
          <w:rFonts w:cstheme="minorHAnsi"/>
          <w:b/>
          <w:bCs/>
          <w:i/>
          <w:iCs/>
        </w:rPr>
        <w:t>ower meta</w:t>
      </w:r>
      <w:r w:rsidRPr="00BF3B08">
        <w:rPr>
          <w:rFonts w:cstheme="minorHAnsi"/>
          <w:i/>
          <w:iCs/>
        </w:rPr>
        <w:t>,</w:t>
      </w:r>
      <w:r w:rsidR="007A55F2" w:rsidRPr="00BF3B08">
        <w:rPr>
          <w:rFonts w:cstheme="minorHAnsi"/>
        </w:rPr>
        <w:br/>
        <w:t>if there anybody does over earth</w:t>
      </w:r>
      <w:r w:rsidRPr="00BF3B08">
        <w:rPr>
          <w:rFonts w:cstheme="minorHAnsi"/>
        </w:rPr>
        <w:tab/>
        <w:t xml:space="preserve">and over graze and over dig and over measure </w:t>
      </w:r>
      <w:r w:rsidR="007A55F2" w:rsidRPr="00BF3B08">
        <w:rPr>
          <w:rFonts w:cstheme="minorHAnsi"/>
        </w:rPr>
        <w:br/>
        <w:t>‘If anybody infringes on somebody else by ploughing, grazing, digging or putting up a boundary’</w:t>
      </w:r>
    </w:p>
    <w:p w:rsidR="003E1829" w:rsidRPr="00BF3B08" w:rsidRDefault="00601060" w:rsidP="00803E30">
      <w:pPr>
        <w:spacing w:line="360" w:lineRule="auto"/>
        <w:rPr>
          <w:rFonts w:cstheme="minorHAnsi"/>
        </w:rPr>
      </w:pPr>
      <w:r w:rsidRPr="00BF3B08">
        <w:rPr>
          <w:rFonts w:cstheme="minorHAnsi"/>
        </w:rPr>
        <w:t>Other examples include</w:t>
      </w:r>
      <w:r w:rsidR="00CF1F49">
        <w:rPr>
          <w:rFonts w:cstheme="minorHAnsi"/>
        </w:rPr>
        <w:t xml:space="preserve"> the adjectives</w:t>
      </w:r>
      <w:r w:rsidRPr="00BF3B08">
        <w:rPr>
          <w:rFonts w:cstheme="minorHAnsi"/>
        </w:rPr>
        <w:t xml:space="preserve">: </w:t>
      </w:r>
      <w:r w:rsidRPr="00BF3B08">
        <w:rPr>
          <w:rFonts w:cstheme="minorHAnsi"/>
          <w:i/>
          <w:iCs/>
        </w:rPr>
        <w:t>owerlendich</w:t>
      </w:r>
      <w:r w:rsidRPr="00BF3B08">
        <w:rPr>
          <w:rFonts w:cstheme="minorHAnsi"/>
        </w:rPr>
        <w:t xml:space="preserve"> ‘outlandish &gt; foreign’, </w:t>
      </w:r>
      <w:r w:rsidRPr="00BF3B08">
        <w:rPr>
          <w:rFonts w:cstheme="minorHAnsi"/>
          <w:i/>
          <w:iCs/>
        </w:rPr>
        <w:t>owerherich</w:t>
      </w:r>
      <w:r w:rsidRPr="00BF3B08">
        <w:rPr>
          <w:rFonts w:cstheme="minorHAnsi"/>
        </w:rPr>
        <w:t xml:space="preserve"> ‘disobedient’, </w:t>
      </w:r>
      <w:r w:rsidR="007B1833" w:rsidRPr="00BF3B08">
        <w:rPr>
          <w:rFonts w:cstheme="minorHAnsi"/>
          <w:i/>
          <w:iCs/>
        </w:rPr>
        <w:t>owerleren</w:t>
      </w:r>
      <w:r w:rsidR="007B1833" w:rsidRPr="00BF3B08">
        <w:rPr>
          <w:rFonts w:cstheme="minorHAnsi"/>
        </w:rPr>
        <w:t xml:space="preserve"> ‘lost’. </w:t>
      </w:r>
      <w:r w:rsidRPr="00BF3B08">
        <w:rPr>
          <w:rFonts w:cstheme="minorHAnsi"/>
        </w:rPr>
        <w:t>I</w:t>
      </w:r>
      <w:r w:rsidR="00FE1202" w:rsidRPr="00BF3B08">
        <w:rPr>
          <w:rFonts w:cstheme="minorHAnsi"/>
        </w:rPr>
        <w:t xml:space="preserve">t is found as a bare particle in </w:t>
      </w:r>
      <w:r w:rsidR="007B1833" w:rsidRPr="00BF3B08">
        <w:rPr>
          <w:rFonts w:cstheme="minorHAnsi"/>
        </w:rPr>
        <w:t>an</w:t>
      </w:r>
      <w:r w:rsidR="00FE1202" w:rsidRPr="00BF3B08">
        <w:rPr>
          <w:rFonts w:cstheme="minorHAnsi"/>
        </w:rPr>
        <w:t xml:space="preserve"> idiomatic unit</w:t>
      </w:r>
      <w:r w:rsidR="007B1833" w:rsidRPr="00BF3B08">
        <w:rPr>
          <w:rFonts w:cstheme="minorHAnsi"/>
        </w:rPr>
        <w:t xml:space="preserve"> with the verb</w:t>
      </w:r>
      <w:r w:rsidR="00FE1202" w:rsidRPr="00BF3B08">
        <w:rPr>
          <w:rFonts w:cstheme="minorHAnsi"/>
        </w:rPr>
        <w:t xml:space="preserve">. It is separable from the verb in the </w:t>
      </w:r>
      <w:r w:rsidR="007B1833" w:rsidRPr="00BF3B08">
        <w:rPr>
          <w:rFonts w:cstheme="minorHAnsi"/>
        </w:rPr>
        <w:t xml:space="preserve">following </w:t>
      </w:r>
      <w:r w:rsidR="00FE1202" w:rsidRPr="00BF3B08">
        <w:rPr>
          <w:rFonts w:cstheme="minorHAnsi"/>
        </w:rPr>
        <w:t>example</w:t>
      </w:r>
      <w:r w:rsidRPr="00BF3B08">
        <w:rPr>
          <w:rFonts w:cstheme="minorHAnsi"/>
        </w:rPr>
        <w:t>s</w:t>
      </w:r>
      <w:r w:rsidR="00FE1202" w:rsidRPr="00BF3B08">
        <w:rPr>
          <w:rFonts w:cstheme="minorHAnsi"/>
        </w:rPr>
        <w:t xml:space="preserve">: </w:t>
      </w:r>
      <w:r w:rsidR="00FE1202" w:rsidRPr="00BF3B08">
        <w:rPr>
          <w:rFonts w:cstheme="minorHAnsi"/>
          <w:i/>
          <w:iCs/>
        </w:rPr>
        <w:t>over ti thiugane</w:t>
      </w:r>
      <w:r w:rsidR="00FE1202" w:rsidRPr="00BF3B08">
        <w:rPr>
          <w:rFonts w:cstheme="minorHAnsi"/>
        </w:rPr>
        <w:t xml:space="preserve"> ‘to convince’, </w:t>
      </w:r>
      <w:r w:rsidRPr="00BF3B08">
        <w:rPr>
          <w:rFonts w:cstheme="minorHAnsi"/>
          <w:i/>
          <w:iCs/>
        </w:rPr>
        <w:t>ower ti delane</w:t>
      </w:r>
      <w:r w:rsidRPr="00BF3B08">
        <w:rPr>
          <w:rFonts w:cstheme="minorHAnsi"/>
        </w:rPr>
        <w:t xml:space="preserve"> ‘over to part &gt; to fine’</w:t>
      </w:r>
      <w:r w:rsidR="007B1833" w:rsidRPr="00BF3B08">
        <w:rPr>
          <w:rFonts w:cstheme="minorHAnsi"/>
        </w:rPr>
        <w:t>,</w:t>
      </w:r>
      <w:r w:rsidRPr="00BF3B08">
        <w:rPr>
          <w:rFonts w:cstheme="minorHAnsi"/>
        </w:rPr>
        <w:t xml:space="preserve"> </w:t>
      </w:r>
      <w:r w:rsidR="00FE1202" w:rsidRPr="00BF3B08">
        <w:rPr>
          <w:rFonts w:cstheme="minorHAnsi"/>
        </w:rPr>
        <w:t xml:space="preserve">so it </w:t>
      </w:r>
      <w:r w:rsidRPr="00BF3B08">
        <w:rPr>
          <w:rFonts w:cstheme="minorHAnsi"/>
        </w:rPr>
        <w:t xml:space="preserve">clearly </w:t>
      </w:r>
      <w:r w:rsidR="00FE1202" w:rsidRPr="00BF3B08">
        <w:rPr>
          <w:rFonts w:cstheme="minorHAnsi"/>
        </w:rPr>
        <w:t>is not a prefix</w:t>
      </w:r>
      <w:r w:rsidRPr="00BF3B08">
        <w:rPr>
          <w:rFonts w:cstheme="minorHAnsi"/>
        </w:rPr>
        <w:t xml:space="preserve"> in these examples</w:t>
      </w:r>
      <w:r w:rsidR="00FE1202" w:rsidRPr="00BF3B08">
        <w:rPr>
          <w:rFonts w:cstheme="minorHAnsi"/>
        </w:rPr>
        <w:t xml:space="preserve">, as it is in Modern Frisian </w:t>
      </w:r>
      <w:r w:rsidR="00FE1202" w:rsidRPr="00BF3B08">
        <w:rPr>
          <w:rFonts w:cstheme="minorHAnsi"/>
          <w:i/>
          <w:iCs/>
        </w:rPr>
        <w:t>oertsjûgje</w:t>
      </w:r>
      <w:r w:rsidR="00FE1202" w:rsidRPr="00BF3B08">
        <w:rPr>
          <w:rFonts w:cstheme="minorHAnsi"/>
        </w:rPr>
        <w:t>.</w:t>
      </w:r>
      <w:r w:rsidR="006963B3">
        <w:rPr>
          <w:rFonts w:cstheme="minorHAnsi"/>
        </w:rPr>
        <w:t xml:space="preserve"> </w:t>
      </w:r>
      <w:r w:rsidR="003E1829" w:rsidRPr="00BF3B08">
        <w:rPr>
          <w:rFonts w:cstheme="minorHAnsi"/>
        </w:rPr>
        <w:t xml:space="preserve">It is found as a preposition in examples like: </w:t>
      </w:r>
      <w:r w:rsidR="003E1829" w:rsidRPr="00BF3B08">
        <w:rPr>
          <w:rFonts w:cstheme="minorHAnsi"/>
          <w:i/>
          <w:iCs/>
        </w:rPr>
        <w:t>ower hire will</w:t>
      </w:r>
      <w:r w:rsidR="003E1829" w:rsidRPr="00BF3B08">
        <w:rPr>
          <w:rFonts w:cstheme="minorHAnsi"/>
        </w:rPr>
        <w:t xml:space="preserve"> ‘against her will’, </w:t>
      </w:r>
      <w:r w:rsidR="003E1829" w:rsidRPr="00BF3B08">
        <w:rPr>
          <w:rFonts w:cstheme="minorHAnsi"/>
          <w:i/>
          <w:iCs/>
        </w:rPr>
        <w:t>ower sex wikem</w:t>
      </w:r>
      <w:r w:rsidR="003E1829" w:rsidRPr="00BF3B08">
        <w:rPr>
          <w:rFonts w:cstheme="minorHAnsi"/>
        </w:rPr>
        <w:t xml:space="preserve"> ‘</w:t>
      </w:r>
      <w:r w:rsidRPr="00BF3B08">
        <w:rPr>
          <w:rFonts w:cstheme="minorHAnsi"/>
        </w:rPr>
        <w:t>in six weeks’</w:t>
      </w:r>
      <w:r w:rsidR="007B1833" w:rsidRPr="00BF3B08">
        <w:rPr>
          <w:rFonts w:cstheme="minorHAnsi"/>
        </w:rPr>
        <w:t xml:space="preserve">, </w:t>
      </w:r>
      <w:r w:rsidR="007B1833" w:rsidRPr="00BF3B08">
        <w:rPr>
          <w:rFonts w:cstheme="minorHAnsi"/>
          <w:i/>
          <w:iCs/>
        </w:rPr>
        <w:t>over thine sil</w:t>
      </w:r>
      <w:r w:rsidR="007B1833" w:rsidRPr="00BF3B08">
        <w:rPr>
          <w:rFonts w:cstheme="minorHAnsi"/>
        </w:rPr>
        <w:t xml:space="preserve"> ‘over the sluice’. </w:t>
      </w:r>
      <w:r w:rsidR="00DA6AA6" w:rsidRPr="00BF3B08">
        <w:rPr>
          <w:rFonts w:cstheme="minorHAnsi"/>
          <w:i/>
          <w:iCs/>
        </w:rPr>
        <w:t>Ower</w:t>
      </w:r>
      <w:r w:rsidR="00DA6AA6" w:rsidRPr="00BF3B08">
        <w:rPr>
          <w:rFonts w:cstheme="minorHAnsi"/>
        </w:rPr>
        <w:t xml:space="preserve"> already appears as </w:t>
      </w:r>
      <w:r w:rsidR="00DA6AA6" w:rsidRPr="00BF3B08">
        <w:rPr>
          <w:rFonts w:cstheme="minorHAnsi"/>
          <w:i/>
          <w:iCs/>
        </w:rPr>
        <w:t>ur</w:t>
      </w:r>
      <w:r w:rsidR="00DA6AA6" w:rsidRPr="00BF3B08">
        <w:rPr>
          <w:rFonts w:cstheme="minorHAnsi"/>
        </w:rPr>
        <w:t xml:space="preserve"> in the later redactions of J and D. </w:t>
      </w:r>
    </w:p>
    <w:p w:rsidR="002A2447" w:rsidRPr="00BF3B08" w:rsidRDefault="00735ABB" w:rsidP="00803E30">
      <w:pPr>
        <w:pStyle w:val="Kop2"/>
        <w:spacing w:line="360" w:lineRule="auto"/>
      </w:pPr>
      <w:bookmarkStart w:id="37" w:name="_Toc240031152"/>
      <w:r w:rsidRPr="00BF3B08">
        <w:t>8.2.</w:t>
      </w:r>
      <w:r w:rsidR="00AE0A21" w:rsidRPr="00BF3B08">
        <w:t xml:space="preserve"> The prefix </w:t>
      </w:r>
      <w:r w:rsidR="00AE0A21" w:rsidRPr="00BF3B08">
        <w:rPr>
          <w:i/>
          <w:iCs/>
        </w:rPr>
        <w:t>ur-</w:t>
      </w:r>
      <w:bookmarkEnd w:id="37"/>
    </w:p>
    <w:p w:rsidR="000E5DB0" w:rsidRPr="00BF3B08" w:rsidRDefault="00DF1B6A" w:rsidP="00803E30">
      <w:pPr>
        <w:spacing w:line="360" w:lineRule="auto"/>
        <w:rPr>
          <w:rFonts w:cstheme="minorHAnsi"/>
        </w:rPr>
      </w:pPr>
      <w:r w:rsidRPr="00BF3B08">
        <w:rPr>
          <w:rFonts w:cstheme="minorHAnsi"/>
        </w:rPr>
        <w:t xml:space="preserve">The negative prefix of process </w:t>
      </w:r>
      <w:r w:rsidRPr="00BF3B08">
        <w:rPr>
          <w:rFonts w:cstheme="minorHAnsi"/>
          <w:i/>
          <w:iCs/>
        </w:rPr>
        <w:t>ur</w:t>
      </w:r>
      <w:r w:rsidRPr="00BF3B08">
        <w:rPr>
          <w:rFonts w:cstheme="minorHAnsi"/>
        </w:rPr>
        <w:t xml:space="preserve">- is discussed in 12.2. It is mentioned here because the adposition </w:t>
      </w:r>
      <w:r w:rsidRPr="00CF1F49">
        <w:rPr>
          <w:rFonts w:cstheme="minorHAnsi"/>
          <w:i/>
          <w:iCs/>
        </w:rPr>
        <w:t>over</w:t>
      </w:r>
      <w:r w:rsidRPr="00BF3B08">
        <w:rPr>
          <w:rFonts w:cstheme="minorHAnsi"/>
        </w:rPr>
        <w:t xml:space="preserve"> already appear as </w:t>
      </w:r>
      <w:r w:rsidRPr="00CF1F49">
        <w:rPr>
          <w:rFonts w:cstheme="minorHAnsi"/>
          <w:i/>
          <w:iCs/>
        </w:rPr>
        <w:t>ur</w:t>
      </w:r>
      <w:r w:rsidRPr="00BF3B08">
        <w:rPr>
          <w:rFonts w:cstheme="minorHAnsi"/>
        </w:rPr>
        <w:t xml:space="preserve"> in J and D, so </w:t>
      </w:r>
      <w:r w:rsidR="00CF1F49">
        <w:rPr>
          <w:rFonts w:cstheme="minorHAnsi"/>
        </w:rPr>
        <w:t xml:space="preserve">in those redactions </w:t>
      </w:r>
      <w:r w:rsidR="00CF1F49" w:rsidRPr="00CF1F49">
        <w:rPr>
          <w:rFonts w:cstheme="minorHAnsi"/>
          <w:i/>
          <w:iCs/>
        </w:rPr>
        <w:t>over</w:t>
      </w:r>
      <w:r w:rsidR="00CF1F49">
        <w:rPr>
          <w:rFonts w:cstheme="minorHAnsi"/>
        </w:rPr>
        <w:t xml:space="preserve"> and </w:t>
      </w:r>
      <w:r w:rsidR="00CF1F49" w:rsidRPr="00CF1F49">
        <w:rPr>
          <w:rFonts w:cstheme="minorHAnsi"/>
          <w:i/>
          <w:iCs/>
        </w:rPr>
        <w:t>ur</w:t>
      </w:r>
      <w:r w:rsidR="00CF1F49">
        <w:rPr>
          <w:rFonts w:cstheme="minorHAnsi"/>
        </w:rPr>
        <w:t xml:space="preserve"> have fallen together as </w:t>
      </w:r>
      <w:r w:rsidR="00CF1F49" w:rsidRPr="00CF1F49">
        <w:rPr>
          <w:rFonts w:cstheme="minorHAnsi"/>
          <w:i/>
          <w:iCs/>
        </w:rPr>
        <w:t>ur</w:t>
      </w:r>
      <w:r w:rsidRPr="00BF3B08">
        <w:rPr>
          <w:rFonts w:cstheme="minorHAnsi"/>
        </w:rPr>
        <w:t xml:space="preserve">. </w:t>
      </w:r>
      <w:r w:rsidR="00CF1F49">
        <w:rPr>
          <w:rFonts w:cstheme="minorHAnsi"/>
        </w:rPr>
        <w:t xml:space="preserve">However, </w:t>
      </w:r>
      <w:r w:rsidR="004A0ABD">
        <w:rPr>
          <w:rFonts w:cstheme="minorHAnsi"/>
        </w:rPr>
        <w:t>SkR</w:t>
      </w:r>
      <w:r w:rsidR="00DA6AA6" w:rsidRPr="00122EE2">
        <w:rPr>
          <w:rFonts w:cstheme="minorHAnsi"/>
          <w:vertAlign w:val="superscript"/>
        </w:rPr>
        <w:t>a</w:t>
      </w:r>
      <w:r w:rsidR="00DA6AA6" w:rsidRPr="00BF3B08">
        <w:rPr>
          <w:rFonts w:cstheme="minorHAnsi"/>
        </w:rPr>
        <w:t xml:space="preserve"> still draws a distinction between </w:t>
      </w:r>
      <w:r w:rsidR="00DA6AA6" w:rsidRPr="00BF3B08">
        <w:rPr>
          <w:rFonts w:cstheme="minorHAnsi"/>
          <w:i/>
          <w:iCs/>
        </w:rPr>
        <w:t>over</w:t>
      </w:r>
      <w:r w:rsidR="00DA6AA6" w:rsidRPr="00BF3B08">
        <w:rPr>
          <w:rFonts w:cstheme="minorHAnsi"/>
        </w:rPr>
        <w:t xml:space="preserve"> and </w:t>
      </w:r>
      <w:r w:rsidR="00DA6AA6" w:rsidRPr="00BF3B08">
        <w:rPr>
          <w:rFonts w:cstheme="minorHAnsi"/>
          <w:i/>
          <w:iCs/>
        </w:rPr>
        <w:t>ur-</w:t>
      </w:r>
      <w:r w:rsidR="00DA6AA6" w:rsidRPr="00BF3B08">
        <w:rPr>
          <w:rFonts w:cstheme="minorHAnsi"/>
        </w:rPr>
        <w:t xml:space="preserve">. </w:t>
      </w:r>
      <w:r w:rsidRPr="00BF3B08">
        <w:rPr>
          <w:rFonts w:cstheme="minorHAnsi"/>
        </w:rPr>
        <w:t xml:space="preserve">The original function of </w:t>
      </w:r>
      <w:r w:rsidRPr="00CF1F49">
        <w:rPr>
          <w:rFonts w:cstheme="minorHAnsi"/>
          <w:i/>
          <w:iCs/>
        </w:rPr>
        <w:t>ur</w:t>
      </w:r>
      <w:r w:rsidRPr="00BF3B08">
        <w:rPr>
          <w:rFonts w:cstheme="minorHAnsi"/>
        </w:rPr>
        <w:t xml:space="preserve">- (negative process) seems to have been taken over by the prefix </w:t>
      </w:r>
      <w:r w:rsidRPr="00BF3B08">
        <w:rPr>
          <w:rFonts w:cstheme="minorHAnsi"/>
          <w:i/>
          <w:iCs/>
        </w:rPr>
        <w:t>fer-</w:t>
      </w:r>
      <w:r w:rsidRPr="00BF3B08">
        <w:rPr>
          <w:rFonts w:cstheme="minorHAnsi"/>
        </w:rPr>
        <w:t>.</w:t>
      </w:r>
      <w:r w:rsidR="006963B3">
        <w:rPr>
          <w:rFonts w:cstheme="minorHAnsi"/>
        </w:rPr>
        <w:t xml:space="preserve"> </w:t>
      </w:r>
      <w:r w:rsidR="000E5DB0">
        <w:rPr>
          <w:rFonts w:cstheme="minorHAnsi"/>
        </w:rPr>
        <w:t xml:space="preserve">This is illustrated by the participle </w:t>
      </w:r>
      <w:r w:rsidR="000E5DB0" w:rsidRPr="000E5DB0">
        <w:rPr>
          <w:rFonts w:cstheme="minorHAnsi"/>
          <w:i/>
          <w:iCs/>
        </w:rPr>
        <w:t>owerleren</w:t>
      </w:r>
      <w:r w:rsidR="000E5DB0">
        <w:rPr>
          <w:rFonts w:cstheme="minorHAnsi"/>
        </w:rPr>
        <w:t xml:space="preserve"> ‘over.lost &gt; lost’ (</w:t>
      </w:r>
      <w:r w:rsidR="000E5DB0" w:rsidRPr="000E5DB0">
        <w:rPr>
          <w:rFonts w:cstheme="minorHAnsi"/>
        </w:rPr>
        <w:t>59.24</w:t>
      </w:r>
      <w:r w:rsidR="000E5DB0">
        <w:rPr>
          <w:rFonts w:cstheme="minorHAnsi"/>
        </w:rPr>
        <w:t xml:space="preserve">). It appears in </w:t>
      </w:r>
      <w:r w:rsidR="000E5DB0" w:rsidRPr="000E5DB0">
        <w:rPr>
          <w:rFonts w:cstheme="minorHAnsi"/>
        </w:rPr>
        <w:t xml:space="preserve">J </w:t>
      </w:r>
      <w:r w:rsidR="000E5DB0">
        <w:rPr>
          <w:rFonts w:cstheme="minorHAnsi"/>
        </w:rPr>
        <w:t xml:space="preserve">as </w:t>
      </w:r>
      <w:r w:rsidR="000E5DB0" w:rsidRPr="000E5DB0">
        <w:rPr>
          <w:rFonts w:cstheme="minorHAnsi"/>
          <w:i/>
          <w:iCs/>
        </w:rPr>
        <w:t>wrlerren</w:t>
      </w:r>
      <w:r w:rsidR="000E5DB0" w:rsidRPr="000E5DB0">
        <w:rPr>
          <w:rFonts w:cstheme="minorHAnsi"/>
        </w:rPr>
        <w:t xml:space="preserve">, </w:t>
      </w:r>
      <w:r w:rsidR="000E5DB0">
        <w:rPr>
          <w:rFonts w:cstheme="minorHAnsi"/>
        </w:rPr>
        <w:t xml:space="preserve">in </w:t>
      </w:r>
      <w:r w:rsidR="000E5DB0" w:rsidRPr="000E5DB0">
        <w:rPr>
          <w:rFonts w:cstheme="minorHAnsi"/>
        </w:rPr>
        <w:t xml:space="preserve">D </w:t>
      </w:r>
      <w:r w:rsidR="000E5DB0">
        <w:rPr>
          <w:rFonts w:cstheme="minorHAnsi"/>
        </w:rPr>
        <w:t xml:space="preserve">as </w:t>
      </w:r>
      <w:r w:rsidR="000E5DB0" w:rsidRPr="000E5DB0">
        <w:rPr>
          <w:rFonts w:cstheme="minorHAnsi"/>
          <w:i/>
          <w:iCs/>
        </w:rPr>
        <w:t>forloren</w:t>
      </w:r>
      <w:r w:rsidR="000E5DB0" w:rsidRPr="000E5DB0">
        <w:rPr>
          <w:rFonts w:cstheme="minorHAnsi"/>
        </w:rPr>
        <w:t xml:space="preserve">, so </w:t>
      </w:r>
      <w:r w:rsidR="000E5DB0">
        <w:rPr>
          <w:rFonts w:cstheme="minorHAnsi"/>
        </w:rPr>
        <w:t xml:space="preserve">there is the </w:t>
      </w:r>
      <w:r w:rsidR="000E5DB0" w:rsidRPr="000E5DB0">
        <w:rPr>
          <w:rFonts w:cstheme="minorHAnsi"/>
        </w:rPr>
        <w:t xml:space="preserve">replacement of </w:t>
      </w:r>
      <w:r w:rsidR="000E5DB0">
        <w:rPr>
          <w:rFonts w:cstheme="minorHAnsi"/>
        </w:rPr>
        <w:t>the prefix over- / wr- / ur-</w:t>
      </w:r>
      <w:r w:rsidR="000E5DB0" w:rsidRPr="000E5DB0">
        <w:rPr>
          <w:rFonts w:cstheme="minorHAnsi"/>
        </w:rPr>
        <w:t xml:space="preserve"> </w:t>
      </w:r>
      <w:r w:rsidR="000E5DB0">
        <w:rPr>
          <w:rFonts w:cstheme="minorHAnsi"/>
        </w:rPr>
        <w:t xml:space="preserve">by </w:t>
      </w:r>
      <w:r w:rsidR="000E5DB0" w:rsidRPr="000E5DB0">
        <w:rPr>
          <w:rFonts w:cstheme="minorHAnsi"/>
          <w:i/>
          <w:iCs/>
        </w:rPr>
        <w:t>for-</w:t>
      </w:r>
      <w:r w:rsidR="000E5DB0">
        <w:rPr>
          <w:rFonts w:cstheme="minorHAnsi"/>
        </w:rPr>
        <w:t xml:space="preserve">. The form in D is also very close to the Dutch form </w:t>
      </w:r>
      <w:r w:rsidR="000E5DB0" w:rsidRPr="000E5DB0">
        <w:rPr>
          <w:rFonts w:cstheme="minorHAnsi"/>
          <w:i/>
          <w:iCs/>
        </w:rPr>
        <w:t>verloren</w:t>
      </w:r>
      <w:r w:rsidR="000E5DB0">
        <w:rPr>
          <w:rFonts w:cstheme="minorHAnsi"/>
        </w:rPr>
        <w:t xml:space="preserve">, both with respect to the prefix but also with respect to the stem vowel of the strong verb.  </w:t>
      </w:r>
    </w:p>
    <w:p w:rsidR="00C70ABD" w:rsidRPr="00BF3B08" w:rsidRDefault="00C70ABD" w:rsidP="00803E30">
      <w:pPr>
        <w:pStyle w:val="Kop1"/>
        <w:spacing w:line="360" w:lineRule="auto"/>
        <w:rPr>
          <w:lang w:val="en-US"/>
        </w:rPr>
      </w:pPr>
      <w:bookmarkStart w:id="38" w:name="_Toc240031153"/>
      <w:r w:rsidRPr="00BF3B08">
        <w:rPr>
          <w:lang w:val="en-US"/>
        </w:rPr>
        <w:t>9. The semanteme of partial containment [AROUND</w:t>
      </w:r>
      <w:r w:rsidR="006578AC" w:rsidRPr="00BF3B08">
        <w:rPr>
          <w:lang w:val="en-US"/>
        </w:rPr>
        <w:t>, ABOUT</w:t>
      </w:r>
      <w:r w:rsidRPr="00BF3B08">
        <w:rPr>
          <w:lang w:val="en-US"/>
        </w:rPr>
        <w:t>]</w:t>
      </w:r>
      <w:bookmarkEnd w:id="38"/>
    </w:p>
    <w:p w:rsidR="00C70ABD" w:rsidRPr="00BF3B08" w:rsidRDefault="00C70ABD" w:rsidP="00803E30">
      <w:pPr>
        <w:tabs>
          <w:tab w:val="left" w:pos="567"/>
          <w:tab w:val="left" w:pos="851"/>
        </w:tabs>
        <w:spacing w:line="360" w:lineRule="auto"/>
        <w:rPr>
          <w:rFonts w:cstheme="minorHAnsi"/>
          <w:lang w:val="en-US"/>
        </w:rPr>
      </w:pPr>
      <w:r w:rsidRPr="00BF3B08">
        <w:rPr>
          <w:rFonts w:cstheme="minorHAnsi"/>
          <w:lang w:val="en-US"/>
        </w:rPr>
        <w:t>The semanteme [</w:t>
      </w:r>
      <w:r w:rsidR="006578AC" w:rsidRPr="00BF3B08">
        <w:rPr>
          <w:rFonts w:cstheme="minorHAnsi"/>
          <w:lang w:val="en-US"/>
        </w:rPr>
        <w:t>AROUND, ABOUT</w:t>
      </w:r>
      <w:r w:rsidRPr="00BF3B08">
        <w:rPr>
          <w:rFonts w:cstheme="minorHAnsi"/>
          <w:lang w:val="en-US"/>
        </w:rPr>
        <w:t xml:space="preserve">] is lexicalized as </w:t>
      </w:r>
      <w:r w:rsidRPr="00BF3B08">
        <w:rPr>
          <w:rFonts w:cstheme="minorHAnsi"/>
          <w:i/>
          <w:iCs/>
          <w:lang w:val="en-US"/>
        </w:rPr>
        <w:t>umbe</w:t>
      </w:r>
      <w:r w:rsidRPr="00BF3B08">
        <w:rPr>
          <w:rFonts w:cstheme="minorHAnsi"/>
          <w:lang w:val="en-US"/>
        </w:rPr>
        <w:t>. It appears as a bare particle in the following example:</w:t>
      </w:r>
    </w:p>
    <w:p w:rsidR="00C70ABD" w:rsidRPr="00BF3B08" w:rsidRDefault="00C70ABD" w:rsidP="00803E30">
      <w:pPr>
        <w:tabs>
          <w:tab w:val="left" w:pos="567"/>
          <w:tab w:val="left" w:pos="851"/>
        </w:tabs>
        <w:spacing w:line="360" w:lineRule="auto"/>
        <w:ind w:left="564" w:hanging="564"/>
        <w:rPr>
          <w:rFonts w:cstheme="minorHAnsi"/>
          <w:lang w:val="en-US"/>
        </w:rPr>
      </w:pPr>
      <w:r w:rsidRPr="00BF3B08">
        <w:rPr>
          <w:rFonts w:cstheme="minorHAnsi"/>
          <w:lang w:val="en-US"/>
        </w:rPr>
        <w:lastRenderedPageBreak/>
        <w:t>21.6.</w:t>
      </w:r>
      <w:r w:rsidRPr="00BF3B08">
        <w:rPr>
          <w:rFonts w:cstheme="minorHAnsi"/>
          <w:lang w:val="en-US"/>
        </w:rPr>
        <w:tab/>
      </w:r>
      <w:r w:rsidRPr="00BF3B08">
        <w:rPr>
          <w:rFonts w:cstheme="minorHAnsi"/>
          <w:i/>
          <w:iCs/>
        </w:rPr>
        <w:t>er</w:t>
      </w:r>
      <w:r w:rsidRPr="00BF3B08">
        <w:rPr>
          <w:rFonts w:cstheme="minorHAnsi"/>
          <w:i/>
          <w:iCs/>
        </w:rPr>
        <w:tab/>
      </w:r>
      <w:r w:rsidRPr="00BF3B08">
        <w:rPr>
          <w:rFonts w:cstheme="minorHAnsi"/>
          <w:i/>
          <w:iCs/>
        </w:rPr>
        <w:tab/>
        <w:t>thet jer</w:t>
      </w:r>
      <w:r w:rsidRPr="00BF3B08">
        <w:rPr>
          <w:rFonts w:cstheme="minorHAnsi"/>
          <w:i/>
          <w:iCs/>
        </w:rPr>
        <w:tab/>
      </w:r>
      <w:r w:rsidRPr="00BF3B08">
        <w:rPr>
          <w:rFonts w:cstheme="minorHAnsi"/>
          <w:i/>
          <w:iCs/>
        </w:rPr>
        <w:tab/>
        <w:t>umbe</w:t>
      </w:r>
      <w:r w:rsidRPr="00BF3B08">
        <w:rPr>
          <w:rFonts w:cstheme="minorHAnsi"/>
          <w:i/>
          <w:iCs/>
        </w:rPr>
        <w:tab/>
        <w:t>kumeth</w:t>
      </w:r>
      <w:r w:rsidRPr="00BF3B08">
        <w:rPr>
          <w:rFonts w:cstheme="minorHAnsi"/>
          <w:lang w:val="en-US"/>
        </w:rPr>
        <w:br/>
        <w:t>before</w:t>
      </w:r>
      <w:r w:rsidRPr="00BF3B08">
        <w:rPr>
          <w:rFonts w:cstheme="minorHAnsi"/>
          <w:lang w:val="en-US"/>
        </w:rPr>
        <w:tab/>
        <w:t>the year</w:t>
      </w:r>
      <w:r w:rsidRPr="00BF3B08">
        <w:rPr>
          <w:rFonts w:cstheme="minorHAnsi"/>
          <w:lang w:val="en-US"/>
        </w:rPr>
        <w:tab/>
        <w:t>round</w:t>
      </w:r>
      <w:r w:rsidRPr="00BF3B08">
        <w:rPr>
          <w:rFonts w:cstheme="minorHAnsi"/>
          <w:lang w:val="en-US"/>
        </w:rPr>
        <w:tab/>
        <w:t>comes</w:t>
      </w:r>
      <w:r w:rsidRPr="00BF3B08">
        <w:rPr>
          <w:rFonts w:cstheme="minorHAnsi"/>
          <w:lang w:val="en-US"/>
        </w:rPr>
        <w:br/>
        <w:t xml:space="preserve">‘before the year comes round’ </w:t>
      </w:r>
    </w:p>
    <w:p w:rsidR="006578AC" w:rsidRPr="00BF3B08" w:rsidRDefault="006578AC" w:rsidP="00803E30">
      <w:pPr>
        <w:tabs>
          <w:tab w:val="left" w:pos="851"/>
        </w:tabs>
        <w:spacing w:line="360" w:lineRule="auto"/>
        <w:rPr>
          <w:rFonts w:cstheme="minorHAnsi"/>
          <w:lang w:val="en-US"/>
        </w:rPr>
      </w:pPr>
      <w:r w:rsidRPr="00BF3B08">
        <w:rPr>
          <w:rFonts w:cstheme="minorHAnsi"/>
          <w:lang w:val="en-US"/>
        </w:rPr>
        <w:t>This is the only clear example of its use as a verbal particle. It can be found several times as a preposition:</w:t>
      </w:r>
    </w:p>
    <w:p w:rsidR="009C6DDF" w:rsidRPr="00BF3B08" w:rsidRDefault="006578AC" w:rsidP="00803E30">
      <w:pPr>
        <w:tabs>
          <w:tab w:val="left" w:pos="851"/>
        </w:tabs>
        <w:spacing w:line="360" w:lineRule="auto"/>
        <w:ind w:left="708" w:hanging="708"/>
        <w:rPr>
          <w:rFonts w:cstheme="minorHAnsi"/>
        </w:rPr>
      </w:pPr>
      <w:r w:rsidRPr="00BF3B08">
        <w:rPr>
          <w:rFonts w:cstheme="minorHAnsi"/>
          <w:i/>
          <w:iCs/>
        </w:rPr>
        <w:t>20.1.</w:t>
      </w:r>
      <w:r w:rsidRPr="00BF3B08">
        <w:rPr>
          <w:rFonts w:cstheme="minorHAnsi"/>
          <w:i/>
          <w:iCs/>
        </w:rPr>
        <w:tab/>
        <w:t>thet umbe thet hof</w:t>
      </w:r>
      <w:r w:rsidRPr="00BF3B08">
        <w:rPr>
          <w:rFonts w:cstheme="minorHAnsi"/>
          <w:i/>
          <w:iCs/>
        </w:rPr>
        <w:tab/>
        <w:t>buta thes wedeles werpe</w:t>
      </w:r>
      <w:r w:rsidRPr="00BF3B08">
        <w:rPr>
          <w:rFonts w:cstheme="minorHAnsi"/>
          <w:i/>
          <w:iCs/>
        </w:rPr>
        <w:tab/>
      </w:r>
      <w:r w:rsidRPr="00BF3B08">
        <w:rPr>
          <w:rFonts w:cstheme="minorHAnsi"/>
          <w:i/>
          <w:iCs/>
        </w:rPr>
        <w:tab/>
        <w:t>scel en wei gan</w:t>
      </w:r>
      <w:r w:rsidRPr="00BF3B08">
        <w:rPr>
          <w:rFonts w:cstheme="minorHAnsi"/>
          <w:i/>
          <w:iCs/>
        </w:rPr>
        <w:br/>
      </w:r>
      <w:r w:rsidRPr="00BF3B08">
        <w:rPr>
          <w:rFonts w:cstheme="minorHAnsi"/>
        </w:rPr>
        <w:t>that around the yard</w:t>
      </w:r>
      <w:r w:rsidRPr="00BF3B08">
        <w:rPr>
          <w:rFonts w:cstheme="minorHAnsi"/>
        </w:rPr>
        <w:tab/>
        <w:t>outside the aspergillum’s throw</w:t>
      </w:r>
      <w:r w:rsidRPr="00BF3B08">
        <w:rPr>
          <w:rFonts w:cstheme="minorHAnsi"/>
        </w:rPr>
        <w:tab/>
        <w:t>shall a way go</w:t>
      </w:r>
      <w:r w:rsidRPr="00BF3B08">
        <w:rPr>
          <w:rFonts w:cstheme="minorHAnsi"/>
        </w:rPr>
        <w:br/>
        <w:t xml:space="preserve">‘(This is law) that a road shall go around the </w:t>
      </w:r>
      <w:r w:rsidR="009C6DDF" w:rsidRPr="00BF3B08">
        <w:rPr>
          <w:rFonts w:cstheme="minorHAnsi"/>
        </w:rPr>
        <w:t>churchyard outside the reach of the holy water</w:t>
      </w:r>
      <w:r w:rsidRPr="00BF3B08">
        <w:rPr>
          <w:rFonts w:cstheme="minorHAnsi"/>
        </w:rPr>
        <w:t xml:space="preserve"> sprinkler’</w:t>
      </w:r>
    </w:p>
    <w:p w:rsidR="009C6DDF" w:rsidRPr="00BF3B08" w:rsidRDefault="009C6DDF" w:rsidP="00803E30">
      <w:pPr>
        <w:tabs>
          <w:tab w:val="left" w:pos="851"/>
        </w:tabs>
        <w:spacing w:line="360" w:lineRule="auto"/>
        <w:ind w:firstLine="1"/>
        <w:rPr>
          <w:rFonts w:cstheme="minorHAnsi"/>
        </w:rPr>
      </w:pPr>
      <w:r w:rsidRPr="00BF3B08">
        <w:rPr>
          <w:rFonts w:cstheme="minorHAnsi"/>
        </w:rPr>
        <w:t xml:space="preserve">The examples above illustrate the more concrete meaning of </w:t>
      </w:r>
      <w:r w:rsidRPr="00BF3B08">
        <w:rPr>
          <w:rFonts w:cstheme="minorHAnsi"/>
          <w:i/>
          <w:iCs/>
        </w:rPr>
        <w:t>umbe</w:t>
      </w:r>
      <w:r w:rsidRPr="00BF3B08">
        <w:rPr>
          <w:rFonts w:cstheme="minorHAnsi"/>
        </w:rPr>
        <w:t>. It may also have a causal meaning, as rendered by ‘because of’. Two examples are given below:</w:t>
      </w:r>
    </w:p>
    <w:p w:rsidR="001A05C9" w:rsidRPr="00BF3B08" w:rsidRDefault="001A05C9" w:rsidP="00803E30">
      <w:pPr>
        <w:spacing w:line="360" w:lineRule="auto"/>
        <w:ind w:left="708" w:hanging="708"/>
        <w:rPr>
          <w:rFonts w:cstheme="minorHAnsi"/>
        </w:rPr>
      </w:pPr>
      <w:r w:rsidRPr="00BF3B08">
        <w:rPr>
          <w:rFonts w:cstheme="minorHAnsi"/>
        </w:rPr>
        <w:t>38.2.6.</w:t>
      </w:r>
      <w:r w:rsidRPr="00BF3B08">
        <w:rPr>
          <w:rFonts w:cstheme="minorHAnsi"/>
        </w:rPr>
        <w:tab/>
      </w:r>
      <w:r w:rsidRPr="00BF3B08">
        <w:rPr>
          <w:rFonts w:cstheme="minorHAnsi"/>
          <w:i/>
          <w:iCs/>
        </w:rPr>
        <w:t>Jef tha that fifte thing, thet scel</w:t>
      </w:r>
      <w:r w:rsidRPr="00BF3B08">
        <w:rPr>
          <w:rFonts w:cstheme="minorHAnsi"/>
          <w:i/>
          <w:iCs/>
        </w:rPr>
        <w:tab/>
      </w:r>
      <w:r w:rsidRPr="00BF3B08">
        <w:rPr>
          <w:rFonts w:cstheme="minorHAnsi"/>
          <w:i/>
          <w:iCs/>
        </w:rPr>
        <w:tab/>
        <w:t>to sine fordele</w:t>
      </w:r>
      <w:r w:rsidRPr="00BF3B08">
        <w:rPr>
          <w:rFonts w:cstheme="minorHAnsi"/>
          <w:i/>
          <w:iCs/>
        </w:rPr>
        <w:tab/>
        <w:t>umbe thet thinglase</w:t>
      </w:r>
      <w:r w:rsidRPr="00BF3B08">
        <w:rPr>
          <w:rFonts w:cstheme="minorHAnsi"/>
        </w:rPr>
        <w:br/>
        <w:t>or then the fifth thing, that shall</w:t>
      </w:r>
      <w:r w:rsidRPr="00BF3B08">
        <w:rPr>
          <w:rFonts w:cstheme="minorHAnsi"/>
        </w:rPr>
        <w:tab/>
        <w:t>to his house</w:t>
      </w:r>
      <w:r w:rsidRPr="00BF3B08">
        <w:rPr>
          <w:rFonts w:cstheme="minorHAnsi"/>
        </w:rPr>
        <w:tab/>
        <w:t>about the thing.failure</w:t>
      </w:r>
      <w:r w:rsidRPr="00BF3B08">
        <w:rPr>
          <w:rFonts w:cstheme="minorHAnsi"/>
        </w:rPr>
        <w:br/>
        <w:t xml:space="preserve">‘or then the fifth trial, it shall be at his house because of his failure to appear’ </w:t>
      </w:r>
    </w:p>
    <w:p w:rsidR="00C11F23" w:rsidRPr="00BF3B08" w:rsidRDefault="00C11F23" w:rsidP="00803E30">
      <w:pPr>
        <w:spacing w:line="360" w:lineRule="auto"/>
        <w:ind w:left="708" w:hanging="708"/>
        <w:rPr>
          <w:rFonts w:cstheme="minorHAnsi"/>
        </w:rPr>
      </w:pPr>
      <w:r w:rsidRPr="00BF3B08">
        <w:rPr>
          <w:rFonts w:cstheme="minorHAnsi"/>
        </w:rPr>
        <w:t>59.23.</w:t>
      </w:r>
      <w:r w:rsidRPr="00BF3B08">
        <w:rPr>
          <w:rFonts w:cstheme="minorHAnsi"/>
        </w:rPr>
        <w:tab/>
      </w:r>
      <w:r w:rsidRPr="00BF3B08">
        <w:rPr>
          <w:rFonts w:cstheme="minorHAnsi"/>
          <w:i/>
          <w:iCs/>
        </w:rPr>
        <w:t>m</w:t>
      </w:r>
      <w:r w:rsidR="001A05C9" w:rsidRPr="00BF3B08">
        <w:rPr>
          <w:rFonts w:cstheme="minorHAnsi"/>
          <w:i/>
          <w:iCs/>
        </w:rPr>
        <w:t>er ther mot</w:t>
      </w:r>
      <w:r w:rsidR="001A05C9" w:rsidRPr="00BF3B08">
        <w:rPr>
          <w:rFonts w:cstheme="minorHAnsi"/>
          <w:i/>
          <w:iCs/>
        </w:rPr>
        <w:tab/>
        <w:t>ma</w:t>
      </w:r>
      <w:r w:rsidR="001A05C9" w:rsidRPr="00BF3B08">
        <w:rPr>
          <w:rFonts w:cstheme="minorHAnsi"/>
          <w:i/>
          <w:iCs/>
        </w:rPr>
        <w:tab/>
      </w:r>
      <w:r w:rsidRPr="00BF3B08">
        <w:rPr>
          <w:rFonts w:cstheme="minorHAnsi"/>
          <w:i/>
          <w:iCs/>
        </w:rPr>
        <w:t>umbe den</w:t>
      </w:r>
      <w:r w:rsidR="001A05C9" w:rsidRPr="00BF3B08">
        <w:rPr>
          <w:rFonts w:cstheme="minorHAnsi"/>
          <w:i/>
          <w:iCs/>
        </w:rPr>
        <w:t xml:space="preserve"> bodel</w:t>
      </w:r>
      <w:r w:rsidR="001A05C9" w:rsidRPr="00BF3B08">
        <w:rPr>
          <w:rFonts w:cstheme="minorHAnsi"/>
          <w:i/>
          <w:iCs/>
        </w:rPr>
        <w:tab/>
      </w:r>
      <w:r w:rsidRPr="00BF3B08">
        <w:rPr>
          <w:rFonts w:cstheme="minorHAnsi"/>
          <w:i/>
          <w:iCs/>
        </w:rPr>
        <w:t>thin</w:t>
      </w:r>
      <w:r w:rsidR="001A05C9" w:rsidRPr="00BF3B08">
        <w:rPr>
          <w:rFonts w:cstheme="minorHAnsi"/>
          <w:i/>
          <w:iCs/>
        </w:rPr>
        <w:t>gia</w:t>
      </w:r>
      <w:r w:rsidR="001A05C9" w:rsidRPr="00BF3B08">
        <w:rPr>
          <w:rFonts w:cstheme="minorHAnsi"/>
          <w:i/>
          <w:iCs/>
        </w:rPr>
        <w:tab/>
      </w:r>
      <w:r w:rsidR="00CF1F49">
        <w:rPr>
          <w:rFonts w:cstheme="minorHAnsi"/>
          <w:i/>
          <w:iCs/>
        </w:rPr>
        <w:t>umbe sowen nacht</w:t>
      </w:r>
      <w:r w:rsidRPr="00BF3B08">
        <w:rPr>
          <w:rFonts w:cstheme="minorHAnsi"/>
        </w:rPr>
        <w:br/>
        <w:t xml:space="preserve">but </w:t>
      </w:r>
      <w:r w:rsidR="001A05C9" w:rsidRPr="00BF3B08">
        <w:rPr>
          <w:rFonts w:cstheme="minorHAnsi"/>
        </w:rPr>
        <w:t>there</w:t>
      </w:r>
      <w:r w:rsidRPr="00BF3B08">
        <w:rPr>
          <w:rFonts w:cstheme="minorHAnsi"/>
        </w:rPr>
        <w:t xml:space="preserve"> </w:t>
      </w:r>
      <w:r w:rsidR="001A05C9" w:rsidRPr="00BF3B08">
        <w:rPr>
          <w:rFonts w:cstheme="minorHAnsi"/>
        </w:rPr>
        <w:t>must</w:t>
      </w:r>
      <w:r w:rsidR="001A05C9" w:rsidRPr="00BF3B08">
        <w:rPr>
          <w:rFonts w:cstheme="minorHAnsi"/>
        </w:rPr>
        <w:tab/>
        <w:t>ARB</w:t>
      </w:r>
      <w:r w:rsidR="001A05C9" w:rsidRPr="00BF3B08">
        <w:rPr>
          <w:rFonts w:cstheme="minorHAnsi"/>
        </w:rPr>
        <w:tab/>
        <w:t>about the property</w:t>
      </w:r>
      <w:r w:rsidR="001A05C9" w:rsidRPr="00BF3B08">
        <w:rPr>
          <w:rFonts w:cstheme="minorHAnsi"/>
        </w:rPr>
        <w:tab/>
        <w:t>sue</w:t>
      </w:r>
      <w:r w:rsidR="001A05C9" w:rsidRPr="00BF3B08">
        <w:rPr>
          <w:rFonts w:cstheme="minorHAnsi"/>
        </w:rPr>
        <w:tab/>
      </w:r>
      <w:r w:rsidRPr="00BF3B08">
        <w:rPr>
          <w:rFonts w:cstheme="minorHAnsi"/>
        </w:rPr>
        <w:t>about seven nights</w:t>
      </w:r>
      <w:r w:rsidRPr="00BF3B08">
        <w:rPr>
          <w:rFonts w:cstheme="minorHAnsi"/>
        </w:rPr>
        <w:br/>
        <w:t xml:space="preserve">‘but the matter </w:t>
      </w:r>
      <w:r w:rsidR="001A05C9" w:rsidRPr="00BF3B08">
        <w:rPr>
          <w:rFonts w:cstheme="minorHAnsi"/>
        </w:rPr>
        <w:t>about</w:t>
      </w:r>
      <w:r w:rsidRPr="00BF3B08">
        <w:rPr>
          <w:rFonts w:cstheme="minorHAnsi"/>
        </w:rPr>
        <w:t xml:space="preserve"> the property must be settled within seven days. </w:t>
      </w:r>
    </w:p>
    <w:p w:rsidR="009C6DDF" w:rsidRPr="00BF3B08" w:rsidRDefault="001A05C9" w:rsidP="00803E30">
      <w:pPr>
        <w:spacing w:line="360" w:lineRule="auto"/>
        <w:rPr>
          <w:rFonts w:cstheme="minorHAnsi"/>
        </w:rPr>
      </w:pPr>
      <w:r w:rsidRPr="00BF3B08">
        <w:rPr>
          <w:rFonts w:cstheme="minorHAnsi"/>
        </w:rPr>
        <w:t xml:space="preserve">The last example illustrates that </w:t>
      </w:r>
      <w:r w:rsidRPr="00122EE2">
        <w:rPr>
          <w:rFonts w:cstheme="minorHAnsi"/>
          <w:i/>
          <w:iCs/>
        </w:rPr>
        <w:t>umbe</w:t>
      </w:r>
      <w:r w:rsidRPr="00BF3B08">
        <w:rPr>
          <w:rFonts w:cstheme="minorHAnsi"/>
        </w:rPr>
        <w:t xml:space="preserve"> can also be used for temporal reference. </w:t>
      </w:r>
      <w:r w:rsidR="009C6DDF" w:rsidRPr="00BF3B08">
        <w:rPr>
          <w:rFonts w:cstheme="minorHAnsi"/>
        </w:rPr>
        <w:t xml:space="preserve">The adposition </w:t>
      </w:r>
      <w:r w:rsidR="009C6DDF" w:rsidRPr="00BF3B08">
        <w:rPr>
          <w:rFonts w:cstheme="minorHAnsi"/>
          <w:i/>
          <w:iCs/>
        </w:rPr>
        <w:t>umbe</w:t>
      </w:r>
      <w:r w:rsidR="009C6DDF" w:rsidRPr="00BF3B08">
        <w:rPr>
          <w:rFonts w:cstheme="minorHAnsi"/>
        </w:rPr>
        <w:t xml:space="preserve"> can also </w:t>
      </w:r>
      <w:r w:rsidRPr="00BF3B08">
        <w:rPr>
          <w:rFonts w:cstheme="minorHAnsi"/>
        </w:rPr>
        <w:t>serve</w:t>
      </w:r>
      <w:r w:rsidR="009C6DDF" w:rsidRPr="00BF3B08">
        <w:rPr>
          <w:rFonts w:cstheme="minorHAnsi"/>
        </w:rPr>
        <w:t xml:space="preserve"> as a R-postposition to the R-pronoun </w:t>
      </w:r>
      <w:r w:rsidR="009C6DDF" w:rsidRPr="00BF3B08">
        <w:rPr>
          <w:rFonts w:cstheme="minorHAnsi"/>
          <w:i/>
          <w:iCs/>
        </w:rPr>
        <w:t>ther</w:t>
      </w:r>
      <w:r w:rsidR="009C6DDF" w:rsidRPr="00BF3B08">
        <w:rPr>
          <w:rFonts w:cstheme="minorHAnsi"/>
        </w:rPr>
        <w:t xml:space="preserve">. </w:t>
      </w:r>
    </w:p>
    <w:p w:rsidR="009C6DDF" w:rsidRPr="00BF3B08" w:rsidRDefault="009C6DDF" w:rsidP="00803E30">
      <w:pPr>
        <w:spacing w:line="360" w:lineRule="auto"/>
        <w:ind w:left="708" w:hanging="708"/>
        <w:rPr>
          <w:rFonts w:cstheme="minorHAnsi"/>
        </w:rPr>
      </w:pPr>
      <w:r w:rsidRPr="00BF3B08">
        <w:rPr>
          <w:rFonts w:cstheme="minorHAnsi"/>
        </w:rPr>
        <w:t>66.5.</w:t>
      </w:r>
      <w:r w:rsidRPr="00BF3B08">
        <w:rPr>
          <w:rFonts w:cstheme="minorHAnsi"/>
        </w:rPr>
        <w:tab/>
      </w:r>
      <w:r w:rsidR="00CF1F49">
        <w:rPr>
          <w:rFonts w:cstheme="minorHAnsi"/>
          <w:i/>
          <w:iCs/>
        </w:rPr>
        <w:t>and hi</w:t>
      </w:r>
      <w:r w:rsidR="00CF1F49">
        <w:rPr>
          <w:rFonts w:cstheme="minorHAnsi"/>
          <w:i/>
          <w:iCs/>
        </w:rPr>
        <w:tab/>
        <w:t>ther</w:t>
      </w:r>
      <w:r w:rsidR="00CF1F49">
        <w:rPr>
          <w:rFonts w:cstheme="minorHAnsi"/>
          <w:i/>
          <w:iCs/>
        </w:rPr>
        <w:tab/>
        <w:t>umbe</w:t>
      </w:r>
      <w:r w:rsidR="00CF1F49">
        <w:rPr>
          <w:rFonts w:cstheme="minorHAnsi"/>
          <w:i/>
          <w:iCs/>
        </w:rPr>
        <w:tab/>
        <w:t>kestigia welle</w:t>
      </w:r>
      <w:r w:rsidRPr="00BF3B08">
        <w:rPr>
          <w:rFonts w:cstheme="minorHAnsi"/>
        </w:rPr>
        <w:br/>
        <w:t>and he</w:t>
      </w:r>
      <w:r w:rsidRPr="00BF3B08">
        <w:rPr>
          <w:rFonts w:cstheme="minorHAnsi"/>
        </w:rPr>
        <w:tab/>
        <w:t>R</w:t>
      </w:r>
      <w:r w:rsidRPr="00BF3B08">
        <w:rPr>
          <w:rFonts w:cstheme="minorHAnsi"/>
        </w:rPr>
        <w:tab/>
        <w:t>about</w:t>
      </w:r>
      <w:r w:rsidRPr="00BF3B08">
        <w:rPr>
          <w:rFonts w:cstheme="minorHAnsi"/>
        </w:rPr>
        <w:tab/>
        <w:t>sue want.SBJ</w:t>
      </w:r>
      <w:r w:rsidRPr="00BF3B08">
        <w:rPr>
          <w:rFonts w:cstheme="minorHAnsi"/>
        </w:rPr>
        <w:br/>
        <w:t>‘and (says that) he wants to go to court because of that’</w:t>
      </w:r>
    </w:p>
    <w:p w:rsidR="006578AC" w:rsidRPr="00BF3B08" w:rsidRDefault="001A05C9" w:rsidP="00803E30">
      <w:pPr>
        <w:spacing w:line="360" w:lineRule="auto"/>
        <w:ind w:left="708" w:hanging="708"/>
        <w:rPr>
          <w:rFonts w:cstheme="minorHAnsi"/>
        </w:rPr>
      </w:pPr>
      <w:r w:rsidRPr="00BF3B08">
        <w:rPr>
          <w:rFonts w:cstheme="minorHAnsi"/>
        </w:rPr>
        <w:t xml:space="preserve">The adposition </w:t>
      </w:r>
      <w:r w:rsidRPr="00BF3B08">
        <w:rPr>
          <w:rFonts w:cstheme="minorHAnsi"/>
          <w:i/>
          <w:iCs/>
        </w:rPr>
        <w:t>umbe</w:t>
      </w:r>
      <w:r w:rsidRPr="00BF3B08">
        <w:rPr>
          <w:rFonts w:cstheme="minorHAnsi"/>
        </w:rPr>
        <w:t xml:space="preserve"> already appears in its modern form </w:t>
      </w:r>
      <w:r w:rsidRPr="00BF3B08">
        <w:rPr>
          <w:rFonts w:cstheme="minorHAnsi"/>
          <w:i/>
          <w:iCs/>
        </w:rPr>
        <w:t>om</w:t>
      </w:r>
      <w:r w:rsidRPr="00BF3B08">
        <w:rPr>
          <w:rFonts w:cstheme="minorHAnsi"/>
        </w:rPr>
        <w:t xml:space="preserve"> in J and D. </w:t>
      </w:r>
    </w:p>
    <w:p w:rsidR="00F5596E" w:rsidRPr="00BF3B08" w:rsidRDefault="00F5596E" w:rsidP="00803E30">
      <w:pPr>
        <w:pStyle w:val="Kop1"/>
        <w:spacing w:line="360" w:lineRule="auto"/>
      </w:pPr>
      <w:bookmarkStart w:id="39" w:name="_Toc240031154"/>
      <w:r w:rsidRPr="00BF3B08">
        <w:rPr>
          <w:lang w:val="en-US"/>
        </w:rPr>
        <w:t>10. The semanteme</w:t>
      </w:r>
      <w:r w:rsidR="00D86F6B" w:rsidRPr="00BF3B08">
        <w:rPr>
          <w:lang w:val="en-US"/>
        </w:rPr>
        <w:t xml:space="preserve">s of </w:t>
      </w:r>
      <w:r w:rsidR="00CF1F49">
        <w:rPr>
          <w:lang w:val="en-US"/>
        </w:rPr>
        <w:t>cooperation</w:t>
      </w:r>
      <w:r w:rsidR="00D86F6B" w:rsidRPr="00BF3B08">
        <w:rPr>
          <w:lang w:val="en-US"/>
        </w:rPr>
        <w:t xml:space="preserve"> and opposition: [WITH] and [AGAINST]</w:t>
      </w:r>
      <w:bookmarkEnd w:id="39"/>
    </w:p>
    <w:p w:rsidR="00D86F6B" w:rsidRPr="00BF3B08" w:rsidRDefault="00D86F6B" w:rsidP="00803E30">
      <w:pPr>
        <w:pStyle w:val="Kop2"/>
        <w:spacing w:line="360" w:lineRule="auto"/>
        <w:rPr>
          <w:lang w:val="en-US"/>
        </w:rPr>
      </w:pPr>
      <w:bookmarkStart w:id="40" w:name="_Toc240031155"/>
      <w:r w:rsidRPr="00BF3B08">
        <w:rPr>
          <w:lang w:val="en-US"/>
        </w:rPr>
        <w:t xml:space="preserve">10.1. </w:t>
      </w:r>
      <w:r w:rsidR="00CF1F49">
        <w:rPr>
          <w:lang w:val="en-US"/>
        </w:rPr>
        <w:t xml:space="preserve">The semanteme </w:t>
      </w:r>
      <w:r w:rsidRPr="00BF3B08">
        <w:rPr>
          <w:lang w:val="en-US"/>
        </w:rPr>
        <w:t xml:space="preserve">[WITH]: </w:t>
      </w:r>
      <w:r w:rsidRPr="00BF3B08">
        <w:rPr>
          <w:i/>
          <w:iCs/>
        </w:rPr>
        <w:t>methe</w:t>
      </w:r>
      <w:r w:rsidR="003C59D6">
        <w:rPr>
          <w:i/>
          <w:iCs/>
        </w:rPr>
        <w:t>, with</w:t>
      </w:r>
      <w:bookmarkEnd w:id="40"/>
    </w:p>
    <w:p w:rsidR="00F5596E" w:rsidRPr="00BF3B08" w:rsidRDefault="00F5596E" w:rsidP="00803E30">
      <w:pPr>
        <w:tabs>
          <w:tab w:val="left" w:pos="567"/>
          <w:tab w:val="left" w:pos="851"/>
        </w:tabs>
        <w:spacing w:line="360" w:lineRule="auto"/>
        <w:rPr>
          <w:rFonts w:cstheme="minorHAnsi"/>
          <w:lang w:val="en-US"/>
        </w:rPr>
      </w:pPr>
      <w:r w:rsidRPr="00BF3B08">
        <w:rPr>
          <w:rFonts w:cstheme="minorHAnsi"/>
          <w:lang w:val="en-US"/>
        </w:rPr>
        <w:t>There are no examples of verbs in which the semanteme [WITH] is realized as a prefix or as a bare adposition, nor are there examples in which it functions as a postposition to a PP or a NP. If the semanteme [</w:t>
      </w:r>
      <w:r w:rsidR="00CF1F49">
        <w:rPr>
          <w:rFonts w:cstheme="minorHAnsi"/>
          <w:lang w:val="en-US"/>
        </w:rPr>
        <w:t>WITH</w:t>
      </w:r>
      <w:r w:rsidRPr="00BF3B08">
        <w:rPr>
          <w:rFonts w:cstheme="minorHAnsi"/>
          <w:lang w:val="en-US"/>
        </w:rPr>
        <w:t xml:space="preserve">] functions as an R-postposition, it is spelled out by the lexeme </w:t>
      </w:r>
      <w:r w:rsidRPr="00BF3B08">
        <w:rPr>
          <w:rFonts w:cstheme="minorHAnsi"/>
          <w:i/>
          <w:iCs/>
          <w:lang w:val="en-US"/>
        </w:rPr>
        <w:t>methe</w:t>
      </w:r>
      <w:r w:rsidRPr="00BF3B08">
        <w:rPr>
          <w:rFonts w:cstheme="minorHAnsi"/>
          <w:lang w:val="en-US"/>
        </w:rPr>
        <w:t>:</w:t>
      </w:r>
    </w:p>
    <w:p w:rsidR="00F5596E" w:rsidRPr="00BF3B08" w:rsidRDefault="00F5596E" w:rsidP="00803E30">
      <w:pPr>
        <w:tabs>
          <w:tab w:val="left" w:pos="567"/>
          <w:tab w:val="left" w:pos="851"/>
        </w:tabs>
        <w:spacing w:line="360" w:lineRule="auto"/>
        <w:ind w:left="564" w:hanging="564"/>
        <w:rPr>
          <w:rFonts w:cstheme="minorHAnsi"/>
        </w:rPr>
      </w:pPr>
      <w:r w:rsidRPr="00BF3B08">
        <w:rPr>
          <w:rFonts w:cstheme="minorHAnsi"/>
          <w:i/>
          <w:iCs/>
        </w:rPr>
        <w:lastRenderedPageBreak/>
        <w:t xml:space="preserve">17.3. </w:t>
      </w:r>
      <w:r w:rsidRPr="00BF3B08">
        <w:rPr>
          <w:rFonts w:cstheme="minorHAnsi"/>
          <w:i/>
          <w:iCs/>
        </w:rPr>
        <w:tab/>
      </w:r>
      <w:r w:rsidRPr="00BF3B08">
        <w:rPr>
          <w:rFonts w:cstheme="minorHAnsi"/>
          <w:i/>
          <w:iCs/>
        </w:rPr>
        <w:tab/>
        <w:t>so ach hit</w:t>
      </w:r>
      <w:r w:rsidRPr="00BF3B08">
        <w:rPr>
          <w:rFonts w:cstheme="minorHAnsi"/>
          <w:i/>
          <w:iCs/>
        </w:rPr>
        <w:tab/>
        <w:t>mit ene athe</w:t>
      </w:r>
      <w:r w:rsidRPr="00BF3B08">
        <w:rPr>
          <w:rFonts w:cstheme="minorHAnsi"/>
          <w:i/>
          <w:iCs/>
        </w:rPr>
        <w:tab/>
        <w:t>an hia</w:t>
      </w:r>
      <w:r w:rsidRPr="00BF3B08">
        <w:rPr>
          <w:rFonts w:cstheme="minorHAnsi"/>
          <w:i/>
          <w:iCs/>
        </w:rPr>
        <w:tab/>
        <w:t xml:space="preserve">ti brengane </w:t>
      </w:r>
      <w:r w:rsidRPr="00BF3B08">
        <w:rPr>
          <w:rFonts w:cstheme="minorHAnsi"/>
        </w:rPr>
        <w:br/>
        <w:t>then ought he.it</w:t>
      </w:r>
      <w:r w:rsidRPr="00BF3B08">
        <w:rPr>
          <w:rFonts w:cstheme="minorHAnsi"/>
        </w:rPr>
        <w:tab/>
        <w:t>with one oath</w:t>
      </w:r>
      <w:r w:rsidRPr="00BF3B08">
        <w:rPr>
          <w:rFonts w:cstheme="minorHAnsi"/>
        </w:rPr>
        <w:tab/>
        <w:t>to her</w:t>
      </w:r>
      <w:r w:rsidRPr="00BF3B08">
        <w:rPr>
          <w:rFonts w:cstheme="minorHAnsi"/>
        </w:rPr>
        <w:tab/>
        <w:t>to bring</w:t>
      </w:r>
      <w:r w:rsidRPr="00BF3B08">
        <w:rPr>
          <w:rFonts w:cstheme="minorHAnsi"/>
        </w:rPr>
        <w:br/>
        <w:t>‘then he can bring it on her with an oath’</w:t>
      </w:r>
    </w:p>
    <w:p w:rsidR="00F5596E" w:rsidRPr="00BF3B08" w:rsidRDefault="00F5596E" w:rsidP="00803E30">
      <w:pPr>
        <w:tabs>
          <w:tab w:val="left" w:pos="567"/>
          <w:tab w:val="left" w:pos="851"/>
        </w:tabs>
        <w:spacing w:line="360" w:lineRule="auto"/>
        <w:ind w:left="564" w:hanging="564"/>
        <w:rPr>
          <w:rFonts w:cstheme="minorHAnsi"/>
        </w:rPr>
      </w:pPr>
      <w:r w:rsidRPr="00BF3B08">
        <w:rPr>
          <w:rFonts w:cstheme="minorHAnsi"/>
          <w:i/>
          <w:iCs/>
        </w:rPr>
        <w:t xml:space="preserve">17.4. </w:t>
      </w:r>
      <w:r w:rsidRPr="00BF3B08">
        <w:rPr>
          <w:rFonts w:cstheme="minorHAnsi"/>
          <w:i/>
          <w:iCs/>
        </w:rPr>
        <w:tab/>
      </w:r>
      <w:r w:rsidRPr="00BF3B08">
        <w:rPr>
          <w:rFonts w:cstheme="minorHAnsi"/>
          <w:i/>
          <w:iCs/>
        </w:rPr>
        <w:tab/>
        <w:t xml:space="preserve">and ther </w:t>
      </w:r>
      <w:r w:rsidRPr="00BF3B08">
        <w:rPr>
          <w:rFonts w:cstheme="minorHAnsi"/>
          <w:b/>
          <w:bCs/>
          <w:i/>
          <w:iCs/>
        </w:rPr>
        <w:t>methe</w:t>
      </w:r>
      <w:r w:rsidRPr="00BF3B08">
        <w:rPr>
          <w:rFonts w:cstheme="minorHAnsi"/>
          <w:i/>
          <w:iCs/>
        </w:rPr>
        <w:tab/>
        <w:t>ti werane</w:t>
      </w:r>
      <w:r w:rsidRPr="00BF3B08">
        <w:rPr>
          <w:rFonts w:cstheme="minorHAnsi"/>
          <w:i/>
          <w:iCs/>
        </w:rPr>
        <w:tab/>
        <w:t>thet lan</w:t>
      </w:r>
      <w:r w:rsidRPr="00BF3B08">
        <w:rPr>
          <w:rFonts w:cstheme="minorHAnsi"/>
          <w:i/>
          <w:iCs/>
        </w:rPr>
        <w:tab/>
      </w:r>
      <w:r w:rsidRPr="00BF3B08">
        <w:rPr>
          <w:rFonts w:cstheme="minorHAnsi"/>
          <w:i/>
          <w:iCs/>
        </w:rPr>
        <w:tab/>
        <w:t>sinre moder.</w:t>
      </w:r>
      <w:r w:rsidRPr="00BF3B08">
        <w:rPr>
          <w:rFonts w:cstheme="minorHAnsi"/>
        </w:rPr>
        <w:br/>
        <w:t>and R with</w:t>
      </w:r>
      <w:r w:rsidRPr="00BF3B08">
        <w:rPr>
          <w:rFonts w:cstheme="minorHAnsi"/>
        </w:rPr>
        <w:tab/>
        <w:t>to avoid</w:t>
      </w:r>
      <w:r w:rsidRPr="00BF3B08">
        <w:rPr>
          <w:rFonts w:cstheme="minorHAnsi"/>
        </w:rPr>
        <w:tab/>
        <w:t>the payment his.GEN mother.GEN</w:t>
      </w:r>
      <w:r w:rsidRPr="00BF3B08">
        <w:rPr>
          <w:rFonts w:cstheme="minorHAnsi"/>
        </w:rPr>
        <w:br/>
        <w:t xml:space="preserve">and avoid with this </w:t>
      </w:r>
    </w:p>
    <w:p w:rsidR="00F5596E" w:rsidRPr="00BF3B08" w:rsidRDefault="00F5596E" w:rsidP="00803E30">
      <w:pPr>
        <w:tabs>
          <w:tab w:val="left" w:pos="567"/>
          <w:tab w:val="left" w:pos="851"/>
        </w:tabs>
        <w:spacing w:line="360" w:lineRule="auto"/>
        <w:rPr>
          <w:rFonts w:cstheme="minorHAnsi"/>
          <w:lang w:val="en-US"/>
        </w:rPr>
      </w:pPr>
      <w:r w:rsidRPr="00BF3B08">
        <w:rPr>
          <w:rFonts w:cstheme="minorHAnsi"/>
          <w:lang w:val="en-US"/>
        </w:rPr>
        <w:t>If the semanteme [</w:t>
      </w:r>
      <w:r w:rsidR="00CF1F49">
        <w:rPr>
          <w:rFonts w:cstheme="minorHAnsi"/>
          <w:lang w:val="en-US"/>
        </w:rPr>
        <w:t>WITH</w:t>
      </w:r>
      <w:r w:rsidRPr="00BF3B08">
        <w:rPr>
          <w:rFonts w:cstheme="minorHAnsi"/>
          <w:lang w:val="en-US"/>
        </w:rPr>
        <w:t xml:space="preserve">] functions as a preposition, it is likewise spelled out by the lexeme </w:t>
      </w:r>
      <w:r w:rsidRPr="00CF1F49">
        <w:rPr>
          <w:rFonts w:cstheme="minorHAnsi"/>
          <w:i/>
          <w:iCs/>
        </w:rPr>
        <w:t>methe</w:t>
      </w:r>
      <w:r w:rsidR="003C59D6">
        <w:rPr>
          <w:rFonts w:cstheme="minorHAnsi"/>
        </w:rPr>
        <w:t xml:space="preserve"> (also </w:t>
      </w:r>
      <w:r w:rsidR="003C59D6" w:rsidRPr="003C59D6">
        <w:rPr>
          <w:rFonts w:cstheme="minorHAnsi"/>
          <w:i/>
          <w:iCs/>
        </w:rPr>
        <w:t>mithe</w:t>
      </w:r>
      <w:r w:rsidR="00122EE2">
        <w:rPr>
          <w:rFonts w:cstheme="minorHAnsi"/>
          <w:i/>
          <w:iCs/>
        </w:rPr>
        <w:t>, mit</w:t>
      </w:r>
      <w:r w:rsidR="003C59D6">
        <w:rPr>
          <w:rFonts w:cstheme="minorHAnsi"/>
        </w:rPr>
        <w:t>)</w:t>
      </w:r>
      <w:r w:rsidRPr="00BF3B08">
        <w:rPr>
          <w:rFonts w:cstheme="minorHAnsi"/>
          <w:lang w:val="en-US"/>
        </w:rPr>
        <w:t xml:space="preserve">, which may appear in a later spelling as </w:t>
      </w:r>
      <w:r w:rsidR="00CF1F49" w:rsidRPr="00CF1F49">
        <w:rPr>
          <w:rFonts w:cstheme="minorHAnsi"/>
          <w:i/>
          <w:iCs/>
        </w:rPr>
        <w:t>mede</w:t>
      </w:r>
      <w:r w:rsidRPr="00BF3B08">
        <w:rPr>
          <w:rFonts w:cstheme="minorHAnsi"/>
          <w:lang w:val="en-US"/>
        </w:rPr>
        <w:t>:</w:t>
      </w:r>
    </w:p>
    <w:p w:rsidR="00F5596E" w:rsidRPr="00BF3B08" w:rsidRDefault="00F5596E" w:rsidP="00803E30">
      <w:pPr>
        <w:tabs>
          <w:tab w:val="left" w:pos="567"/>
          <w:tab w:val="left" w:pos="851"/>
        </w:tabs>
        <w:spacing w:line="360" w:lineRule="auto"/>
        <w:ind w:left="851" w:hanging="851"/>
        <w:rPr>
          <w:rFonts w:cstheme="minorHAnsi"/>
        </w:rPr>
      </w:pPr>
      <w:r w:rsidRPr="00BF3B08">
        <w:rPr>
          <w:rFonts w:cstheme="minorHAnsi"/>
        </w:rPr>
        <w:t xml:space="preserve">37.1.10. </w:t>
      </w:r>
      <w:r w:rsidRPr="00BF3B08">
        <w:rPr>
          <w:rFonts w:cstheme="minorHAnsi"/>
        </w:rPr>
        <w:tab/>
      </w:r>
      <w:r w:rsidRPr="00BF3B08">
        <w:rPr>
          <w:rFonts w:cstheme="minorHAnsi"/>
          <w:i/>
          <w:iCs/>
        </w:rPr>
        <w:t>thes deis</w:t>
      </w:r>
      <w:r w:rsidRPr="00BF3B08">
        <w:rPr>
          <w:rFonts w:cstheme="minorHAnsi"/>
        </w:rPr>
        <w:tab/>
      </w:r>
      <w:r w:rsidRPr="00BF3B08">
        <w:rPr>
          <w:rFonts w:cstheme="minorHAnsi"/>
          <w:i/>
          <w:iCs/>
        </w:rPr>
        <w:t>ther ma hine</w:t>
      </w:r>
      <w:r w:rsidRPr="00BF3B08">
        <w:rPr>
          <w:rFonts w:cstheme="minorHAnsi"/>
          <w:i/>
          <w:iCs/>
        </w:rPr>
        <w:tab/>
      </w:r>
      <w:r w:rsidR="00122EE2">
        <w:rPr>
          <w:rFonts w:cstheme="minorHAnsi"/>
          <w:i/>
          <w:iCs/>
        </w:rPr>
        <w:tab/>
      </w:r>
      <w:r w:rsidRPr="00BF3B08">
        <w:rPr>
          <w:rFonts w:cstheme="minorHAnsi"/>
          <w:b/>
          <w:bCs/>
          <w:i/>
          <w:iCs/>
        </w:rPr>
        <w:t>metha</w:t>
      </w:r>
      <w:r w:rsidRPr="00BF3B08">
        <w:rPr>
          <w:rFonts w:cstheme="minorHAnsi"/>
          <w:i/>
          <w:iCs/>
        </w:rPr>
        <w:t xml:space="preserve"> stride</w:t>
      </w:r>
      <w:r w:rsidRPr="00BF3B08">
        <w:rPr>
          <w:rFonts w:cstheme="minorHAnsi"/>
          <w:i/>
          <w:iCs/>
        </w:rPr>
        <w:tab/>
        <w:t>bigrette.</w:t>
      </w:r>
      <w:r w:rsidRPr="00BF3B08">
        <w:rPr>
          <w:rFonts w:cstheme="minorHAnsi"/>
        </w:rPr>
        <w:t xml:space="preserve"> </w:t>
      </w:r>
      <w:r w:rsidRPr="00BF3B08">
        <w:rPr>
          <w:rFonts w:cstheme="minorHAnsi"/>
        </w:rPr>
        <w:br/>
        <w:t>the day</w:t>
      </w:r>
      <w:r w:rsidRPr="00BF3B08">
        <w:rPr>
          <w:rFonts w:cstheme="minorHAnsi"/>
        </w:rPr>
        <w:tab/>
        <w:t>REL ARB him</w:t>
      </w:r>
      <w:r w:rsidRPr="00BF3B08">
        <w:rPr>
          <w:rFonts w:cstheme="minorHAnsi"/>
        </w:rPr>
        <w:tab/>
      </w:r>
      <w:r w:rsidR="00122EE2">
        <w:rPr>
          <w:rFonts w:cstheme="minorHAnsi"/>
        </w:rPr>
        <w:tab/>
      </w:r>
      <w:r w:rsidRPr="00BF3B08">
        <w:rPr>
          <w:rFonts w:cstheme="minorHAnsi"/>
        </w:rPr>
        <w:t>with the trial</w:t>
      </w:r>
      <w:r w:rsidRPr="00BF3B08">
        <w:rPr>
          <w:rFonts w:cstheme="minorHAnsi"/>
        </w:rPr>
        <w:tab/>
        <w:t>greet</w:t>
      </w:r>
      <w:r w:rsidRPr="00BF3B08">
        <w:rPr>
          <w:rFonts w:cstheme="minorHAnsi"/>
        </w:rPr>
        <w:br/>
        <w:t>‘the day that they informed him of the trial’</w:t>
      </w:r>
    </w:p>
    <w:p w:rsidR="00F5596E" w:rsidRPr="00BF3B08" w:rsidRDefault="00F5596E" w:rsidP="00803E30">
      <w:pPr>
        <w:tabs>
          <w:tab w:val="left" w:pos="567"/>
          <w:tab w:val="left" w:pos="851"/>
        </w:tabs>
        <w:spacing w:line="360" w:lineRule="auto"/>
        <w:ind w:left="851" w:hanging="851"/>
        <w:rPr>
          <w:rFonts w:cstheme="minorHAnsi"/>
        </w:rPr>
      </w:pPr>
      <w:r w:rsidRPr="00BF3B08">
        <w:rPr>
          <w:rFonts w:cstheme="minorHAnsi"/>
          <w:i/>
          <w:iCs/>
        </w:rPr>
        <w:t xml:space="preserve">35.3.8. </w:t>
      </w:r>
      <w:r w:rsidRPr="00BF3B08">
        <w:rPr>
          <w:rFonts w:cstheme="minorHAnsi"/>
          <w:i/>
          <w:iCs/>
        </w:rPr>
        <w:tab/>
        <w:t xml:space="preserve">thi sculta ... </w:t>
      </w:r>
      <w:r w:rsidRPr="00BF3B08">
        <w:rPr>
          <w:rFonts w:cstheme="minorHAnsi"/>
          <w:i/>
          <w:iCs/>
        </w:rPr>
        <w:tab/>
        <w:t>ther</w:t>
      </w:r>
      <w:r w:rsidRPr="00BF3B08">
        <w:rPr>
          <w:rFonts w:cstheme="minorHAnsi"/>
          <w:i/>
          <w:iCs/>
        </w:rPr>
        <w:tab/>
        <w:t>thet strid</w:t>
      </w:r>
      <w:r w:rsidRPr="00BF3B08">
        <w:rPr>
          <w:rFonts w:cstheme="minorHAnsi"/>
          <w:i/>
          <w:iCs/>
        </w:rPr>
        <w:tab/>
      </w:r>
      <w:r w:rsidRPr="00BF3B08">
        <w:rPr>
          <w:rFonts w:cstheme="minorHAnsi"/>
          <w:b/>
          <w:bCs/>
          <w:i/>
          <w:iCs/>
        </w:rPr>
        <w:t>mede</w:t>
      </w:r>
      <w:r w:rsidRPr="00BF3B08">
        <w:rPr>
          <w:rFonts w:cstheme="minorHAnsi"/>
          <w:i/>
          <w:iCs/>
        </w:rPr>
        <w:tab/>
        <w:t>bithingat ist.</w:t>
      </w:r>
      <w:r w:rsidRPr="00BF3B08">
        <w:rPr>
          <w:rFonts w:cstheme="minorHAnsi"/>
          <w:i/>
          <w:iCs/>
        </w:rPr>
        <w:br/>
      </w:r>
      <w:r w:rsidRPr="00BF3B08">
        <w:rPr>
          <w:rFonts w:cstheme="minorHAnsi"/>
        </w:rPr>
        <w:t>the skelta</w:t>
      </w:r>
      <w:r w:rsidRPr="00BF3B08">
        <w:rPr>
          <w:rFonts w:cstheme="minorHAnsi"/>
        </w:rPr>
        <w:tab/>
        <w:t>REL</w:t>
      </w:r>
      <w:r w:rsidRPr="00BF3B08">
        <w:rPr>
          <w:rFonts w:cstheme="minorHAnsi"/>
        </w:rPr>
        <w:tab/>
        <w:t>the trial</w:t>
      </w:r>
      <w:r w:rsidRPr="00BF3B08">
        <w:rPr>
          <w:rFonts w:cstheme="minorHAnsi"/>
        </w:rPr>
        <w:tab/>
      </w:r>
      <w:r w:rsidRPr="00BF3B08">
        <w:rPr>
          <w:rFonts w:cstheme="minorHAnsi"/>
        </w:rPr>
        <w:tab/>
        <w:t>with</w:t>
      </w:r>
      <w:r w:rsidRPr="00BF3B08">
        <w:rPr>
          <w:rFonts w:cstheme="minorHAnsi"/>
        </w:rPr>
        <w:tab/>
        <w:t>prosecuted is</w:t>
      </w:r>
      <w:r w:rsidRPr="00BF3B08">
        <w:rPr>
          <w:rFonts w:cstheme="minorHAnsi"/>
        </w:rPr>
        <w:br/>
        <w:t>‘the skelta before whom the trial is conducted’</w:t>
      </w:r>
    </w:p>
    <w:p w:rsidR="00F5596E" w:rsidRPr="00BF3B08" w:rsidRDefault="00F5596E" w:rsidP="00803E30">
      <w:pPr>
        <w:tabs>
          <w:tab w:val="left" w:pos="567"/>
          <w:tab w:val="left" w:pos="851"/>
        </w:tabs>
        <w:spacing w:line="360" w:lineRule="auto"/>
        <w:rPr>
          <w:rFonts w:cstheme="minorHAnsi"/>
          <w:lang w:val="en-US"/>
        </w:rPr>
      </w:pPr>
      <w:r w:rsidRPr="00BF3B08">
        <w:rPr>
          <w:rFonts w:cstheme="minorHAnsi"/>
          <w:lang w:val="en-US"/>
        </w:rPr>
        <w:t xml:space="preserve">The form </w:t>
      </w:r>
      <w:r w:rsidRPr="00BF3B08">
        <w:rPr>
          <w:rFonts w:cstheme="minorHAnsi"/>
          <w:i/>
          <w:iCs/>
        </w:rPr>
        <w:t>metha</w:t>
      </w:r>
      <w:r w:rsidRPr="00BF3B08">
        <w:rPr>
          <w:rFonts w:cstheme="minorHAnsi"/>
          <w:lang w:val="en-US"/>
        </w:rPr>
        <w:t xml:space="preserve"> in 37.1.10 probably comes from </w:t>
      </w:r>
      <w:r w:rsidRPr="00BF3B08">
        <w:rPr>
          <w:rFonts w:cstheme="minorHAnsi"/>
          <w:i/>
          <w:iCs/>
        </w:rPr>
        <w:t>methe tha &gt; metha</w:t>
      </w:r>
      <w:r w:rsidR="00D86F6B" w:rsidRPr="00BF3B08">
        <w:rPr>
          <w:rFonts w:cstheme="minorHAnsi"/>
          <w:lang w:val="en-US"/>
        </w:rPr>
        <w:t xml:space="preserve">. </w:t>
      </w:r>
      <w:r w:rsidRPr="00BF3B08">
        <w:rPr>
          <w:rFonts w:cstheme="minorHAnsi"/>
          <w:lang w:val="en-US"/>
        </w:rPr>
        <w:t>There is also an example in which an R-postposition intervenes in a head-final verb cluster:</w:t>
      </w:r>
    </w:p>
    <w:p w:rsidR="00F5596E" w:rsidRPr="00BF3B08" w:rsidRDefault="00F5596E" w:rsidP="00803E30">
      <w:pPr>
        <w:tabs>
          <w:tab w:val="left" w:pos="567"/>
          <w:tab w:val="left" w:pos="851"/>
        </w:tabs>
        <w:spacing w:line="360" w:lineRule="auto"/>
        <w:ind w:left="851" w:hanging="851"/>
        <w:rPr>
          <w:rFonts w:cstheme="minorHAnsi"/>
          <w:lang w:val="en-US"/>
        </w:rPr>
      </w:pPr>
      <w:r w:rsidRPr="00BF3B08">
        <w:rPr>
          <w:rFonts w:cstheme="minorHAnsi"/>
        </w:rPr>
        <w:t>56.1.11.</w:t>
      </w:r>
      <w:r w:rsidRPr="00BF3B08">
        <w:rPr>
          <w:rFonts w:cstheme="minorHAnsi"/>
        </w:rPr>
        <w:tab/>
      </w:r>
      <w:r w:rsidRPr="00BF3B08">
        <w:rPr>
          <w:rFonts w:cstheme="minorHAnsi"/>
          <w:i/>
          <w:iCs/>
        </w:rPr>
        <w:t>ther hia</w:t>
      </w:r>
      <w:r w:rsidRPr="00BF3B08">
        <w:rPr>
          <w:rFonts w:cstheme="minorHAnsi"/>
          <w:i/>
          <w:iCs/>
        </w:rPr>
        <w:tab/>
        <w:t>scathia</w:t>
      </w:r>
      <w:r w:rsidRPr="00BF3B08">
        <w:rPr>
          <w:rFonts w:cstheme="minorHAnsi"/>
          <w:i/>
          <w:iCs/>
        </w:rPr>
        <w:tab/>
      </w:r>
      <w:r w:rsidRPr="00BF3B08">
        <w:rPr>
          <w:rFonts w:cstheme="minorHAnsi"/>
          <w:b/>
          <w:bCs/>
          <w:i/>
          <w:iCs/>
        </w:rPr>
        <w:t>methe</w:t>
      </w:r>
      <w:r w:rsidRPr="00BF3B08">
        <w:rPr>
          <w:rFonts w:cstheme="minorHAnsi"/>
          <w:i/>
          <w:iCs/>
        </w:rPr>
        <w:tab/>
      </w:r>
      <w:r w:rsidR="00122EE2">
        <w:rPr>
          <w:rFonts w:cstheme="minorHAnsi"/>
          <w:i/>
          <w:iCs/>
        </w:rPr>
        <w:tab/>
      </w:r>
      <w:r w:rsidRPr="00BF3B08">
        <w:rPr>
          <w:rFonts w:cstheme="minorHAnsi"/>
          <w:i/>
          <w:iCs/>
        </w:rPr>
        <w:t>mughe</w:t>
      </w:r>
      <w:r w:rsidRPr="00BF3B08">
        <w:rPr>
          <w:rFonts w:cstheme="minorHAnsi"/>
          <w:i/>
          <w:iCs/>
        </w:rPr>
        <w:tab/>
        <w:t>tha unsceldega manne</w:t>
      </w:r>
      <w:r w:rsidRPr="00BF3B08">
        <w:rPr>
          <w:rFonts w:cstheme="minorHAnsi"/>
        </w:rPr>
        <w:br/>
        <w:t>REL they</w:t>
      </w:r>
      <w:r w:rsidRPr="00BF3B08">
        <w:rPr>
          <w:rFonts w:cstheme="minorHAnsi"/>
        </w:rPr>
        <w:tab/>
        <w:t>harm</w:t>
      </w:r>
      <w:r w:rsidRPr="00BF3B08">
        <w:rPr>
          <w:rFonts w:cstheme="minorHAnsi"/>
        </w:rPr>
        <w:tab/>
        <w:t>with</w:t>
      </w:r>
      <w:r w:rsidRPr="00BF3B08">
        <w:rPr>
          <w:rFonts w:cstheme="minorHAnsi"/>
        </w:rPr>
        <w:tab/>
      </w:r>
      <w:r w:rsidR="00122EE2">
        <w:rPr>
          <w:rFonts w:cstheme="minorHAnsi"/>
        </w:rPr>
        <w:tab/>
      </w:r>
      <w:r w:rsidRPr="00BF3B08">
        <w:rPr>
          <w:rFonts w:cstheme="minorHAnsi"/>
        </w:rPr>
        <w:t>may</w:t>
      </w:r>
      <w:r w:rsidRPr="00BF3B08">
        <w:rPr>
          <w:rFonts w:cstheme="minorHAnsi"/>
        </w:rPr>
        <w:tab/>
        <w:t>the innocent man</w:t>
      </w:r>
      <w:r w:rsidRPr="00BF3B08">
        <w:rPr>
          <w:rFonts w:cstheme="minorHAnsi"/>
        </w:rPr>
        <w:br/>
        <w:t>‘with which they may harm the innocent man</w:t>
      </w:r>
    </w:p>
    <w:p w:rsidR="0083335F" w:rsidRDefault="00F5596E" w:rsidP="00803E30">
      <w:pPr>
        <w:tabs>
          <w:tab w:val="left" w:pos="567"/>
          <w:tab w:val="left" w:pos="851"/>
        </w:tabs>
        <w:spacing w:line="360" w:lineRule="auto"/>
        <w:rPr>
          <w:rFonts w:cstheme="minorHAnsi"/>
          <w:lang w:val="en-US"/>
        </w:rPr>
      </w:pPr>
      <w:r w:rsidRPr="00BF3B08">
        <w:rPr>
          <w:rFonts w:cstheme="minorHAnsi"/>
          <w:lang w:val="en-US"/>
        </w:rPr>
        <w:t>This type of example is further discussed in the chapter on the syntax of the VP</w:t>
      </w:r>
      <w:r w:rsidR="00CF1F49">
        <w:rPr>
          <w:rFonts w:cstheme="minorHAnsi"/>
          <w:lang w:val="en-US"/>
        </w:rPr>
        <w:t xml:space="preserve"> in OF</w:t>
      </w:r>
      <w:r w:rsidR="00840202">
        <w:rPr>
          <w:rFonts w:cstheme="minorHAnsi"/>
          <w:lang w:val="en-US"/>
        </w:rPr>
        <w:t xml:space="preserve">. </w:t>
      </w:r>
      <w:r w:rsidR="003C59D6">
        <w:rPr>
          <w:rFonts w:cstheme="minorHAnsi"/>
          <w:lang w:val="en-US"/>
        </w:rPr>
        <w:t xml:space="preserve">The semanteme [WITH] can also be lexicalized by </w:t>
      </w:r>
      <w:r w:rsidR="003C59D6" w:rsidRPr="003C59D6">
        <w:rPr>
          <w:rFonts w:cstheme="minorHAnsi"/>
          <w:i/>
          <w:iCs/>
          <w:lang w:val="en-US"/>
        </w:rPr>
        <w:t>with</w:t>
      </w:r>
      <w:r w:rsidR="003C59D6">
        <w:rPr>
          <w:rFonts w:cstheme="minorHAnsi"/>
          <w:lang w:val="en-US"/>
        </w:rPr>
        <w:t xml:space="preserve">. </w:t>
      </w:r>
      <w:r w:rsidR="0083335F">
        <w:rPr>
          <w:rFonts w:cstheme="minorHAnsi"/>
          <w:lang w:val="en-US"/>
        </w:rPr>
        <w:t xml:space="preserve">This </w:t>
      </w:r>
      <w:r w:rsidR="0083335F" w:rsidRPr="0083335F">
        <w:rPr>
          <w:rFonts w:cstheme="minorHAnsi"/>
          <w:i/>
          <w:iCs/>
          <w:lang w:val="en-US"/>
        </w:rPr>
        <w:t>with</w:t>
      </w:r>
      <w:r w:rsidR="0083335F">
        <w:rPr>
          <w:rFonts w:cstheme="minorHAnsi"/>
          <w:lang w:val="en-US"/>
        </w:rPr>
        <w:t xml:space="preserve"> must take dative case, and there are two examples of it in our text:</w:t>
      </w:r>
    </w:p>
    <w:p w:rsidR="0083335F" w:rsidRDefault="0083335F" w:rsidP="00803E30">
      <w:pPr>
        <w:tabs>
          <w:tab w:val="left" w:pos="567"/>
          <w:tab w:val="left" w:pos="851"/>
        </w:tabs>
        <w:spacing w:line="360" w:lineRule="auto"/>
        <w:ind w:left="564" w:hanging="564"/>
        <w:rPr>
          <w:rFonts w:cstheme="minorHAnsi"/>
          <w:lang w:val="en-US"/>
        </w:rPr>
      </w:pPr>
      <w:r>
        <w:rPr>
          <w:i/>
          <w:iCs/>
        </w:rPr>
        <w:t>36.3.</w:t>
      </w:r>
      <w:r>
        <w:rPr>
          <w:i/>
          <w:iCs/>
        </w:rPr>
        <w:tab/>
      </w:r>
      <w:r w:rsidR="00122EE2">
        <w:rPr>
          <w:i/>
          <w:iCs/>
        </w:rPr>
        <w:t>ande</w:t>
      </w:r>
      <w:r w:rsidR="00122EE2">
        <w:rPr>
          <w:i/>
          <w:iCs/>
        </w:rPr>
        <w:tab/>
      </w:r>
      <w:r w:rsidRPr="00520854">
        <w:rPr>
          <w:i/>
          <w:iCs/>
        </w:rPr>
        <w:t xml:space="preserve">ordel </w:t>
      </w:r>
      <w:r w:rsidR="00122EE2">
        <w:rPr>
          <w:i/>
          <w:iCs/>
        </w:rPr>
        <w:tab/>
      </w:r>
      <w:r w:rsidRPr="00520854">
        <w:rPr>
          <w:i/>
          <w:iCs/>
        </w:rPr>
        <w:t xml:space="preserve">wia </w:t>
      </w:r>
      <w:r w:rsidR="00122EE2">
        <w:rPr>
          <w:i/>
          <w:iCs/>
        </w:rPr>
        <w:tab/>
      </w:r>
      <w:r w:rsidR="00122EE2">
        <w:rPr>
          <w:i/>
          <w:iCs/>
        </w:rPr>
        <w:tab/>
      </w:r>
      <w:r w:rsidRPr="00520854">
        <w:rPr>
          <w:i/>
          <w:iCs/>
        </w:rPr>
        <w:t xml:space="preserve">with </w:t>
      </w:r>
      <w:r w:rsidR="00122EE2">
        <w:rPr>
          <w:i/>
          <w:iCs/>
        </w:rPr>
        <w:tab/>
      </w:r>
      <w:r w:rsidRPr="00122EE2">
        <w:rPr>
          <w:rFonts w:cstheme="minorHAnsi"/>
          <w:i/>
          <w:iCs/>
        </w:rPr>
        <w:t>ene</w:t>
      </w:r>
      <w:r w:rsidRPr="00520854">
        <w:rPr>
          <w:i/>
          <w:iCs/>
        </w:rPr>
        <w:t xml:space="preserve"> </w:t>
      </w:r>
      <w:r w:rsidR="00122EE2">
        <w:rPr>
          <w:i/>
          <w:iCs/>
        </w:rPr>
        <w:tab/>
      </w:r>
      <w:r w:rsidRPr="00520854">
        <w:rPr>
          <w:i/>
          <w:iCs/>
        </w:rPr>
        <w:t xml:space="preserve">scillinge </w:t>
      </w:r>
      <w:r w:rsidR="00122EE2">
        <w:rPr>
          <w:i/>
          <w:iCs/>
        </w:rPr>
        <w:tab/>
      </w:r>
      <w:r w:rsidRPr="00520854">
        <w:rPr>
          <w:i/>
          <w:iCs/>
        </w:rPr>
        <w:t xml:space="preserve">penninga. </w:t>
      </w:r>
      <w:r w:rsidRPr="00520854">
        <w:rPr>
          <w:i/>
          <w:iCs/>
        </w:rPr>
        <w:br/>
      </w:r>
      <w:r>
        <w:t xml:space="preserve">and </w:t>
      </w:r>
      <w:r w:rsidR="00122EE2">
        <w:tab/>
      </w:r>
      <w:r>
        <w:t xml:space="preserve">ordeal </w:t>
      </w:r>
      <w:r w:rsidR="00122EE2">
        <w:tab/>
      </w:r>
      <w:r>
        <w:t xml:space="preserve">consecrate </w:t>
      </w:r>
      <w:r w:rsidR="00122EE2">
        <w:tab/>
      </w:r>
      <w:r>
        <w:t xml:space="preserve">with </w:t>
      </w:r>
      <w:r w:rsidR="00122EE2">
        <w:tab/>
        <w:t>a.DAT</w:t>
      </w:r>
      <w:r w:rsidR="00122EE2">
        <w:tab/>
      </w:r>
      <w:r>
        <w:t xml:space="preserve">shilling’s </w:t>
      </w:r>
      <w:r w:rsidR="00122EE2">
        <w:tab/>
      </w:r>
      <w:r>
        <w:t>pennies.GEN</w:t>
      </w:r>
      <w:r>
        <w:br/>
        <w:t>‘and (the priest shall) consecrate the ordeal with a fee of a shilling’</w:t>
      </w:r>
    </w:p>
    <w:p w:rsidR="0083335F" w:rsidRDefault="0083335F" w:rsidP="00803E30">
      <w:pPr>
        <w:tabs>
          <w:tab w:val="left" w:pos="567"/>
          <w:tab w:val="left" w:pos="851"/>
        </w:tabs>
        <w:spacing w:line="360" w:lineRule="auto"/>
        <w:ind w:left="564" w:hanging="564"/>
      </w:pPr>
      <w:r>
        <w:t>60.5.</w:t>
      </w:r>
      <w:r>
        <w:tab/>
      </w:r>
      <w:r>
        <w:rPr>
          <w:i/>
          <w:iCs/>
        </w:rPr>
        <w:t>so scel hi</w:t>
      </w:r>
      <w:r>
        <w:rPr>
          <w:i/>
          <w:iCs/>
        </w:rPr>
        <w:tab/>
      </w:r>
      <w:r>
        <w:rPr>
          <w:i/>
          <w:iCs/>
        </w:rPr>
        <w:tab/>
        <w:t>tha</w:t>
      </w:r>
      <w:r>
        <w:rPr>
          <w:i/>
          <w:iCs/>
        </w:rPr>
        <w:tab/>
        <w:t>nima</w:t>
      </w:r>
      <w:r>
        <w:rPr>
          <w:i/>
          <w:iCs/>
        </w:rPr>
        <w:tab/>
      </w:r>
      <w:r w:rsidRPr="00C31D75">
        <w:rPr>
          <w:i/>
          <w:iCs/>
        </w:rPr>
        <w:t xml:space="preserve">with tha </w:t>
      </w:r>
      <w:r>
        <w:rPr>
          <w:i/>
          <w:iCs/>
        </w:rPr>
        <w:t>berwede</w:t>
      </w:r>
      <w:r>
        <w:br/>
        <w:t>then shall he</w:t>
      </w:r>
      <w:r>
        <w:tab/>
      </w:r>
      <w:r w:rsidRPr="00A8425E">
        <w:rPr>
          <w:rFonts w:cstheme="minorHAnsi"/>
          <w:lang w:val="en-US"/>
        </w:rPr>
        <w:t>them</w:t>
      </w:r>
      <w:r>
        <w:tab/>
        <w:t>take</w:t>
      </w:r>
      <w:r>
        <w:tab/>
        <w:t>with the.DAT/ACC graveclothes</w:t>
      </w:r>
      <w:r>
        <w:br/>
        <w:t>‘then he shall take them [3 sets of clothes] in return for the graveclothes’</w:t>
      </w:r>
    </w:p>
    <w:p w:rsidR="0083335F" w:rsidRPr="0010437C" w:rsidRDefault="0010437C" w:rsidP="00803E30">
      <w:pPr>
        <w:tabs>
          <w:tab w:val="left" w:pos="567"/>
          <w:tab w:val="left" w:pos="851"/>
        </w:tabs>
        <w:spacing w:line="360" w:lineRule="auto"/>
      </w:pPr>
      <w:r>
        <w:t>I</w:t>
      </w:r>
      <w:r w:rsidR="0083335F">
        <w:t xml:space="preserve">f </w:t>
      </w:r>
      <w:r w:rsidR="0083335F" w:rsidRPr="00D64AF5">
        <w:rPr>
          <w:i/>
          <w:iCs/>
        </w:rPr>
        <w:t>with</w:t>
      </w:r>
      <w:r w:rsidR="0083335F">
        <w:t xml:space="preserve"> takes dative case, </w:t>
      </w:r>
      <w:r>
        <w:t xml:space="preserve">as in these examples, </w:t>
      </w:r>
      <w:r w:rsidR="0083335F">
        <w:t xml:space="preserve">it doesn’t have an adversative meaning, and it just means ‘with’. Strictly speaking, </w:t>
      </w:r>
      <w:r w:rsidR="00CD2CE6">
        <w:t xml:space="preserve">the prepositional object in </w:t>
      </w:r>
      <w:r w:rsidR="0083335F">
        <w:t xml:space="preserve">60.5 could also be an accusative, but it doesn’t count </w:t>
      </w:r>
      <w:r>
        <w:t xml:space="preserve">semantically </w:t>
      </w:r>
      <w:r w:rsidR="0083335F">
        <w:t>as an example of adversa</w:t>
      </w:r>
      <w:r w:rsidR="000C5569">
        <w:t>tive</w:t>
      </w:r>
      <w:r w:rsidR="0083335F">
        <w:t xml:space="preserve"> </w:t>
      </w:r>
      <w:r w:rsidR="0083335F" w:rsidRPr="00CD2CE6">
        <w:rPr>
          <w:i/>
          <w:iCs/>
        </w:rPr>
        <w:t>with</w:t>
      </w:r>
      <w:r w:rsidR="0083335F">
        <w:t xml:space="preserve">, since the clause doesn’t mention an </w:t>
      </w:r>
      <w:r w:rsidR="0083335F">
        <w:lastRenderedPageBreak/>
        <w:t xml:space="preserve">adversary, or someone whom the subject defends against or pays to. Hence </w:t>
      </w:r>
      <w:r>
        <w:t xml:space="preserve">it is justified to classify the potentially ambiguous form as a dative. </w:t>
      </w:r>
      <w:r w:rsidR="0083335F">
        <w:t xml:space="preserve">If </w:t>
      </w:r>
      <w:r w:rsidR="0083335F" w:rsidRPr="0083335F">
        <w:rPr>
          <w:i/>
          <w:iCs/>
        </w:rPr>
        <w:t>with</w:t>
      </w:r>
      <w:r w:rsidR="0083335F">
        <w:t xml:space="preserve"> takes accusative case, it has an adversative meaning</w:t>
      </w:r>
      <w:r w:rsidR="00CD2CE6">
        <w:t xml:space="preserve"> for the subject of the clause, see below. </w:t>
      </w:r>
    </w:p>
    <w:p w:rsidR="00840202" w:rsidRPr="00840202" w:rsidRDefault="00840202" w:rsidP="00803E30">
      <w:pPr>
        <w:pStyle w:val="Kop2"/>
        <w:spacing w:line="360" w:lineRule="auto"/>
      </w:pPr>
      <w:bookmarkStart w:id="41" w:name="_Toc240031156"/>
      <w:r w:rsidRPr="00BF3B08">
        <w:t>10.2. The semanteme [AGAINST]</w:t>
      </w:r>
      <w:r>
        <w:t xml:space="preserve">: adversative </w:t>
      </w:r>
      <w:r w:rsidRPr="00840202">
        <w:rPr>
          <w:i/>
          <w:iCs/>
        </w:rPr>
        <w:t>with</w:t>
      </w:r>
      <w:bookmarkEnd w:id="41"/>
    </w:p>
    <w:p w:rsidR="00F5596E" w:rsidRDefault="00840202" w:rsidP="00803E30">
      <w:pPr>
        <w:tabs>
          <w:tab w:val="left" w:pos="567"/>
          <w:tab w:val="left" w:pos="851"/>
        </w:tabs>
        <w:spacing w:line="360" w:lineRule="auto"/>
        <w:rPr>
          <w:rFonts w:cstheme="minorHAnsi"/>
          <w:lang w:val="en-US"/>
        </w:rPr>
      </w:pPr>
      <w:r>
        <w:rPr>
          <w:rFonts w:cstheme="minorHAnsi"/>
          <w:lang w:val="en-US"/>
        </w:rPr>
        <w:t xml:space="preserve">If </w:t>
      </w:r>
      <w:r w:rsidRPr="00840202">
        <w:rPr>
          <w:rFonts w:cstheme="minorHAnsi"/>
          <w:i/>
          <w:iCs/>
          <w:lang w:val="en-US"/>
        </w:rPr>
        <w:t>with</w:t>
      </w:r>
      <w:r>
        <w:rPr>
          <w:rFonts w:cstheme="minorHAnsi"/>
          <w:lang w:val="en-US"/>
        </w:rPr>
        <w:t xml:space="preserve"> is adversative, it takes accusative case and it entails</w:t>
      </w:r>
      <w:r w:rsidR="003C59D6">
        <w:rPr>
          <w:rFonts w:cstheme="minorHAnsi"/>
          <w:lang w:val="en-US"/>
        </w:rPr>
        <w:t xml:space="preserve"> a negative effect for the subject of the clause</w:t>
      </w:r>
      <w:r>
        <w:rPr>
          <w:rFonts w:cstheme="minorHAnsi"/>
          <w:lang w:val="en-US"/>
        </w:rPr>
        <w:t>. The negative effect is characteristically found in contexts of fighting against somebody or something or paying to somebody. Thus it is more appropriately translated as against or to. The following two examples must clearly be translated as against</w:t>
      </w:r>
      <w:r w:rsidR="003C59D6">
        <w:rPr>
          <w:rFonts w:cstheme="minorHAnsi"/>
          <w:lang w:val="en-US"/>
        </w:rPr>
        <w:t>:</w:t>
      </w:r>
    </w:p>
    <w:p w:rsidR="00A8425E" w:rsidRPr="00A8425E" w:rsidRDefault="00A8425E" w:rsidP="00803E30">
      <w:pPr>
        <w:tabs>
          <w:tab w:val="left" w:pos="567"/>
          <w:tab w:val="left" w:pos="851"/>
        </w:tabs>
        <w:spacing w:line="360" w:lineRule="auto"/>
        <w:ind w:left="564" w:hanging="564"/>
        <w:rPr>
          <w:rFonts w:cstheme="minorHAnsi"/>
        </w:rPr>
      </w:pPr>
      <w:r w:rsidRPr="00A8425E">
        <w:rPr>
          <w:rFonts w:cstheme="minorHAnsi"/>
          <w:lang w:val="en-US"/>
        </w:rPr>
        <w:t>7.</w:t>
      </w:r>
      <w:r>
        <w:rPr>
          <w:rFonts w:cstheme="minorHAnsi"/>
          <w:lang w:val="en-US"/>
        </w:rPr>
        <w:t>2a</w:t>
      </w:r>
      <w:r>
        <w:rPr>
          <w:rFonts w:cstheme="minorHAnsi"/>
          <w:lang w:val="en-US"/>
        </w:rPr>
        <w:tab/>
      </w:r>
      <w:r w:rsidRPr="00A8425E">
        <w:rPr>
          <w:rFonts w:cstheme="minorHAnsi"/>
          <w:i/>
          <w:iCs/>
        </w:rPr>
        <w:t>truch tha ned</w:t>
      </w:r>
      <w:r w:rsidRPr="00A8425E">
        <w:rPr>
          <w:rFonts w:cstheme="minorHAnsi"/>
          <w:i/>
          <w:iCs/>
        </w:rPr>
        <w:tab/>
        <w:t>thet hi</w:t>
      </w:r>
      <w:r w:rsidRPr="00A8425E">
        <w:rPr>
          <w:rFonts w:cstheme="minorHAnsi"/>
          <w:i/>
          <w:iCs/>
        </w:rPr>
        <w:tab/>
        <w:t>thenne ower</w:t>
      </w:r>
      <w:r w:rsidRPr="00A8425E">
        <w:rPr>
          <w:rFonts w:cstheme="minorHAnsi"/>
          <w:i/>
          <w:iCs/>
        </w:rPr>
        <w:tab/>
        <w:t>alle degan</w:t>
      </w:r>
      <w:r w:rsidRPr="00A8425E">
        <w:rPr>
          <w:rFonts w:cstheme="minorHAnsi"/>
          <w:i/>
          <w:iCs/>
        </w:rPr>
        <w:tab/>
        <w:t>wera scel</w:t>
      </w:r>
      <w:r w:rsidRPr="00A8425E">
        <w:rPr>
          <w:rFonts w:cstheme="minorHAnsi"/>
        </w:rPr>
        <w:br/>
        <w:t>through the need that hi</w:t>
      </w:r>
      <w:r w:rsidRPr="00A8425E">
        <w:rPr>
          <w:rFonts w:cstheme="minorHAnsi"/>
        </w:rPr>
        <w:tab/>
        <w:t>the coast</w:t>
      </w:r>
      <w:r w:rsidRPr="00A8425E">
        <w:rPr>
          <w:rFonts w:cstheme="minorHAnsi"/>
        </w:rPr>
        <w:tab/>
        <w:t>all days</w:t>
      </w:r>
      <w:r w:rsidRPr="00A8425E">
        <w:rPr>
          <w:rFonts w:cstheme="minorHAnsi"/>
        </w:rPr>
        <w:tab/>
      </w:r>
      <w:r w:rsidRPr="00A8425E">
        <w:rPr>
          <w:rFonts w:cstheme="minorHAnsi"/>
        </w:rPr>
        <w:tab/>
        <w:t>defend shall</w:t>
      </w:r>
      <w:r>
        <w:rPr>
          <w:rFonts w:cstheme="minorHAnsi"/>
        </w:rPr>
        <w:br/>
        <w:t>‘through the necessity that he must defend the coast every day’</w:t>
      </w:r>
    </w:p>
    <w:p w:rsidR="00A8425E" w:rsidRPr="00A8425E" w:rsidRDefault="00A8425E" w:rsidP="00803E30">
      <w:pPr>
        <w:tabs>
          <w:tab w:val="left" w:pos="567"/>
          <w:tab w:val="left" w:pos="851"/>
        </w:tabs>
        <w:spacing w:line="360" w:lineRule="auto"/>
        <w:ind w:left="564" w:hanging="564"/>
        <w:rPr>
          <w:rFonts w:cstheme="minorHAnsi"/>
        </w:rPr>
      </w:pPr>
      <w:r w:rsidRPr="00A8425E">
        <w:rPr>
          <w:rFonts w:cstheme="minorHAnsi"/>
        </w:rPr>
        <w:t>7.2b</w:t>
      </w:r>
      <w:r w:rsidRPr="00A8425E">
        <w:rPr>
          <w:rFonts w:cstheme="minorHAnsi"/>
        </w:rPr>
        <w:tab/>
      </w:r>
      <w:r w:rsidRPr="00D64AF5">
        <w:rPr>
          <w:rFonts w:cstheme="minorHAnsi"/>
          <w:b/>
          <w:bCs/>
          <w:i/>
          <w:iCs/>
        </w:rPr>
        <w:t>with</w:t>
      </w:r>
      <w:r w:rsidRPr="00A8425E">
        <w:rPr>
          <w:rFonts w:cstheme="minorHAnsi"/>
          <w:i/>
          <w:iCs/>
        </w:rPr>
        <w:t xml:space="preserve"> thenne salta se</w:t>
      </w:r>
      <w:r w:rsidRPr="00A8425E">
        <w:rPr>
          <w:rFonts w:cstheme="minorHAnsi"/>
          <w:i/>
          <w:iCs/>
        </w:rPr>
        <w:tab/>
        <w:t>and</w:t>
      </w:r>
      <w:r w:rsidRPr="00A8425E">
        <w:rPr>
          <w:rFonts w:cstheme="minorHAnsi"/>
          <w:i/>
          <w:iCs/>
        </w:rPr>
        <w:tab/>
      </w:r>
      <w:r w:rsidRPr="00D64AF5">
        <w:rPr>
          <w:rFonts w:cstheme="minorHAnsi"/>
          <w:b/>
          <w:bCs/>
          <w:i/>
          <w:iCs/>
        </w:rPr>
        <w:t>with</w:t>
      </w:r>
      <w:r w:rsidRPr="00A8425E">
        <w:rPr>
          <w:rFonts w:cstheme="minorHAnsi"/>
          <w:i/>
          <w:iCs/>
        </w:rPr>
        <w:t xml:space="preserve"> thenne wilda wising</w:t>
      </w:r>
      <w:r w:rsidRPr="00A8425E">
        <w:rPr>
          <w:rFonts w:cstheme="minorHAnsi"/>
        </w:rPr>
        <w:t xml:space="preserve"> </w:t>
      </w:r>
      <w:r w:rsidRPr="00A8425E">
        <w:rPr>
          <w:rFonts w:cstheme="minorHAnsi"/>
        </w:rPr>
        <w:br/>
        <w:t>against the</w:t>
      </w:r>
      <w:r>
        <w:rPr>
          <w:rFonts w:cstheme="minorHAnsi"/>
        </w:rPr>
        <w:t>.ACC salt sea</w:t>
      </w:r>
      <w:r>
        <w:rPr>
          <w:rFonts w:cstheme="minorHAnsi"/>
        </w:rPr>
        <w:tab/>
      </w:r>
      <w:r w:rsidRPr="00A8425E">
        <w:rPr>
          <w:rFonts w:cstheme="minorHAnsi"/>
        </w:rPr>
        <w:t>and</w:t>
      </w:r>
      <w:r>
        <w:rPr>
          <w:rFonts w:cstheme="minorHAnsi"/>
        </w:rPr>
        <w:tab/>
      </w:r>
      <w:r w:rsidRPr="00A8425E">
        <w:rPr>
          <w:rFonts w:cstheme="minorHAnsi"/>
        </w:rPr>
        <w:t>against the</w:t>
      </w:r>
      <w:r>
        <w:rPr>
          <w:rFonts w:cstheme="minorHAnsi"/>
        </w:rPr>
        <w:t>.ACC</w:t>
      </w:r>
      <w:r w:rsidRPr="00A8425E">
        <w:rPr>
          <w:rFonts w:cstheme="minorHAnsi"/>
        </w:rPr>
        <w:t xml:space="preserve"> wild Viking</w:t>
      </w:r>
      <w:r>
        <w:rPr>
          <w:rFonts w:cstheme="minorHAnsi"/>
        </w:rPr>
        <w:br/>
        <w:t>‘against the salt sea and against the wild Viking’</w:t>
      </w:r>
    </w:p>
    <w:p w:rsidR="00A8425E" w:rsidRPr="00A8425E" w:rsidRDefault="00A8425E" w:rsidP="00803E30">
      <w:pPr>
        <w:tabs>
          <w:tab w:val="left" w:pos="567"/>
          <w:tab w:val="left" w:pos="851"/>
        </w:tabs>
        <w:spacing w:line="360" w:lineRule="auto"/>
        <w:ind w:left="564" w:hanging="564"/>
        <w:rPr>
          <w:rFonts w:cstheme="minorHAnsi"/>
        </w:rPr>
      </w:pPr>
      <w:r w:rsidRPr="00A8425E">
        <w:rPr>
          <w:rFonts w:cstheme="minorHAnsi"/>
        </w:rPr>
        <w:t>7.3c</w:t>
      </w:r>
      <w:r w:rsidRPr="00A8425E">
        <w:rPr>
          <w:rFonts w:cstheme="minorHAnsi"/>
        </w:rPr>
        <w:tab/>
      </w:r>
      <w:r w:rsidRPr="00D64AF5">
        <w:rPr>
          <w:rFonts w:cstheme="minorHAnsi"/>
          <w:i/>
          <w:iCs/>
        </w:rPr>
        <w:t xml:space="preserve">mith fiif wepnen, </w:t>
      </w:r>
      <w:r w:rsidRPr="00D64AF5">
        <w:rPr>
          <w:rFonts w:cstheme="minorHAnsi"/>
          <w:i/>
          <w:iCs/>
        </w:rPr>
        <w:tab/>
        <w:t>mith spada and mith forka</w:t>
      </w:r>
      <w:r w:rsidRPr="00A8425E">
        <w:rPr>
          <w:rFonts w:cstheme="minorHAnsi"/>
        </w:rPr>
        <w:br/>
      </w:r>
      <w:r w:rsidRPr="00A8425E">
        <w:rPr>
          <w:rFonts w:cstheme="minorHAnsi"/>
        </w:rPr>
        <w:tab/>
        <w:t>with five weapons</w:t>
      </w:r>
      <w:r w:rsidRPr="00A8425E">
        <w:rPr>
          <w:rFonts w:cstheme="minorHAnsi"/>
        </w:rPr>
        <w:tab/>
        <w:t>with spade and with fork</w:t>
      </w:r>
      <w:r>
        <w:rPr>
          <w:rFonts w:cstheme="minorHAnsi"/>
        </w:rPr>
        <w:br/>
        <w:t>‘with five weapons, with spade and with fork’</w:t>
      </w:r>
    </w:p>
    <w:p w:rsidR="00CE6DFE" w:rsidRDefault="00CE6DFE" w:rsidP="00803E30">
      <w:pPr>
        <w:tabs>
          <w:tab w:val="left" w:pos="567"/>
          <w:tab w:val="left" w:pos="851"/>
        </w:tabs>
        <w:spacing w:line="360" w:lineRule="auto"/>
        <w:ind w:left="564" w:hanging="564"/>
      </w:pPr>
      <w:r>
        <w:t>53.8.</w:t>
      </w:r>
      <w:r>
        <w:tab/>
      </w:r>
      <w:r>
        <w:rPr>
          <w:i/>
          <w:iCs/>
        </w:rPr>
        <w:t>so ik</w:t>
      </w:r>
      <w:r>
        <w:rPr>
          <w:i/>
          <w:iCs/>
        </w:rPr>
        <w:tab/>
        <w:t>mi</w:t>
      </w:r>
      <w:r>
        <w:rPr>
          <w:i/>
          <w:iCs/>
        </w:rPr>
        <w:tab/>
        <w:t>mith riuchta</w:t>
      </w:r>
      <w:r>
        <w:rPr>
          <w:i/>
          <w:iCs/>
        </w:rPr>
        <w:tab/>
        <w:t>ni thor</w:t>
      </w:r>
      <w:r>
        <w:rPr>
          <w:i/>
          <w:iCs/>
        </w:rPr>
        <w:tab/>
      </w:r>
      <w:r>
        <w:rPr>
          <w:i/>
          <w:iCs/>
        </w:rPr>
        <w:tab/>
      </w:r>
      <w:r w:rsidRPr="00D64AF5">
        <w:rPr>
          <w:b/>
          <w:bCs/>
          <w:i/>
          <w:iCs/>
        </w:rPr>
        <w:t>with</w:t>
      </w:r>
      <w:r w:rsidRPr="0096479A">
        <w:rPr>
          <w:i/>
          <w:iCs/>
        </w:rPr>
        <w:t xml:space="preserve"> thi</w:t>
      </w:r>
      <w:r>
        <w:rPr>
          <w:i/>
          <w:iCs/>
        </w:rPr>
        <w:tab/>
      </w:r>
      <w:r>
        <w:rPr>
          <w:i/>
          <w:iCs/>
        </w:rPr>
        <w:tab/>
      </w:r>
      <w:r w:rsidRPr="0096479A">
        <w:rPr>
          <w:i/>
          <w:iCs/>
        </w:rPr>
        <w:t>an stride ongan</w:t>
      </w:r>
      <w:r>
        <w:br/>
        <w:t>so I</w:t>
      </w:r>
      <w:r>
        <w:tab/>
        <w:t>REF</w:t>
      </w:r>
      <w:r>
        <w:tab/>
        <w:t>with law</w:t>
      </w:r>
      <w:r>
        <w:tab/>
        <w:t>NEG need</w:t>
      </w:r>
      <w:r>
        <w:tab/>
        <w:t>with you</w:t>
      </w:r>
      <w:r>
        <w:tab/>
        <w:t>in trial in.go</w:t>
      </w:r>
      <w:r>
        <w:br/>
        <w:t>‘then I need not rightfully go to trial against you’</w:t>
      </w:r>
    </w:p>
    <w:p w:rsidR="00CE6DFE" w:rsidRDefault="00CE6DFE" w:rsidP="00803E30">
      <w:pPr>
        <w:tabs>
          <w:tab w:val="left" w:pos="567"/>
          <w:tab w:val="left" w:pos="851"/>
        </w:tabs>
        <w:spacing w:line="360" w:lineRule="auto"/>
      </w:pPr>
      <w:r>
        <w:t xml:space="preserve">The word order and the reflexive </w:t>
      </w:r>
      <w:r w:rsidR="00D64AF5">
        <w:t xml:space="preserve">of the second example </w:t>
      </w:r>
      <w:r>
        <w:t xml:space="preserve">are remarkable and will be discussed elsewhere. It can be appreciated that </w:t>
      </w:r>
      <w:r w:rsidRPr="00CE6DFE">
        <w:rPr>
          <w:i/>
          <w:iCs/>
        </w:rPr>
        <w:t>with</w:t>
      </w:r>
      <w:r>
        <w:t xml:space="preserve"> is adversative. Note that adversative </w:t>
      </w:r>
      <w:r w:rsidRPr="00CE6DFE">
        <w:rPr>
          <w:i/>
          <w:iCs/>
        </w:rPr>
        <w:t>with</w:t>
      </w:r>
      <w:r>
        <w:t xml:space="preserve"> always assigns accusative case to its argument. </w:t>
      </w:r>
      <w:r w:rsidR="00A86A82">
        <w:t xml:space="preserve">Adversative </w:t>
      </w:r>
      <w:r w:rsidR="00A86A82" w:rsidRPr="00A86A82">
        <w:rPr>
          <w:i/>
          <w:iCs/>
        </w:rPr>
        <w:t>with</w:t>
      </w:r>
      <w:r w:rsidR="00A86A82">
        <w:t xml:space="preserve"> in the two examples above was replaced with another lexeme in D,J,Ro: </w:t>
      </w:r>
      <w:r w:rsidR="00A86A82" w:rsidRPr="00A86A82">
        <w:rPr>
          <w:i/>
          <w:iCs/>
        </w:rPr>
        <w:t>ienst</w:t>
      </w:r>
      <w:r w:rsidR="00A86A82">
        <w:t xml:space="preserve"> (J), </w:t>
      </w:r>
      <w:r w:rsidR="00A86A82" w:rsidRPr="00A86A82">
        <w:rPr>
          <w:i/>
          <w:iCs/>
        </w:rPr>
        <w:t>tojens(t)</w:t>
      </w:r>
      <w:r w:rsidR="00A86A82">
        <w:t xml:space="preserve"> (D,Ro). </w:t>
      </w:r>
      <w:r>
        <w:t xml:space="preserve">Adversative </w:t>
      </w:r>
      <w:r w:rsidRPr="00CE6DFE">
        <w:rPr>
          <w:i/>
          <w:iCs/>
        </w:rPr>
        <w:t>with</w:t>
      </w:r>
      <w:r>
        <w:t xml:space="preserve"> is also found in the following example:</w:t>
      </w:r>
    </w:p>
    <w:p w:rsidR="00A8425E" w:rsidRDefault="00D64AF5" w:rsidP="00803E30">
      <w:pPr>
        <w:tabs>
          <w:tab w:val="left" w:pos="567"/>
          <w:tab w:val="left" w:pos="851"/>
        </w:tabs>
        <w:spacing w:line="360" w:lineRule="auto"/>
        <w:ind w:left="564" w:hanging="564"/>
      </w:pPr>
      <w:r w:rsidRPr="00D64AF5">
        <w:t>25.4.</w:t>
      </w:r>
      <w:r w:rsidRPr="00D64AF5">
        <w:tab/>
      </w:r>
      <w:r>
        <w:rPr>
          <w:i/>
          <w:iCs/>
        </w:rPr>
        <w:t>so scel hi</w:t>
      </w:r>
      <w:r>
        <w:rPr>
          <w:i/>
          <w:iCs/>
        </w:rPr>
        <w:tab/>
      </w:r>
      <w:r>
        <w:rPr>
          <w:i/>
          <w:iCs/>
        </w:rPr>
        <w:tab/>
        <w:t>with sine frana</w:t>
      </w:r>
      <w:r>
        <w:rPr>
          <w:i/>
          <w:iCs/>
        </w:rPr>
        <w:tab/>
      </w:r>
      <w:r w:rsidRPr="001B55BE">
        <w:rPr>
          <w:i/>
          <w:iCs/>
        </w:rPr>
        <w:t xml:space="preserve">mith </w:t>
      </w:r>
      <w:r>
        <w:rPr>
          <w:i/>
          <w:iCs/>
        </w:rPr>
        <w:t>tuam pundum</w:t>
      </w:r>
      <w:r>
        <w:rPr>
          <w:i/>
          <w:iCs/>
        </w:rPr>
        <w:tab/>
        <w:t>beta</w:t>
      </w:r>
      <w:r>
        <w:br/>
        <w:t>so shall he</w:t>
      </w:r>
      <w:r>
        <w:tab/>
        <w:t>with his frana</w:t>
      </w:r>
      <w:r>
        <w:tab/>
        <w:t>with two pounds</w:t>
      </w:r>
      <w:r>
        <w:tab/>
        <w:t>compensate</w:t>
      </w:r>
      <w:r>
        <w:br/>
        <w:t>‘then he shall pay to his frana a compensation of two pounds to the frana</w:t>
      </w:r>
    </w:p>
    <w:p w:rsidR="000C5569" w:rsidRDefault="00D86F6B" w:rsidP="00803E30">
      <w:pPr>
        <w:tabs>
          <w:tab w:val="left" w:pos="567"/>
          <w:tab w:val="left" w:pos="851"/>
        </w:tabs>
        <w:spacing w:line="360" w:lineRule="auto"/>
        <w:rPr>
          <w:rFonts w:cstheme="minorHAnsi"/>
        </w:rPr>
      </w:pPr>
      <w:r w:rsidRPr="00BF3B08">
        <w:rPr>
          <w:rFonts w:cstheme="minorHAnsi"/>
        </w:rPr>
        <w:t>Th</w:t>
      </w:r>
      <w:r w:rsidR="00F3428F">
        <w:rPr>
          <w:rFonts w:cstheme="minorHAnsi"/>
        </w:rPr>
        <w:t>us th</w:t>
      </w:r>
      <w:r w:rsidRPr="00BF3B08">
        <w:rPr>
          <w:rFonts w:cstheme="minorHAnsi"/>
        </w:rPr>
        <w:t xml:space="preserve">e </w:t>
      </w:r>
      <w:r w:rsidR="0083335F">
        <w:rPr>
          <w:rFonts w:cstheme="minorHAnsi"/>
        </w:rPr>
        <w:t xml:space="preserve">adversative </w:t>
      </w:r>
      <w:r w:rsidRPr="00BF3B08">
        <w:rPr>
          <w:rFonts w:cstheme="minorHAnsi"/>
        </w:rPr>
        <w:t>semanteme [AGAINST]</w:t>
      </w:r>
      <w:r w:rsidR="006963B3">
        <w:rPr>
          <w:rFonts w:cstheme="minorHAnsi"/>
        </w:rPr>
        <w:t xml:space="preserve"> </w:t>
      </w:r>
      <w:r w:rsidRPr="00BF3B08">
        <w:rPr>
          <w:rFonts w:cstheme="minorHAnsi"/>
        </w:rPr>
        <w:t xml:space="preserve">is usually lexicalised by the preposition </w:t>
      </w:r>
      <w:r w:rsidRPr="00BF3B08">
        <w:rPr>
          <w:rFonts w:cstheme="minorHAnsi"/>
          <w:i/>
          <w:iCs/>
        </w:rPr>
        <w:t>with</w:t>
      </w:r>
      <w:r w:rsidRPr="00BF3B08">
        <w:rPr>
          <w:rFonts w:cstheme="minorHAnsi"/>
        </w:rPr>
        <w:t xml:space="preserve">. </w:t>
      </w:r>
      <w:r w:rsidR="00A86A82">
        <w:rPr>
          <w:rFonts w:cstheme="minorHAnsi"/>
        </w:rPr>
        <w:t xml:space="preserve">It is replaced in the parallel </w:t>
      </w:r>
      <w:r w:rsidR="000C5569">
        <w:rPr>
          <w:rFonts w:cstheme="minorHAnsi"/>
        </w:rPr>
        <w:t xml:space="preserve">text of other redactions </w:t>
      </w:r>
      <w:r w:rsidR="00A86A82">
        <w:rPr>
          <w:rFonts w:cstheme="minorHAnsi"/>
        </w:rPr>
        <w:t xml:space="preserve">with </w:t>
      </w:r>
      <w:r w:rsidR="00A86A82" w:rsidRPr="00A86A82">
        <w:rPr>
          <w:rFonts w:cstheme="minorHAnsi"/>
          <w:i/>
          <w:iCs/>
        </w:rPr>
        <w:t>iens</w:t>
      </w:r>
      <w:r w:rsidR="000C5569">
        <w:rPr>
          <w:rFonts w:cstheme="minorHAnsi"/>
        </w:rPr>
        <w:t xml:space="preserve"> (J) and</w:t>
      </w:r>
      <w:r w:rsidR="00A86A82">
        <w:rPr>
          <w:rFonts w:cstheme="minorHAnsi"/>
        </w:rPr>
        <w:t xml:space="preserve"> </w:t>
      </w:r>
      <w:r w:rsidR="00A86A82" w:rsidRPr="00A86A82">
        <w:rPr>
          <w:rFonts w:cstheme="minorHAnsi"/>
          <w:i/>
          <w:iCs/>
        </w:rPr>
        <w:t>toienst</w:t>
      </w:r>
      <w:r w:rsidR="00A86A82">
        <w:rPr>
          <w:rFonts w:cstheme="minorHAnsi"/>
        </w:rPr>
        <w:t xml:space="preserve"> (Ro). </w:t>
      </w:r>
      <w:r w:rsidR="000C5569">
        <w:rPr>
          <w:rFonts w:cstheme="minorHAnsi"/>
        </w:rPr>
        <w:t xml:space="preserve">The following table </w:t>
      </w:r>
      <w:r w:rsidR="000C5569">
        <w:rPr>
          <w:rFonts w:cstheme="minorHAnsi"/>
        </w:rPr>
        <w:lastRenderedPageBreak/>
        <w:t xml:space="preserve">provides an overview of 3 forms as they appear in Unia, and their counterparts in the redactions of J, D and Ro. Note that Ro only has a part of the text of </w:t>
      </w:r>
      <w:r w:rsidR="000C5569" w:rsidRPr="000C5569">
        <w:rPr>
          <w:rFonts w:cstheme="minorHAnsi"/>
          <w:i/>
          <w:iCs/>
        </w:rPr>
        <w:t>Skelta Law</w:t>
      </w:r>
      <w:r w:rsidR="000C5569">
        <w:rPr>
          <w:rFonts w:cstheme="minorHAnsi"/>
        </w:rPr>
        <w:t>.</w:t>
      </w:r>
    </w:p>
    <w:p w:rsidR="00F3428F" w:rsidRPr="000C5569" w:rsidRDefault="000C5569" w:rsidP="00803E30">
      <w:pPr>
        <w:tabs>
          <w:tab w:val="left" w:pos="567"/>
          <w:tab w:val="left" w:pos="851"/>
        </w:tabs>
        <w:spacing w:line="360" w:lineRule="auto"/>
        <w:rPr>
          <w:rFonts w:cstheme="minorHAnsi"/>
          <w:i/>
          <w:iCs/>
        </w:rPr>
      </w:pPr>
      <w:r w:rsidRPr="000C5569">
        <w:rPr>
          <w:rFonts w:cstheme="minorHAnsi"/>
          <w:i/>
          <w:iCs/>
        </w:rPr>
        <w:t xml:space="preserve">Table. Three instances of </w:t>
      </w:r>
      <w:r w:rsidRPr="000C5569">
        <w:rPr>
          <w:rFonts w:cstheme="minorHAnsi"/>
          <w:smallCaps/>
        </w:rPr>
        <w:t>withstan</w:t>
      </w:r>
      <w:r w:rsidRPr="000C5569">
        <w:rPr>
          <w:rFonts w:cstheme="minorHAnsi"/>
          <w:i/>
          <w:iCs/>
        </w:rPr>
        <w:t xml:space="preserve"> </w:t>
      </w:r>
      <w:r>
        <w:rPr>
          <w:rFonts w:cstheme="minorHAnsi"/>
          <w:i/>
          <w:iCs/>
        </w:rPr>
        <w:t xml:space="preserve">‘against’ </w:t>
      </w:r>
      <w:r w:rsidRPr="000C5569">
        <w:rPr>
          <w:rFonts w:cstheme="minorHAnsi"/>
          <w:i/>
          <w:iCs/>
        </w:rPr>
        <w:t>in four redactions</w:t>
      </w:r>
      <w:r>
        <w:rPr>
          <w:rFonts w:cstheme="minorHAnsi"/>
          <w:i/>
          <w:iCs/>
        </w:rPr>
        <w:t xml:space="preserve"> of Skelta Law</w:t>
      </w:r>
      <w:r w:rsidRPr="000C5569">
        <w:rPr>
          <w:rFonts w:cstheme="minorHAnsi"/>
          <w:i/>
          <w:iCs/>
        </w:rPr>
        <w:t xml:space="preserve">. </w:t>
      </w:r>
    </w:p>
    <w:p w:rsidR="00A86A82" w:rsidRDefault="00A86A82" w:rsidP="00803E30">
      <w:pPr>
        <w:tabs>
          <w:tab w:val="left" w:pos="567"/>
          <w:tab w:val="left" w:pos="851"/>
        </w:tabs>
        <w:spacing w:line="360" w:lineRule="auto"/>
        <w:rPr>
          <w:rFonts w:cstheme="minorHAnsi"/>
        </w:rPr>
      </w:pPr>
      <w:r>
        <w:rPr>
          <w:rFonts w:cstheme="minorHAnsi"/>
        </w:rPr>
        <w:tab/>
      </w:r>
      <w:r w:rsidR="00EC16CC">
        <w:rPr>
          <w:rFonts w:cstheme="minorHAnsi"/>
        </w:rPr>
        <w:tab/>
      </w:r>
      <w:r>
        <w:rPr>
          <w:rFonts w:cstheme="minorHAnsi"/>
        </w:rPr>
        <w:t>U</w:t>
      </w:r>
      <w:r>
        <w:rPr>
          <w:rFonts w:cstheme="minorHAnsi"/>
        </w:rPr>
        <w:tab/>
      </w:r>
      <w:r>
        <w:rPr>
          <w:rFonts w:cstheme="minorHAnsi"/>
        </w:rPr>
        <w:tab/>
      </w:r>
      <w:r>
        <w:rPr>
          <w:rFonts w:cstheme="minorHAnsi"/>
        </w:rPr>
        <w:tab/>
        <w:t>J</w:t>
      </w:r>
      <w:r>
        <w:rPr>
          <w:rFonts w:cstheme="minorHAnsi"/>
        </w:rPr>
        <w:tab/>
      </w:r>
      <w:r>
        <w:rPr>
          <w:rFonts w:cstheme="minorHAnsi"/>
        </w:rPr>
        <w:tab/>
      </w:r>
      <w:r>
        <w:rPr>
          <w:rFonts w:cstheme="minorHAnsi"/>
        </w:rPr>
        <w:tab/>
        <w:t>D</w:t>
      </w:r>
      <w:r>
        <w:rPr>
          <w:rFonts w:cstheme="minorHAnsi"/>
        </w:rPr>
        <w:tab/>
      </w:r>
      <w:r>
        <w:rPr>
          <w:rFonts w:cstheme="minorHAnsi"/>
        </w:rPr>
        <w:tab/>
      </w:r>
      <w:r>
        <w:rPr>
          <w:rFonts w:cstheme="minorHAnsi"/>
        </w:rPr>
        <w:tab/>
        <w:t>Ro</w:t>
      </w:r>
    </w:p>
    <w:p w:rsidR="00A86A82" w:rsidRDefault="00EC16CC" w:rsidP="00803E30">
      <w:pPr>
        <w:tabs>
          <w:tab w:val="left" w:pos="567"/>
          <w:tab w:val="left" w:pos="851"/>
        </w:tabs>
        <w:spacing w:line="360" w:lineRule="auto"/>
        <w:rPr>
          <w:rFonts w:cstheme="minorHAnsi"/>
        </w:rPr>
      </w:pPr>
      <w:r>
        <w:rPr>
          <w:rFonts w:cstheme="minorHAnsi"/>
        </w:rPr>
        <w:t>15.7</w:t>
      </w:r>
      <w:r>
        <w:rPr>
          <w:rFonts w:cstheme="minorHAnsi"/>
        </w:rPr>
        <w:tab/>
      </w:r>
      <w:r>
        <w:rPr>
          <w:rFonts w:cstheme="minorHAnsi"/>
        </w:rPr>
        <w:tab/>
      </w:r>
      <w:r w:rsidR="00A86A82">
        <w:rPr>
          <w:rFonts w:cstheme="minorHAnsi"/>
        </w:rPr>
        <w:t>withstan</w:t>
      </w:r>
      <w:r w:rsidR="00A86A82">
        <w:rPr>
          <w:rFonts w:cstheme="minorHAnsi"/>
        </w:rPr>
        <w:tab/>
      </w:r>
      <w:r w:rsidR="00A86A82">
        <w:rPr>
          <w:rFonts w:cstheme="minorHAnsi"/>
        </w:rPr>
        <w:tab/>
        <w:t>iens staen</w:t>
      </w:r>
      <w:r w:rsidR="00A86A82">
        <w:rPr>
          <w:rFonts w:cstheme="minorHAnsi"/>
        </w:rPr>
        <w:tab/>
      </w:r>
      <w:r w:rsidR="00A86A82">
        <w:rPr>
          <w:rFonts w:cstheme="minorHAnsi"/>
        </w:rPr>
        <w:tab/>
        <w:t>staen</w:t>
      </w:r>
      <w:r w:rsidR="00A86A82">
        <w:rPr>
          <w:rFonts w:cstheme="minorHAnsi"/>
        </w:rPr>
        <w:tab/>
      </w:r>
      <w:r w:rsidR="00A86A82">
        <w:rPr>
          <w:rFonts w:cstheme="minorHAnsi"/>
        </w:rPr>
        <w:tab/>
      </w:r>
      <w:r w:rsidR="00A86A82">
        <w:rPr>
          <w:rFonts w:cstheme="minorHAnsi"/>
        </w:rPr>
        <w:tab/>
        <w:t>staen</w:t>
      </w:r>
    </w:p>
    <w:p w:rsidR="00A86A82" w:rsidRDefault="00EC16CC" w:rsidP="00803E30">
      <w:pPr>
        <w:tabs>
          <w:tab w:val="left" w:pos="567"/>
          <w:tab w:val="left" w:pos="851"/>
        </w:tabs>
        <w:spacing w:line="360" w:lineRule="auto"/>
        <w:rPr>
          <w:rFonts w:cstheme="minorHAnsi"/>
        </w:rPr>
      </w:pPr>
      <w:r>
        <w:rPr>
          <w:rFonts w:cstheme="minorHAnsi"/>
        </w:rPr>
        <w:t>22.1</w:t>
      </w:r>
      <w:r>
        <w:rPr>
          <w:rFonts w:cstheme="minorHAnsi"/>
        </w:rPr>
        <w:tab/>
      </w:r>
      <w:r>
        <w:rPr>
          <w:rFonts w:cstheme="minorHAnsi"/>
        </w:rPr>
        <w:tab/>
      </w:r>
      <w:r w:rsidR="00A86A82">
        <w:rPr>
          <w:rFonts w:cstheme="minorHAnsi"/>
        </w:rPr>
        <w:t>withstan</w:t>
      </w:r>
      <w:r w:rsidR="00A86A82">
        <w:rPr>
          <w:rFonts w:cstheme="minorHAnsi"/>
        </w:rPr>
        <w:tab/>
      </w:r>
      <w:r w:rsidR="00A86A82">
        <w:rPr>
          <w:rFonts w:cstheme="minorHAnsi"/>
        </w:rPr>
        <w:tab/>
      </w:r>
      <w:r>
        <w:rPr>
          <w:rFonts w:cstheme="minorHAnsi"/>
        </w:rPr>
        <w:t>with staen</w:t>
      </w:r>
      <w:r>
        <w:rPr>
          <w:rFonts w:cstheme="minorHAnsi"/>
        </w:rPr>
        <w:tab/>
      </w:r>
      <w:r>
        <w:rPr>
          <w:rFonts w:cstheme="minorHAnsi"/>
        </w:rPr>
        <w:tab/>
        <w:t>toe-ienst him staen</w:t>
      </w:r>
      <w:r>
        <w:rPr>
          <w:rFonts w:cstheme="minorHAnsi"/>
        </w:rPr>
        <w:tab/>
        <w:t>-</w:t>
      </w:r>
    </w:p>
    <w:p w:rsidR="00EC16CC" w:rsidRDefault="00EC16CC" w:rsidP="00803E30">
      <w:pPr>
        <w:tabs>
          <w:tab w:val="left" w:pos="851"/>
        </w:tabs>
        <w:spacing w:line="360" w:lineRule="auto"/>
        <w:rPr>
          <w:rFonts w:cstheme="minorHAnsi"/>
        </w:rPr>
      </w:pPr>
      <w:r>
        <w:rPr>
          <w:rFonts w:cstheme="minorHAnsi"/>
        </w:rPr>
        <w:t>41.2.3</w:t>
      </w:r>
      <w:r>
        <w:rPr>
          <w:rFonts w:cstheme="minorHAnsi"/>
        </w:rPr>
        <w:tab/>
        <w:t>withstan</w:t>
      </w:r>
      <w:r>
        <w:rPr>
          <w:rFonts w:cstheme="minorHAnsi"/>
        </w:rPr>
        <w:tab/>
      </w:r>
      <w:r>
        <w:rPr>
          <w:rFonts w:cstheme="minorHAnsi"/>
        </w:rPr>
        <w:tab/>
        <w:t>with staen</w:t>
      </w:r>
      <w:r>
        <w:rPr>
          <w:rFonts w:cstheme="minorHAnsi"/>
        </w:rPr>
        <w:tab/>
      </w:r>
      <w:r>
        <w:rPr>
          <w:rFonts w:cstheme="minorHAnsi"/>
        </w:rPr>
        <w:tab/>
        <w:t>with staen</w:t>
      </w:r>
      <w:r>
        <w:rPr>
          <w:rFonts w:cstheme="minorHAnsi"/>
        </w:rPr>
        <w:tab/>
      </w:r>
      <w:r>
        <w:rPr>
          <w:rFonts w:cstheme="minorHAnsi"/>
        </w:rPr>
        <w:tab/>
        <w:t>-</w:t>
      </w:r>
    </w:p>
    <w:p w:rsidR="00D86F6B" w:rsidRPr="00BF3B08" w:rsidRDefault="000C5569" w:rsidP="00803E30">
      <w:pPr>
        <w:tabs>
          <w:tab w:val="left" w:pos="851"/>
        </w:tabs>
        <w:spacing w:line="360" w:lineRule="auto"/>
        <w:rPr>
          <w:rFonts w:cstheme="minorHAnsi"/>
        </w:rPr>
      </w:pPr>
      <w:r>
        <w:rPr>
          <w:rFonts w:cstheme="minorHAnsi"/>
        </w:rPr>
        <w:t xml:space="preserve">The adposition </w:t>
      </w:r>
      <w:r w:rsidRPr="000C5569">
        <w:rPr>
          <w:rFonts w:cstheme="minorHAnsi"/>
          <w:i/>
          <w:iCs/>
        </w:rPr>
        <w:t>with</w:t>
      </w:r>
      <w:r w:rsidR="00EC16CC">
        <w:rPr>
          <w:rFonts w:cstheme="minorHAnsi"/>
        </w:rPr>
        <w:t xml:space="preserve"> </w:t>
      </w:r>
      <w:r>
        <w:rPr>
          <w:rFonts w:cstheme="minorHAnsi"/>
        </w:rPr>
        <w:t xml:space="preserve">‘against’ </w:t>
      </w:r>
      <w:r w:rsidR="00EC16CC">
        <w:rPr>
          <w:rFonts w:cstheme="minorHAnsi"/>
        </w:rPr>
        <w:t xml:space="preserve">is also found </w:t>
      </w:r>
      <w:r w:rsidR="00BE17BC" w:rsidRPr="00BF3B08">
        <w:rPr>
          <w:rFonts w:cstheme="minorHAnsi"/>
        </w:rPr>
        <w:t xml:space="preserve">in the deverbal noun </w:t>
      </w:r>
      <w:r w:rsidR="00BE17BC" w:rsidRPr="00BF3B08">
        <w:rPr>
          <w:rFonts w:cstheme="minorHAnsi"/>
          <w:i/>
          <w:iCs/>
        </w:rPr>
        <w:t>witheth</w:t>
      </w:r>
      <w:r w:rsidR="00BE17BC" w:rsidRPr="00BF3B08">
        <w:rPr>
          <w:rFonts w:cstheme="minorHAnsi"/>
        </w:rPr>
        <w:t xml:space="preserve"> ‘contra-oath’</w:t>
      </w:r>
      <w:r w:rsidR="00EC16CC">
        <w:rPr>
          <w:rFonts w:cstheme="minorHAnsi"/>
        </w:rPr>
        <w:t xml:space="preserve"> (37.2u, J: stryd eed, D: strydeed)</w:t>
      </w:r>
      <w:r w:rsidR="00D86F6B" w:rsidRPr="00BF3B08">
        <w:rPr>
          <w:rFonts w:cstheme="minorHAnsi"/>
        </w:rPr>
        <w:t>. A variant in -</w:t>
      </w:r>
      <w:r w:rsidR="00D86F6B" w:rsidRPr="00BF3B08">
        <w:rPr>
          <w:rFonts w:cstheme="minorHAnsi"/>
          <w:i/>
          <w:iCs/>
        </w:rPr>
        <w:t>er</w:t>
      </w:r>
      <w:r w:rsidR="00D86F6B" w:rsidRPr="00BF3B08">
        <w:rPr>
          <w:rFonts w:cstheme="minorHAnsi"/>
        </w:rPr>
        <w:t xml:space="preserve">, </w:t>
      </w:r>
      <w:r w:rsidR="00D86F6B" w:rsidRPr="00BF3B08">
        <w:rPr>
          <w:rFonts w:cstheme="minorHAnsi"/>
          <w:i/>
          <w:iCs/>
        </w:rPr>
        <w:t>wither</w:t>
      </w:r>
      <w:r w:rsidR="00D86F6B" w:rsidRPr="00BF3B08">
        <w:rPr>
          <w:rFonts w:cstheme="minorHAnsi"/>
        </w:rPr>
        <w:t>, appears as a preposition in a clause representing what a defendant had to say in court, so we have spoken language in some sense:</w:t>
      </w:r>
    </w:p>
    <w:p w:rsidR="00D86F6B" w:rsidRPr="00BF3B08" w:rsidRDefault="00D86F6B" w:rsidP="00803E30">
      <w:pPr>
        <w:spacing w:line="360" w:lineRule="auto"/>
        <w:ind w:left="851" w:hanging="851"/>
        <w:rPr>
          <w:rFonts w:cstheme="minorHAnsi"/>
        </w:rPr>
      </w:pPr>
      <w:r w:rsidRPr="00BF3B08">
        <w:rPr>
          <w:rFonts w:cstheme="minorHAnsi"/>
        </w:rPr>
        <w:t>37.3.31</w:t>
      </w:r>
      <w:r w:rsidRPr="00BF3B08">
        <w:rPr>
          <w:rFonts w:cstheme="minorHAnsi"/>
        </w:rPr>
        <w:tab/>
      </w:r>
      <w:r w:rsidRPr="00BF3B08">
        <w:rPr>
          <w:rFonts w:cstheme="minorHAnsi"/>
          <w:i/>
          <w:iCs/>
        </w:rPr>
        <w:t>Nu scel hi</w:t>
      </w:r>
      <w:r w:rsidRPr="00BF3B08">
        <w:rPr>
          <w:rFonts w:cstheme="minorHAnsi"/>
          <w:i/>
          <w:iCs/>
        </w:rPr>
        <w:tab/>
        <w:t>swigia</w:t>
      </w:r>
      <w:r w:rsidRPr="00BF3B08">
        <w:rPr>
          <w:rFonts w:cstheme="minorHAnsi"/>
          <w:i/>
          <w:iCs/>
        </w:rPr>
        <w:tab/>
      </w:r>
      <w:r w:rsidRPr="00BF3B08">
        <w:rPr>
          <w:rFonts w:cstheme="minorHAnsi"/>
          <w:i/>
          <w:iCs/>
        </w:rPr>
        <w:tab/>
        <w:t>and thi other swora</w:t>
      </w:r>
      <w:r w:rsidRPr="00BF3B08">
        <w:rPr>
          <w:rFonts w:cstheme="minorHAnsi"/>
        </w:rPr>
        <w:t xml:space="preserve"> </w:t>
      </w:r>
      <w:r w:rsidRPr="00BF3B08">
        <w:rPr>
          <w:rFonts w:cstheme="minorHAnsi"/>
        </w:rPr>
        <w:br/>
        <w:t>now shall he</w:t>
      </w:r>
      <w:r w:rsidRPr="00BF3B08">
        <w:rPr>
          <w:rFonts w:cstheme="minorHAnsi"/>
        </w:rPr>
        <w:tab/>
        <w:t>be.silent</w:t>
      </w:r>
      <w:r w:rsidRPr="00BF3B08">
        <w:rPr>
          <w:rFonts w:cstheme="minorHAnsi"/>
        </w:rPr>
        <w:tab/>
        <w:t>and the other swear</w:t>
      </w:r>
      <w:r w:rsidRPr="00BF3B08">
        <w:rPr>
          <w:rFonts w:cstheme="minorHAnsi"/>
        </w:rPr>
        <w:br/>
        <w:t>‘Now he shall be silent and the other (shall) swear’</w:t>
      </w:r>
    </w:p>
    <w:p w:rsidR="00D86F6B" w:rsidRPr="00BF3B08" w:rsidRDefault="00D86F6B" w:rsidP="00803E30">
      <w:pPr>
        <w:spacing w:line="360" w:lineRule="auto"/>
        <w:ind w:left="851" w:hanging="851"/>
        <w:rPr>
          <w:rFonts w:cstheme="minorHAnsi"/>
        </w:rPr>
      </w:pPr>
      <w:r w:rsidRPr="00BF3B08">
        <w:rPr>
          <w:rFonts w:cstheme="minorHAnsi"/>
        </w:rPr>
        <w:t>37.3.32.</w:t>
      </w:r>
      <w:r w:rsidRPr="00BF3B08">
        <w:rPr>
          <w:rFonts w:cstheme="minorHAnsi"/>
        </w:rPr>
        <w:tab/>
      </w:r>
      <w:r w:rsidRPr="00BF3B08">
        <w:rPr>
          <w:rFonts w:cstheme="minorHAnsi"/>
          <w:i/>
          <w:iCs/>
        </w:rPr>
        <w:t>so</w:t>
      </w:r>
      <w:r w:rsidRPr="00BF3B08">
        <w:rPr>
          <w:rFonts w:cstheme="minorHAnsi"/>
          <w:i/>
          <w:iCs/>
        </w:rPr>
        <w:tab/>
        <w:t>ich</w:t>
      </w:r>
      <w:r w:rsidRPr="00BF3B08">
        <w:rPr>
          <w:rFonts w:cstheme="minorHAnsi"/>
          <w:i/>
          <w:iCs/>
        </w:rPr>
        <w:tab/>
        <w:t>nu</w:t>
      </w:r>
      <w:r w:rsidRPr="00BF3B08">
        <w:rPr>
          <w:rFonts w:cstheme="minorHAnsi"/>
          <w:i/>
          <w:iCs/>
        </w:rPr>
        <w:tab/>
        <w:t>mith mara riuchte</w:t>
      </w:r>
      <w:r w:rsidRPr="00BF3B08">
        <w:rPr>
          <w:rFonts w:cstheme="minorHAnsi"/>
        </w:rPr>
        <w:br/>
        <w:t>so</w:t>
      </w:r>
      <w:r w:rsidRPr="00BF3B08">
        <w:rPr>
          <w:rFonts w:cstheme="minorHAnsi"/>
        </w:rPr>
        <w:tab/>
        <w:t>I</w:t>
      </w:r>
      <w:r w:rsidRPr="00BF3B08">
        <w:rPr>
          <w:rFonts w:cstheme="minorHAnsi"/>
        </w:rPr>
        <w:tab/>
        <w:t>now</w:t>
      </w:r>
      <w:r w:rsidRPr="00BF3B08">
        <w:rPr>
          <w:rFonts w:cstheme="minorHAnsi"/>
        </w:rPr>
        <w:tab/>
        <w:t>with more lawfulness</w:t>
      </w:r>
    </w:p>
    <w:p w:rsidR="00D86F6B" w:rsidRPr="00BF3B08" w:rsidRDefault="00D86F6B" w:rsidP="00803E30">
      <w:pPr>
        <w:spacing w:line="360" w:lineRule="auto"/>
        <w:ind w:left="851" w:hanging="851"/>
        <w:rPr>
          <w:rFonts w:cstheme="minorHAnsi"/>
        </w:rPr>
      </w:pPr>
      <w:r w:rsidRPr="00BF3B08">
        <w:rPr>
          <w:rFonts w:cstheme="minorHAnsi"/>
        </w:rPr>
        <w:t>37.3.33.</w:t>
      </w:r>
      <w:r w:rsidRPr="00BF3B08">
        <w:rPr>
          <w:rFonts w:cstheme="minorHAnsi"/>
        </w:rPr>
        <w:tab/>
      </w:r>
      <w:r w:rsidRPr="00BF3B08">
        <w:rPr>
          <w:rFonts w:cstheme="minorHAnsi"/>
          <w:i/>
          <w:iCs/>
        </w:rPr>
        <w:t>that raf</w:t>
      </w:r>
      <w:r w:rsidRPr="00BF3B08">
        <w:rPr>
          <w:rFonts w:cstheme="minorHAnsi"/>
          <w:i/>
          <w:iCs/>
        </w:rPr>
        <w:tab/>
      </w:r>
      <w:r w:rsidRPr="00BF3B08">
        <w:rPr>
          <w:rFonts w:cstheme="minorHAnsi"/>
          <w:b/>
          <w:bCs/>
          <w:i/>
          <w:iCs/>
        </w:rPr>
        <w:t>wither</w:t>
      </w:r>
      <w:r w:rsidRPr="00BF3B08">
        <w:rPr>
          <w:rFonts w:cstheme="minorHAnsi"/>
          <w:i/>
          <w:iCs/>
        </w:rPr>
        <w:t xml:space="preserve"> hine</w:t>
      </w:r>
      <w:r w:rsidRPr="00BF3B08">
        <w:rPr>
          <w:rFonts w:cstheme="minorHAnsi"/>
          <w:i/>
          <w:iCs/>
        </w:rPr>
        <w:tab/>
        <w:t>ni beta scel</w:t>
      </w:r>
      <w:r w:rsidRPr="00BF3B08">
        <w:rPr>
          <w:rFonts w:cstheme="minorHAnsi"/>
        </w:rPr>
        <w:br/>
        <w:t>the rob</w:t>
      </w:r>
      <w:r w:rsidR="00CF1F49">
        <w:rPr>
          <w:rFonts w:cstheme="minorHAnsi"/>
        </w:rPr>
        <w:t>bery</w:t>
      </w:r>
      <w:r w:rsidR="00CF1F49">
        <w:rPr>
          <w:rFonts w:cstheme="minorHAnsi"/>
        </w:rPr>
        <w:tab/>
        <w:t>against him</w:t>
      </w:r>
      <w:r w:rsidR="00CF1F49">
        <w:rPr>
          <w:rFonts w:cstheme="minorHAnsi"/>
        </w:rPr>
        <w:tab/>
        <w:t>NEG pay shall</w:t>
      </w:r>
      <w:r w:rsidR="00CF1F49">
        <w:rPr>
          <w:rFonts w:cstheme="minorHAnsi"/>
        </w:rPr>
        <w:br/>
        <w:t>‘</w:t>
      </w:r>
      <w:r w:rsidRPr="00BF3B08">
        <w:rPr>
          <w:rFonts w:cstheme="minorHAnsi"/>
        </w:rPr>
        <w:t>So now I won’t pay, with more law (on my side), th</w:t>
      </w:r>
      <w:r w:rsidR="00CF1F49">
        <w:rPr>
          <w:rFonts w:cstheme="minorHAnsi"/>
        </w:rPr>
        <w:t>e robbery committed against him’</w:t>
      </w:r>
    </w:p>
    <w:p w:rsidR="008456CF" w:rsidRDefault="008456CF" w:rsidP="00803E30">
      <w:pPr>
        <w:tabs>
          <w:tab w:val="left" w:pos="567"/>
          <w:tab w:val="left" w:pos="851"/>
        </w:tabs>
        <w:spacing w:line="360" w:lineRule="auto"/>
        <w:ind w:left="851" w:hanging="851"/>
      </w:pPr>
      <w:r>
        <w:t>37.3.34.</w:t>
      </w:r>
      <w:r>
        <w:tab/>
      </w:r>
      <w:r>
        <w:rPr>
          <w:i/>
          <w:iCs/>
        </w:rPr>
        <w:t>Nu scel hi</w:t>
      </w:r>
      <w:r>
        <w:rPr>
          <w:i/>
          <w:iCs/>
        </w:rPr>
        <w:tab/>
        <w:t>swigia</w:t>
      </w:r>
      <w:r>
        <w:rPr>
          <w:i/>
          <w:iCs/>
        </w:rPr>
        <w:tab/>
      </w:r>
      <w:r>
        <w:rPr>
          <w:i/>
          <w:iCs/>
        </w:rPr>
        <w:tab/>
        <w:t>and</w:t>
      </w:r>
      <w:r>
        <w:rPr>
          <w:i/>
          <w:iCs/>
        </w:rPr>
        <w:tab/>
      </w:r>
      <w:r w:rsidRPr="00232F6A">
        <w:rPr>
          <w:i/>
          <w:iCs/>
        </w:rPr>
        <w:t>thi other swora</w:t>
      </w:r>
      <w:r>
        <w:t xml:space="preserve"> </w:t>
      </w:r>
      <w:r>
        <w:br/>
        <w:t>now shall he</w:t>
      </w:r>
      <w:r>
        <w:tab/>
        <w:t>be.silent</w:t>
      </w:r>
      <w:r>
        <w:tab/>
        <w:t>and</w:t>
      </w:r>
      <w:r>
        <w:tab/>
        <w:t>the other swear</w:t>
      </w:r>
    </w:p>
    <w:p w:rsidR="008456CF" w:rsidRDefault="008456CF" w:rsidP="00803E30">
      <w:pPr>
        <w:tabs>
          <w:tab w:val="left" w:pos="567"/>
          <w:tab w:val="left" w:pos="851"/>
        </w:tabs>
        <w:spacing w:line="360" w:lineRule="auto"/>
        <w:ind w:left="851" w:hanging="851"/>
      </w:pPr>
      <w:r>
        <w:t>37.3.35.</w:t>
      </w:r>
      <w:r>
        <w:tab/>
      </w:r>
      <w:r w:rsidRPr="00232F6A">
        <w:rPr>
          <w:i/>
          <w:iCs/>
        </w:rPr>
        <w:t>So fort</w:t>
      </w:r>
      <w:r>
        <w:rPr>
          <w:i/>
          <w:iCs/>
        </w:rPr>
        <w:t>h so</w:t>
      </w:r>
      <w:r>
        <w:rPr>
          <w:i/>
          <w:iCs/>
        </w:rPr>
        <w:tab/>
        <w:t>hi</w:t>
      </w:r>
      <w:r>
        <w:rPr>
          <w:i/>
          <w:iCs/>
        </w:rPr>
        <w:tab/>
        <w:t>mi</w:t>
      </w:r>
      <w:r>
        <w:rPr>
          <w:i/>
          <w:iCs/>
        </w:rPr>
        <w:tab/>
      </w:r>
      <w:r w:rsidRPr="00232F6A">
        <w:rPr>
          <w:i/>
          <w:iCs/>
        </w:rPr>
        <w:t>mith riuchte</w:t>
      </w:r>
      <w:r>
        <w:t xml:space="preserve"> </w:t>
      </w:r>
      <w:r>
        <w:br/>
        <w:t>so forth so</w:t>
      </w:r>
      <w:r>
        <w:tab/>
        <w:t>he</w:t>
      </w:r>
      <w:r>
        <w:tab/>
        <w:t>me</w:t>
      </w:r>
      <w:r>
        <w:tab/>
        <w:t>with (more) lawfulness</w:t>
      </w:r>
    </w:p>
    <w:p w:rsidR="008456CF" w:rsidRDefault="008456CF" w:rsidP="00803E30">
      <w:pPr>
        <w:tabs>
          <w:tab w:val="left" w:pos="567"/>
          <w:tab w:val="left" w:pos="851"/>
        </w:tabs>
        <w:spacing w:line="360" w:lineRule="auto"/>
        <w:ind w:left="851" w:hanging="851"/>
      </w:pPr>
      <w:r>
        <w:t>37.3.36.</w:t>
      </w:r>
      <w:r>
        <w:tab/>
      </w:r>
      <w:r w:rsidRPr="008456CF">
        <w:rPr>
          <w:rFonts w:cstheme="minorHAnsi"/>
          <w:i/>
          <w:iCs/>
          <w:lang w:val="en-US"/>
        </w:rPr>
        <w:t>that</w:t>
      </w:r>
      <w:r w:rsidRPr="008456CF">
        <w:rPr>
          <w:i/>
          <w:iCs/>
        </w:rPr>
        <w:t xml:space="preserve"> raf</w:t>
      </w:r>
      <w:r w:rsidRPr="008456CF">
        <w:rPr>
          <w:i/>
          <w:iCs/>
        </w:rPr>
        <w:tab/>
      </w:r>
      <w:r w:rsidRPr="008456CF">
        <w:rPr>
          <w:b/>
          <w:bCs/>
          <w:i/>
          <w:iCs/>
        </w:rPr>
        <w:t>with</w:t>
      </w:r>
      <w:r w:rsidRPr="00232F6A">
        <w:rPr>
          <w:i/>
          <w:iCs/>
        </w:rPr>
        <w:t xml:space="preserve"> m</w:t>
      </w:r>
      <w:r>
        <w:rPr>
          <w:i/>
          <w:iCs/>
        </w:rPr>
        <w:t>i</w:t>
      </w:r>
      <w:r>
        <w:rPr>
          <w:i/>
          <w:iCs/>
        </w:rPr>
        <w:tab/>
      </w:r>
      <w:r>
        <w:rPr>
          <w:i/>
          <w:iCs/>
        </w:rPr>
        <w:tab/>
      </w:r>
      <w:r w:rsidRPr="00232F6A">
        <w:rPr>
          <w:i/>
          <w:iCs/>
        </w:rPr>
        <w:t>beta scel.</w:t>
      </w:r>
      <w:r>
        <w:br/>
        <w:t>the robbery</w:t>
      </w:r>
      <w:r>
        <w:tab/>
        <w:t>against me</w:t>
      </w:r>
      <w:r>
        <w:tab/>
        <w:t>pay shall</w:t>
      </w:r>
    </w:p>
    <w:p w:rsidR="000C5569" w:rsidRDefault="000C5569" w:rsidP="00803E30">
      <w:pPr>
        <w:tabs>
          <w:tab w:val="left" w:pos="567"/>
          <w:tab w:val="left" w:pos="851"/>
        </w:tabs>
        <w:spacing w:line="360" w:lineRule="auto"/>
        <w:ind w:left="851" w:hanging="851"/>
      </w:pPr>
      <w:r>
        <w:t>The following table compares the two forms in U with their equivalents in two later redactions:</w:t>
      </w:r>
    </w:p>
    <w:p w:rsidR="000C5569" w:rsidRPr="000C5569" w:rsidRDefault="000C5569" w:rsidP="00803E30">
      <w:pPr>
        <w:keepNext/>
        <w:keepLines/>
        <w:tabs>
          <w:tab w:val="left" w:pos="567"/>
          <w:tab w:val="left" w:pos="851"/>
        </w:tabs>
        <w:spacing w:line="360" w:lineRule="auto"/>
        <w:ind w:left="851" w:hanging="851"/>
        <w:rPr>
          <w:i/>
          <w:iCs/>
        </w:rPr>
      </w:pPr>
      <w:r w:rsidRPr="000C5569">
        <w:rPr>
          <w:i/>
          <w:iCs/>
        </w:rPr>
        <w:lastRenderedPageBreak/>
        <w:t xml:space="preserve">Table. The adposition </w:t>
      </w:r>
      <w:r w:rsidRPr="000C5569">
        <w:rPr>
          <w:smallCaps/>
        </w:rPr>
        <w:t>with / wither</w:t>
      </w:r>
      <w:r w:rsidRPr="000C5569">
        <w:rPr>
          <w:i/>
          <w:iCs/>
        </w:rPr>
        <w:t xml:space="preserve"> </w:t>
      </w:r>
      <w:r>
        <w:rPr>
          <w:i/>
          <w:iCs/>
        </w:rPr>
        <w:t xml:space="preserve">‘against’ </w:t>
      </w:r>
      <w:r w:rsidRPr="000C5569">
        <w:rPr>
          <w:i/>
          <w:iCs/>
        </w:rPr>
        <w:t>in U, J and D.</w:t>
      </w:r>
    </w:p>
    <w:p w:rsidR="008456CF" w:rsidRDefault="008456CF" w:rsidP="00803E30">
      <w:pPr>
        <w:keepNext/>
        <w:keepLines/>
        <w:tabs>
          <w:tab w:val="left" w:pos="567"/>
          <w:tab w:val="left" w:pos="851"/>
        </w:tabs>
        <w:spacing w:line="360" w:lineRule="auto"/>
        <w:ind w:left="851" w:hanging="851"/>
        <w:rPr>
          <w:rFonts w:cstheme="minorHAnsi"/>
        </w:rPr>
      </w:pPr>
      <w:r>
        <w:tab/>
      </w:r>
      <w:r>
        <w:tab/>
        <w:t>U</w:t>
      </w:r>
      <w:r>
        <w:tab/>
      </w:r>
      <w:r>
        <w:tab/>
      </w:r>
      <w:r>
        <w:tab/>
        <w:t>J</w:t>
      </w:r>
      <w:r>
        <w:tab/>
      </w:r>
      <w:r>
        <w:tab/>
      </w:r>
      <w:r>
        <w:tab/>
        <w:t>D</w:t>
      </w:r>
    </w:p>
    <w:p w:rsidR="008456CF" w:rsidRDefault="008456CF" w:rsidP="00803E30">
      <w:pPr>
        <w:keepNext/>
        <w:keepLines/>
        <w:tabs>
          <w:tab w:val="left" w:pos="567"/>
          <w:tab w:val="left" w:pos="851"/>
        </w:tabs>
        <w:spacing w:line="360" w:lineRule="auto"/>
        <w:ind w:left="851" w:hanging="851"/>
        <w:rPr>
          <w:rFonts w:cstheme="minorHAnsi"/>
        </w:rPr>
      </w:pPr>
      <w:r>
        <w:rPr>
          <w:rFonts w:cstheme="minorHAnsi"/>
        </w:rPr>
        <w:t>37.3.33</w:t>
      </w:r>
      <w:r>
        <w:rPr>
          <w:rFonts w:cstheme="minorHAnsi"/>
        </w:rPr>
        <w:tab/>
        <w:t>wither hine</w:t>
      </w:r>
      <w:r>
        <w:rPr>
          <w:rFonts w:cstheme="minorHAnsi"/>
        </w:rPr>
        <w:tab/>
      </w:r>
      <w:r>
        <w:rPr>
          <w:rFonts w:cstheme="minorHAnsi"/>
        </w:rPr>
        <w:tab/>
        <w:t>iens hem</w:t>
      </w:r>
      <w:r>
        <w:rPr>
          <w:rFonts w:cstheme="minorHAnsi"/>
        </w:rPr>
        <w:tab/>
      </w:r>
      <w:r>
        <w:rPr>
          <w:rFonts w:cstheme="minorHAnsi"/>
        </w:rPr>
        <w:tab/>
        <w:t>toieens him</w:t>
      </w:r>
    </w:p>
    <w:p w:rsidR="008456CF" w:rsidRDefault="008456CF" w:rsidP="00803E30">
      <w:pPr>
        <w:keepNext/>
        <w:keepLines/>
        <w:tabs>
          <w:tab w:val="left" w:pos="567"/>
          <w:tab w:val="left" w:pos="851"/>
        </w:tabs>
        <w:spacing w:line="360" w:lineRule="auto"/>
        <w:ind w:left="851" w:hanging="851"/>
        <w:rPr>
          <w:rFonts w:cstheme="minorHAnsi"/>
        </w:rPr>
      </w:pPr>
      <w:r>
        <w:rPr>
          <w:rFonts w:cstheme="minorHAnsi"/>
        </w:rPr>
        <w:t>37.3.36</w:t>
      </w:r>
      <w:r>
        <w:rPr>
          <w:rFonts w:cstheme="minorHAnsi"/>
        </w:rPr>
        <w:tab/>
        <w:t>with mi</w:t>
      </w:r>
      <w:r>
        <w:rPr>
          <w:rFonts w:cstheme="minorHAnsi"/>
        </w:rPr>
        <w:tab/>
      </w:r>
      <w:r>
        <w:rPr>
          <w:rFonts w:cstheme="minorHAnsi"/>
        </w:rPr>
        <w:tab/>
        <w:t>iens hem</w:t>
      </w:r>
      <w:r>
        <w:rPr>
          <w:rFonts w:cstheme="minorHAnsi"/>
        </w:rPr>
        <w:tab/>
      </w:r>
      <w:r>
        <w:rPr>
          <w:rFonts w:cstheme="minorHAnsi"/>
        </w:rPr>
        <w:tab/>
        <w:t>toiens mi</w:t>
      </w:r>
    </w:p>
    <w:p w:rsidR="00D86F6B" w:rsidRPr="00BF3B08" w:rsidRDefault="00F3428F" w:rsidP="00803E30">
      <w:pPr>
        <w:spacing w:line="360" w:lineRule="auto"/>
        <w:rPr>
          <w:rFonts w:cstheme="minorHAnsi"/>
        </w:rPr>
      </w:pPr>
      <w:r>
        <w:rPr>
          <w:rFonts w:cstheme="minorHAnsi"/>
        </w:rPr>
        <w:t xml:space="preserve">It can be appreciated that </w:t>
      </w:r>
      <w:r w:rsidRPr="00F3428F">
        <w:rPr>
          <w:rFonts w:cstheme="minorHAnsi"/>
          <w:i/>
          <w:iCs/>
        </w:rPr>
        <w:t>wither</w:t>
      </w:r>
      <w:r>
        <w:rPr>
          <w:rFonts w:cstheme="minorHAnsi"/>
        </w:rPr>
        <w:t xml:space="preserve"> is adversative, like </w:t>
      </w:r>
      <w:r w:rsidRPr="00F3428F">
        <w:rPr>
          <w:rFonts w:cstheme="minorHAnsi"/>
          <w:i/>
          <w:iCs/>
        </w:rPr>
        <w:t>with</w:t>
      </w:r>
      <w:r>
        <w:rPr>
          <w:rFonts w:cstheme="minorHAnsi"/>
        </w:rPr>
        <w:t>, so it seems to be a synonym</w:t>
      </w:r>
      <w:r w:rsidR="008C67A4">
        <w:rPr>
          <w:rFonts w:cstheme="minorHAnsi"/>
        </w:rPr>
        <w:t xml:space="preserve"> of </w:t>
      </w:r>
      <w:r w:rsidR="008C67A4" w:rsidRPr="008C67A4">
        <w:rPr>
          <w:rFonts w:cstheme="minorHAnsi"/>
          <w:i/>
          <w:iCs/>
        </w:rPr>
        <w:t>with</w:t>
      </w:r>
      <w:r w:rsidR="008456CF">
        <w:rPr>
          <w:rFonts w:cstheme="minorHAnsi"/>
        </w:rPr>
        <w:t>, as evidenced by the variation between them in almost the same passage. Both forms were eliminated in D and J. It</w:t>
      </w:r>
      <w:r>
        <w:rPr>
          <w:rFonts w:cstheme="minorHAnsi"/>
        </w:rPr>
        <w:t xml:space="preserve"> </w:t>
      </w:r>
      <w:r w:rsidR="008456CF">
        <w:rPr>
          <w:rFonts w:cstheme="minorHAnsi"/>
        </w:rPr>
        <w:t xml:space="preserve">should be further investigated what the origin is of the variation between with and </w:t>
      </w:r>
      <w:r w:rsidR="008456CF" w:rsidRPr="008456CF">
        <w:rPr>
          <w:rFonts w:cstheme="minorHAnsi"/>
          <w:i/>
          <w:iCs/>
        </w:rPr>
        <w:t>wither</w:t>
      </w:r>
      <w:r w:rsidR="008456CF">
        <w:rPr>
          <w:rFonts w:cstheme="minorHAnsi"/>
        </w:rPr>
        <w:t xml:space="preserve">, and whether there once was a semantic or grammatical difference between the two. </w:t>
      </w:r>
      <w:r w:rsidR="00D86F6B" w:rsidRPr="00BF3B08">
        <w:rPr>
          <w:rFonts w:cstheme="minorHAnsi"/>
        </w:rPr>
        <w:t xml:space="preserve"> </w:t>
      </w:r>
    </w:p>
    <w:p w:rsidR="00F5596E" w:rsidRPr="00BF3B08" w:rsidRDefault="00F5596E" w:rsidP="00803E30">
      <w:pPr>
        <w:pStyle w:val="Kop1"/>
        <w:spacing w:line="360" w:lineRule="auto"/>
        <w:rPr>
          <w:lang w:val="en-US"/>
        </w:rPr>
      </w:pPr>
      <w:bookmarkStart w:id="42" w:name="_Toc240031157"/>
      <w:r w:rsidRPr="00BF3B08">
        <w:rPr>
          <w:lang w:val="en-US"/>
        </w:rPr>
        <w:t>11. Temporal adpositions and residual cases</w:t>
      </w:r>
      <w:bookmarkEnd w:id="42"/>
    </w:p>
    <w:p w:rsidR="00735ABB" w:rsidRPr="00BF3B08" w:rsidRDefault="00735ABB" w:rsidP="00803E30">
      <w:pPr>
        <w:pStyle w:val="Kop2"/>
        <w:spacing w:line="360" w:lineRule="auto"/>
      </w:pPr>
      <w:bookmarkStart w:id="43" w:name="_Toc240031158"/>
      <w:r w:rsidRPr="00BF3B08">
        <w:t>11.</w:t>
      </w:r>
      <w:r w:rsidR="00DF1B6A" w:rsidRPr="00BF3B08">
        <w:t>1</w:t>
      </w:r>
      <w:r w:rsidRPr="00BF3B08">
        <w:t xml:space="preserve">. </w:t>
      </w:r>
      <w:r w:rsidR="00AF72BA" w:rsidRPr="00BF3B08">
        <w:t xml:space="preserve">The semanteme </w:t>
      </w:r>
      <w:r w:rsidRPr="00BF3B08">
        <w:t>[UNTIL]</w:t>
      </w:r>
      <w:bookmarkEnd w:id="43"/>
    </w:p>
    <w:p w:rsidR="00735ABB" w:rsidRPr="00BF3B08" w:rsidRDefault="00735ABB" w:rsidP="00803E30">
      <w:pPr>
        <w:spacing w:line="360" w:lineRule="auto"/>
        <w:rPr>
          <w:rFonts w:cstheme="minorHAnsi"/>
        </w:rPr>
      </w:pPr>
      <w:r w:rsidRPr="00BF3B08">
        <w:rPr>
          <w:rFonts w:cstheme="minorHAnsi"/>
        </w:rPr>
        <w:t>The semanteme [</w:t>
      </w:r>
      <w:r w:rsidR="00CF1F49">
        <w:rPr>
          <w:rFonts w:cstheme="minorHAnsi"/>
        </w:rPr>
        <w:t>UNTIL</w:t>
      </w:r>
      <w:r w:rsidRPr="00BF3B08">
        <w:rPr>
          <w:rFonts w:cstheme="minorHAnsi"/>
        </w:rPr>
        <w:t xml:space="preserve">] is usually realised as the preposition </w:t>
      </w:r>
      <w:r w:rsidRPr="00BF3B08">
        <w:rPr>
          <w:rFonts w:cstheme="minorHAnsi"/>
          <w:i/>
          <w:iCs/>
        </w:rPr>
        <w:t>unt</w:t>
      </w:r>
      <w:r w:rsidRPr="00BF3B08">
        <w:rPr>
          <w:rFonts w:cstheme="minorHAnsi"/>
        </w:rPr>
        <w:t xml:space="preserve">. It is found in examples like: </w:t>
      </w:r>
      <w:r w:rsidRPr="00BF3B08">
        <w:rPr>
          <w:rFonts w:cstheme="minorHAnsi"/>
          <w:i/>
          <w:iCs/>
        </w:rPr>
        <w:t>unt thanne sateris</w:t>
      </w:r>
      <w:r w:rsidRPr="00BF3B08">
        <w:rPr>
          <w:rFonts w:cstheme="minorHAnsi"/>
        </w:rPr>
        <w:t xml:space="preserve"> ‘until the Saturday’; </w:t>
      </w:r>
      <w:r w:rsidRPr="00BF3B08">
        <w:rPr>
          <w:rFonts w:cstheme="minorHAnsi"/>
          <w:i/>
          <w:iCs/>
        </w:rPr>
        <w:t>unt sumeris nacht</w:t>
      </w:r>
      <w:r w:rsidRPr="00BF3B08">
        <w:rPr>
          <w:rFonts w:cstheme="minorHAnsi"/>
        </w:rPr>
        <w:t xml:space="preserve"> ‘until midsummer night’; </w:t>
      </w:r>
      <w:r w:rsidRPr="00BF3B08">
        <w:rPr>
          <w:rFonts w:cstheme="minorHAnsi"/>
          <w:i/>
          <w:iCs/>
        </w:rPr>
        <w:t>unt lettera ewen nacht</w:t>
      </w:r>
      <w:r w:rsidRPr="00BF3B08">
        <w:rPr>
          <w:rFonts w:cstheme="minorHAnsi"/>
        </w:rPr>
        <w:t xml:space="preserve"> ‘until the later (autumn) equinox’. It may also be used to introduce clauses, as in the following examples:</w:t>
      </w:r>
    </w:p>
    <w:p w:rsidR="00735ABB" w:rsidRPr="00BF3B08" w:rsidRDefault="00735ABB" w:rsidP="00803E30">
      <w:pPr>
        <w:spacing w:line="360" w:lineRule="auto"/>
        <w:ind w:left="851" w:hanging="851"/>
        <w:rPr>
          <w:rFonts w:cstheme="minorHAnsi"/>
        </w:rPr>
      </w:pPr>
      <w:r w:rsidRPr="00BF3B08">
        <w:rPr>
          <w:rFonts w:cstheme="minorHAnsi"/>
        </w:rPr>
        <w:t>38.1.10</w:t>
      </w:r>
      <w:r w:rsidRPr="00BF3B08">
        <w:rPr>
          <w:rFonts w:cstheme="minorHAnsi"/>
        </w:rPr>
        <w:tab/>
      </w:r>
      <w:r w:rsidRPr="00BF3B08">
        <w:rPr>
          <w:rFonts w:cstheme="minorHAnsi"/>
          <w:i/>
          <w:iCs/>
        </w:rPr>
        <w:t>unt</w:t>
      </w:r>
      <w:r w:rsidRPr="00BF3B08">
        <w:rPr>
          <w:rFonts w:cstheme="minorHAnsi"/>
          <w:i/>
          <w:iCs/>
        </w:rPr>
        <w:tab/>
        <w:t>tha ettekere</w:t>
      </w:r>
      <w:r w:rsidRPr="00BF3B08">
        <w:rPr>
          <w:rFonts w:cstheme="minorHAnsi"/>
          <w:i/>
          <w:iCs/>
        </w:rPr>
        <w:tab/>
      </w:r>
      <w:r w:rsidRPr="00BF3B08">
        <w:rPr>
          <w:rFonts w:cstheme="minorHAnsi"/>
          <w:i/>
          <w:iCs/>
        </w:rPr>
        <w:tab/>
        <w:t>biwexlat send</w:t>
      </w:r>
      <w:r w:rsidRPr="00BF3B08">
        <w:rPr>
          <w:rFonts w:cstheme="minorHAnsi"/>
        </w:rPr>
        <w:t xml:space="preserve"> </w:t>
      </w:r>
      <w:r w:rsidRPr="00BF3B08">
        <w:rPr>
          <w:rFonts w:cstheme="minorHAnsi"/>
        </w:rPr>
        <w:br/>
        <w:t>until</w:t>
      </w:r>
      <w:r w:rsidRPr="00BF3B08">
        <w:rPr>
          <w:rFonts w:cstheme="minorHAnsi"/>
        </w:rPr>
        <w:tab/>
        <w:t>the spear.points</w:t>
      </w:r>
      <w:r w:rsidRPr="00BF3B08">
        <w:rPr>
          <w:rFonts w:cstheme="minorHAnsi"/>
        </w:rPr>
        <w:tab/>
        <w:t>crossed are</w:t>
      </w:r>
      <w:r w:rsidRPr="00BF3B08">
        <w:rPr>
          <w:rFonts w:cstheme="minorHAnsi"/>
        </w:rPr>
        <w:br/>
        <w:t>‘until the spear points are crossed’</w:t>
      </w:r>
    </w:p>
    <w:p w:rsidR="00735ABB" w:rsidRPr="00BF3B08" w:rsidRDefault="00735ABB" w:rsidP="00803E30">
      <w:pPr>
        <w:spacing w:line="360" w:lineRule="auto"/>
        <w:ind w:left="851" w:hanging="851"/>
        <w:rPr>
          <w:rFonts w:cstheme="minorHAnsi"/>
        </w:rPr>
      </w:pPr>
      <w:r w:rsidRPr="00BF3B08">
        <w:rPr>
          <w:rFonts w:cstheme="minorHAnsi"/>
        </w:rPr>
        <w:t>43.17.</w:t>
      </w:r>
      <w:r w:rsidRPr="00BF3B08">
        <w:rPr>
          <w:rFonts w:cstheme="minorHAnsi"/>
        </w:rPr>
        <w:tab/>
      </w:r>
      <w:r w:rsidRPr="00BF3B08">
        <w:rPr>
          <w:rFonts w:cstheme="minorHAnsi"/>
          <w:i/>
          <w:iCs/>
        </w:rPr>
        <w:t>unt</w:t>
      </w:r>
      <w:r w:rsidRPr="00BF3B08">
        <w:rPr>
          <w:rFonts w:cstheme="minorHAnsi"/>
          <w:i/>
          <w:iCs/>
        </w:rPr>
        <w:tab/>
        <w:t>hiu</w:t>
      </w:r>
      <w:r w:rsidRPr="00BF3B08">
        <w:rPr>
          <w:rFonts w:cstheme="minorHAnsi"/>
          <w:i/>
          <w:iCs/>
        </w:rPr>
        <w:tab/>
        <w:t>berde</w:t>
      </w:r>
      <w:r w:rsidRPr="00BF3B08">
        <w:rPr>
          <w:rFonts w:cstheme="minorHAnsi"/>
          <w:i/>
          <w:iCs/>
        </w:rPr>
        <w:tab/>
        <w:t>birekenath is,</w:t>
      </w:r>
      <w:r w:rsidRPr="00BF3B08">
        <w:rPr>
          <w:rFonts w:cstheme="minorHAnsi"/>
          <w:i/>
          <w:iCs/>
        </w:rPr>
        <w:br/>
      </w:r>
      <w:r w:rsidRPr="00BF3B08">
        <w:rPr>
          <w:rFonts w:cstheme="minorHAnsi"/>
        </w:rPr>
        <w:t>until</w:t>
      </w:r>
      <w:r w:rsidRPr="00BF3B08">
        <w:rPr>
          <w:rFonts w:cstheme="minorHAnsi"/>
        </w:rPr>
        <w:tab/>
        <w:t>she?</w:t>
      </w:r>
      <w:r w:rsidRPr="00BF3B08">
        <w:rPr>
          <w:rFonts w:cstheme="minorHAnsi"/>
        </w:rPr>
        <w:tab/>
        <w:t>birth</w:t>
      </w:r>
      <w:r w:rsidRPr="00BF3B08">
        <w:rPr>
          <w:rFonts w:cstheme="minorHAnsi"/>
        </w:rPr>
        <w:tab/>
        <w:t>calculated is</w:t>
      </w:r>
      <w:r w:rsidRPr="00BF3B08">
        <w:rPr>
          <w:rFonts w:cstheme="minorHAnsi"/>
        </w:rPr>
        <w:br/>
        <w:t>‘until her birth is calculated’</w:t>
      </w:r>
    </w:p>
    <w:p w:rsidR="00F5596E" w:rsidRPr="00BF3B08" w:rsidRDefault="00735ABB" w:rsidP="00803E30">
      <w:pPr>
        <w:spacing w:line="360" w:lineRule="auto"/>
        <w:rPr>
          <w:rFonts w:cstheme="minorHAnsi"/>
        </w:rPr>
      </w:pPr>
      <w:r w:rsidRPr="00BF3B08">
        <w:rPr>
          <w:rFonts w:cstheme="minorHAnsi"/>
        </w:rPr>
        <w:t xml:space="preserve">The form </w:t>
      </w:r>
      <w:r w:rsidRPr="00BF3B08">
        <w:rPr>
          <w:rFonts w:cstheme="minorHAnsi"/>
          <w:i/>
          <w:iCs/>
        </w:rPr>
        <w:t>hiu</w:t>
      </w:r>
      <w:r w:rsidRPr="00BF3B08">
        <w:rPr>
          <w:rFonts w:cstheme="minorHAnsi"/>
        </w:rPr>
        <w:t xml:space="preserve"> is rather odd, since it is a nominative feminine singular. The genitive feminine singular would have been correct: </w:t>
      </w:r>
      <w:r w:rsidRPr="00BF3B08">
        <w:rPr>
          <w:rFonts w:cstheme="minorHAnsi"/>
          <w:i/>
          <w:iCs/>
        </w:rPr>
        <w:t>hire</w:t>
      </w:r>
      <w:r w:rsidRPr="00BF3B08">
        <w:rPr>
          <w:rFonts w:cstheme="minorHAnsi"/>
        </w:rPr>
        <w:t xml:space="preserve"> or </w:t>
      </w:r>
      <w:r w:rsidRPr="00BF3B08">
        <w:rPr>
          <w:rFonts w:cstheme="minorHAnsi"/>
          <w:i/>
          <w:iCs/>
        </w:rPr>
        <w:t>hiare</w:t>
      </w:r>
      <w:r w:rsidRPr="00BF3B08">
        <w:rPr>
          <w:rFonts w:cstheme="minorHAnsi"/>
        </w:rPr>
        <w:t xml:space="preserve">. Perhaps </w:t>
      </w:r>
      <w:r w:rsidRPr="00BF3B08">
        <w:rPr>
          <w:rFonts w:cstheme="minorHAnsi"/>
          <w:i/>
          <w:iCs/>
        </w:rPr>
        <w:t>berde</w:t>
      </w:r>
      <w:r w:rsidRPr="00BF3B08">
        <w:rPr>
          <w:rFonts w:cstheme="minorHAnsi"/>
        </w:rPr>
        <w:t xml:space="preserve"> is an archaic case surviving as an idiom, meaning ‘until she has been calculated as to birth’. Of course, it co</w:t>
      </w:r>
      <w:r w:rsidR="00AF72BA" w:rsidRPr="00BF3B08">
        <w:rPr>
          <w:rFonts w:cstheme="minorHAnsi"/>
        </w:rPr>
        <w:t xml:space="preserve">uld also be a scribal error. </w:t>
      </w:r>
    </w:p>
    <w:p w:rsidR="00AF72BA" w:rsidRPr="00BF3B08" w:rsidRDefault="00AF72BA" w:rsidP="00803E30">
      <w:pPr>
        <w:pStyle w:val="Kop2"/>
        <w:spacing w:line="360" w:lineRule="auto"/>
      </w:pPr>
      <w:bookmarkStart w:id="44" w:name="_Toc240031159"/>
      <w:r w:rsidRPr="00BF3B08">
        <w:t>11.2. The semanteme [BETWEEN]</w:t>
      </w:r>
      <w:bookmarkEnd w:id="44"/>
    </w:p>
    <w:p w:rsidR="00AF72BA" w:rsidRPr="00BF3B08" w:rsidRDefault="00AF72BA" w:rsidP="00803E30">
      <w:pPr>
        <w:spacing w:line="360" w:lineRule="auto"/>
        <w:rPr>
          <w:rFonts w:cstheme="minorHAnsi"/>
        </w:rPr>
      </w:pPr>
      <w:r w:rsidRPr="00BF3B08">
        <w:rPr>
          <w:rFonts w:cstheme="minorHAnsi"/>
        </w:rPr>
        <w:t xml:space="preserve">This semanteme is rendered as </w:t>
      </w:r>
      <w:r w:rsidRPr="00BF3B08">
        <w:rPr>
          <w:rFonts w:cstheme="minorHAnsi"/>
          <w:i/>
          <w:iCs/>
        </w:rPr>
        <w:t>twisk</w:t>
      </w:r>
      <w:r w:rsidRPr="00BF3B08">
        <w:rPr>
          <w:rFonts w:cstheme="minorHAnsi"/>
        </w:rPr>
        <w:t xml:space="preserve">. The only example </w:t>
      </w:r>
      <w:r w:rsidR="00CF1F49">
        <w:rPr>
          <w:rFonts w:cstheme="minorHAnsi"/>
        </w:rPr>
        <w:t xml:space="preserve">in our text </w:t>
      </w:r>
      <w:r w:rsidRPr="00BF3B08">
        <w:rPr>
          <w:rFonts w:cstheme="minorHAnsi"/>
        </w:rPr>
        <w:t>has been given below:</w:t>
      </w:r>
    </w:p>
    <w:p w:rsidR="00AF72BA" w:rsidRPr="00BF3B08" w:rsidRDefault="00AF72BA" w:rsidP="00803E30">
      <w:pPr>
        <w:spacing w:line="360" w:lineRule="auto"/>
        <w:ind w:left="708" w:hanging="708"/>
        <w:rPr>
          <w:rFonts w:cstheme="minorHAnsi"/>
        </w:rPr>
      </w:pPr>
      <w:r w:rsidRPr="00BF3B08">
        <w:rPr>
          <w:rFonts w:cstheme="minorHAnsi"/>
          <w:i/>
          <w:iCs/>
        </w:rPr>
        <w:t xml:space="preserve">21.1. </w:t>
      </w:r>
      <w:r w:rsidRPr="00BF3B08">
        <w:rPr>
          <w:rFonts w:cstheme="minorHAnsi"/>
          <w:i/>
          <w:iCs/>
        </w:rPr>
        <w:tab/>
        <w:t>twisk thine sumeres nacht</w:t>
      </w:r>
      <w:r w:rsidRPr="00BF3B08">
        <w:rPr>
          <w:rFonts w:cstheme="minorHAnsi"/>
          <w:i/>
          <w:iCs/>
        </w:rPr>
        <w:tab/>
      </w:r>
      <w:r w:rsidRPr="00BF3B08">
        <w:rPr>
          <w:rFonts w:cstheme="minorHAnsi"/>
          <w:i/>
          <w:iCs/>
        </w:rPr>
        <w:tab/>
        <w:t>and</w:t>
      </w:r>
      <w:r w:rsidRPr="00BF3B08">
        <w:rPr>
          <w:rFonts w:cstheme="minorHAnsi"/>
          <w:i/>
          <w:iCs/>
        </w:rPr>
        <w:tab/>
        <w:t xml:space="preserve">lettera ewen nacht. </w:t>
      </w:r>
      <w:r w:rsidRPr="00BF3B08">
        <w:rPr>
          <w:rFonts w:cstheme="minorHAnsi"/>
          <w:i/>
          <w:iCs/>
        </w:rPr>
        <w:br/>
      </w:r>
      <w:r w:rsidRPr="00BF3B08">
        <w:rPr>
          <w:rFonts w:cstheme="minorHAnsi"/>
        </w:rPr>
        <w:t>between the summer.GEN night</w:t>
      </w:r>
      <w:r w:rsidRPr="00BF3B08">
        <w:rPr>
          <w:rFonts w:cstheme="minorHAnsi"/>
        </w:rPr>
        <w:tab/>
        <w:t>and</w:t>
      </w:r>
      <w:r w:rsidRPr="00BF3B08">
        <w:rPr>
          <w:rFonts w:cstheme="minorHAnsi"/>
        </w:rPr>
        <w:tab/>
        <w:t>later even night</w:t>
      </w:r>
      <w:r w:rsidRPr="00BF3B08">
        <w:rPr>
          <w:rFonts w:cstheme="minorHAnsi"/>
        </w:rPr>
        <w:br/>
        <w:t>‘between midsummer night and the following equinox’</w:t>
      </w:r>
    </w:p>
    <w:p w:rsidR="00AF72BA" w:rsidRPr="00BF3B08" w:rsidRDefault="00FB4BA4" w:rsidP="00803E30">
      <w:pPr>
        <w:spacing w:line="360" w:lineRule="auto"/>
        <w:rPr>
          <w:rFonts w:cstheme="minorHAnsi"/>
        </w:rPr>
      </w:pPr>
      <w:r w:rsidRPr="00BF3B08">
        <w:rPr>
          <w:rFonts w:cstheme="minorHAnsi"/>
        </w:rPr>
        <w:lastRenderedPageBreak/>
        <w:t xml:space="preserve">OF features elsewhere </w:t>
      </w:r>
      <w:r w:rsidRPr="00BF3B08">
        <w:rPr>
          <w:rFonts w:cstheme="minorHAnsi"/>
          <w:i/>
          <w:iCs/>
        </w:rPr>
        <w:t>bitwiskum</w:t>
      </w:r>
      <w:r w:rsidRPr="00BF3B08">
        <w:rPr>
          <w:rFonts w:cstheme="minorHAnsi"/>
        </w:rPr>
        <w:t xml:space="preserve"> (E3). The difference between the two forms should be further investigated. Modern Frisian has </w:t>
      </w:r>
      <w:r w:rsidRPr="00BF3B08">
        <w:rPr>
          <w:rFonts w:cstheme="minorHAnsi"/>
          <w:i/>
          <w:iCs/>
        </w:rPr>
        <w:t>tusken</w:t>
      </w:r>
      <w:r w:rsidRPr="00BF3B08">
        <w:rPr>
          <w:rFonts w:cstheme="minorHAnsi"/>
        </w:rPr>
        <w:t xml:space="preserve">, but it also featured </w:t>
      </w:r>
      <w:r w:rsidRPr="00BF3B08">
        <w:rPr>
          <w:rFonts w:cstheme="minorHAnsi"/>
          <w:i/>
          <w:iCs/>
        </w:rPr>
        <w:t>bitusken</w:t>
      </w:r>
      <w:r w:rsidR="00CF1F49">
        <w:rPr>
          <w:rFonts w:cstheme="minorHAnsi"/>
        </w:rPr>
        <w:t xml:space="preserve">, with the prefix </w:t>
      </w:r>
      <w:r w:rsidR="00CF1F49" w:rsidRPr="00CF1F49">
        <w:rPr>
          <w:rFonts w:cstheme="minorHAnsi"/>
          <w:i/>
          <w:iCs/>
        </w:rPr>
        <w:t>bi-</w:t>
      </w:r>
      <w:r w:rsidRPr="00BF3B08">
        <w:rPr>
          <w:rFonts w:cstheme="minorHAnsi"/>
        </w:rPr>
        <w:t xml:space="preserve">. </w:t>
      </w:r>
    </w:p>
    <w:p w:rsidR="00F5596E" w:rsidRPr="00BF3B08" w:rsidRDefault="00F5596E" w:rsidP="00803E30">
      <w:pPr>
        <w:pStyle w:val="Kop1"/>
        <w:spacing w:line="360" w:lineRule="auto"/>
      </w:pPr>
      <w:bookmarkStart w:id="45" w:name="_Toc240031160"/>
      <w:r w:rsidRPr="00BF3B08">
        <w:t xml:space="preserve">12. </w:t>
      </w:r>
      <w:r w:rsidR="00DF1B6A" w:rsidRPr="00BF3B08">
        <w:rPr>
          <w:lang w:val="en-US"/>
        </w:rPr>
        <w:t>Negative semantemes</w:t>
      </w:r>
      <w:bookmarkEnd w:id="45"/>
    </w:p>
    <w:p w:rsidR="00DF1B6A" w:rsidRPr="00BF3B08" w:rsidRDefault="00DF1B6A" w:rsidP="00803E30">
      <w:pPr>
        <w:pStyle w:val="Kop2"/>
        <w:spacing w:line="360" w:lineRule="auto"/>
        <w:rPr>
          <w:lang w:val="en-US"/>
        </w:rPr>
      </w:pPr>
      <w:bookmarkStart w:id="46" w:name="_Toc240031161"/>
      <w:r w:rsidRPr="00BF3B08">
        <w:rPr>
          <w:lang w:val="en-US"/>
        </w:rPr>
        <w:t>12.1. The semanteme of negation</w:t>
      </w:r>
      <w:r w:rsidR="00CF1F49">
        <w:rPr>
          <w:lang w:val="en-US"/>
        </w:rPr>
        <w:t xml:space="preserve">: </w:t>
      </w:r>
      <w:r w:rsidR="00CF1F49" w:rsidRPr="00CF1F49">
        <w:rPr>
          <w:i/>
          <w:iCs/>
          <w:lang w:val="en-US"/>
        </w:rPr>
        <w:t>un-</w:t>
      </w:r>
      <w:r w:rsidR="00153200">
        <w:rPr>
          <w:i/>
          <w:iCs/>
          <w:lang w:val="en-US"/>
        </w:rPr>
        <w:t>, sunder, one</w:t>
      </w:r>
      <w:bookmarkEnd w:id="46"/>
    </w:p>
    <w:p w:rsidR="00F5596E" w:rsidRPr="000C5569" w:rsidRDefault="000C5569" w:rsidP="00803E30">
      <w:pPr>
        <w:spacing w:line="360" w:lineRule="auto"/>
        <w:rPr>
          <w:rFonts w:cstheme="minorHAnsi"/>
          <w:b/>
          <w:bCs/>
        </w:rPr>
      </w:pPr>
      <w:r>
        <w:rPr>
          <w:rFonts w:cstheme="minorHAnsi"/>
          <w:b/>
          <w:bCs/>
        </w:rPr>
        <w:t xml:space="preserve">Prefix: </w:t>
      </w:r>
      <w:r w:rsidR="00F5596E" w:rsidRPr="00BF3B08">
        <w:rPr>
          <w:rFonts w:cstheme="minorHAnsi"/>
        </w:rPr>
        <w:t xml:space="preserve">If the negative adposition is realised as a prefix, it is spelled out as the prefix </w:t>
      </w:r>
      <w:r w:rsidR="00F5596E" w:rsidRPr="00BF3B08">
        <w:rPr>
          <w:rFonts w:cstheme="minorHAnsi"/>
          <w:i/>
          <w:iCs/>
        </w:rPr>
        <w:t>un</w:t>
      </w:r>
      <w:r w:rsidR="00F5596E" w:rsidRPr="00BF3B08">
        <w:rPr>
          <w:rFonts w:cstheme="minorHAnsi"/>
        </w:rPr>
        <w:t xml:space="preserve">-. Examples include: </w:t>
      </w:r>
      <w:r w:rsidR="00F5596E" w:rsidRPr="00BF3B08">
        <w:rPr>
          <w:rFonts w:cstheme="minorHAnsi"/>
          <w:i/>
          <w:iCs/>
        </w:rPr>
        <w:t>unebodad</w:t>
      </w:r>
      <w:r w:rsidR="00F5596E" w:rsidRPr="00BF3B08">
        <w:rPr>
          <w:rFonts w:cstheme="minorHAnsi"/>
        </w:rPr>
        <w:t xml:space="preserve"> ‘unsummoned’, </w:t>
      </w:r>
      <w:r w:rsidR="00F5596E" w:rsidRPr="00BF3B08">
        <w:rPr>
          <w:rFonts w:cstheme="minorHAnsi"/>
          <w:i/>
          <w:iCs/>
        </w:rPr>
        <w:t>unedeled</w:t>
      </w:r>
      <w:r w:rsidR="00F5596E" w:rsidRPr="00BF3B08">
        <w:rPr>
          <w:rFonts w:cstheme="minorHAnsi"/>
        </w:rPr>
        <w:t xml:space="preserve"> ‘undivided’, </w:t>
      </w:r>
      <w:r w:rsidR="00F5596E" w:rsidRPr="00BF3B08">
        <w:rPr>
          <w:rFonts w:cstheme="minorHAnsi"/>
          <w:i/>
          <w:iCs/>
        </w:rPr>
        <w:t>uneferwad</w:t>
      </w:r>
      <w:r w:rsidR="00F5596E" w:rsidRPr="00BF3B08">
        <w:rPr>
          <w:rFonts w:cstheme="minorHAnsi"/>
        </w:rPr>
        <w:t xml:space="preserve"> ‘not coloured’, </w:t>
      </w:r>
      <w:r w:rsidR="00F5596E" w:rsidRPr="00BF3B08">
        <w:rPr>
          <w:rFonts w:cstheme="minorHAnsi"/>
          <w:i/>
          <w:iCs/>
        </w:rPr>
        <w:t>unegerd</w:t>
      </w:r>
      <w:r w:rsidR="00F5596E" w:rsidRPr="00BF3B08">
        <w:rPr>
          <w:rFonts w:cstheme="minorHAnsi"/>
        </w:rPr>
        <w:t xml:space="preserve"> ‘ungirt’, </w:t>
      </w:r>
      <w:r w:rsidR="00F5596E" w:rsidRPr="00BF3B08">
        <w:rPr>
          <w:rFonts w:cstheme="minorHAnsi"/>
          <w:i/>
          <w:iCs/>
        </w:rPr>
        <w:t>uneschoch</w:t>
      </w:r>
      <w:r w:rsidR="00F5596E" w:rsidRPr="00BF3B08">
        <w:rPr>
          <w:rFonts w:cstheme="minorHAnsi"/>
        </w:rPr>
        <w:t xml:space="preserve"> ‘unshod’, </w:t>
      </w:r>
      <w:r w:rsidR="00F5596E" w:rsidRPr="00BF3B08">
        <w:rPr>
          <w:rFonts w:cstheme="minorHAnsi"/>
          <w:i/>
          <w:iCs/>
        </w:rPr>
        <w:t>unewemmed</w:t>
      </w:r>
      <w:r w:rsidR="00F5596E" w:rsidRPr="00BF3B08">
        <w:rPr>
          <w:rFonts w:cstheme="minorHAnsi"/>
        </w:rPr>
        <w:t xml:space="preserve"> ‘unharmed’, </w:t>
      </w:r>
      <w:r w:rsidR="00F5596E" w:rsidRPr="00BF3B08">
        <w:rPr>
          <w:rFonts w:cstheme="minorHAnsi"/>
          <w:i/>
          <w:iCs/>
        </w:rPr>
        <w:t>unewrocht</w:t>
      </w:r>
      <w:r w:rsidR="00F5596E" w:rsidRPr="00BF3B08">
        <w:rPr>
          <w:rFonts w:cstheme="minorHAnsi"/>
        </w:rPr>
        <w:t xml:space="preserve"> ‘unrepaired’. The meaning may be viewed as a small clause: without being repaired, harmed, and so on. </w:t>
      </w:r>
    </w:p>
    <w:p w:rsidR="00F5596E" w:rsidRPr="00BF3B08" w:rsidRDefault="00F5596E" w:rsidP="00803E30">
      <w:pPr>
        <w:spacing w:line="360" w:lineRule="auto"/>
        <w:rPr>
          <w:rFonts w:cstheme="minorHAnsi"/>
        </w:rPr>
      </w:pPr>
      <w:r w:rsidRPr="00BF3B08">
        <w:rPr>
          <w:rFonts w:cstheme="minorHAnsi"/>
        </w:rPr>
        <w:t xml:space="preserve">Most examples involve the combining </w:t>
      </w:r>
      <w:r w:rsidR="00CF1F49">
        <w:rPr>
          <w:rFonts w:cstheme="minorHAnsi"/>
        </w:rPr>
        <w:t xml:space="preserve">of </w:t>
      </w:r>
      <w:r w:rsidRPr="00BF3B08">
        <w:rPr>
          <w:rFonts w:cstheme="minorHAnsi"/>
        </w:rPr>
        <w:t xml:space="preserve">the prefix with a past participle, but there are also examples like </w:t>
      </w:r>
      <w:r w:rsidRPr="00BF3B08">
        <w:rPr>
          <w:rFonts w:cstheme="minorHAnsi"/>
          <w:i/>
          <w:iCs/>
        </w:rPr>
        <w:t>unriucht</w:t>
      </w:r>
      <w:r w:rsidRPr="00BF3B08">
        <w:rPr>
          <w:rFonts w:cstheme="minorHAnsi"/>
        </w:rPr>
        <w:t xml:space="preserve"> ‘injustice’ and </w:t>
      </w:r>
      <w:r w:rsidRPr="00BF3B08">
        <w:rPr>
          <w:rFonts w:cstheme="minorHAnsi"/>
          <w:i/>
          <w:iCs/>
        </w:rPr>
        <w:t>unmenes</w:t>
      </w:r>
      <w:r w:rsidRPr="00BF3B08">
        <w:rPr>
          <w:rFonts w:cstheme="minorHAnsi"/>
        </w:rPr>
        <w:t xml:space="preserve"> ‘unmeaning &gt; falsely’. It could be objected that it is not certain that the prefix is an adposition. </w:t>
      </w:r>
      <w:r w:rsidR="00CF1F49">
        <w:rPr>
          <w:rFonts w:cstheme="minorHAnsi"/>
        </w:rPr>
        <w:t>This may be true from a historical point of view</w:t>
      </w:r>
      <w:r w:rsidRPr="00BF3B08">
        <w:rPr>
          <w:rFonts w:cstheme="minorHAnsi"/>
        </w:rPr>
        <w:t xml:space="preserve">, </w:t>
      </w:r>
      <w:r w:rsidR="00CF1F49">
        <w:rPr>
          <w:rFonts w:cstheme="minorHAnsi"/>
        </w:rPr>
        <w:t xml:space="preserve">but </w:t>
      </w:r>
      <w:r w:rsidRPr="00BF3B08">
        <w:rPr>
          <w:rFonts w:cstheme="minorHAnsi"/>
        </w:rPr>
        <w:t xml:space="preserve">the prefix synchronically resembles the preposition </w:t>
      </w:r>
      <w:r w:rsidRPr="00BF3B08">
        <w:rPr>
          <w:rFonts w:cstheme="minorHAnsi"/>
          <w:i/>
          <w:iCs/>
        </w:rPr>
        <w:t>one</w:t>
      </w:r>
      <w:r w:rsidRPr="00BF3B08">
        <w:rPr>
          <w:rFonts w:cstheme="minorHAnsi"/>
        </w:rPr>
        <w:t xml:space="preserve"> ‘without’, so the </w:t>
      </w:r>
      <w:r w:rsidR="00CF1F49">
        <w:rPr>
          <w:rFonts w:cstheme="minorHAnsi"/>
        </w:rPr>
        <w:t xml:space="preserve">OF </w:t>
      </w:r>
      <w:r w:rsidRPr="00BF3B08">
        <w:rPr>
          <w:rFonts w:cstheme="minorHAnsi"/>
        </w:rPr>
        <w:t xml:space="preserve">language user would associate the two through their analogy in form and meaning. </w:t>
      </w:r>
    </w:p>
    <w:p w:rsidR="00F5596E" w:rsidRPr="000C5569" w:rsidRDefault="00F5596E" w:rsidP="00803E30">
      <w:pPr>
        <w:spacing w:line="360" w:lineRule="auto"/>
        <w:rPr>
          <w:rFonts w:cstheme="minorHAnsi"/>
          <w:b/>
          <w:bCs/>
        </w:rPr>
      </w:pPr>
      <w:r w:rsidRPr="00BF3B08">
        <w:rPr>
          <w:rFonts w:cstheme="minorHAnsi"/>
          <w:b/>
          <w:bCs/>
        </w:rPr>
        <w:t>Postp</w:t>
      </w:r>
      <w:r w:rsidR="000C5569">
        <w:rPr>
          <w:rFonts w:cstheme="minorHAnsi"/>
          <w:b/>
          <w:bCs/>
        </w:rPr>
        <w:t xml:space="preserve">osition: </w:t>
      </w:r>
      <w:r w:rsidRPr="00BF3B08">
        <w:rPr>
          <w:rFonts w:cstheme="minorHAnsi"/>
        </w:rPr>
        <w:t xml:space="preserve">Interestingly, there are no negative postpositions. In Modern Frisian, the negative adposition </w:t>
      </w:r>
      <w:r w:rsidR="00CF1F49" w:rsidRPr="00CF1F49">
        <w:rPr>
          <w:rFonts w:cstheme="minorHAnsi"/>
          <w:i/>
          <w:iCs/>
        </w:rPr>
        <w:t>sûnder</w:t>
      </w:r>
      <w:r w:rsidR="00CF1F49">
        <w:rPr>
          <w:rFonts w:cstheme="minorHAnsi"/>
        </w:rPr>
        <w:t xml:space="preserve"> ‘without’ </w:t>
      </w:r>
      <w:r w:rsidRPr="00BF3B08">
        <w:rPr>
          <w:rFonts w:cstheme="minorHAnsi"/>
        </w:rPr>
        <w:t xml:space="preserve">very marginally combines with an R-pronoun. </w:t>
      </w:r>
    </w:p>
    <w:p w:rsidR="00F5596E" w:rsidRPr="000C5569" w:rsidRDefault="000C5569" w:rsidP="00803E30">
      <w:pPr>
        <w:spacing w:line="360" w:lineRule="auto"/>
        <w:rPr>
          <w:rFonts w:cstheme="minorHAnsi"/>
          <w:b/>
          <w:bCs/>
        </w:rPr>
      </w:pPr>
      <w:r>
        <w:rPr>
          <w:rFonts w:cstheme="minorHAnsi"/>
          <w:b/>
          <w:bCs/>
        </w:rPr>
        <w:t xml:space="preserve">Preposition: </w:t>
      </w:r>
      <w:r w:rsidR="00F5596E" w:rsidRPr="00BF3B08">
        <w:rPr>
          <w:rFonts w:cstheme="minorHAnsi"/>
        </w:rPr>
        <w:t xml:space="preserve">If the negative adposition functions as a preposition, it is spelled out as the lexeme </w:t>
      </w:r>
      <w:r w:rsidR="00F5596E" w:rsidRPr="00BF3B08">
        <w:rPr>
          <w:rFonts w:cstheme="minorHAnsi"/>
          <w:i/>
          <w:iCs/>
        </w:rPr>
        <w:t>one</w:t>
      </w:r>
      <w:r w:rsidR="00F5596E" w:rsidRPr="00BF3B08">
        <w:rPr>
          <w:rFonts w:cstheme="minorHAnsi"/>
        </w:rPr>
        <w:t xml:space="preserve">, resembling the negative prefix </w:t>
      </w:r>
      <w:r w:rsidR="00F5596E" w:rsidRPr="00BF3B08">
        <w:rPr>
          <w:rFonts w:cstheme="minorHAnsi"/>
          <w:i/>
          <w:iCs/>
        </w:rPr>
        <w:t>un-</w:t>
      </w:r>
      <w:r w:rsidR="00F5596E" w:rsidRPr="00BF3B08">
        <w:rPr>
          <w:rFonts w:cstheme="minorHAnsi"/>
        </w:rPr>
        <w:t xml:space="preserve">. It is found 4 times: </w:t>
      </w:r>
      <w:r w:rsidR="00F5596E" w:rsidRPr="00BF3B08">
        <w:rPr>
          <w:rFonts w:cstheme="minorHAnsi"/>
          <w:i/>
          <w:iCs/>
        </w:rPr>
        <w:t>one asega dome</w:t>
      </w:r>
      <w:r w:rsidR="00F5596E" w:rsidRPr="00BF3B08">
        <w:rPr>
          <w:rFonts w:cstheme="minorHAnsi"/>
        </w:rPr>
        <w:t xml:space="preserve"> ‘without the decree of the asega’, </w:t>
      </w:r>
      <w:r w:rsidR="00F5596E" w:rsidRPr="00BF3B08">
        <w:rPr>
          <w:rFonts w:cstheme="minorHAnsi"/>
          <w:i/>
          <w:iCs/>
        </w:rPr>
        <w:t>oen fia</w:t>
      </w:r>
      <w:r w:rsidR="00F5596E" w:rsidRPr="00BF3B08">
        <w:rPr>
          <w:rFonts w:cstheme="minorHAnsi"/>
        </w:rPr>
        <w:t xml:space="preserve"> ‘without a fee’, </w:t>
      </w:r>
      <w:r w:rsidR="00F5596E" w:rsidRPr="00726607">
        <w:rPr>
          <w:rFonts w:cstheme="minorHAnsi"/>
          <w:i/>
          <w:iCs/>
        </w:rPr>
        <w:t>une mede</w:t>
      </w:r>
      <w:r w:rsidR="00F5596E" w:rsidRPr="00BF3B08">
        <w:rPr>
          <w:rFonts w:cstheme="minorHAnsi"/>
        </w:rPr>
        <w:t xml:space="preserve"> ‘without consent’, </w:t>
      </w:r>
      <w:r w:rsidR="00F5596E" w:rsidRPr="00BF3B08">
        <w:rPr>
          <w:rFonts w:cstheme="minorHAnsi"/>
          <w:i/>
          <w:iCs/>
        </w:rPr>
        <w:t>one scatha</w:t>
      </w:r>
      <w:r w:rsidR="00F5596E" w:rsidRPr="00BF3B08">
        <w:rPr>
          <w:rFonts w:cstheme="minorHAnsi"/>
        </w:rPr>
        <w:t xml:space="preserve"> ‘without damage, penalty’. </w:t>
      </w:r>
    </w:p>
    <w:p w:rsidR="00F5596E" w:rsidRPr="00BF3B08" w:rsidRDefault="00F5596E" w:rsidP="00803E30">
      <w:pPr>
        <w:spacing w:line="360" w:lineRule="auto"/>
        <w:rPr>
          <w:rFonts w:cstheme="minorHAnsi"/>
        </w:rPr>
      </w:pPr>
      <w:r w:rsidRPr="00BF3B08">
        <w:rPr>
          <w:rFonts w:cstheme="minorHAnsi"/>
        </w:rPr>
        <w:t xml:space="preserve">The negative adposition functioning as a preposition can also be spelled out as the lexeme </w:t>
      </w:r>
      <w:r w:rsidRPr="00BF3B08">
        <w:rPr>
          <w:rFonts w:cstheme="minorHAnsi"/>
          <w:i/>
          <w:iCs/>
        </w:rPr>
        <w:t>sunder</w:t>
      </w:r>
      <w:r w:rsidRPr="00BF3B08">
        <w:rPr>
          <w:rFonts w:cstheme="minorHAnsi"/>
        </w:rPr>
        <w:t xml:space="preserve">: </w:t>
      </w:r>
      <w:r w:rsidRPr="00BF3B08">
        <w:rPr>
          <w:rFonts w:cstheme="minorHAnsi"/>
          <w:i/>
          <w:iCs/>
        </w:rPr>
        <w:t>sunder riucht frana wald</w:t>
      </w:r>
      <w:r w:rsidRPr="00BF3B08">
        <w:rPr>
          <w:rFonts w:cstheme="minorHAnsi"/>
        </w:rPr>
        <w:t xml:space="preserve"> (2x) ‘without the authority of the frana’. Synchronically, the spell-out forms of the negative adposition are similar. The prefix form </w:t>
      </w:r>
      <w:r w:rsidRPr="00BF3B08">
        <w:rPr>
          <w:rFonts w:cstheme="minorHAnsi"/>
          <w:i/>
          <w:iCs/>
        </w:rPr>
        <w:t>un</w:t>
      </w:r>
      <w:r w:rsidRPr="00BF3B08">
        <w:rPr>
          <w:rFonts w:cstheme="minorHAnsi"/>
        </w:rPr>
        <w:t xml:space="preserve">- is contained in the prepositional form </w:t>
      </w:r>
      <w:r w:rsidRPr="00BF3B08">
        <w:rPr>
          <w:rFonts w:cstheme="minorHAnsi"/>
          <w:i/>
          <w:iCs/>
        </w:rPr>
        <w:t>one, une</w:t>
      </w:r>
      <w:r w:rsidRPr="00BF3B08">
        <w:rPr>
          <w:rFonts w:cstheme="minorHAnsi"/>
        </w:rPr>
        <w:t xml:space="preserve">, and the latter form is contained in the rival preposition </w:t>
      </w:r>
      <w:r w:rsidRPr="00BF3B08">
        <w:rPr>
          <w:rFonts w:cstheme="minorHAnsi"/>
          <w:i/>
          <w:iCs/>
        </w:rPr>
        <w:t>sunder</w:t>
      </w:r>
      <w:r w:rsidRPr="00BF3B08">
        <w:rPr>
          <w:rFonts w:cstheme="minorHAnsi"/>
        </w:rPr>
        <w:t xml:space="preserve">. The language user would relate these forms to each other by their similarity </w:t>
      </w:r>
      <w:r w:rsidR="00CF1F49">
        <w:rPr>
          <w:rFonts w:cstheme="minorHAnsi"/>
        </w:rPr>
        <w:t xml:space="preserve">in form and meaning </w:t>
      </w:r>
      <w:r w:rsidRPr="00BF3B08">
        <w:rPr>
          <w:rFonts w:cstheme="minorHAnsi"/>
        </w:rPr>
        <w:t>(analogy). The historical explanation for this state of affairs is quite a different story and well outside the scope of this study.</w:t>
      </w:r>
      <w:r w:rsidR="006963B3">
        <w:rPr>
          <w:rFonts w:cstheme="minorHAnsi"/>
        </w:rPr>
        <w:t xml:space="preserve"> </w:t>
      </w:r>
    </w:p>
    <w:p w:rsidR="00DF1B6A" w:rsidRPr="00BF3B08" w:rsidRDefault="00DF1B6A" w:rsidP="00803E30">
      <w:pPr>
        <w:pStyle w:val="Kop2"/>
        <w:spacing w:line="360" w:lineRule="auto"/>
      </w:pPr>
      <w:bookmarkStart w:id="47" w:name="_Toc240031162"/>
      <w:r w:rsidRPr="00BF3B08">
        <w:t>12.2. The semanteme of a</w:t>
      </w:r>
      <w:r w:rsidRPr="003514F2">
        <w:rPr>
          <w:rStyle w:val="Kop2Char"/>
        </w:rPr>
        <w:t xml:space="preserve"> </w:t>
      </w:r>
      <w:r w:rsidRPr="00BF3B08">
        <w:t>negative process</w:t>
      </w:r>
      <w:r w:rsidR="00CF1F49">
        <w:t xml:space="preserve">: </w:t>
      </w:r>
      <w:r w:rsidR="00CF1F49" w:rsidRPr="00CF1F49">
        <w:rPr>
          <w:i/>
          <w:iCs/>
        </w:rPr>
        <w:t>ur-, fer-</w:t>
      </w:r>
      <w:bookmarkEnd w:id="47"/>
    </w:p>
    <w:p w:rsidR="00DF1B6A" w:rsidRPr="00BF3B08" w:rsidRDefault="00DF1B6A" w:rsidP="00803E30">
      <w:pPr>
        <w:spacing w:line="360" w:lineRule="auto"/>
        <w:rPr>
          <w:rFonts w:cstheme="minorHAnsi"/>
        </w:rPr>
      </w:pPr>
      <w:r w:rsidRPr="00BF3B08">
        <w:rPr>
          <w:rFonts w:cstheme="minorHAnsi"/>
        </w:rPr>
        <w:t xml:space="preserve">There is one example of the prefix </w:t>
      </w:r>
      <w:r w:rsidRPr="00BF3B08">
        <w:rPr>
          <w:rFonts w:cstheme="minorHAnsi"/>
          <w:i/>
          <w:iCs/>
        </w:rPr>
        <w:t>ur-</w:t>
      </w:r>
      <w:r w:rsidRPr="00BF3B08">
        <w:rPr>
          <w:rFonts w:cstheme="minorHAnsi"/>
        </w:rPr>
        <w:t>, which denotes a negative process. It is found in a reduced clause:</w:t>
      </w:r>
    </w:p>
    <w:p w:rsidR="00DF1B6A" w:rsidRPr="00BF3B08" w:rsidRDefault="005637EA" w:rsidP="00803E30">
      <w:pPr>
        <w:spacing w:line="360" w:lineRule="auto"/>
        <w:ind w:left="708" w:hanging="708"/>
        <w:rPr>
          <w:rFonts w:cstheme="minorHAnsi"/>
        </w:rPr>
      </w:pPr>
      <w:r>
        <w:rPr>
          <w:rFonts w:cstheme="minorHAnsi"/>
          <w:i/>
          <w:iCs/>
        </w:rPr>
        <w:t>36.10</w:t>
      </w:r>
      <w:r>
        <w:rPr>
          <w:rFonts w:cstheme="minorHAnsi"/>
          <w:i/>
          <w:iCs/>
        </w:rPr>
        <w:tab/>
        <w:t>so is</w:t>
      </w:r>
      <w:r>
        <w:rPr>
          <w:rFonts w:cstheme="minorHAnsi"/>
          <w:i/>
          <w:iCs/>
        </w:rPr>
        <w:tab/>
        <w:t>thi prester and tha</w:t>
      </w:r>
      <w:r>
        <w:rPr>
          <w:rFonts w:cstheme="minorHAnsi"/>
          <w:i/>
          <w:iCs/>
        </w:rPr>
        <w:tab/>
        <w:t>mith him</w:t>
      </w:r>
      <w:r>
        <w:rPr>
          <w:rFonts w:cstheme="minorHAnsi"/>
          <w:i/>
          <w:iCs/>
        </w:rPr>
        <w:tab/>
        <w:t>niar tha</w:t>
      </w:r>
      <w:r>
        <w:rPr>
          <w:rFonts w:cstheme="minorHAnsi"/>
          <w:i/>
          <w:iCs/>
        </w:rPr>
        <w:tab/>
      </w:r>
      <w:r>
        <w:rPr>
          <w:rFonts w:cstheme="minorHAnsi"/>
          <w:i/>
          <w:iCs/>
        </w:rPr>
        <w:tab/>
      </w:r>
      <w:r>
        <w:rPr>
          <w:rFonts w:cstheme="minorHAnsi"/>
          <w:i/>
          <w:iCs/>
        </w:rPr>
        <w:tab/>
        <w:t>ti helane</w:t>
      </w:r>
      <w:r w:rsidR="00DF1B6A" w:rsidRPr="00BF3B08">
        <w:rPr>
          <w:rFonts w:cstheme="minorHAnsi"/>
          <w:i/>
          <w:iCs/>
        </w:rPr>
        <w:br/>
      </w:r>
      <w:r>
        <w:rPr>
          <w:rFonts w:cstheme="minorHAnsi"/>
        </w:rPr>
        <w:t>then is</w:t>
      </w:r>
      <w:r>
        <w:rPr>
          <w:rFonts w:cstheme="minorHAnsi"/>
        </w:rPr>
        <w:tab/>
        <w:t>the priest and those</w:t>
      </w:r>
      <w:r>
        <w:rPr>
          <w:rFonts w:cstheme="minorHAnsi"/>
        </w:rPr>
        <w:tab/>
        <w:t>with him</w:t>
      </w:r>
      <w:r>
        <w:rPr>
          <w:rFonts w:cstheme="minorHAnsi"/>
        </w:rPr>
        <w:tab/>
        <w:t>closer the (hand)</w:t>
      </w:r>
      <w:r>
        <w:rPr>
          <w:rFonts w:cstheme="minorHAnsi"/>
        </w:rPr>
        <w:tab/>
      </w:r>
      <w:r w:rsidR="00DF1B6A" w:rsidRPr="00BF3B08">
        <w:rPr>
          <w:rFonts w:cstheme="minorHAnsi"/>
        </w:rPr>
        <w:t>to heal</w:t>
      </w:r>
      <w:r w:rsidR="00DF1B6A" w:rsidRPr="00BF3B08">
        <w:rPr>
          <w:rFonts w:cstheme="minorHAnsi"/>
        </w:rPr>
        <w:br/>
        <w:t>‘then the priest and those with him may judge the hand to be healed with more force of law</w:t>
      </w:r>
      <w:r>
        <w:rPr>
          <w:rFonts w:cstheme="minorHAnsi"/>
        </w:rPr>
        <w:t>’</w:t>
      </w:r>
    </w:p>
    <w:p w:rsidR="00DF1B6A" w:rsidRPr="00BF3B08" w:rsidRDefault="00DF1B6A" w:rsidP="00803E30">
      <w:pPr>
        <w:spacing w:line="360" w:lineRule="auto"/>
        <w:ind w:left="708" w:hanging="708"/>
        <w:rPr>
          <w:rFonts w:cstheme="minorHAnsi"/>
        </w:rPr>
      </w:pPr>
      <w:r w:rsidRPr="00BF3B08">
        <w:rPr>
          <w:rFonts w:cstheme="minorHAnsi"/>
          <w:i/>
          <w:iCs/>
        </w:rPr>
        <w:lastRenderedPageBreak/>
        <w:t>36.11.</w:t>
      </w:r>
      <w:r w:rsidRPr="00BF3B08">
        <w:rPr>
          <w:rFonts w:cstheme="minorHAnsi"/>
          <w:i/>
          <w:iCs/>
        </w:rPr>
        <w:tab/>
        <w:t>than</w:t>
      </w:r>
      <w:r w:rsidRPr="00BF3B08">
        <w:rPr>
          <w:rFonts w:cstheme="minorHAnsi"/>
          <w:i/>
          <w:iCs/>
        </w:rPr>
        <w:tab/>
        <w:t>tha tre</w:t>
      </w:r>
      <w:r w:rsidRPr="00BF3B08">
        <w:rPr>
          <w:rFonts w:cstheme="minorHAnsi"/>
          <w:i/>
          <w:iCs/>
        </w:rPr>
        <w:tab/>
      </w:r>
      <w:r w:rsidRPr="00BF3B08">
        <w:rPr>
          <w:rFonts w:cstheme="minorHAnsi"/>
          <w:i/>
          <w:iCs/>
        </w:rPr>
        <w:tab/>
      </w:r>
      <w:r w:rsidRPr="00BF3B08">
        <w:rPr>
          <w:rFonts w:cstheme="minorHAnsi"/>
          <w:b/>
          <w:bCs/>
          <w:i/>
          <w:iCs/>
        </w:rPr>
        <w:t>ti urbarnane</w:t>
      </w:r>
      <w:r w:rsidRPr="00BF3B08">
        <w:rPr>
          <w:rFonts w:cstheme="minorHAnsi"/>
          <w:i/>
          <w:iCs/>
        </w:rPr>
        <w:br/>
      </w:r>
      <w:r w:rsidRPr="00BF3B08">
        <w:rPr>
          <w:rFonts w:cstheme="minorHAnsi"/>
        </w:rPr>
        <w:t>than</w:t>
      </w:r>
      <w:r w:rsidRPr="00BF3B08">
        <w:rPr>
          <w:rFonts w:cstheme="minorHAnsi"/>
        </w:rPr>
        <w:tab/>
        <w:t>the three</w:t>
      </w:r>
      <w:r w:rsidRPr="00BF3B08">
        <w:rPr>
          <w:rFonts w:cstheme="minorHAnsi"/>
        </w:rPr>
        <w:tab/>
        <w:t>to over.burn</w:t>
      </w:r>
      <w:r w:rsidRPr="00BF3B08">
        <w:rPr>
          <w:rFonts w:cstheme="minorHAnsi"/>
        </w:rPr>
        <w:br/>
        <w:t>‘than the other three (may judge it) to be highly burnt’</w:t>
      </w:r>
    </w:p>
    <w:p w:rsidR="00DF1B6A" w:rsidRPr="00BF3B08" w:rsidRDefault="00DF1B6A" w:rsidP="00803E30">
      <w:pPr>
        <w:spacing w:line="360" w:lineRule="auto"/>
        <w:rPr>
          <w:rFonts w:cstheme="minorHAnsi"/>
        </w:rPr>
      </w:pPr>
      <w:r w:rsidRPr="00BF3B08">
        <w:rPr>
          <w:rFonts w:cstheme="minorHAnsi"/>
        </w:rPr>
        <w:t>The elided part has been put in brackets in the translation. It can be appreciated that the to-infinitive receives a passive interpretation. This phenomenon can be found even in Mo</w:t>
      </w:r>
      <w:r w:rsidR="000C5569">
        <w:rPr>
          <w:rFonts w:cstheme="minorHAnsi"/>
        </w:rPr>
        <w:t>d</w:t>
      </w:r>
      <w:r w:rsidRPr="00BF3B08">
        <w:rPr>
          <w:rFonts w:cstheme="minorHAnsi"/>
        </w:rPr>
        <w:t xml:space="preserve">F, where a clause like </w:t>
      </w:r>
      <w:r w:rsidRPr="00BF3B08">
        <w:rPr>
          <w:rFonts w:cstheme="minorHAnsi"/>
          <w:i/>
          <w:iCs/>
        </w:rPr>
        <w:t>Ik gean to hierknippen</w:t>
      </w:r>
      <w:r w:rsidRPr="00BF3B08">
        <w:rPr>
          <w:rFonts w:cstheme="minorHAnsi"/>
        </w:rPr>
        <w:t xml:space="preserve"> ‘I go to hair.cut’ implies that the subject is getting a hair cut (passive infinitive), though it could also mean that the subject is going to cut somebody else’s hair (active infinitive, the normal case). The negative meaning of </w:t>
      </w:r>
      <w:r w:rsidRPr="005637EA">
        <w:rPr>
          <w:rFonts w:cstheme="minorHAnsi"/>
          <w:i/>
          <w:iCs/>
        </w:rPr>
        <w:t>ur</w:t>
      </w:r>
      <w:r w:rsidRPr="00BF3B08">
        <w:rPr>
          <w:rFonts w:cstheme="minorHAnsi"/>
        </w:rPr>
        <w:t xml:space="preserve">- can also be rendered by the prefix </w:t>
      </w:r>
      <w:r w:rsidRPr="00BF3B08">
        <w:rPr>
          <w:rFonts w:cstheme="minorHAnsi"/>
          <w:i/>
          <w:iCs/>
        </w:rPr>
        <w:t>fer-</w:t>
      </w:r>
      <w:r w:rsidRPr="00BF3B08">
        <w:rPr>
          <w:rFonts w:cstheme="minorHAnsi"/>
        </w:rPr>
        <w:t xml:space="preserve">. J contains a substantial amount of entries with the prefix </w:t>
      </w:r>
      <w:r w:rsidRPr="00BF3B08">
        <w:rPr>
          <w:rFonts w:cstheme="minorHAnsi"/>
          <w:i/>
          <w:iCs/>
        </w:rPr>
        <w:t>fer</w:t>
      </w:r>
      <w:r w:rsidRPr="00BF3B08">
        <w:rPr>
          <w:rFonts w:cstheme="minorHAnsi"/>
        </w:rPr>
        <w:t xml:space="preserve">-. In contrast, </w:t>
      </w:r>
      <w:r w:rsidR="004A0ABD">
        <w:rPr>
          <w:rFonts w:cstheme="minorHAnsi"/>
        </w:rPr>
        <w:t>SkR</w:t>
      </w:r>
      <w:r w:rsidRPr="00BF3B08">
        <w:rPr>
          <w:rFonts w:cstheme="minorHAnsi"/>
        </w:rPr>
        <w:t xml:space="preserve"> only features </w:t>
      </w:r>
      <w:r w:rsidRPr="00BF3B08">
        <w:rPr>
          <w:rFonts w:cstheme="minorHAnsi"/>
          <w:i/>
          <w:iCs/>
        </w:rPr>
        <w:t>fersta</w:t>
      </w:r>
      <w:r w:rsidRPr="00BF3B08">
        <w:rPr>
          <w:rFonts w:cstheme="minorHAnsi"/>
        </w:rPr>
        <w:t xml:space="preserve"> ‘postpone’.</w:t>
      </w:r>
      <w:r w:rsidR="006963B3">
        <w:rPr>
          <w:rFonts w:cstheme="minorHAnsi"/>
        </w:rPr>
        <w:t xml:space="preserve"> </w:t>
      </w:r>
    </w:p>
    <w:p w:rsidR="00F5596E" w:rsidRPr="00BF3B08" w:rsidRDefault="00F5596E" w:rsidP="00803E30">
      <w:pPr>
        <w:spacing w:line="360" w:lineRule="auto"/>
        <w:rPr>
          <w:rFonts w:cstheme="minorHAnsi"/>
        </w:rPr>
      </w:pPr>
    </w:p>
    <w:sectPr w:rsidR="00F5596E" w:rsidRPr="00BF3B08">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7683" w:rsidRDefault="00A37683" w:rsidP="00631E6B">
      <w:pPr>
        <w:spacing w:after="0" w:line="240" w:lineRule="auto"/>
      </w:pPr>
      <w:r>
        <w:separator/>
      </w:r>
    </w:p>
  </w:endnote>
  <w:endnote w:type="continuationSeparator" w:id="0">
    <w:p w:rsidR="00A37683" w:rsidRDefault="00A37683" w:rsidP="00631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934914"/>
      <w:docPartObj>
        <w:docPartGallery w:val="Page Numbers (Bottom of Page)"/>
        <w:docPartUnique/>
      </w:docPartObj>
    </w:sdtPr>
    <w:sdtEndPr/>
    <w:sdtContent>
      <w:p w:rsidR="00A37683" w:rsidRDefault="00A37683">
        <w:pPr>
          <w:pStyle w:val="Voettekst"/>
          <w:jc w:val="center"/>
        </w:pPr>
        <w:r>
          <w:fldChar w:fldCharType="begin"/>
        </w:r>
        <w:r>
          <w:instrText>PAGE   \* MERGEFORMAT</w:instrText>
        </w:r>
        <w:r>
          <w:fldChar w:fldCharType="separate"/>
        </w:r>
        <w:r w:rsidR="009F278F" w:rsidRPr="009F278F">
          <w:rPr>
            <w:noProof/>
            <w:lang w:val="nl-NL"/>
          </w:rPr>
          <w:t>1</w:t>
        </w:r>
        <w:r>
          <w:fldChar w:fldCharType="end"/>
        </w:r>
      </w:p>
    </w:sdtContent>
  </w:sdt>
  <w:p w:rsidR="00A37683" w:rsidRDefault="00A3768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7683" w:rsidRDefault="00A37683" w:rsidP="00631E6B">
      <w:pPr>
        <w:spacing w:after="0" w:line="240" w:lineRule="auto"/>
      </w:pPr>
      <w:r>
        <w:separator/>
      </w:r>
    </w:p>
  </w:footnote>
  <w:footnote w:type="continuationSeparator" w:id="0">
    <w:p w:rsidR="00A37683" w:rsidRDefault="00A37683" w:rsidP="00631E6B">
      <w:pPr>
        <w:spacing w:after="0" w:line="240" w:lineRule="auto"/>
      </w:pPr>
      <w:r>
        <w:continuationSeparator/>
      </w:r>
    </w:p>
  </w:footnote>
  <w:footnote w:id="1">
    <w:p w:rsidR="00A37683" w:rsidRPr="000E4ED8" w:rsidRDefault="00A37683" w:rsidP="00496526">
      <w:pPr>
        <w:pStyle w:val="Voetnoottekst"/>
        <w:spacing w:line="360" w:lineRule="auto"/>
        <w:rPr>
          <w:lang w:val="nl-NL"/>
        </w:rPr>
      </w:pPr>
      <w:r>
        <w:rPr>
          <w:rStyle w:val="Voetnootmarkering"/>
        </w:rPr>
        <w:footnoteRef/>
      </w:r>
      <w:r>
        <w:t xml:space="preserve"> For West Frisian, see </w:t>
      </w:r>
      <w:hyperlink r:id="rId1" w:history="1">
        <w:r w:rsidRPr="007731E4">
          <w:rPr>
            <w:rStyle w:val="Hyperlink"/>
          </w:rPr>
          <w:t>https://taalportaal.org/taalportaal/topic/pid/topic-14158915524422828</w:t>
        </w:r>
      </w:hyperlink>
      <w:r>
        <w:t xml:space="preserve">, for Saterland Frisian, see </w:t>
      </w:r>
      <w:hyperlink r:id="rId2" w:history="1">
        <w:r w:rsidRPr="007731E4">
          <w:rPr>
            <w:rStyle w:val="Hyperlink"/>
          </w:rPr>
          <w:t>https://taalportaal.org/taalportaal/topic/pid/topic-15110361577765490</w:t>
        </w:r>
      </w:hyperlink>
      <w:r>
        <w:t xml:space="preserve">, for Dutch, see </w:t>
      </w:r>
      <w:hyperlink r:id="rId3" w:history="1">
        <w:r w:rsidRPr="007731E4">
          <w:rPr>
            <w:rStyle w:val="Hyperlink"/>
          </w:rPr>
          <w:t>https://taalportaal.org/taalportaal/topic/pid/topic-14289144595237231</w:t>
        </w:r>
      </w:hyperlink>
      <w:r>
        <w:t xml:space="preserve">. </w:t>
      </w:r>
    </w:p>
  </w:footnote>
  <w:footnote w:id="2">
    <w:p w:rsidR="00A37683" w:rsidRPr="00304A99" w:rsidRDefault="00A37683" w:rsidP="00496526">
      <w:pPr>
        <w:pStyle w:val="Voetnoottekst"/>
        <w:spacing w:line="360" w:lineRule="auto"/>
        <w:rPr>
          <w:lang w:val="en-GB"/>
        </w:rPr>
      </w:pPr>
      <w:r>
        <w:rPr>
          <w:rStyle w:val="Voetnootmarkering"/>
        </w:rPr>
        <w:footnoteRef/>
      </w:r>
      <w:r>
        <w:t xml:space="preserve"> </w:t>
      </w:r>
      <w:r>
        <w:rPr>
          <w:lang w:val="nl-NL"/>
        </w:rPr>
        <w:t xml:space="preserve">English: </w:t>
      </w:r>
      <w:hyperlink r:id="rId4" w:history="1">
        <w:r w:rsidRPr="009A75B5">
          <w:rPr>
            <w:rStyle w:val="Hyperlink"/>
            <w:lang w:val="nl-NL"/>
          </w:rPr>
          <w:t>https://www.etymonline.com/search?q=beneath</w:t>
        </w:r>
      </w:hyperlink>
      <w:r>
        <w:rPr>
          <w:lang w:val="nl-NL"/>
        </w:rPr>
        <w:t xml:space="preserve">, Dutch: </w:t>
      </w:r>
      <w:hyperlink r:id="rId5" w:history="1">
        <w:r w:rsidRPr="009A75B5">
          <w:rPr>
            <w:rStyle w:val="Hyperlink"/>
            <w:lang w:val="nl-NL"/>
          </w:rPr>
          <w:t>https://etymologiebank.nl/trefwoord/beneden</w:t>
        </w:r>
      </w:hyperlink>
      <w:r>
        <w:rPr>
          <w:lang w:val="nl-NL"/>
        </w:rPr>
        <w:t xml:space="preserve">. </w:t>
      </w:r>
      <w:r w:rsidRPr="00304A99">
        <w:rPr>
          <w:lang w:val="en-GB"/>
        </w:rPr>
        <w:t>I often found that etymological explanations for</w:t>
      </w:r>
      <w:r>
        <w:rPr>
          <w:lang w:val="en-GB"/>
        </w:rPr>
        <w:t xml:space="preserve"> the same word vary from dictionary to dictionary and from language to language. It would be worthwhile if a team of linguists would clear this up. There is a lot of low hanging fruit to be easily picked. Even combining the information from two dictionaries may already yield an improved description. </w:t>
      </w:r>
    </w:p>
  </w:footnote>
  <w:footnote w:id="3">
    <w:p w:rsidR="00A37683" w:rsidRPr="00066DAD" w:rsidRDefault="00A37683" w:rsidP="00496526">
      <w:pPr>
        <w:tabs>
          <w:tab w:val="left" w:pos="567"/>
          <w:tab w:val="left" w:pos="851"/>
        </w:tabs>
        <w:spacing w:line="360" w:lineRule="auto"/>
        <w:rPr>
          <w:sz w:val="20"/>
          <w:szCs w:val="20"/>
          <w:vertAlign w:val="superscript"/>
          <w:lang w:val="en-US"/>
        </w:rPr>
      </w:pPr>
      <w:r>
        <w:rPr>
          <w:rStyle w:val="Voetnootmarkering"/>
        </w:rPr>
        <w:footnoteRef/>
      </w:r>
      <w:r w:rsidR="00496526">
        <w:rPr>
          <w:sz w:val="20"/>
          <w:szCs w:val="20"/>
          <w:lang w:val="en-US"/>
        </w:rPr>
        <w:t xml:space="preserve"> </w:t>
      </w:r>
      <w:r w:rsidRPr="00066DAD">
        <w:rPr>
          <w:sz w:val="20"/>
          <w:szCs w:val="20"/>
          <w:lang w:val="en-US"/>
        </w:rPr>
        <w:t>There</w:t>
      </w:r>
      <w:r>
        <w:rPr>
          <w:sz w:val="20"/>
          <w:szCs w:val="20"/>
          <w:lang w:val="en-US"/>
        </w:rPr>
        <w:t xml:space="preserve"> is only one potential example</w:t>
      </w:r>
      <w:r w:rsidRPr="00066DAD">
        <w:rPr>
          <w:sz w:val="20"/>
          <w:szCs w:val="20"/>
          <w:lang w:val="en-US"/>
        </w:rPr>
        <w:t xml:space="preserve">: </w:t>
      </w:r>
    </w:p>
    <w:p w:rsidR="00A37683" w:rsidRPr="00066DAD" w:rsidRDefault="00A37683" w:rsidP="00496526">
      <w:pPr>
        <w:tabs>
          <w:tab w:val="left" w:pos="567"/>
          <w:tab w:val="left" w:pos="851"/>
        </w:tabs>
        <w:spacing w:line="360" w:lineRule="auto"/>
        <w:ind w:left="564" w:hanging="564"/>
        <w:rPr>
          <w:sz w:val="20"/>
          <w:szCs w:val="20"/>
        </w:rPr>
      </w:pPr>
      <w:r w:rsidRPr="00066DAD">
        <w:rPr>
          <w:sz w:val="20"/>
          <w:szCs w:val="20"/>
        </w:rPr>
        <w:t>42.2.</w:t>
      </w:r>
      <w:r w:rsidRPr="00066DAD">
        <w:rPr>
          <w:sz w:val="20"/>
          <w:szCs w:val="20"/>
        </w:rPr>
        <w:tab/>
      </w:r>
      <w:r w:rsidRPr="00066DAD">
        <w:rPr>
          <w:sz w:val="20"/>
          <w:szCs w:val="20"/>
        </w:rPr>
        <w:tab/>
      </w:r>
      <w:r w:rsidRPr="00066DAD">
        <w:rPr>
          <w:i/>
          <w:iCs/>
          <w:sz w:val="20"/>
          <w:szCs w:val="20"/>
        </w:rPr>
        <w:t>thet hi</w:t>
      </w:r>
      <w:r w:rsidRPr="00066DAD">
        <w:rPr>
          <w:i/>
          <w:iCs/>
          <w:sz w:val="20"/>
          <w:szCs w:val="20"/>
        </w:rPr>
        <w:tab/>
        <w:t>thet land</w:t>
      </w:r>
      <w:r w:rsidRPr="00066DAD">
        <w:rPr>
          <w:i/>
          <w:iCs/>
          <w:sz w:val="20"/>
          <w:szCs w:val="20"/>
        </w:rPr>
        <w:tab/>
        <w:t>ti a here</w:t>
      </w:r>
      <w:r>
        <w:rPr>
          <w:i/>
          <w:iCs/>
          <w:sz w:val="20"/>
          <w:szCs w:val="20"/>
        </w:rPr>
        <w:tab/>
      </w:r>
      <w:r w:rsidRPr="00066DAD">
        <w:rPr>
          <w:i/>
          <w:iCs/>
          <w:sz w:val="20"/>
          <w:szCs w:val="20"/>
        </w:rPr>
        <w:tab/>
        <w:t>vnt hant</w:t>
      </w:r>
      <w:r w:rsidRPr="00066DAD">
        <w:rPr>
          <w:i/>
          <w:iCs/>
          <w:sz w:val="20"/>
          <w:szCs w:val="20"/>
        </w:rPr>
        <w:tab/>
        <w:t>habbet</w:t>
      </w:r>
      <w:r w:rsidRPr="00066DAD">
        <w:rPr>
          <w:sz w:val="20"/>
          <w:szCs w:val="20"/>
        </w:rPr>
        <w:br/>
        <w:t>that he</w:t>
      </w:r>
      <w:r w:rsidRPr="00066DAD">
        <w:rPr>
          <w:sz w:val="20"/>
          <w:szCs w:val="20"/>
        </w:rPr>
        <w:tab/>
        <w:t>the land</w:t>
      </w:r>
      <w:r w:rsidRPr="00066DAD">
        <w:rPr>
          <w:sz w:val="20"/>
          <w:szCs w:val="20"/>
        </w:rPr>
        <w:tab/>
      </w:r>
      <w:r>
        <w:rPr>
          <w:sz w:val="20"/>
          <w:szCs w:val="20"/>
        </w:rPr>
        <w:tab/>
      </w:r>
      <w:r w:rsidRPr="00066DAD">
        <w:rPr>
          <w:sz w:val="20"/>
          <w:szCs w:val="20"/>
        </w:rPr>
        <w:t>for on lease</w:t>
      </w:r>
      <w:r w:rsidRPr="00066DAD">
        <w:rPr>
          <w:sz w:val="20"/>
          <w:szCs w:val="20"/>
        </w:rPr>
        <w:tab/>
        <w:t>received</w:t>
      </w:r>
      <w:r w:rsidRPr="00066DAD">
        <w:rPr>
          <w:sz w:val="20"/>
          <w:szCs w:val="20"/>
        </w:rPr>
        <w:tab/>
        <w:t>has</w:t>
      </w:r>
      <w:r w:rsidRPr="00066DAD">
        <w:rPr>
          <w:sz w:val="20"/>
          <w:szCs w:val="20"/>
        </w:rPr>
        <w:br/>
        <w:t>‘that he received the land for hiring it’</w:t>
      </w:r>
    </w:p>
    <w:p w:rsidR="00A37683" w:rsidRPr="00066DAD" w:rsidRDefault="00A37683" w:rsidP="00496526">
      <w:pPr>
        <w:tabs>
          <w:tab w:val="left" w:pos="567"/>
          <w:tab w:val="left" w:pos="851"/>
        </w:tabs>
        <w:spacing w:line="360" w:lineRule="auto"/>
        <w:rPr>
          <w:sz w:val="20"/>
          <w:szCs w:val="20"/>
        </w:rPr>
      </w:pPr>
      <w:r w:rsidRPr="00066DAD">
        <w:rPr>
          <w:sz w:val="20"/>
          <w:szCs w:val="20"/>
        </w:rPr>
        <w:t xml:space="preserve">This is weird </w:t>
      </w:r>
      <w:r w:rsidRPr="00066DAD">
        <w:rPr>
          <w:sz w:val="20"/>
          <w:szCs w:val="20"/>
          <w:lang w:val="en-US"/>
        </w:rPr>
        <w:t>example</w:t>
      </w:r>
      <w:r w:rsidRPr="00066DAD">
        <w:rPr>
          <w:sz w:val="20"/>
          <w:szCs w:val="20"/>
        </w:rPr>
        <w:t xml:space="preserve">, since </w:t>
      </w:r>
      <w:r w:rsidRPr="00066DAD">
        <w:rPr>
          <w:i/>
          <w:iCs/>
          <w:sz w:val="20"/>
          <w:szCs w:val="20"/>
        </w:rPr>
        <w:t>a here</w:t>
      </w:r>
      <w:r w:rsidRPr="00066DAD">
        <w:rPr>
          <w:sz w:val="20"/>
          <w:szCs w:val="20"/>
        </w:rPr>
        <w:t xml:space="preserve"> already means ‘on lease’. The parallel in</w:t>
      </w:r>
      <w:r>
        <w:rPr>
          <w:sz w:val="20"/>
          <w:szCs w:val="20"/>
        </w:rPr>
        <w:t xml:space="preserve"> </w:t>
      </w:r>
      <w:r w:rsidRPr="00066DAD">
        <w:rPr>
          <w:sz w:val="20"/>
          <w:szCs w:val="20"/>
        </w:rPr>
        <w:t xml:space="preserve">Jus </w:t>
      </w:r>
      <w:r>
        <w:rPr>
          <w:sz w:val="20"/>
          <w:szCs w:val="20"/>
        </w:rPr>
        <w:t xml:space="preserve">(Buma &amp; Ebel 1977:100-101, 49) </w:t>
      </w:r>
      <w:r w:rsidRPr="00066DAD">
        <w:rPr>
          <w:sz w:val="20"/>
          <w:szCs w:val="20"/>
        </w:rPr>
        <w:t xml:space="preserve">reads </w:t>
      </w:r>
      <w:r w:rsidRPr="00066DAD">
        <w:rPr>
          <w:i/>
          <w:iCs/>
          <w:sz w:val="20"/>
          <w:szCs w:val="20"/>
        </w:rPr>
        <w:t>ti ahere</w:t>
      </w:r>
      <w:r w:rsidRPr="00066DAD">
        <w:rPr>
          <w:sz w:val="20"/>
          <w:szCs w:val="20"/>
        </w:rPr>
        <w:t xml:space="preserve">, in which adposition and noun have become one word. It is translated as </w:t>
      </w:r>
      <w:r w:rsidRPr="00066DAD">
        <w:rPr>
          <w:i/>
          <w:iCs/>
          <w:sz w:val="20"/>
          <w:szCs w:val="20"/>
        </w:rPr>
        <w:t>in Erbpacht</w:t>
      </w:r>
      <w:r w:rsidRPr="00066DAD">
        <w:rPr>
          <w:sz w:val="20"/>
          <w:szCs w:val="20"/>
        </w:rPr>
        <w:t xml:space="preserve"> ‘on lease’. The parallel in Druk reads </w:t>
      </w:r>
      <w:r w:rsidRPr="00066DAD">
        <w:rPr>
          <w:i/>
          <w:iCs/>
          <w:sz w:val="20"/>
          <w:szCs w:val="20"/>
        </w:rPr>
        <w:t>toe aheer</w:t>
      </w:r>
      <w:r w:rsidRPr="00066DAD">
        <w:rPr>
          <w:sz w:val="20"/>
          <w:szCs w:val="20"/>
        </w:rPr>
        <w:t xml:space="preserve">, and it has been translated by the editors of D as ‘on eternal lease’. The editors of D have considered </w:t>
      </w:r>
      <w:r w:rsidRPr="00066DAD">
        <w:rPr>
          <w:i/>
          <w:iCs/>
          <w:sz w:val="20"/>
          <w:szCs w:val="20"/>
        </w:rPr>
        <w:t>a</w:t>
      </w:r>
      <w:r w:rsidRPr="00066DAD">
        <w:rPr>
          <w:sz w:val="20"/>
          <w:szCs w:val="20"/>
        </w:rPr>
        <w:t xml:space="preserve"> to be the time adverb ‘(for)ever’</w:t>
      </w:r>
      <w:r w:rsidR="00496526">
        <w:rPr>
          <w:sz w:val="20"/>
          <w:szCs w:val="20"/>
        </w:rPr>
        <w:t>, which is also possible</w:t>
      </w:r>
      <w:r w:rsidRPr="00066DAD">
        <w:rPr>
          <w:sz w:val="20"/>
          <w:szCs w:val="20"/>
        </w:rPr>
        <w:t xml:space="preserve">. In other examples, the prefix -e could be used to form deverbal nouns, as in 47.5u </w:t>
      </w:r>
      <w:r w:rsidRPr="00066DAD">
        <w:rPr>
          <w:i/>
          <w:iCs/>
          <w:sz w:val="20"/>
          <w:szCs w:val="20"/>
        </w:rPr>
        <w:t>and sinra bura ehere</w:t>
      </w:r>
      <w:r w:rsidRPr="00066DAD">
        <w:rPr>
          <w:sz w:val="20"/>
          <w:szCs w:val="20"/>
        </w:rPr>
        <w:t xml:space="preserve"> ‘in his neighbours hearing (hearing &gt; presence at trial)’. This prefix is a reflex of older </w:t>
      </w:r>
      <w:r w:rsidRPr="00066DAD">
        <w:rPr>
          <w:i/>
          <w:iCs/>
          <w:sz w:val="20"/>
          <w:szCs w:val="20"/>
        </w:rPr>
        <w:t>ge-</w:t>
      </w:r>
      <w:r w:rsidRPr="00066DAD">
        <w:rPr>
          <w:sz w:val="20"/>
          <w:szCs w:val="20"/>
        </w:rPr>
        <w:t xml:space="preserve">, which was also used for forming past participles. </w:t>
      </w:r>
    </w:p>
    <w:p w:rsidR="00A37683" w:rsidRPr="00066DAD" w:rsidRDefault="00A37683">
      <w:pPr>
        <w:pStyle w:val="Voetnoottekst"/>
        <w:rPr>
          <w:lang w:val="nl-NL"/>
        </w:rPr>
      </w:pPr>
    </w:p>
  </w:footnote>
  <w:footnote w:id="4">
    <w:p w:rsidR="00A37683" w:rsidRPr="005F0E5C" w:rsidRDefault="00A37683" w:rsidP="00496526">
      <w:pPr>
        <w:pStyle w:val="Voetnoottekst"/>
        <w:spacing w:line="360" w:lineRule="auto"/>
        <w:rPr>
          <w:lang w:val="nl-NL"/>
        </w:rPr>
      </w:pPr>
      <w:r>
        <w:rPr>
          <w:rStyle w:val="Voetnootmarkering"/>
        </w:rPr>
        <w:footnoteRef/>
      </w:r>
      <w:r>
        <w:t xml:space="preserve"> </w:t>
      </w:r>
      <w:hyperlink r:id="rId6" w:history="1">
        <w:r w:rsidRPr="00D8287A">
          <w:rPr>
            <w:rStyle w:val="Hyperlink"/>
          </w:rPr>
          <w:t>https://gtb.ivdnt.org/iWDB/search?actie=article&amp;wdb=ONW&amp;id=ID2167&amp;lemma=at&amp;domein=0&amp;conc=true</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034E1"/>
    <w:multiLevelType w:val="hybridMultilevel"/>
    <w:tmpl w:val="363AC9A0"/>
    <w:lvl w:ilvl="0" w:tplc="CBF2948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24592D59"/>
    <w:multiLevelType w:val="hybridMultilevel"/>
    <w:tmpl w:val="F704F39C"/>
    <w:lvl w:ilvl="0" w:tplc="0409000F">
      <w:start w:val="1"/>
      <w:numFmt w:val="decimal"/>
      <w:lvlText w:val="%1."/>
      <w:lvlJc w:val="left"/>
      <w:pPr>
        <w:ind w:left="786"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7B73BD"/>
    <w:multiLevelType w:val="hybridMultilevel"/>
    <w:tmpl w:val="C21EAE6A"/>
    <w:lvl w:ilvl="0" w:tplc="A8EABE3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7BDF5FF2"/>
    <w:multiLevelType w:val="hybridMultilevel"/>
    <w:tmpl w:val="03F4F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7B2036"/>
    <w:multiLevelType w:val="hybridMultilevel"/>
    <w:tmpl w:val="BF244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614"/>
    <w:rsid w:val="00004118"/>
    <w:rsid w:val="00005093"/>
    <w:rsid w:val="00007080"/>
    <w:rsid w:val="00014DE9"/>
    <w:rsid w:val="0003069E"/>
    <w:rsid w:val="00033DCF"/>
    <w:rsid w:val="00042B9A"/>
    <w:rsid w:val="000444FE"/>
    <w:rsid w:val="00055960"/>
    <w:rsid w:val="0006068C"/>
    <w:rsid w:val="00066DAD"/>
    <w:rsid w:val="000701B0"/>
    <w:rsid w:val="00084CCA"/>
    <w:rsid w:val="000925BB"/>
    <w:rsid w:val="000A0104"/>
    <w:rsid w:val="000A3723"/>
    <w:rsid w:val="000A59C8"/>
    <w:rsid w:val="000A5F32"/>
    <w:rsid w:val="000B4E04"/>
    <w:rsid w:val="000C45BE"/>
    <w:rsid w:val="000C5569"/>
    <w:rsid w:val="000C57A0"/>
    <w:rsid w:val="000C736C"/>
    <w:rsid w:val="000E4ED8"/>
    <w:rsid w:val="000E5DB0"/>
    <w:rsid w:val="000F28E4"/>
    <w:rsid w:val="00100D79"/>
    <w:rsid w:val="0010437C"/>
    <w:rsid w:val="00107CC1"/>
    <w:rsid w:val="0011685E"/>
    <w:rsid w:val="00120E23"/>
    <w:rsid w:val="00122EE2"/>
    <w:rsid w:val="0012688D"/>
    <w:rsid w:val="00134EA6"/>
    <w:rsid w:val="00153200"/>
    <w:rsid w:val="001615E1"/>
    <w:rsid w:val="001755AD"/>
    <w:rsid w:val="001756E1"/>
    <w:rsid w:val="001769FA"/>
    <w:rsid w:val="001858F3"/>
    <w:rsid w:val="00190A8F"/>
    <w:rsid w:val="00191CAC"/>
    <w:rsid w:val="001A05C9"/>
    <w:rsid w:val="001A1306"/>
    <w:rsid w:val="001B1CCE"/>
    <w:rsid w:val="001B4FC3"/>
    <w:rsid w:val="001C32E8"/>
    <w:rsid w:val="001E152D"/>
    <w:rsid w:val="00210FFC"/>
    <w:rsid w:val="002250D2"/>
    <w:rsid w:val="00226008"/>
    <w:rsid w:val="0023149A"/>
    <w:rsid w:val="00232B6F"/>
    <w:rsid w:val="00235788"/>
    <w:rsid w:val="00242AE6"/>
    <w:rsid w:val="00246E11"/>
    <w:rsid w:val="00253D7C"/>
    <w:rsid w:val="002571D4"/>
    <w:rsid w:val="0027444E"/>
    <w:rsid w:val="002757AE"/>
    <w:rsid w:val="002943EB"/>
    <w:rsid w:val="002A2447"/>
    <w:rsid w:val="002A2DEE"/>
    <w:rsid w:val="002D1890"/>
    <w:rsid w:val="002D3591"/>
    <w:rsid w:val="002D6C22"/>
    <w:rsid w:val="002E5EF4"/>
    <w:rsid w:val="002E7FEE"/>
    <w:rsid w:val="003007C0"/>
    <w:rsid w:val="00304A99"/>
    <w:rsid w:val="0031569D"/>
    <w:rsid w:val="00320085"/>
    <w:rsid w:val="0032740F"/>
    <w:rsid w:val="003327F4"/>
    <w:rsid w:val="003514F2"/>
    <w:rsid w:val="0038159C"/>
    <w:rsid w:val="003828D8"/>
    <w:rsid w:val="0038581F"/>
    <w:rsid w:val="00385DBC"/>
    <w:rsid w:val="003A32BC"/>
    <w:rsid w:val="003C59D6"/>
    <w:rsid w:val="003D315E"/>
    <w:rsid w:val="003D67E4"/>
    <w:rsid w:val="003E1829"/>
    <w:rsid w:val="003F091C"/>
    <w:rsid w:val="003F53DC"/>
    <w:rsid w:val="003F5458"/>
    <w:rsid w:val="003F7E55"/>
    <w:rsid w:val="00402869"/>
    <w:rsid w:val="00406C91"/>
    <w:rsid w:val="0041112C"/>
    <w:rsid w:val="004162D0"/>
    <w:rsid w:val="004218E9"/>
    <w:rsid w:val="00432C2B"/>
    <w:rsid w:val="0043628F"/>
    <w:rsid w:val="00440443"/>
    <w:rsid w:val="0044234B"/>
    <w:rsid w:val="00445FA0"/>
    <w:rsid w:val="00447549"/>
    <w:rsid w:val="0045706F"/>
    <w:rsid w:val="004636FA"/>
    <w:rsid w:val="0047378D"/>
    <w:rsid w:val="00474730"/>
    <w:rsid w:val="00490CAE"/>
    <w:rsid w:val="00491BEF"/>
    <w:rsid w:val="00496526"/>
    <w:rsid w:val="00496F81"/>
    <w:rsid w:val="004A0ABD"/>
    <w:rsid w:val="004C4995"/>
    <w:rsid w:val="004C5594"/>
    <w:rsid w:val="004D3E22"/>
    <w:rsid w:val="004F4DAE"/>
    <w:rsid w:val="00502A3A"/>
    <w:rsid w:val="00505781"/>
    <w:rsid w:val="00512F01"/>
    <w:rsid w:val="0051342C"/>
    <w:rsid w:val="0052685A"/>
    <w:rsid w:val="00541DD8"/>
    <w:rsid w:val="00550C80"/>
    <w:rsid w:val="0055347A"/>
    <w:rsid w:val="00554CDE"/>
    <w:rsid w:val="005637EA"/>
    <w:rsid w:val="005638EF"/>
    <w:rsid w:val="005678D2"/>
    <w:rsid w:val="00567A11"/>
    <w:rsid w:val="00574B58"/>
    <w:rsid w:val="00585950"/>
    <w:rsid w:val="0059474D"/>
    <w:rsid w:val="005A1586"/>
    <w:rsid w:val="005B5A67"/>
    <w:rsid w:val="005C5E38"/>
    <w:rsid w:val="005F0E5C"/>
    <w:rsid w:val="00600A58"/>
    <w:rsid w:val="00601060"/>
    <w:rsid w:val="0060622D"/>
    <w:rsid w:val="0061440F"/>
    <w:rsid w:val="006248A8"/>
    <w:rsid w:val="00631E6B"/>
    <w:rsid w:val="006578AC"/>
    <w:rsid w:val="00663B3E"/>
    <w:rsid w:val="006729DD"/>
    <w:rsid w:val="00691014"/>
    <w:rsid w:val="00691EEF"/>
    <w:rsid w:val="00695775"/>
    <w:rsid w:val="006963B3"/>
    <w:rsid w:val="006B10E1"/>
    <w:rsid w:val="006B5225"/>
    <w:rsid w:val="006C2BB2"/>
    <w:rsid w:val="006D02F2"/>
    <w:rsid w:val="006D03B1"/>
    <w:rsid w:val="006D2C5A"/>
    <w:rsid w:val="006D3B1E"/>
    <w:rsid w:val="006D407D"/>
    <w:rsid w:val="0070176D"/>
    <w:rsid w:val="007057D2"/>
    <w:rsid w:val="00707D59"/>
    <w:rsid w:val="0071544D"/>
    <w:rsid w:val="00716480"/>
    <w:rsid w:val="00726607"/>
    <w:rsid w:val="00731903"/>
    <w:rsid w:val="00734BAE"/>
    <w:rsid w:val="00735ABB"/>
    <w:rsid w:val="00752C50"/>
    <w:rsid w:val="0076371C"/>
    <w:rsid w:val="007653B5"/>
    <w:rsid w:val="00792F40"/>
    <w:rsid w:val="00793029"/>
    <w:rsid w:val="007A55F2"/>
    <w:rsid w:val="007B1833"/>
    <w:rsid w:val="007D199C"/>
    <w:rsid w:val="007E2AF8"/>
    <w:rsid w:val="007F29E5"/>
    <w:rsid w:val="007F4B84"/>
    <w:rsid w:val="00800FA4"/>
    <w:rsid w:val="00803E30"/>
    <w:rsid w:val="008045BC"/>
    <w:rsid w:val="00812ACB"/>
    <w:rsid w:val="0082763E"/>
    <w:rsid w:val="00830684"/>
    <w:rsid w:val="0083335F"/>
    <w:rsid w:val="00836F0D"/>
    <w:rsid w:val="0084004E"/>
    <w:rsid w:val="00840202"/>
    <w:rsid w:val="00843B84"/>
    <w:rsid w:val="008456CF"/>
    <w:rsid w:val="0085023B"/>
    <w:rsid w:val="0086132A"/>
    <w:rsid w:val="00866A98"/>
    <w:rsid w:val="00887DAD"/>
    <w:rsid w:val="00897968"/>
    <w:rsid w:val="008B2614"/>
    <w:rsid w:val="008B2F8D"/>
    <w:rsid w:val="008C4304"/>
    <w:rsid w:val="008C67A4"/>
    <w:rsid w:val="008D0D0F"/>
    <w:rsid w:val="008D4B41"/>
    <w:rsid w:val="008E3E56"/>
    <w:rsid w:val="008F124B"/>
    <w:rsid w:val="008F2EB3"/>
    <w:rsid w:val="00901034"/>
    <w:rsid w:val="00910712"/>
    <w:rsid w:val="0091116D"/>
    <w:rsid w:val="009235F1"/>
    <w:rsid w:val="00943D7D"/>
    <w:rsid w:val="00953368"/>
    <w:rsid w:val="00965ADB"/>
    <w:rsid w:val="009721E6"/>
    <w:rsid w:val="00980EEF"/>
    <w:rsid w:val="00990FAA"/>
    <w:rsid w:val="009A23F4"/>
    <w:rsid w:val="009A264D"/>
    <w:rsid w:val="009C31AD"/>
    <w:rsid w:val="009C6761"/>
    <w:rsid w:val="009C6DDF"/>
    <w:rsid w:val="009D525A"/>
    <w:rsid w:val="009D60E3"/>
    <w:rsid w:val="009F278F"/>
    <w:rsid w:val="00A05B69"/>
    <w:rsid w:val="00A112A0"/>
    <w:rsid w:val="00A12C27"/>
    <w:rsid w:val="00A15C24"/>
    <w:rsid w:val="00A1782B"/>
    <w:rsid w:val="00A220DD"/>
    <w:rsid w:val="00A3399A"/>
    <w:rsid w:val="00A37197"/>
    <w:rsid w:val="00A37683"/>
    <w:rsid w:val="00A37C86"/>
    <w:rsid w:val="00A45B6D"/>
    <w:rsid w:val="00A51826"/>
    <w:rsid w:val="00A566E7"/>
    <w:rsid w:val="00A609A0"/>
    <w:rsid w:val="00A6194E"/>
    <w:rsid w:val="00A61DBF"/>
    <w:rsid w:val="00A8425E"/>
    <w:rsid w:val="00A85402"/>
    <w:rsid w:val="00A86A82"/>
    <w:rsid w:val="00A9712B"/>
    <w:rsid w:val="00AA25DD"/>
    <w:rsid w:val="00AA2C6B"/>
    <w:rsid w:val="00AA6EB1"/>
    <w:rsid w:val="00AB59B0"/>
    <w:rsid w:val="00AD49B9"/>
    <w:rsid w:val="00AD576B"/>
    <w:rsid w:val="00AD7A1F"/>
    <w:rsid w:val="00AE0A21"/>
    <w:rsid w:val="00AF72BA"/>
    <w:rsid w:val="00B11EA0"/>
    <w:rsid w:val="00B17AC7"/>
    <w:rsid w:val="00B22CB2"/>
    <w:rsid w:val="00B314EA"/>
    <w:rsid w:val="00B351C0"/>
    <w:rsid w:val="00B53F74"/>
    <w:rsid w:val="00B70623"/>
    <w:rsid w:val="00B8490E"/>
    <w:rsid w:val="00B87DE4"/>
    <w:rsid w:val="00B9283F"/>
    <w:rsid w:val="00B97A98"/>
    <w:rsid w:val="00BA42D9"/>
    <w:rsid w:val="00BC3D2B"/>
    <w:rsid w:val="00BE17BC"/>
    <w:rsid w:val="00BE3345"/>
    <w:rsid w:val="00BF2F00"/>
    <w:rsid w:val="00BF3B08"/>
    <w:rsid w:val="00C052ED"/>
    <w:rsid w:val="00C05AF8"/>
    <w:rsid w:val="00C060CA"/>
    <w:rsid w:val="00C11F23"/>
    <w:rsid w:val="00C134F6"/>
    <w:rsid w:val="00C1679E"/>
    <w:rsid w:val="00C16A13"/>
    <w:rsid w:val="00C23096"/>
    <w:rsid w:val="00C30700"/>
    <w:rsid w:val="00C319B5"/>
    <w:rsid w:val="00C337FB"/>
    <w:rsid w:val="00C5086E"/>
    <w:rsid w:val="00C52292"/>
    <w:rsid w:val="00C54632"/>
    <w:rsid w:val="00C6584D"/>
    <w:rsid w:val="00C70ABD"/>
    <w:rsid w:val="00C81F4C"/>
    <w:rsid w:val="00C90DD0"/>
    <w:rsid w:val="00C93C08"/>
    <w:rsid w:val="00CA52AD"/>
    <w:rsid w:val="00CB24CF"/>
    <w:rsid w:val="00CB4333"/>
    <w:rsid w:val="00CB6041"/>
    <w:rsid w:val="00CC35DB"/>
    <w:rsid w:val="00CC38C9"/>
    <w:rsid w:val="00CD2CE6"/>
    <w:rsid w:val="00CE3FB6"/>
    <w:rsid w:val="00CE657D"/>
    <w:rsid w:val="00CE6DFE"/>
    <w:rsid w:val="00CF1F49"/>
    <w:rsid w:val="00D00525"/>
    <w:rsid w:val="00D124F5"/>
    <w:rsid w:val="00D161E1"/>
    <w:rsid w:val="00D207DD"/>
    <w:rsid w:val="00D244F8"/>
    <w:rsid w:val="00D31E49"/>
    <w:rsid w:val="00D45CFF"/>
    <w:rsid w:val="00D63728"/>
    <w:rsid w:val="00D63BDF"/>
    <w:rsid w:val="00D64AF5"/>
    <w:rsid w:val="00D835A6"/>
    <w:rsid w:val="00D86F6B"/>
    <w:rsid w:val="00D876E1"/>
    <w:rsid w:val="00D912A2"/>
    <w:rsid w:val="00D925E0"/>
    <w:rsid w:val="00DA6AA6"/>
    <w:rsid w:val="00DC3F0F"/>
    <w:rsid w:val="00DC47DB"/>
    <w:rsid w:val="00DD0632"/>
    <w:rsid w:val="00DD23CD"/>
    <w:rsid w:val="00DD4AAA"/>
    <w:rsid w:val="00DD640D"/>
    <w:rsid w:val="00DE3193"/>
    <w:rsid w:val="00DF1B6A"/>
    <w:rsid w:val="00E077DE"/>
    <w:rsid w:val="00E249E2"/>
    <w:rsid w:val="00E24AA7"/>
    <w:rsid w:val="00E46938"/>
    <w:rsid w:val="00E507A3"/>
    <w:rsid w:val="00E656CB"/>
    <w:rsid w:val="00E658A3"/>
    <w:rsid w:val="00E7072A"/>
    <w:rsid w:val="00E7194A"/>
    <w:rsid w:val="00E73243"/>
    <w:rsid w:val="00E77148"/>
    <w:rsid w:val="00E9469D"/>
    <w:rsid w:val="00EC07DA"/>
    <w:rsid w:val="00EC16CC"/>
    <w:rsid w:val="00EE4C20"/>
    <w:rsid w:val="00F01B0C"/>
    <w:rsid w:val="00F1440D"/>
    <w:rsid w:val="00F166DD"/>
    <w:rsid w:val="00F266FC"/>
    <w:rsid w:val="00F32FF5"/>
    <w:rsid w:val="00F3428F"/>
    <w:rsid w:val="00F4155B"/>
    <w:rsid w:val="00F4175C"/>
    <w:rsid w:val="00F5596E"/>
    <w:rsid w:val="00F611EF"/>
    <w:rsid w:val="00F6279D"/>
    <w:rsid w:val="00F72A01"/>
    <w:rsid w:val="00F74A04"/>
    <w:rsid w:val="00F769CB"/>
    <w:rsid w:val="00F80AA5"/>
    <w:rsid w:val="00F81F14"/>
    <w:rsid w:val="00F86EA4"/>
    <w:rsid w:val="00F90115"/>
    <w:rsid w:val="00F95C23"/>
    <w:rsid w:val="00FA670F"/>
    <w:rsid w:val="00FB4BA4"/>
    <w:rsid w:val="00FB536C"/>
    <w:rsid w:val="00FC5016"/>
    <w:rsid w:val="00FE120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C534"/>
  <w15:chartTrackingRefBased/>
  <w15:docId w15:val="{C3B7C856-8187-4E7D-8A30-6EE0450F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fy-NL"/>
    </w:rPr>
  </w:style>
  <w:style w:type="paragraph" w:styleId="Kop1">
    <w:name w:val="heading 1"/>
    <w:basedOn w:val="Standaard"/>
    <w:next w:val="Standaard"/>
    <w:link w:val="Kop1Char"/>
    <w:uiPriority w:val="9"/>
    <w:qFormat/>
    <w:rsid w:val="00A178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A178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3514F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226008"/>
    <w:pPr>
      <w:ind w:left="720"/>
      <w:contextualSpacing/>
    </w:pPr>
  </w:style>
  <w:style w:type="paragraph" w:styleId="Koptekst">
    <w:name w:val="header"/>
    <w:basedOn w:val="Standaard"/>
    <w:link w:val="KoptekstChar"/>
    <w:uiPriority w:val="99"/>
    <w:unhideWhenUsed/>
    <w:rsid w:val="00631E6B"/>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631E6B"/>
    <w:rPr>
      <w:lang w:val="fy-NL"/>
    </w:rPr>
  </w:style>
  <w:style w:type="paragraph" w:styleId="Voettekst">
    <w:name w:val="footer"/>
    <w:basedOn w:val="Standaard"/>
    <w:link w:val="VoettekstChar"/>
    <w:uiPriority w:val="99"/>
    <w:unhideWhenUsed/>
    <w:rsid w:val="00631E6B"/>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631E6B"/>
    <w:rPr>
      <w:lang w:val="fy-NL"/>
    </w:rPr>
  </w:style>
  <w:style w:type="paragraph" w:styleId="Voetnoottekst">
    <w:name w:val="footnote text"/>
    <w:basedOn w:val="Standaard"/>
    <w:link w:val="VoetnoottekstChar"/>
    <w:uiPriority w:val="99"/>
    <w:semiHidden/>
    <w:unhideWhenUsed/>
    <w:rsid w:val="005F0E5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F0E5C"/>
    <w:rPr>
      <w:sz w:val="20"/>
      <w:szCs w:val="20"/>
      <w:lang w:val="fy-NL"/>
    </w:rPr>
  </w:style>
  <w:style w:type="character" w:styleId="Voetnootmarkering">
    <w:name w:val="footnote reference"/>
    <w:basedOn w:val="Standaardalinea-lettertype"/>
    <w:uiPriority w:val="99"/>
    <w:semiHidden/>
    <w:unhideWhenUsed/>
    <w:rsid w:val="005F0E5C"/>
    <w:rPr>
      <w:vertAlign w:val="superscript"/>
    </w:rPr>
  </w:style>
  <w:style w:type="character" w:styleId="Hyperlink">
    <w:name w:val="Hyperlink"/>
    <w:basedOn w:val="Standaardalinea-lettertype"/>
    <w:uiPriority w:val="99"/>
    <w:unhideWhenUsed/>
    <w:rsid w:val="005F0E5C"/>
    <w:rPr>
      <w:color w:val="0563C1" w:themeColor="hyperlink"/>
      <w:u w:val="single"/>
    </w:rPr>
  </w:style>
  <w:style w:type="paragraph" w:styleId="Ballontekst">
    <w:name w:val="Balloon Text"/>
    <w:basedOn w:val="Standaard"/>
    <w:link w:val="BallontekstChar"/>
    <w:uiPriority w:val="99"/>
    <w:semiHidden/>
    <w:unhideWhenUsed/>
    <w:rsid w:val="00385DBC"/>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385DBC"/>
    <w:rPr>
      <w:rFonts w:ascii="Segoe UI" w:hAnsi="Segoe UI" w:cs="Segoe UI"/>
      <w:sz w:val="18"/>
      <w:szCs w:val="18"/>
      <w:lang w:val="fy-NL"/>
    </w:rPr>
  </w:style>
  <w:style w:type="paragraph" w:styleId="Titel">
    <w:name w:val="Title"/>
    <w:basedOn w:val="Standaard"/>
    <w:next w:val="Standaard"/>
    <w:link w:val="TitelChar"/>
    <w:uiPriority w:val="10"/>
    <w:qFormat/>
    <w:rsid w:val="00A1782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782B"/>
    <w:rPr>
      <w:rFonts w:asciiTheme="majorHAnsi" w:eastAsiaTheme="majorEastAsia" w:hAnsiTheme="majorHAnsi" w:cstheme="majorBidi"/>
      <w:spacing w:val="-10"/>
      <w:kern w:val="28"/>
      <w:sz w:val="56"/>
      <w:szCs w:val="56"/>
      <w:lang w:val="fy-NL"/>
    </w:rPr>
  </w:style>
  <w:style w:type="paragraph" w:styleId="Ondertitel">
    <w:name w:val="Subtitle"/>
    <w:basedOn w:val="Standaard"/>
    <w:next w:val="Standaard"/>
    <w:link w:val="OndertitelChar"/>
    <w:uiPriority w:val="11"/>
    <w:qFormat/>
    <w:rsid w:val="00A1782B"/>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A1782B"/>
    <w:rPr>
      <w:rFonts w:eastAsiaTheme="minorEastAsia"/>
      <w:color w:val="5A5A5A" w:themeColor="text1" w:themeTint="A5"/>
      <w:spacing w:val="15"/>
      <w:lang w:val="fy-NL"/>
    </w:rPr>
  </w:style>
  <w:style w:type="character" w:customStyle="1" w:styleId="Kop1Char">
    <w:name w:val="Kop 1 Char"/>
    <w:basedOn w:val="Standaardalinea-lettertype"/>
    <w:link w:val="Kop1"/>
    <w:uiPriority w:val="9"/>
    <w:rsid w:val="00A1782B"/>
    <w:rPr>
      <w:rFonts w:asciiTheme="majorHAnsi" w:eastAsiaTheme="majorEastAsia" w:hAnsiTheme="majorHAnsi" w:cstheme="majorBidi"/>
      <w:color w:val="2E74B5" w:themeColor="accent1" w:themeShade="BF"/>
      <w:sz w:val="32"/>
      <w:szCs w:val="32"/>
      <w:lang w:val="fy-NL"/>
    </w:rPr>
  </w:style>
  <w:style w:type="character" w:customStyle="1" w:styleId="Kop2Char">
    <w:name w:val="Kop 2 Char"/>
    <w:basedOn w:val="Standaardalinea-lettertype"/>
    <w:link w:val="Kop2"/>
    <w:uiPriority w:val="9"/>
    <w:rsid w:val="00A1782B"/>
    <w:rPr>
      <w:rFonts w:asciiTheme="majorHAnsi" w:eastAsiaTheme="majorEastAsia" w:hAnsiTheme="majorHAnsi" w:cstheme="majorBidi"/>
      <w:color w:val="2E74B5" w:themeColor="accent1" w:themeShade="BF"/>
      <w:sz w:val="26"/>
      <w:szCs w:val="26"/>
      <w:lang w:val="fy-NL"/>
    </w:rPr>
  </w:style>
  <w:style w:type="character" w:customStyle="1" w:styleId="Kop3Char">
    <w:name w:val="Kop 3 Char"/>
    <w:basedOn w:val="Standaardalinea-lettertype"/>
    <w:link w:val="Kop3"/>
    <w:uiPriority w:val="9"/>
    <w:rsid w:val="003514F2"/>
    <w:rPr>
      <w:rFonts w:asciiTheme="majorHAnsi" w:eastAsiaTheme="majorEastAsia" w:hAnsiTheme="majorHAnsi" w:cstheme="majorBidi"/>
      <w:color w:val="1F4D78" w:themeColor="accent1" w:themeShade="7F"/>
      <w:sz w:val="24"/>
      <w:szCs w:val="24"/>
      <w:lang w:val="fy-NL"/>
    </w:rPr>
  </w:style>
  <w:style w:type="paragraph" w:styleId="Kopvaninhoudsopgave">
    <w:name w:val="TOC Heading"/>
    <w:basedOn w:val="Kop1"/>
    <w:next w:val="Standaard"/>
    <w:uiPriority w:val="39"/>
    <w:unhideWhenUsed/>
    <w:qFormat/>
    <w:rsid w:val="00574B58"/>
    <w:pPr>
      <w:outlineLvl w:val="9"/>
    </w:pPr>
    <w:rPr>
      <w:lang w:val="en-US"/>
    </w:rPr>
  </w:style>
  <w:style w:type="paragraph" w:styleId="Inhopg1">
    <w:name w:val="toc 1"/>
    <w:basedOn w:val="Standaard"/>
    <w:next w:val="Standaard"/>
    <w:autoRedefine/>
    <w:uiPriority w:val="39"/>
    <w:unhideWhenUsed/>
    <w:rsid w:val="00574B58"/>
    <w:pPr>
      <w:spacing w:after="100"/>
    </w:pPr>
  </w:style>
  <w:style w:type="paragraph" w:styleId="Inhopg2">
    <w:name w:val="toc 2"/>
    <w:basedOn w:val="Standaard"/>
    <w:next w:val="Standaard"/>
    <w:autoRedefine/>
    <w:uiPriority w:val="39"/>
    <w:unhideWhenUsed/>
    <w:rsid w:val="00574B58"/>
    <w:pPr>
      <w:spacing w:after="100"/>
      <w:ind w:left="220"/>
    </w:pPr>
  </w:style>
  <w:style w:type="paragraph" w:styleId="Inhopg3">
    <w:name w:val="toc 3"/>
    <w:basedOn w:val="Standaard"/>
    <w:next w:val="Standaard"/>
    <w:autoRedefine/>
    <w:uiPriority w:val="39"/>
    <w:unhideWhenUsed/>
    <w:rsid w:val="00574B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taalportaal.org/taalportaal/topic/pid/topic-14289144595237231" TargetMode="External"/><Relationship Id="rId2" Type="http://schemas.openxmlformats.org/officeDocument/2006/relationships/hyperlink" Target="https://taalportaal.org/taalportaal/topic/pid/topic-15110361577765490" TargetMode="External"/><Relationship Id="rId1" Type="http://schemas.openxmlformats.org/officeDocument/2006/relationships/hyperlink" Target="https://taalportaal.org/taalportaal/topic/pid/topic-14158915524422828" TargetMode="External"/><Relationship Id="rId6" Type="http://schemas.openxmlformats.org/officeDocument/2006/relationships/hyperlink" Target="https://gtb.ivdnt.org/iWDB/search?actie=article&amp;wdb=ONW&amp;id=ID2167&amp;lemma=at&amp;domein=0&amp;conc=true" TargetMode="External"/><Relationship Id="rId5" Type="http://schemas.openxmlformats.org/officeDocument/2006/relationships/hyperlink" Target="https://etymologiebank.nl/trefwoord/beneden" TargetMode="External"/><Relationship Id="rId4" Type="http://schemas.openxmlformats.org/officeDocument/2006/relationships/hyperlink" Target="https://www.etymonline.com/search?q=beneath"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B3D8D-091B-48BE-956B-268A7A9E1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10044</Words>
  <Characters>57251</Characters>
  <Application>Microsoft Office Word</Application>
  <DocSecurity>0</DocSecurity>
  <Lines>477</Lines>
  <Paragraphs>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Hoekstra</dc:creator>
  <cp:keywords/>
  <dc:description/>
  <cp:lastModifiedBy>Eric Hoekstra</cp:lastModifiedBy>
  <cp:revision>4</cp:revision>
  <cp:lastPrinted>2025-01-24T16:04:00Z</cp:lastPrinted>
  <dcterms:created xsi:type="dcterms:W3CDTF">2026-09-11T13:00:00Z</dcterms:created>
  <dcterms:modified xsi:type="dcterms:W3CDTF">2026-09-11T13:13:00Z</dcterms:modified>
</cp:coreProperties>
</file>