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7C08" w14:textId="77777777" w:rsidR="007D3E4B" w:rsidRDefault="007D3E4B">
      <w:pPr>
        <w:spacing w:before="30" w:after="30"/>
      </w:pPr>
    </w:p>
    <w:p w14:paraId="6AE63272" w14:textId="77777777" w:rsidR="007D3E4B" w:rsidRDefault="007D3E4B">
      <w:pPr>
        <w:spacing w:before="30" w:after="30"/>
      </w:pPr>
    </w:p>
    <w:p w14:paraId="1C2A1CDA" w14:textId="77777777" w:rsidR="007D3E4B" w:rsidRDefault="00000000">
      <w:pPr>
        <w:spacing w:before="20" w:after="20"/>
        <w:jc w:val="center"/>
      </w:pPr>
      <w:r>
        <w:rPr>
          <w:rFonts w:eastAsia="Arial"/>
          <w:b/>
          <w:bCs/>
          <w:color w:val="2E75B6"/>
          <w:sz w:val="20"/>
          <w:szCs w:val="20"/>
        </w:rPr>
        <w:t>AXIS INTEGRATED RESEARCH PAPERS</w:t>
      </w:r>
    </w:p>
    <w:p w14:paraId="16A19E28" w14:textId="77777777" w:rsidR="007D3E4B" w:rsidRDefault="00000000">
      <w:pPr>
        <w:spacing w:before="20" w:after="20"/>
        <w:jc w:val="center"/>
      </w:pPr>
      <w:r>
        <w:rPr>
          <w:rFonts w:eastAsia="Arial"/>
          <w:i/>
          <w:iCs/>
          <w:color w:val="595959"/>
          <w:sz w:val="20"/>
          <w:szCs w:val="20"/>
        </w:rPr>
        <w:t>Working Paper AXIS2026-F</w:t>
      </w:r>
      <w:proofErr w:type="gramStart"/>
      <w:r>
        <w:rPr>
          <w:rFonts w:eastAsia="Arial"/>
          <w:i/>
          <w:iCs/>
          <w:color w:val="595959"/>
          <w:sz w:val="20"/>
          <w:szCs w:val="20"/>
        </w:rPr>
        <w:t>1  ·</w:t>
      </w:r>
      <w:proofErr w:type="gramEnd"/>
      <w:r>
        <w:rPr>
          <w:rFonts w:eastAsia="Arial"/>
          <w:i/>
          <w:iCs/>
          <w:color w:val="595959"/>
          <w:sz w:val="20"/>
          <w:szCs w:val="20"/>
        </w:rPr>
        <w:t xml:space="preserve">  July 2026  |  Pre-Press Edition</w:t>
      </w:r>
    </w:p>
    <w:p w14:paraId="513D1888" w14:textId="77777777" w:rsidR="007D3E4B" w:rsidRDefault="007D3E4B">
      <w:pPr>
        <w:spacing w:before="30" w:after="30"/>
      </w:pPr>
    </w:p>
    <w:p w14:paraId="2FE2F57F" w14:textId="77777777" w:rsidR="007D3E4B" w:rsidRDefault="00000000">
      <w:pPr>
        <w:pBdr>
          <w:bottom w:val="single" w:sz="16" w:space="4" w:color="1F3864"/>
        </w:pBdr>
        <w:spacing w:before="40" w:after="40"/>
        <w:jc w:val="center"/>
      </w:pPr>
      <w:r>
        <w:rPr>
          <w:rFonts w:eastAsia="Arial"/>
          <w:b/>
          <w:bCs/>
          <w:color w:val="1F3864"/>
          <w:sz w:val="40"/>
          <w:szCs w:val="40"/>
        </w:rPr>
        <w:t>Writing Systems as Civilizational Technology:</w:t>
      </w:r>
    </w:p>
    <w:p w14:paraId="30F0C5AE" w14:textId="77777777" w:rsidR="007D3E4B" w:rsidRDefault="00000000">
      <w:pPr>
        <w:spacing w:before="20" w:after="80"/>
        <w:jc w:val="center"/>
      </w:pPr>
      <w:r>
        <w:rPr>
          <w:rFonts w:eastAsia="Arial"/>
          <w:b/>
          <w:bCs/>
          <w:color w:val="2E75B6"/>
          <w:sz w:val="32"/>
          <w:szCs w:val="32"/>
        </w:rPr>
        <w:t>Introducing AXIS, MRA, 300CC, and MRT — A Semantic-First Framework</w:t>
      </w:r>
    </w:p>
    <w:p w14:paraId="1FDC7510" w14:textId="77777777" w:rsidR="007D3E4B" w:rsidRDefault="00000000">
      <w:pPr>
        <w:spacing w:after="60"/>
        <w:jc w:val="center"/>
      </w:pPr>
      <w:r>
        <w:rPr>
          <w:rFonts w:eastAsia="Arial"/>
          <w:b/>
          <w:bCs/>
          <w:color w:val="2E75B6"/>
          <w:sz w:val="32"/>
          <w:szCs w:val="32"/>
        </w:rPr>
        <w:t>for Cross-Cultural Knowledge Mapping in the Digital Age</w:t>
      </w:r>
    </w:p>
    <w:p w14:paraId="678399E9" w14:textId="77777777" w:rsidR="007D3E4B" w:rsidRDefault="007D3E4B">
      <w:pPr>
        <w:spacing w:before="30" w:after="30"/>
      </w:pPr>
    </w:p>
    <w:p w14:paraId="3EB47B34" w14:textId="77777777" w:rsidR="007D3E4B" w:rsidRDefault="00000000">
      <w:pPr>
        <w:spacing w:before="20" w:after="20"/>
        <w:jc w:val="center"/>
      </w:pPr>
      <w:r>
        <w:rPr>
          <w:rFonts w:eastAsia="Arial"/>
          <w:b/>
          <w:bCs/>
          <w:color w:val="1F3864"/>
          <w:sz w:val="26"/>
          <w:szCs w:val="26"/>
        </w:rPr>
        <w:t>文字作為文明技術：AXIS、MRA、300CC 與 MRT 介紹</w:t>
      </w:r>
    </w:p>
    <w:p w14:paraId="2CE74186" w14:textId="77777777" w:rsidR="007D3E4B" w:rsidRDefault="00000000">
      <w:pPr>
        <w:spacing w:before="40" w:after="40"/>
        <w:jc w:val="center"/>
      </w:pPr>
      <w:r>
        <w:rPr>
          <w:rFonts w:eastAsia="Arial"/>
          <w:color w:val="595959"/>
          <w:sz w:val="24"/>
          <w:szCs w:val="24"/>
        </w:rPr>
        <w:t>數位時代跨文化知識映射的語義優先框架</w:t>
      </w:r>
    </w:p>
    <w:p w14:paraId="3EC97E08" w14:textId="77777777" w:rsidR="007D3E4B" w:rsidRDefault="007D3E4B">
      <w:pPr>
        <w:spacing w:before="30" w:after="30"/>
      </w:pPr>
    </w:p>
    <w:p w14:paraId="52F4D644" w14:textId="77777777" w:rsidR="007D3E4B" w:rsidRDefault="00000000">
      <w:pPr>
        <w:pBdr>
          <w:bottom w:val="single" w:sz="4" w:space="4" w:color="BFBFBF"/>
        </w:pBdr>
        <w:spacing w:before="60" w:after="20"/>
        <w:jc w:val="center"/>
      </w:pPr>
      <w:r>
        <w:rPr>
          <w:rFonts w:eastAsia="Arial"/>
          <w:b/>
          <w:bCs/>
          <w:color w:val="1F3864"/>
          <w:sz w:val="28"/>
          <w:szCs w:val="28"/>
        </w:rPr>
        <w:t xml:space="preserve">Eddie SL </w:t>
      </w:r>
      <w:proofErr w:type="gramStart"/>
      <w:r>
        <w:rPr>
          <w:rFonts w:eastAsia="Arial"/>
          <w:b/>
          <w:bCs/>
          <w:color w:val="1F3864"/>
          <w:sz w:val="28"/>
          <w:szCs w:val="28"/>
        </w:rPr>
        <w:t>Chan</w:t>
      </w:r>
      <w:r>
        <w:rPr>
          <w:rFonts w:eastAsia="Arial"/>
          <w:b/>
          <w:bCs/>
          <w:color w:val="1F6B75"/>
          <w:sz w:val="28"/>
          <w:szCs w:val="28"/>
        </w:rPr>
        <w:t xml:space="preserve">  ·</w:t>
      </w:r>
      <w:proofErr w:type="gramEnd"/>
      <w:r>
        <w:rPr>
          <w:rFonts w:eastAsia="Arial"/>
          <w:b/>
          <w:bCs/>
          <w:color w:val="1F6B75"/>
          <w:sz w:val="28"/>
          <w:szCs w:val="28"/>
        </w:rPr>
        <w:t xml:space="preserve">  陳世良</w:t>
      </w:r>
    </w:p>
    <w:p w14:paraId="15CCD4FC" w14:textId="77777777" w:rsidR="007D3E4B" w:rsidRDefault="00000000">
      <w:pPr>
        <w:spacing w:before="20" w:after="12"/>
        <w:jc w:val="center"/>
      </w:pPr>
      <w:r>
        <w:rPr>
          <w:rFonts w:eastAsia="Arial"/>
          <w:color w:val="595959"/>
          <w:sz w:val="21"/>
          <w:szCs w:val="21"/>
        </w:rPr>
        <w:t>Independent Researcher — Cognitive Linguistics · Chinese Character Pedagogy · NLP</w:t>
      </w:r>
    </w:p>
    <w:p w14:paraId="6E1378B3" w14:textId="77777777" w:rsidR="007D3E4B" w:rsidRDefault="00000000">
      <w:pPr>
        <w:spacing w:after="12"/>
        <w:jc w:val="center"/>
      </w:pPr>
      <w:r>
        <w:rPr>
          <w:rFonts w:eastAsia="Arial"/>
          <w:i/>
          <w:iCs/>
          <w:color w:val="595959"/>
          <w:sz w:val="20"/>
          <w:szCs w:val="20"/>
        </w:rPr>
        <w:t>Former Software Engineer (COBOL/</w:t>
      </w:r>
      <w:proofErr w:type="gramStart"/>
      <w:r>
        <w:rPr>
          <w:rFonts w:eastAsia="Arial"/>
          <w:i/>
          <w:iCs/>
          <w:color w:val="595959"/>
          <w:sz w:val="20"/>
          <w:szCs w:val="20"/>
        </w:rPr>
        <w:t>Prolog)  ·</w:t>
      </w:r>
      <w:proofErr w:type="gramEnd"/>
      <w:r>
        <w:rPr>
          <w:rFonts w:eastAsia="Arial"/>
          <w:i/>
          <w:iCs/>
          <w:color w:val="595959"/>
          <w:sz w:val="20"/>
          <w:szCs w:val="20"/>
        </w:rPr>
        <w:t xml:space="preserve">  AI Annotator  ·  Language Educator</w:t>
      </w:r>
    </w:p>
    <w:p w14:paraId="7C0A4ADB" w14:textId="77777777" w:rsidR="007D3E4B" w:rsidRDefault="00000000">
      <w:pPr>
        <w:spacing w:after="60"/>
        <w:jc w:val="center"/>
        <w:rPr>
          <w:rFonts w:eastAsia="Arial"/>
          <w:i/>
          <w:iCs/>
          <w:color w:val="595959"/>
          <w:sz w:val="20"/>
          <w:szCs w:val="20"/>
        </w:rPr>
      </w:pPr>
      <w:r>
        <w:rPr>
          <w:rFonts w:eastAsia="Arial"/>
          <w:i/>
          <w:iCs/>
          <w:color w:val="595959"/>
          <w:sz w:val="20"/>
          <w:szCs w:val="20"/>
        </w:rPr>
        <w:t xml:space="preserve">Classical/Modern Chinese · English · STEM · </w:t>
      </w:r>
      <w:proofErr w:type="gramStart"/>
      <w:r>
        <w:rPr>
          <w:rFonts w:eastAsia="Arial"/>
          <w:i/>
          <w:iCs/>
          <w:color w:val="595959"/>
          <w:sz w:val="20"/>
          <w:szCs w:val="20"/>
        </w:rPr>
        <w:t>History  |</w:t>
      </w:r>
      <w:proofErr w:type="gramEnd"/>
      <w:r>
        <w:rPr>
          <w:rFonts w:eastAsia="Arial"/>
          <w:i/>
          <w:iCs/>
          <w:color w:val="595959"/>
          <w:sz w:val="20"/>
          <w:szCs w:val="20"/>
        </w:rPr>
        <w:t xml:space="preserve">  Hong Kong SAR</w:t>
      </w:r>
    </w:p>
    <w:p w14:paraId="705470A9" w14:textId="77777777" w:rsidR="00356179" w:rsidRPr="00356179" w:rsidRDefault="00356179" w:rsidP="00356179">
      <w:pPr>
        <w:spacing w:after="60"/>
        <w:jc w:val="center"/>
      </w:pPr>
      <w:r w:rsidRPr="00356179">
        <w:t>Email: [eddieslchan@gmail.com]</w:t>
      </w:r>
    </w:p>
    <w:p w14:paraId="60CBF7DF" w14:textId="77777777" w:rsidR="00356179" w:rsidRDefault="00356179">
      <w:pPr>
        <w:spacing w:after="60"/>
        <w:jc w:val="center"/>
      </w:pPr>
    </w:p>
    <w:p w14:paraId="31E6C00D"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D3E4B" w14:paraId="2B2C3CB0" w14:textId="77777777">
        <w:tc>
          <w:tcPr>
            <w:tcW w:w="3600"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tcPr>
          <w:p w14:paraId="7C627C60" w14:textId="77777777" w:rsidR="007D3E4B" w:rsidRDefault="00000000">
            <w:pPr>
              <w:spacing w:before="20" w:after="20"/>
            </w:pPr>
            <w:r>
              <w:rPr>
                <w:rFonts w:eastAsia="Arial"/>
                <w:b/>
                <w:bCs/>
                <w:sz w:val="20"/>
                <w:szCs w:val="20"/>
              </w:rPr>
              <w:t>Document Series</w:t>
            </w:r>
          </w:p>
          <w:p w14:paraId="694A5DEB" w14:textId="77777777" w:rsidR="007D3E4B" w:rsidRDefault="00000000">
            <w:pPr>
              <w:spacing w:before="20" w:after="20"/>
            </w:pPr>
            <w:r>
              <w:rPr>
                <w:rFonts w:eastAsia="Arial"/>
                <w:sz w:val="20"/>
                <w:szCs w:val="20"/>
              </w:rPr>
              <w:t>AXIS Integrated Research Papers 2026</w:t>
            </w:r>
          </w:p>
          <w:p w14:paraId="6501E1B3" w14:textId="77777777" w:rsidR="007D3E4B" w:rsidRDefault="007D3E4B">
            <w:pPr>
              <w:spacing w:before="30" w:after="30"/>
            </w:pPr>
          </w:p>
          <w:p w14:paraId="143C8E5C" w14:textId="77777777" w:rsidR="007D3E4B" w:rsidRDefault="00000000">
            <w:pPr>
              <w:spacing w:before="20" w:after="20"/>
            </w:pPr>
            <w:r>
              <w:rPr>
                <w:rFonts w:eastAsia="Arial"/>
                <w:b/>
                <w:bCs/>
                <w:sz w:val="20"/>
                <w:szCs w:val="20"/>
              </w:rPr>
              <w:t>Paper Code</w:t>
            </w:r>
          </w:p>
          <w:p w14:paraId="722E1C56" w14:textId="77777777" w:rsidR="007D3E4B" w:rsidRDefault="00000000">
            <w:pPr>
              <w:spacing w:before="20" w:after="20"/>
            </w:pPr>
            <w:r>
              <w:rPr>
                <w:rFonts w:eastAsia="Arial"/>
                <w:sz w:val="20"/>
                <w:szCs w:val="20"/>
              </w:rPr>
              <w:t>AXIS2026-F1</w:t>
            </w:r>
          </w:p>
          <w:p w14:paraId="6E0202EE" w14:textId="77777777" w:rsidR="007D3E4B" w:rsidRDefault="007D3E4B">
            <w:pPr>
              <w:spacing w:before="30" w:after="30"/>
            </w:pPr>
          </w:p>
          <w:p w14:paraId="5E374FAF" w14:textId="77777777" w:rsidR="007D3E4B" w:rsidRDefault="00000000">
            <w:pPr>
              <w:spacing w:before="20" w:after="20"/>
            </w:pPr>
            <w:r>
              <w:rPr>
                <w:rFonts w:eastAsia="Arial"/>
                <w:b/>
                <w:bCs/>
                <w:sz w:val="20"/>
                <w:szCs w:val="20"/>
              </w:rPr>
              <w:t>Status</w:t>
            </w:r>
          </w:p>
          <w:p w14:paraId="0AF8C3B8" w14:textId="77777777" w:rsidR="007D3E4B" w:rsidRDefault="00000000">
            <w:pPr>
              <w:spacing w:before="20" w:after="20"/>
            </w:pPr>
            <w:r>
              <w:rPr>
                <w:rFonts w:eastAsia="Arial"/>
                <w:sz w:val="20"/>
                <w:szCs w:val="20"/>
              </w:rPr>
              <w:t>Pre-Press / Preprint Submission Draft</w:t>
            </w:r>
          </w:p>
          <w:p w14:paraId="047926D7" w14:textId="77777777" w:rsidR="007D3E4B" w:rsidRDefault="007D3E4B">
            <w:pPr>
              <w:spacing w:before="30" w:after="30"/>
            </w:pPr>
          </w:p>
          <w:p w14:paraId="36D3B40A" w14:textId="77777777" w:rsidR="007D3E4B" w:rsidRDefault="00000000">
            <w:pPr>
              <w:spacing w:before="20" w:after="20"/>
            </w:pPr>
            <w:r>
              <w:rPr>
                <w:rFonts w:eastAsia="Arial"/>
                <w:b/>
                <w:bCs/>
                <w:sz w:val="20"/>
                <w:szCs w:val="20"/>
              </w:rPr>
              <w:t>Date</w:t>
            </w:r>
          </w:p>
          <w:p w14:paraId="72AEA45E" w14:textId="77777777" w:rsidR="007D3E4B" w:rsidRDefault="00000000">
            <w:pPr>
              <w:spacing w:before="20" w:after="20"/>
            </w:pPr>
            <w:r>
              <w:rPr>
                <w:rFonts w:eastAsia="Arial"/>
                <w:sz w:val="20"/>
                <w:szCs w:val="20"/>
              </w:rPr>
              <w:t>June 2026</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30E4A7F4" w14:textId="77777777" w:rsidR="007D3E4B" w:rsidRDefault="00000000">
            <w:pPr>
              <w:spacing w:before="20" w:after="20"/>
            </w:pPr>
            <w:r>
              <w:rPr>
                <w:rFonts w:eastAsia="Arial"/>
                <w:b/>
                <w:bCs/>
                <w:color w:val="FFFFFF"/>
                <w:sz w:val="20"/>
                <w:szCs w:val="20"/>
              </w:rPr>
              <w:t>Keywords</w:t>
            </w:r>
          </w:p>
          <w:p w14:paraId="4F0C1494" w14:textId="77777777" w:rsidR="007D3E4B" w:rsidRDefault="00000000">
            <w:pPr>
              <w:spacing w:before="20" w:after="20"/>
            </w:pPr>
            <w:r>
              <w:rPr>
                <w:rFonts w:eastAsia="Arial"/>
                <w:color w:val="DDDDDD"/>
                <w:sz w:val="19"/>
                <w:szCs w:val="19"/>
              </w:rPr>
              <w:t>300CC · AXIS · MRA · MRT · Macro Radical Alphabet · Concept Continuum · Character Colliders · Semantic Alphabet · World-Language Mapping · Chinese Character Pedagogy · Knowledge Architecture · Digital-Age Linguistics</w:t>
            </w:r>
          </w:p>
          <w:p w14:paraId="1D7E62E9" w14:textId="77777777" w:rsidR="007D3E4B" w:rsidRDefault="007D3E4B">
            <w:pPr>
              <w:spacing w:before="30" w:after="30"/>
            </w:pPr>
          </w:p>
          <w:p w14:paraId="14A542C3" w14:textId="77777777" w:rsidR="007D3E4B" w:rsidRDefault="00000000">
            <w:pPr>
              <w:spacing w:before="20" w:after="20"/>
            </w:pPr>
            <w:r>
              <w:rPr>
                <w:rFonts w:eastAsia="Arial"/>
                <w:b/>
                <w:bCs/>
                <w:color w:val="FFFFFF"/>
                <w:sz w:val="20"/>
                <w:szCs w:val="20"/>
              </w:rPr>
              <w:t>關鍵詞</w:t>
            </w:r>
          </w:p>
          <w:p w14:paraId="22FEFC92" w14:textId="77777777" w:rsidR="007D3E4B" w:rsidRDefault="00000000">
            <w:pPr>
              <w:spacing w:before="20" w:after="20"/>
            </w:pPr>
            <w:r>
              <w:rPr>
                <w:rFonts w:eastAsia="Arial"/>
                <w:color w:val="DDDDDD"/>
                <w:sz w:val="19"/>
                <w:szCs w:val="19"/>
              </w:rPr>
              <w:t>三百</w:t>
            </w:r>
            <w:proofErr w:type="gramStart"/>
            <w:r>
              <w:rPr>
                <w:rFonts w:eastAsia="Arial"/>
                <w:color w:val="DDDDDD"/>
                <w:sz w:val="19"/>
                <w:szCs w:val="19"/>
              </w:rPr>
              <w:t>件叢 ·</w:t>
            </w:r>
            <w:proofErr w:type="gramEnd"/>
            <w:r>
              <w:rPr>
                <w:rFonts w:eastAsia="Arial"/>
                <w:color w:val="DDDDDD"/>
                <w:sz w:val="19"/>
                <w:szCs w:val="19"/>
              </w:rPr>
              <w:t xml:space="preserve"> AXIS分析系統 </w:t>
            </w:r>
            <w:proofErr w:type="gramStart"/>
            <w:r>
              <w:rPr>
                <w:rFonts w:eastAsia="Arial"/>
                <w:color w:val="DDDDDD"/>
                <w:sz w:val="19"/>
                <w:szCs w:val="19"/>
              </w:rPr>
              <w:t>·</w:t>
            </w:r>
            <w:proofErr w:type="gramEnd"/>
            <w:r>
              <w:rPr>
                <w:rFonts w:eastAsia="Arial"/>
                <w:color w:val="DDDDDD"/>
                <w:sz w:val="19"/>
                <w:szCs w:val="19"/>
              </w:rPr>
              <w:t xml:space="preserve"> 宏觀部首字母 </w:t>
            </w:r>
            <w:proofErr w:type="gramStart"/>
            <w:r>
              <w:rPr>
                <w:rFonts w:eastAsia="Arial"/>
                <w:color w:val="DDDDDD"/>
                <w:sz w:val="19"/>
                <w:szCs w:val="19"/>
              </w:rPr>
              <w:t>·</w:t>
            </w:r>
            <w:proofErr w:type="gramEnd"/>
            <w:r>
              <w:rPr>
                <w:rFonts w:eastAsia="Arial"/>
                <w:color w:val="DDDDDD"/>
                <w:sz w:val="19"/>
                <w:szCs w:val="19"/>
              </w:rPr>
              <w:t xml:space="preserve"> 混合部首主題 </w:t>
            </w:r>
            <w:proofErr w:type="gramStart"/>
            <w:r>
              <w:rPr>
                <w:rFonts w:eastAsia="Arial"/>
                <w:color w:val="DDDDDD"/>
                <w:sz w:val="19"/>
                <w:szCs w:val="19"/>
              </w:rPr>
              <w:t>·</w:t>
            </w:r>
            <w:proofErr w:type="gramEnd"/>
            <w:r>
              <w:rPr>
                <w:rFonts w:eastAsia="Arial"/>
                <w:color w:val="DDDDDD"/>
                <w:sz w:val="19"/>
                <w:szCs w:val="19"/>
              </w:rPr>
              <w:t xml:space="preserve"> 概念連續體 </w:t>
            </w:r>
            <w:proofErr w:type="gramStart"/>
            <w:r>
              <w:rPr>
                <w:rFonts w:eastAsia="Arial"/>
                <w:color w:val="DDDDDD"/>
                <w:sz w:val="19"/>
                <w:szCs w:val="19"/>
              </w:rPr>
              <w:t>·</w:t>
            </w:r>
            <w:proofErr w:type="gramEnd"/>
            <w:r>
              <w:rPr>
                <w:rFonts w:eastAsia="Arial"/>
                <w:color w:val="DDDDDD"/>
                <w:sz w:val="19"/>
                <w:szCs w:val="19"/>
              </w:rPr>
              <w:t xml:space="preserve"> </w:t>
            </w:r>
            <w:proofErr w:type="gramStart"/>
            <w:r>
              <w:rPr>
                <w:rFonts w:eastAsia="Arial"/>
                <w:color w:val="DDDDDD"/>
                <w:sz w:val="19"/>
                <w:szCs w:val="19"/>
              </w:rPr>
              <w:t>字符對</w:t>
            </w:r>
            <w:proofErr w:type="gramEnd"/>
            <w:r>
              <w:rPr>
                <w:rFonts w:eastAsia="Arial"/>
                <w:color w:val="DDDDDD"/>
                <w:sz w:val="19"/>
                <w:szCs w:val="19"/>
              </w:rPr>
              <w:t xml:space="preserve">撞機 </w:t>
            </w:r>
            <w:proofErr w:type="gramStart"/>
            <w:r>
              <w:rPr>
                <w:rFonts w:eastAsia="Arial"/>
                <w:color w:val="DDDDDD"/>
                <w:sz w:val="19"/>
                <w:szCs w:val="19"/>
              </w:rPr>
              <w:t>·</w:t>
            </w:r>
            <w:proofErr w:type="gramEnd"/>
            <w:r>
              <w:rPr>
                <w:rFonts w:eastAsia="Arial"/>
                <w:color w:val="DDDDDD"/>
                <w:sz w:val="19"/>
                <w:szCs w:val="19"/>
              </w:rPr>
              <w:t xml:space="preserve"> 語義字母表 </w:t>
            </w:r>
            <w:proofErr w:type="gramStart"/>
            <w:r>
              <w:rPr>
                <w:rFonts w:eastAsia="Arial"/>
                <w:color w:val="DDDDDD"/>
                <w:sz w:val="19"/>
                <w:szCs w:val="19"/>
              </w:rPr>
              <w:t>·</w:t>
            </w:r>
            <w:proofErr w:type="gramEnd"/>
            <w:r>
              <w:rPr>
                <w:rFonts w:eastAsia="Arial"/>
                <w:color w:val="DDDDDD"/>
                <w:sz w:val="19"/>
                <w:szCs w:val="19"/>
              </w:rPr>
              <w:t xml:space="preserve"> 世界語言映射 </w:t>
            </w:r>
            <w:proofErr w:type="gramStart"/>
            <w:r>
              <w:rPr>
                <w:rFonts w:eastAsia="Arial"/>
                <w:color w:val="DDDDDD"/>
                <w:sz w:val="19"/>
                <w:szCs w:val="19"/>
              </w:rPr>
              <w:t>·</w:t>
            </w:r>
            <w:proofErr w:type="gramEnd"/>
            <w:r>
              <w:rPr>
                <w:rFonts w:eastAsia="Arial"/>
                <w:color w:val="DDDDDD"/>
                <w:sz w:val="19"/>
                <w:szCs w:val="19"/>
              </w:rPr>
              <w:t xml:space="preserve"> 漢字教學 </w:t>
            </w:r>
            <w:proofErr w:type="gramStart"/>
            <w:r>
              <w:rPr>
                <w:rFonts w:eastAsia="Arial"/>
                <w:color w:val="DDDDDD"/>
                <w:sz w:val="19"/>
                <w:szCs w:val="19"/>
              </w:rPr>
              <w:t>·</w:t>
            </w:r>
            <w:proofErr w:type="gramEnd"/>
            <w:r>
              <w:rPr>
                <w:rFonts w:eastAsia="Arial"/>
                <w:color w:val="DDDDDD"/>
                <w:sz w:val="19"/>
                <w:szCs w:val="19"/>
              </w:rPr>
              <w:t xml:space="preserve"> 知識架構 </w:t>
            </w:r>
            <w:proofErr w:type="gramStart"/>
            <w:r>
              <w:rPr>
                <w:rFonts w:eastAsia="Arial"/>
                <w:color w:val="DDDDDD"/>
                <w:sz w:val="19"/>
                <w:szCs w:val="19"/>
              </w:rPr>
              <w:t>·</w:t>
            </w:r>
            <w:proofErr w:type="gramEnd"/>
            <w:r>
              <w:rPr>
                <w:rFonts w:eastAsia="Arial"/>
                <w:color w:val="DDDDDD"/>
                <w:sz w:val="19"/>
                <w:szCs w:val="19"/>
              </w:rPr>
              <w:t xml:space="preserve"> 數位時代語言學</w:t>
            </w:r>
          </w:p>
        </w:tc>
      </w:tr>
    </w:tbl>
    <w:p w14:paraId="5B2108FF" w14:textId="77777777" w:rsidR="007D3E4B" w:rsidRDefault="007D3E4B">
      <w:pPr>
        <w:spacing w:before="30" w:after="30"/>
      </w:pPr>
    </w:p>
    <w:p w14:paraId="1D630F68" w14:textId="7537569F" w:rsidR="007D3E4B" w:rsidRDefault="00000000">
      <w:pPr>
        <w:spacing w:before="80" w:after="80"/>
      </w:pPr>
      <w:r>
        <w:rPr>
          <w:rFonts w:eastAsia="Arial"/>
          <w:i/>
          <w:iCs/>
          <w:color w:val="595959"/>
          <w:sz w:val="19"/>
          <w:szCs w:val="19"/>
        </w:rPr>
        <w:t xml:space="preserve">Recommended citation: </w:t>
      </w:r>
      <w:r w:rsidR="00356179" w:rsidRPr="00356179">
        <w:rPr>
          <w:rFonts w:eastAsia="Arial"/>
          <w:i/>
          <w:iCs/>
          <w:color w:val="595959"/>
          <w:sz w:val="19"/>
          <w:szCs w:val="19"/>
        </w:rPr>
        <w:t>Chan, E. S. L.</w:t>
      </w:r>
      <w:r>
        <w:rPr>
          <w:rFonts w:eastAsia="Arial"/>
          <w:i/>
          <w:iCs/>
          <w:color w:val="595959"/>
          <w:sz w:val="19"/>
          <w:szCs w:val="19"/>
        </w:rPr>
        <w:t xml:space="preserve"> (July 2026). Writing Systems as Civilizational Technology: Introducing AXIS, MRA, 300CC, and MRT. Working Paper AXIS2026-F1. [</w:t>
      </w:r>
      <w:proofErr w:type="spellStart"/>
      <w:r w:rsidR="00E1523F">
        <w:rPr>
          <w:rFonts w:eastAsia="Arial"/>
          <w:i/>
          <w:iCs/>
          <w:color w:val="595959"/>
          <w:sz w:val="19"/>
          <w:szCs w:val="19"/>
        </w:rPr>
        <w:t>LingBuzz</w:t>
      </w:r>
      <w:proofErr w:type="spellEnd"/>
      <w:r>
        <w:rPr>
          <w:rFonts w:eastAsia="Arial"/>
          <w:i/>
          <w:iCs/>
          <w:color w:val="595959"/>
          <w:sz w:val="19"/>
          <w:szCs w:val="19"/>
        </w:rPr>
        <w:t>]. DOI: [</w:t>
      </w:r>
      <w:proofErr w:type="spellStart"/>
      <w:r w:rsidR="00E1523F" w:rsidRPr="00E1523F">
        <w:rPr>
          <w:rFonts w:eastAsia="Arial"/>
          <w:i/>
          <w:iCs/>
          <w:color w:val="595959"/>
          <w:sz w:val="19"/>
          <w:szCs w:val="19"/>
        </w:rPr>
        <w:t>lingbuzz</w:t>
      </w:r>
      <w:proofErr w:type="spellEnd"/>
      <w:r w:rsidR="00E1523F" w:rsidRPr="00E1523F">
        <w:rPr>
          <w:rFonts w:eastAsia="Arial"/>
          <w:i/>
          <w:iCs/>
          <w:color w:val="595959"/>
          <w:sz w:val="19"/>
          <w:szCs w:val="19"/>
        </w:rPr>
        <w:t>/010162</w:t>
      </w:r>
      <w:r>
        <w:rPr>
          <w:rFonts w:eastAsia="Arial"/>
          <w:i/>
          <w:iCs/>
          <w:color w:val="595959"/>
          <w:sz w:val="19"/>
          <w:szCs w:val="19"/>
        </w:rPr>
        <w:t>]</w:t>
      </w:r>
    </w:p>
    <w:p w14:paraId="7C52CA6A" w14:textId="77777777" w:rsidR="007D3E4B" w:rsidRDefault="00000000">
      <w:r>
        <w:br w:type="page"/>
      </w:r>
    </w:p>
    <w:p w14:paraId="0F2C4936" w14:textId="77777777" w:rsidR="007D3E4B" w:rsidRDefault="00000000">
      <w:pPr>
        <w:pStyle w:val="1"/>
        <w:pBdr>
          <w:bottom w:val="single" w:sz="8" w:space="4" w:color="2E75B6"/>
        </w:pBdr>
        <w:spacing w:before="300" w:after="120"/>
      </w:pPr>
      <w:r>
        <w:t>Abstract  /  摘要</w:t>
      </w:r>
    </w:p>
    <w:p w14:paraId="3101441B" w14:textId="77777777" w:rsidR="007D3E4B" w:rsidRDefault="00000000">
      <w:pPr>
        <w:spacing w:before="80" w:after="80"/>
      </w:pPr>
      <w:r>
        <w:rPr>
          <w:rFonts w:eastAsia="Arial"/>
        </w:rPr>
        <w:t xml:space="preserve">This paper introduces the AXIS Integrated Research Framework — a four-component system comprising the Macro Radical Alphabet (MRA), the 300 Component Clusters (300CC), the Mixed Radical Themes (MRT), and the AXIS coordinate system itself — and argues for its positioning as a foundational architecture for knowledge </w:t>
      </w:r>
      <w:proofErr w:type="spellStart"/>
      <w:r>
        <w:rPr>
          <w:rFonts w:eastAsia="Arial"/>
        </w:rPr>
        <w:t>organisation</w:t>
      </w:r>
      <w:proofErr w:type="spellEnd"/>
      <w:r>
        <w:rPr>
          <w:rFonts w:eastAsia="Arial"/>
        </w:rPr>
        <w:t xml:space="preserve"> in the digital age. The central claim is civilizational: Chinese writing systems encode four distinct historical strata, each corresponding to a stage of human </w:t>
      </w:r>
      <w:proofErr w:type="spellStart"/>
      <w:r>
        <w:rPr>
          <w:rFonts w:eastAsia="Arial"/>
        </w:rPr>
        <w:t>civilisational</w:t>
      </w:r>
      <w:proofErr w:type="spellEnd"/>
      <w:r>
        <w:rPr>
          <w:rFonts w:eastAsia="Arial"/>
        </w:rPr>
        <w:t xml:space="preserve"> development and its characteristic cognitive demand. These strata are not merely historical curiosities — they are simultaneously present in every Chinese character and compound, and any adequate learning and knowledge system must operate across all four levels. Existing approaches, including traditional radical-based classification (the 214-category Kangxi system), phonemic alphabets, and modern character-learning applications, each address at most one or two strata and are therefore structurally incomplete for the digital age.</w:t>
      </w:r>
    </w:p>
    <w:p w14:paraId="189E8F16" w14:textId="77777777" w:rsidR="007D3E4B" w:rsidRDefault="007D3E4B">
      <w:pPr>
        <w:spacing w:before="30" w:after="30"/>
      </w:pPr>
    </w:p>
    <w:p w14:paraId="15E3F937" w14:textId="77777777" w:rsidR="007D3E4B" w:rsidRDefault="00000000">
      <w:pPr>
        <w:spacing w:before="80" w:after="80"/>
      </w:pPr>
      <w:r>
        <w:rPr>
          <w:rFonts w:eastAsia="Arial"/>
        </w:rPr>
        <w:t xml:space="preserve">The paper makes three interconnected arguments. First, MRA proposes 26 semantic categories as a replacement for traditional radical classification and as a principled challenge to phonemic alphabets for the purpose of cross-linguistic knowledge </w:t>
      </w:r>
      <w:proofErr w:type="spellStart"/>
      <w:r>
        <w:rPr>
          <w:rFonts w:eastAsia="Arial"/>
        </w:rPr>
        <w:t>organisation</w:t>
      </w:r>
      <w:proofErr w:type="spellEnd"/>
      <w:r>
        <w:rPr>
          <w:rFonts w:eastAsia="Arial"/>
        </w:rPr>
        <w:t xml:space="preserve">. Unlike phonemic alphabets, which encode language-specific sound systems, MRA encodes universal semantic domains that are present in every human language — making it a candidate for world-language mapping. Second, MRT extends MRA from agricultural-era literacy into digital-age knowledge acquisition, providing 26 thematic clusters </w:t>
      </w:r>
      <w:proofErr w:type="spellStart"/>
      <w:r>
        <w:rPr>
          <w:rFonts w:eastAsia="Arial"/>
        </w:rPr>
        <w:t>organised</w:t>
      </w:r>
      <w:proofErr w:type="spellEnd"/>
      <w:r>
        <w:rPr>
          <w:rFonts w:eastAsia="Arial"/>
        </w:rPr>
        <w:t xml:space="preserve"> by academic, professional, and social domain. Third, 300CC provides the bridge mechanism: approximately 300 </w:t>
      </w:r>
      <w:proofErr w:type="spellStart"/>
      <w:r>
        <w:rPr>
          <w:rFonts w:eastAsia="Arial"/>
        </w:rPr>
        <w:t>phonosemantic</w:t>
      </w:r>
      <w:proofErr w:type="spellEnd"/>
      <w:r>
        <w:rPr>
          <w:rFonts w:eastAsia="Arial"/>
        </w:rPr>
        <w:t xml:space="preserve"> clusters that connect the archaeological semantic layer (MRA) to the contemporary thematic layer (MRT), enabling any learner to traverse from oracle bone origin to modern professional vocabulary within a single coherent framework.</w:t>
      </w:r>
    </w:p>
    <w:p w14:paraId="65DC6BA0" w14:textId="77777777" w:rsidR="007D3E4B" w:rsidRDefault="007D3E4B">
      <w:pPr>
        <w:spacing w:before="30" w:after="30"/>
      </w:pPr>
    </w:p>
    <w:p w14:paraId="5419BF40" w14:textId="77777777" w:rsidR="007D3E4B" w:rsidRDefault="00000000">
      <w:pPr>
        <w:spacing w:before="80" w:after="80"/>
      </w:pPr>
      <w:r>
        <w:rPr>
          <w:rFonts w:eastAsia="Arial"/>
          <w:i/>
          <w:iCs/>
        </w:rPr>
        <w:t>本文介紹AXIS整合研究框架</w:t>
      </w:r>
      <w:proofErr w:type="gramStart"/>
      <w:r>
        <w:rPr>
          <w:rFonts w:eastAsia="Arial"/>
          <w:i/>
          <w:iCs/>
        </w:rPr>
        <w:t>——</w:t>
      </w:r>
      <w:proofErr w:type="gramEnd"/>
      <w:r>
        <w:rPr>
          <w:rFonts w:eastAsia="Arial"/>
          <w:i/>
          <w:iCs/>
        </w:rPr>
        <w:t>由宏觀部首字母（MRA）、</w:t>
      </w:r>
      <w:proofErr w:type="gramStart"/>
      <w:r>
        <w:rPr>
          <w:rFonts w:eastAsia="Arial"/>
          <w:i/>
          <w:iCs/>
        </w:rPr>
        <w:t>三百件叢</w:t>
      </w:r>
      <w:proofErr w:type="gramEnd"/>
      <w:r>
        <w:rPr>
          <w:rFonts w:eastAsia="Arial"/>
          <w:i/>
          <w:iCs/>
        </w:rPr>
        <w:t>（300CC）、混合部首主題（MRT）及AXIS座標系統四大部分組成</w:t>
      </w:r>
      <w:proofErr w:type="gramStart"/>
      <w:r>
        <w:rPr>
          <w:rFonts w:eastAsia="Arial"/>
          <w:i/>
          <w:iCs/>
        </w:rPr>
        <w:t>——</w:t>
      </w:r>
      <w:proofErr w:type="gramEnd"/>
      <w:r>
        <w:rPr>
          <w:rFonts w:eastAsia="Arial"/>
          <w:i/>
          <w:iCs/>
        </w:rPr>
        <w:t>並論證其作為數位時代知識組織基礎架構的定位。本文核心論點具有文明層面的意義：漢字體系編碼了四個不同的歷史層次，每一層次對應人類文明發展的一個階段及其特有的認知需求。現有方法</w:t>
      </w:r>
      <w:proofErr w:type="gramStart"/>
      <w:r>
        <w:rPr>
          <w:rFonts w:eastAsia="Arial"/>
          <w:i/>
          <w:iCs/>
        </w:rPr>
        <w:t>——</w:t>
      </w:r>
      <w:proofErr w:type="gramEnd"/>
      <w:r>
        <w:rPr>
          <w:rFonts w:eastAsia="Arial"/>
          <w:i/>
          <w:iCs/>
        </w:rPr>
        <w:t>包括傳統部首分類（康熙214部）、表音字母及現代漢字學習應用程式</w:t>
      </w:r>
      <w:proofErr w:type="gramStart"/>
      <w:r>
        <w:rPr>
          <w:rFonts w:eastAsia="Arial"/>
          <w:i/>
          <w:iCs/>
        </w:rPr>
        <w:t>——</w:t>
      </w:r>
      <w:proofErr w:type="gramEnd"/>
      <w:r>
        <w:rPr>
          <w:rFonts w:eastAsia="Arial"/>
          <w:i/>
          <w:iCs/>
        </w:rPr>
        <w:t>至多涵蓋其中一至二個層次，因此在結構上不足以應對數位時代的需求。MRA提出以26個語義類別取代傳統部首分類，並對表音字母在跨語言知識組織方面的主導地位提出有原則的挑戰。MRT將MRA從農業時代的識字能力延伸至數位時代的知識獲取。300CC提供連接機制：約三百</w:t>
      </w:r>
      <w:proofErr w:type="gramStart"/>
      <w:r>
        <w:rPr>
          <w:rFonts w:eastAsia="Arial"/>
          <w:i/>
          <w:iCs/>
        </w:rPr>
        <w:t>個</w:t>
      </w:r>
      <w:proofErr w:type="gramEnd"/>
      <w:r>
        <w:rPr>
          <w:rFonts w:eastAsia="Arial"/>
          <w:i/>
          <w:iCs/>
        </w:rPr>
        <w:t>語音語義叢集，構成從甲骨文源頭到現代專業詞彙的完整學習路徑。</w:t>
      </w:r>
    </w:p>
    <w:p w14:paraId="7ACAEA31"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3E4B" w14:paraId="61BDA3BC" w14:textId="77777777">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58741E0" w14:textId="77777777" w:rsidR="007D3E4B" w:rsidRDefault="00000000">
            <w:pPr>
              <w:spacing w:before="20" w:after="20"/>
            </w:pPr>
            <w:r>
              <w:rPr>
                <w:rFonts w:eastAsia="Arial"/>
                <w:b/>
                <w:bCs/>
                <w:color w:val="FFFFFF"/>
                <w:sz w:val="20"/>
                <w:szCs w:val="20"/>
              </w:rPr>
              <w:t>English Keywords</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0F713C1" w14:textId="77777777" w:rsidR="007D3E4B" w:rsidRDefault="00000000">
            <w:pPr>
              <w:spacing w:before="20" w:after="20"/>
            </w:pPr>
            <w:r>
              <w:rPr>
                <w:rFonts w:eastAsia="Arial"/>
                <w:b/>
                <w:bCs/>
                <w:color w:val="FFFFFF"/>
                <w:sz w:val="20"/>
                <w:szCs w:val="20"/>
              </w:rPr>
              <w:t>中文關鍵詞</w:t>
            </w:r>
          </w:p>
        </w:tc>
      </w:tr>
      <w:tr w:rsidR="007D3E4B" w14:paraId="5571B36D" w14:textId="77777777">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433F4E38" w14:textId="77777777" w:rsidR="007D3E4B" w:rsidRDefault="00000000">
            <w:pPr>
              <w:spacing w:before="20" w:after="20"/>
            </w:pPr>
            <w:r>
              <w:rPr>
                <w:rFonts w:eastAsia="Arial"/>
                <w:i/>
                <w:iCs/>
                <w:sz w:val="19"/>
                <w:szCs w:val="19"/>
              </w:rPr>
              <w:t xml:space="preserve">300CC · AXIS · MRA · MRT · Semantic Alphabet · Concept Continuum · Character Colliders · </w:t>
            </w:r>
            <w:proofErr w:type="spellStart"/>
            <w:r>
              <w:rPr>
                <w:rFonts w:eastAsia="Arial"/>
                <w:i/>
                <w:iCs/>
                <w:sz w:val="19"/>
                <w:szCs w:val="19"/>
              </w:rPr>
              <w:t>CCtrio</w:t>
            </w:r>
            <w:proofErr w:type="spellEnd"/>
            <w:r>
              <w:rPr>
                <w:rFonts w:eastAsia="Arial"/>
                <w:i/>
                <w:iCs/>
                <w:sz w:val="19"/>
                <w:szCs w:val="19"/>
              </w:rPr>
              <w:t xml:space="preserve"> · Chinese character pedagogy · Knowledge architecture · World-language mapping · Civilizational linguistics</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6EA89BE6" w14:textId="77777777" w:rsidR="007D3E4B" w:rsidRDefault="00000000">
            <w:pPr>
              <w:spacing w:before="20" w:after="20"/>
            </w:pPr>
            <w:r>
              <w:rPr>
                <w:rFonts w:eastAsia="Arial"/>
                <w:i/>
                <w:iCs/>
                <w:sz w:val="19"/>
                <w:szCs w:val="19"/>
              </w:rPr>
              <w:t>三百</w:t>
            </w:r>
            <w:proofErr w:type="gramStart"/>
            <w:r>
              <w:rPr>
                <w:rFonts w:eastAsia="Arial"/>
                <w:i/>
                <w:iCs/>
                <w:sz w:val="19"/>
                <w:szCs w:val="19"/>
              </w:rPr>
              <w:t>件叢 ·</w:t>
            </w:r>
            <w:proofErr w:type="gramEnd"/>
            <w:r>
              <w:rPr>
                <w:rFonts w:eastAsia="Arial"/>
                <w:i/>
                <w:iCs/>
                <w:sz w:val="19"/>
                <w:szCs w:val="19"/>
              </w:rPr>
              <w:t xml:space="preserve"> AXIS分析系統 </w:t>
            </w:r>
            <w:proofErr w:type="gramStart"/>
            <w:r>
              <w:rPr>
                <w:rFonts w:eastAsia="Arial"/>
                <w:i/>
                <w:iCs/>
                <w:sz w:val="19"/>
                <w:szCs w:val="19"/>
              </w:rPr>
              <w:t>·</w:t>
            </w:r>
            <w:proofErr w:type="gramEnd"/>
            <w:r>
              <w:rPr>
                <w:rFonts w:eastAsia="Arial"/>
                <w:i/>
                <w:iCs/>
                <w:sz w:val="19"/>
                <w:szCs w:val="19"/>
              </w:rPr>
              <w:t xml:space="preserve"> 宏觀部首字母 </w:t>
            </w:r>
            <w:proofErr w:type="gramStart"/>
            <w:r>
              <w:rPr>
                <w:rFonts w:eastAsia="Arial"/>
                <w:i/>
                <w:iCs/>
                <w:sz w:val="19"/>
                <w:szCs w:val="19"/>
              </w:rPr>
              <w:t>·</w:t>
            </w:r>
            <w:proofErr w:type="gramEnd"/>
            <w:r>
              <w:rPr>
                <w:rFonts w:eastAsia="Arial"/>
                <w:i/>
                <w:iCs/>
                <w:sz w:val="19"/>
                <w:szCs w:val="19"/>
              </w:rPr>
              <w:t xml:space="preserve"> 混合部首主題 </w:t>
            </w:r>
            <w:proofErr w:type="gramStart"/>
            <w:r>
              <w:rPr>
                <w:rFonts w:eastAsia="Arial"/>
                <w:i/>
                <w:iCs/>
                <w:sz w:val="19"/>
                <w:szCs w:val="19"/>
              </w:rPr>
              <w:t>·</w:t>
            </w:r>
            <w:proofErr w:type="gramEnd"/>
            <w:r>
              <w:rPr>
                <w:rFonts w:eastAsia="Arial"/>
                <w:i/>
                <w:iCs/>
                <w:sz w:val="19"/>
                <w:szCs w:val="19"/>
              </w:rPr>
              <w:t xml:space="preserve"> 語義字母表 </w:t>
            </w:r>
            <w:proofErr w:type="gramStart"/>
            <w:r>
              <w:rPr>
                <w:rFonts w:eastAsia="Arial"/>
                <w:i/>
                <w:iCs/>
                <w:sz w:val="19"/>
                <w:szCs w:val="19"/>
              </w:rPr>
              <w:t>·</w:t>
            </w:r>
            <w:proofErr w:type="gramEnd"/>
            <w:r>
              <w:rPr>
                <w:rFonts w:eastAsia="Arial"/>
                <w:i/>
                <w:iCs/>
                <w:sz w:val="19"/>
                <w:szCs w:val="19"/>
              </w:rPr>
              <w:t xml:space="preserve"> 概念連續體 </w:t>
            </w:r>
            <w:proofErr w:type="gramStart"/>
            <w:r>
              <w:rPr>
                <w:rFonts w:eastAsia="Arial"/>
                <w:i/>
                <w:iCs/>
                <w:sz w:val="19"/>
                <w:szCs w:val="19"/>
              </w:rPr>
              <w:t>·</w:t>
            </w:r>
            <w:proofErr w:type="gramEnd"/>
            <w:r>
              <w:rPr>
                <w:rFonts w:eastAsia="Arial"/>
                <w:i/>
                <w:iCs/>
                <w:sz w:val="19"/>
                <w:szCs w:val="19"/>
              </w:rPr>
              <w:t xml:space="preserve"> </w:t>
            </w:r>
            <w:proofErr w:type="gramStart"/>
            <w:r>
              <w:rPr>
                <w:rFonts w:eastAsia="Arial"/>
                <w:i/>
                <w:iCs/>
                <w:sz w:val="19"/>
                <w:szCs w:val="19"/>
              </w:rPr>
              <w:t>字符對</w:t>
            </w:r>
            <w:proofErr w:type="gramEnd"/>
            <w:r>
              <w:rPr>
                <w:rFonts w:eastAsia="Arial"/>
                <w:i/>
                <w:iCs/>
                <w:sz w:val="19"/>
                <w:szCs w:val="19"/>
              </w:rPr>
              <w:t xml:space="preserve">撞機 </w:t>
            </w:r>
            <w:proofErr w:type="gramStart"/>
            <w:r>
              <w:rPr>
                <w:rFonts w:eastAsia="Arial"/>
                <w:i/>
                <w:iCs/>
                <w:sz w:val="19"/>
                <w:szCs w:val="19"/>
              </w:rPr>
              <w:t>·</w:t>
            </w:r>
            <w:proofErr w:type="gramEnd"/>
            <w:r>
              <w:rPr>
                <w:rFonts w:eastAsia="Arial"/>
                <w:i/>
                <w:iCs/>
                <w:sz w:val="19"/>
                <w:szCs w:val="19"/>
              </w:rPr>
              <w:t xml:space="preserve"> </w:t>
            </w:r>
            <w:proofErr w:type="spellStart"/>
            <w:r>
              <w:rPr>
                <w:rFonts w:eastAsia="Arial"/>
                <w:i/>
                <w:iCs/>
                <w:sz w:val="19"/>
                <w:szCs w:val="19"/>
              </w:rPr>
              <w:t>CCtrio</w:t>
            </w:r>
            <w:proofErr w:type="spellEnd"/>
            <w:r>
              <w:rPr>
                <w:rFonts w:eastAsia="Arial"/>
                <w:i/>
                <w:iCs/>
                <w:sz w:val="19"/>
                <w:szCs w:val="19"/>
              </w:rPr>
              <w:t xml:space="preserve">三路方法 </w:t>
            </w:r>
            <w:proofErr w:type="gramStart"/>
            <w:r>
              <w:rPr>
                <w:rFonts w:eastAsia="Arial"/>
                <w:i/>
                <w:iCs/>
                <w:sz w:val="19"/>
                <w:szCs w:val="19"/>
              </w:rPr>
              <w:t>·</w:t>
            </w:r>
            <w:proofErr w:type="gramEnd"/>
            <w:r>
              <w:rPr>
                <w:rFonts w:eastAsia="Arial"/>
                <w:i/>
                <w:iCs/>
                <w:sz w:val="19"/>
                <w:szCs w:val="19"/>
              </w:rPr>
              <w:t xml:space="preserve"> 漢字教學法 </w:t>
            </w:r>
            <w:proofErr w:type="gramStart"/>
            <w:r>
              <w:rPr>
                <w:rFonts w:eastAsia="Arial"/>
                <w:i/>
                <w:iCs/>
                <w:sz w:val="19"/>
                <w:szCs w:val="19"/>
              </w:rPr>
              <w:t>·</w:t>
            </w:r>
            <w:proofErr w:type="gramEnd"/>
            <w:r>
              <w:rPr>
                <w:rFonts w:eastAsia="Arial"/>
                <w:i/>
                <w:iCs/>
                <w:sz w:val="19"/>
                <w:szCs w:val="19"/>
              </w:rPr>
              <w:t xml:space="preserve"> 知識架構 </w:t>
            </w:r>
            <w:proofErr w:type="gramStart"/>
            <w:r>
              <w:rPr>
                <w:rFonts w:eastAsia="Arial"/>
                <w:i/>
                <w:iCs/>
                <w:sz w:val="19"/>
                <w:szCs w:val="19"/>
              </w:rPr>
              <w:t>·</w:t>
            </w:r>
            <w:proofErr w:type="gramEnd"/>
            <w:r>
              <w:rPr>
                <w:rFonts w:eastAsia="Arial"/>
                <w:i/>
                <w:iCs/>
                <w:sz w:val="19"/>
                <w:szCs w:val="19"/>
              </w:rPr>
              <w:t xml:space="preserve"> 世界語言映射 </w:t>
            </w:r>
            <w:proofErr w:type="gramStart"/>
            <w:r>
              <w:rPr>
                <w:rFonts w:eastAsia="Arial"/>
                <w:i/>
                <w:iCs/>
                <w:sz w:val="19"/>
                <w:szCs w:val="19"/>
              </w:rPr>
              <w:t>·</w:t>
            </w:r>
            <w:proofErr w:type="gramEnd"/>
            <w:r>
              <w:rPr>
                <w:rFonts w:eastAsia="Arial"/>
                <w:i/>
                <w:iCs/>
                <w:sz w:val="19"/>
                <w:szCs w:val="19"/>
              </w:rPr>
              <w:t xml:space="preserve"> 文明語言學</w:t>
            </w:r>
          </w:p>
        </w:tc>
      </w:tr>
    </w:tbl>
    <w:p w14:paraId="05FD3398" w14:textId="77777777" w:rsidR="007D3E4B" w:rsidRDefault="00000000">
      <w:r>
        <w:br w:type="page"/>
      </w:r>
    </w:p>
    <w:p w14:paraId="5DB0FD46" w14:textId="77777777" w:rsidR="007D3E4B" w:rsidRDefault="00000000">
      <w:pPr>
        <w:pStyle w:val="1"/>
        <w:pBdr>
          <w:bottom w:val="single" w:sz="8" w:space="4" w:color="2E75B6"/>
        </w:pBdr>
        <w:spacing w:before="300" w:after="120"/>
      </w:pPr>
      <w:r>
        <w:t>1.  Introduction: The Problem of Era Mismatch</w:t>
      </w:r>
    </w:p>
    <w:p w14:paraId="69F142F7" w14:textId="77777777" w:rsidR="007D3E4B" w:rsidRDefault="00000000">
      <w:pPr>
        <w:spacing w:before="80" w:after="80"/>
      </w:pPr>
      <w:r>
        <w:rPr>
          <w:rFonts w:eastAsia="Arial"/>
        </w:rPr>
        <w:t xml:space="preserve">Chinese is the world's most widely spoken language by native speakers, yet it remains one of the most difficult for non-native learners to acquire at a functional level. The standard pathway — six to eight years of character-by-character </w:t>
      </w:r>
      <w:proofErr w:type="spellStart"/>
      <w:r>
        <w:rPr>
          <w:rFonts w:eastAsia="Arial"/>
        </w:rPr>
        <w:t>memorisation</w:t>
      </w:r>
      <w:proofErr w:type="spellEnd"/>
      <w:r>
        <w:rPr>
          <w:rFonts w:eastAsia="Arial"/>
        </w:rPr>
        <w:t>, structured around a 214-category radical system designed for Song Dynasty lexicographers — produces learners who can decode text but cannot efficiently map Chinese knowledge structures onto the knowledge systems of their own disciplines or languages. This is not a failure of effort or aptitude. It is a failure of framework: the tools currently available to learners were built for a civilizational era that is not their own.</w:t>
      </w:r>
    </w:p>
    <w:p w14:paraId="67A2E415" w14:textId="77777777" w:rsidR="007D3E4B" w:rsidRDefault="007D3E4B">
      <w:pPr>
        <w:spacing w:before="30" w:after="30"/>
      </w:pPr>
    </w:p>
    <w:p w14:paraId="6F14D81C" w14:textId="77777777" w:rsidR="007D3E4B" w:rsidRDefault="00000000">
      <w:pPr>
        <w:spacing w:before="80" w:after="80"/>
      </w:pPr>
      <w:r>
        <w:rPr>
          <w:rFonts w:eastAsia="Arial"/>
        </w:rPr>
        <w:t xml:space="preserve">This paper argues that the fundamental problem is what we term era mismatch: the tools, classifications, and cognitive assumptions of Chinese character acquisition are anchored in the agricultural era (the stability-seeking </w:t>
      </w:r>
      <w:proofErr w:type="spellStart"/>
      <w:r>
        <w:rPr>
          <w:rFonts w:eastAsia="Arial"/>
        </w:rPr>
        <w:t>civilisation</w:t>
      </w:r>
      <w:proofErr w:type="spellEnd"/>
      <w:r>
        <w:rPr>
          <w:rFonts w:eastAsia="Arial"/>
        </w:rPr>
        <w:t xml:space="preserve"> that produced </w:t>
      </w:r>
      <w:proofErr w:type="spellStart"/>
      <w:r>
        <w:rPr>
          <w:rFonts w:eastAsia="Arial"/>
        </w:rPr>
        <w:t>standardised</w:t>
      </w:r>
      <w:proofErr w:type="spellEnd"/>
      <w:r>
        <w:rPr>
          <w:rFonts w:eastAsia="Arial"/>
        </w:rPr>
        <w:t xml:space="preserve"> script, civil examination systems, and radical-based dictionaries), while the learners who need Chinese are living in the digital era (the satisfaction/style-seeking </w:t>
      </w:r>
      <w:proofErr w:type="spellStart"/>
      <w:r>
        <w:rPr>
          <w:rFonts w:eastAsia="Arial"/>
        </w:rPr>
        <w:t>civilisation</w:t>
      </w:r>
      <w:proofErr w:type="spellEnd"/>
      <w:r>
        <w:rPr>
          <w:rFonts w:eastAsia="Arial"/>
        </w:rPr>
        <w:t xml:space="preserve"> that requires rapid knowledge mapping, cross-domain pattern recognition, and AI-assisted learning). The 214 Kangxi radicals were designed for scribal monks who had lifetimes to </w:t>
      </w:r>
      <w:proofErr w:type="spellStart"/>
      <w:r>
        <w:rPr>
          <w:rFonts w:eastAsia="Arial"/>
        </w:rPr>
        <w:t>memorise</w:t>
      </w:r>
      <w:proofErr w:type="spellEnd"/>
      <w:r>
        <w:rPr>
          <w:rFonts w:eastAsia="Arial"/>
        </w:rPr>
        <w:t>. Modern learners — professionals, academics, students, and global citizens — need a system designed for their era.</w:t>
      </w:r>
    </w:p>
    <w:p w14:paraId="0DB3AC40" w14:textId="77777777" w:rsidR="007D3E4B" w:rsidRDefault="007D3E4B">
      <w:pPr>
        <w:spacing w:before="30" w:after="30"/>
      </w:pPr>
    </w:p>
    <w:p w14:paraId="40E3D350" w14:textId="77777777" w:rsidR="007D3E4B" w:rsidRDefault="00000000">
      <w:pPr>
        <w:spacing w:before="80" w:after="80"/>
      </w:pPr>
      <w:r>
        <w:rPr>
          <w:rFonts w:eastAsia="Arial"/>
        </w:rPr>
        <w:t xml:space="preserve">The AXIS Integrated Research Framework, introduced in this paper, proposes a response to this mismatch. It does not discard the accumulated intelligence of three millennia of Chinese writing — it </w:t>
      </w:r>
      <w:proofErr w:type="spellStart"/>
      <w:r>
        <w:rPr>
          <w:rFonts w:eastAsia="Arial"/>
        </w:rPr>
        <w:t>reorganises</w:t>
      </w:r>
      <w:proofErr w:type="spellEnd"/>
      <w:r>
        <w:rPr>
          <w:rFonts w:eastAsia="Arial"/>
        </w:rPr>
        <w:t xml:space="preserve"> that intelligence for the digital age. Its four components — MRA (Macro Radical Alphabet), 300CC (300 Component Clusters), MRT (Mixed Radical Themes), and the AXIS coordinate system itself — together provide a complete path from oracle bone origin to AI-age professional vocabulary, navigable by any learner with an A2 Chinese foundation in approximately one year.</w:t>
      </w:r>
    </w:p>
    <w:p w14:paraId="7F2E8983" w14:textId="77777777" w:rsidR="007D3E4B" w:rsidRDefault="007D3E4B">
      <w:pPr>
        <w:spacing w:before="30" w:after="30"/>
      </w:pPr>
    </w:p>
    <w:p w14:paraId="375E648C" w14:textId="77777777" w:rsidR="007D3E4B" w:rsidRDefault="00000000">
      <w:pPr>
        <w:spacing w:before="80" w:after="80"/>
      </w:pPr>
      <w:r>
        <w:rPr>
          <w:rFonts w:eastAsia="Arial"/>
        </w:rPr>
        <w:t>The larger ambition, presented in the final section of this paper, is world-language handshaking: the positioning of MRA as a universal semantic coordinate system — an alternative to, and complement of, phonemic alphabets — capable of mapping the core vocabulary of any human language onto a single shared framework. This is the civilizational claim that gives the AXIS system its name: the X-axis (東西, East-West cross-cultural bridging) and the Y-axis (古今, Ancient-Modern historical bridging) together constitute a coordinate system in which any word in any language can find a position.</w:t>
      </w:r>
    </w:p>
    <w:p w14:paraId="3B440F60" w14:textId="77777777" w:rsidR="007D3E4B" w:rsidRDefault="007D3E4B">
      <w:pPr>
        <w:spacing w:before="30" w:after="30"/>
      </w:pPr>
    </w:p>
    <w:p w14:paraId="3D0E9869" w14:textId="77777777" w:rsidR="007D3E4B" w:rsidRDefault="00000000">
      <w:pPr>
        <w:pStyle w:val="2"/>
        <w:spacing w:before="220"/>
      </w:pPr>
      <w:proofErr w:type="gramStart"/>
      <w:r>
        <w:t>1.1  Positioning</w:t>
      </w:r>
      <w:proofErr w:type="gramEnd"/>
      <w:r>
        <w:t xml:space="preserve"> AXIS in the LLM → LCM Transition</w:t>
      </w:r>
    </w:p>
    <w:p w14:paraId="73F9D95F" w14:textId="77777777" w:rsidR="007D3E4B" w:rsidRDefault="00000000">
      <w:pPr>
        <w:spacing w:before="80" w:after="80"/>
      </w:pPr>
      <w:r>
        <w:rPr>
          <w:rFonts w:eastAsia="Arial"/>
        </w:rPr>
        <w:t>A key positioning claim of the AXIS framework, grounded in the author's parallel research (LLM vs LCM 2026), is the following: Large Language Models (LLMs) rebuild concepts every session via language tokens — the concept is treated as something that can be re-computed on demand from weights. Humans, by contrast, are Large Concept Models (LCMs): we work on concepts and deliver by language. The concept is primary; language is the gift box around the seed.</w:t>
      </w:r>
    </w:p>
    <w:p w14:paraId="5314FA8F" w14:textId="77777777" w:rsidR="007D3E4B" w:rsidRDefault="00000000">
      <w:pPr>
        <w:spacing w:before="80" w:after="80"/>
      </w:pPr>
      <w:r>
        <w:rPr>
          <w:rFonts w:eastAsia="Arial"/>
        </w:rPr>
        <w:t xml:space="preserve">The AXIS/300CC/MRA/MRT system is explicitly designed for the LCM moment in AI development. The 26 MRA categories are semantic coordinates — not phonemic tokens — and the 300CC clusters are concept nodes, not word lists. As Meta and other research labs </w:t>
      </w:r>
      <w:proofErr w:type="spellStart"/>
      <w:r>
        <w:rPr>
          <w:rFonts w:eastAsia="Arial"/>
        </w:rPr>
        <w:t>formalise</w:t>
      </w:r>
      <w:proofErr w:type="spellEnd"/>
      <w:r>
        <w:rPr>
          <w:rFonts w:eastAsia="Arial"/>
        </w:rPr>
        <w:t xml:space="preserve"> the LCM architecture (encoding sentences and ideas as continuous semantic embeddings rather than token sequences), the AXIS framework provides the Chinese-language substrate: a pre-</w:t>
      </w:r>
      <w:proofErr w:type="spellStart"/>
      <w:r>
        <w:rPr>
          <w:rFonts w:eastAsia="Arial"/>
        </w:rPr>
        <w:t>organised</w:t>
      </w:r>
      <w:proofErr w:type="spellEnd"/>
      <w:r>
        <w:rPr>
          <w:rFonts w:eastAsia="Arial"/>
        </w:rPr>
        <w:t>, historically grounded, 26-category semantic coordinate system that LCM architectures can build on directly. LCM also stands, in this framework, for Least Common Multiple — the 26 MRA categories as the LCM of all human languages' semantic domains.</w:t>
      </w:r>
    </w:p>
    <w:p w14:paraId="66DD3343" w14:textId="77777777" w:rsidR="007D3E4B" w:rsidRDefault="00000000">
      <w:pPr>
        <w:pStyle w:val="1"/>
        <w:pBdr>
          <w:bottom w:val="single" w:sz="8" w:space="4" w:color="2E75B6"/>
        </w:pBdr>
        <w:spacing w:before="300" w:after="120"/>
      </w:pPr>
      <w:r>
        <w:t>2.  The Civilizational Matrix: Writing as Stratified Technology</w:t>
      </w:r>
    </w:p>
    <w:p w14:paraId="4F048015" w14:textId="77777777" w:rsidR="007D3E4B" w:rsidRDefault="00000000">
      <w:pPr>
        <w:spacing w:before="80" w:after="80"/>
      </w:pPr>
      <w:r>
        <w:rPr>
          <w:rFonts w:eastAsia="Arial"/>
        </w:rPr>
        <w:t xml:space="preserve">The central theoretical contribution of this paper is the Civilizational Matrix: a framework that maps the development of Chinese writing systems onto four stages of human </w:t>
      </w:r>
      <w:proofErr w:type="spellStart"/>
      <w:r>
        <w:rPr>
          <w:rFonts w:eastAsia="Arial"/>
        </w:rPr>
        <w:t>civilisational</w:t>
      </w:r>
      <w:proofErr w:type="spellEnd"/>
      <w:r>
        <w:rPr>
          <w:rFonts w:eastAsia="Arial"/>
        </w:rPr>
        <w:t xml:space="preserve"> development, each with its characteristic cognitive demand and motivational drive. These four stages are not sequential periods that have replaced one another — they are simultaneously present in every literate user of Chinese, as geological strata are simultaneously present in every landscape.</w:t>
      </w:r>
    </w:p>
    <w:p w14:paraId="7AB2914C" w14:textId="77777777" w:rsidR="007D3E4B" w:rsidRDefault="007D3E4B">
      <w:pPr>
        <w:spacing w:before="30" w:after="30"/>
      </w:pPr>
    </w:p>
    <w:p w14:paraId="2F7D117D" w14:textId="77777777" w:rsidR="007D3E4B" w:rsidRDefault="00000000">
      <w:pPr>
        <w:pStyle w:val="2"/>
        <w:spacing w:before="220"/>
      </w:pPr>
      <w:proofErr w:type="gramStart"/>
      <w:r>
        <w:t>2.1  The</w:t>
      </w:r>
      <w:proofErr w:type="gramEnd"/>
      <w:r>
        <w:t xml:space="preserve"> Four Strata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387"/>
        <w:gridCol w:w="1686"/>
        <w:gridCol w:w="1685"/>
        <w:gridCol w:w="1256"/>
        <w:gridCol w:w="2075"/>
      </w:tblGrid>
      <w:tr w:rsidR="007D3E4B" w14:paraId="43839175" w14:textId="77777777">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6C14AC11" w14:textId="77777777" w:rsidR="007D3E4B" w:rsidRDefault="00000000">
            <w:pPr>
              <w:spacing w:before="20" w:after="20"/>
            </w:pPr>
            <w:r>
              <w:rPr>
                <w:rFonts w:eastAsia="Arial"/>
                <w:b/>
                <w:bCs/>
                <w:color w:val="FFFFFF"/>
                <w:sz w:val="18"/>
                <w:szCs w:val="18"/>
              </w:rPr>
              <w:t>Writing Stratum</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01A0933" w14:textId="77777777" w:rsidR="007D3E4B" w:rsidRDefault="00000000">
            <w:pPr>
              <w:spacing w:before="20" w:after="20"/>
            </w:pPr>
            <w:r>
              <w:rPr>
                <w:rFonts w:eastAsia="Arial"/>
                <w:b/>
                <w:bCs/>
                <w:color w:val="FFFFFF"/>
                <w:sz w:val="18"/>
                <w:szCs w:val="18"/>
              </w:rPr>
              <w:t>Human Era</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1DFE1A3" w14:textId="77777777" w:rsidR="007D3E4B" w:rsidRDefault="00000000">
            <w:pPr>
              <w:spacing w:before="20" w:after="20"/>
            </w:pPr>
            <w:r>
              <w:rPr>
                <w:rFonts w:eastAsia="Arial"/>
                <w:b/>
                <w:bCs/>
                <w:color w:val="FFFFFF"/>
                <w:sz w:val="18"/>
                <w:szCs w:val="18"/>
              </w:rPr>
              <w:t>Civilizational Mode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4E00AA5" w14:textId="77777777" w:rsidR="007D3E4B" w:rsidRDefault="00000000">
            <w:pPr>
              <w:spacing w:before="20" w:after="20"/>
            </w:pPr>
            <w:r>
              <w:rPr>
                <w:rFonts w:eastAsia="Arial"/>
                <w:b/>
                <w:bCs/>
                <w:color w:val="FFFFFF"/>
                <w:sz w:val="18"/>
                <w:szCs w:val="18"/>
              </w:rPr>
              <w:t>Cognitive Demand</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2055360" w14:textId="77777777" w:rsidR="007D3E4B" w:rsidRDefault="00000000">
            <w:pPr>
              <w:spacing w:before="20" w:after="20"/>
            </w:pPr>
            <w:r>
              <w:rPr>
                <w:rFonts w:eastAsia="Arial"/>
                <w:b/>
                <w:bCs/>
                <w:color w:val="FFFFFF"/>
                <w:sz w:val="18"/>
                <w:szCs w:val="18"/>
              </w:rPr>
              <w:t>4S / 6S Drive</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15C7865" w14:textId="77777777" w:rsidR="007D3E4B" w:rsidRDefault="00000000">
            <w:pPr>
              <w:spacing w:before="20" w:after="20"/>
            </w:pPr>
            <w:r>
              <w:rPr>
                <w:rFonts w:eastAsia="Arial"/>
                <w:b/>
                <w:bCs/>
                <w:color w:val="FFFFFF"/>
                <w:sz w:val="18"/>
                <w:szCs w:val="18"/>
              </w:rPr>
              <w:t>Character Example (啇/敵 Family)</w:t>
            </w:r>
          </w:p>
        </w:tc>
      </w:tr>
      <w:tr w:rsidR="007D3E4B" w14:paraId="050EA2B8"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29701C62" w14:textId="77777777" w:rsidR="007D3E4B" w:rsidRDefault="00000000">
            <w:pPr>
              <w:spacing w:before="20" w:after="20"/>
            </w:pPr>
            <w:r>
              <w:rPr>
                <w:rFonts w:eastAsia="Arial"/>
                <w:b/>
                <w:bCs/>
                <w:sz w:val="18"/>
                <w:szCs w:val="18"/>
              </w:rPr>
              <w:t>文 (Pictogram)</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4CFD9E23" w14:textId="77777777" w:rsidR="007D3E4B" w:rsidRDefault="00000000">
            <w:pPr>
              <w:spacing w:before="20" w:after="20"/>
            </w:pPr>
            <w:r>
              <w:rPr>
                <w:rFonts w:eastAsia="Arial"/>
                <w:sz w:val="17"/>
                <w:szCs w:val="17"/>
              </w:rPr>
              <w:t>Hunter-gatherer</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8A889F2" w14:textId="77777777" w:rsidR="007D3E4B" w:rsidRDefault="00000000">
            <w:pPr>
              <w:spacing w:before="20" w:after="20"/>
            </w:pPr>
            <w:r>
              <w:rPr>
                <w:rFonts w:eastAsia="Arial"/>
                <w:sz w:val="17"/>
                <w:szCs w:val="17"/>
              </w:rPr>
              <w:t>占卜獻祭 Divination &amp; Sacrifice</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4C0CB9A" w14:textId="77777777" w:rsidR="007D3E4B" w:rsidRDefault="00000000">
            <w:pPr>
              <w:spacing w:before="20" w:after="20"/>
            </w:pPr>
            <w:r>
              <w:rPr>
                <w:rFonts w:eastAsia="Arial"/>
                <w:sz w:val="17"/>
                <w:szCs w:val="17"/>
              </w:rPr>
              <w:t>Visual pattern recognition; symbolic encoding of unseen forces</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34F9FBF" w14:textId="77777777" w:rsidR="007D3E4B" w:rsidRDefault="00000000">
            <w:pPr>
              <w:spacing w:before="20" w:after="20"/>
            </w:pPr>
            <w:r>
              <w:rPr>
                <w:rFonts w:eastAsia="Arial"/>
                <w:b/>
                <w:bCs/>
                <w:sz w:val="17"/>
                <w:szCs w:val="17"/>
              </w:rPr>
              <w:t>Survival</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00B04333" w14:textId="77777777" w:rsidR="007D3E4B" w:rsidRDefault="00000000">
            <w:pPr>
              <w:spacing w:before="20" w:after="20"/>
            </w:pPr>
            <w:proofErr w:type="gramStart"/>
            <w:r>
              <w:rPr>
                <w:rFonts w:eastAsia="Arial"/>
                <w:sz w:val="17"/>
                <w:szCs w:val="17"/>
              </w:rPr>
              <w:t>啻</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oracle bone pictogram: the calyx-form (蒂) at its base; visual image of root-attachment point</w:t>
            </w:r>
          </w:p>
        </w:tc>
      </w:tr>
      <w:tr w:rsidR="007D3E4B" w14:paraId="6329119C"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852040" w14:textId="77777777" w:rsidR="007D3E4B" w:rsidRDefault="00000000">
            <w:pPr>
              <w:spacing w:before="20" w:after="20"/>
            </w:pPr>
            <w:r>
              <w:rPr>
                <w:rFonts w:eastAsia="Arial"/>
                <w:b/>
                <w:bCs/>
                <w:sz w:val="18"/>
                <w:szCs w:val="18"/>
              </w:rPr>
              <w:t>字 (Ideograph)</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732E717" w14:textId="77777777" w:rsidR="007D3E4B" w:rsidRDefault="00000000">
            <w:pPr>
              <w:spacing w:before="20" w:after="20"/>
            </w:pPr>
            <w:r>
              <w:rPr>
                <w:rFonts w:eastAsia="Arial"/>
                <w:sz w:val="17"/>
                <w:szCs w:val="17"/>
              </w:rPr>
              <w:t>Agricultural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6D81B83" w14:textId="77777777" w:rsidR="007D3E4B" w:rsidRDefault="00000000">
            <w:pPr>
              <w:spacing w:before="20" w:after="20"/>
            </w:pPr>
            <w:r>
              <w:rPr>
                <w:rFonts w:eastAsia="Arial"/>
                <w:sz w:val="17"/>
                <w:szCs w:val="17"/>
              </w:rPr>
              <w:t>禮樂科舉 Rites, Music, Civil Examination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BA42A9E" w14:textId="77777777" w:rsidR="007D3E4B" w:rsidRDefault="00000000">
            <w:pPr>
              <w:spacing w:before="20" w:after="20"/>
            </w:pPr>
            <w:r>
              <w:rPr>
                <w:rFonts w:eastAsia="Arial"/>
                <w:sz w:val="17"/>
                <w:szCs w:val="17"/>
              </w:rPr>
              <w:t>Compositional decoding; relational meaning; social code mastery</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403F688" w14:textId="77777777" w:rsidR="007D3E4B" w:rsidRDefault="00000000">
            <w:pPr>
              <w:spacing w:before="20" w:after="20"/>
            </w:pPr>
            <w:r>
              <w:rPr>
                <w:rFonts w:eastAsia="Arial"/>
                <w:b/>
                <w:bCs/>
                <w:sz w:val="17"/>
                <w:szCs w:val="17"/>
              </w:rPr>
              <w:t>Stability</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07159CB2" w14:textId="77777777" w:rsidR="007D3E4B" w:rsidRDefault="00000000">
            <w:pPr>
              <w:spacing w:before="20" w:after="20"/>
            </w:pPr>
            <w:r>
              <w:rPr>
                <w:rFonts w:eastAsia="Arial"/>
                <w:sz w:val="17"/>
                <w:szCs w:val="17"/>
              </w:rPr>
              <w:t>啇 → 敵 — 啇 = 本也 root/base (廣韻 1008 CE); 敵 = 攴 (striking hand) + 啇 (your root) = one who attacks your foundation</w:t>
            </w:r>
          </w:p>
        </w:tc>
      </w:tr>
      <w:tr w:rsidR="007D3E4B" w14:paraId="6488779D"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995694F" w14:textId="77777777" w:rsidR="007D3E4B" w:rsidRDefault="00000000">
            <w:pPr>
              <w:spacing w:before="20" w:after="20"/>
            </w:pPr>
            <w:r>
              <w:rPr>
                <w:rFonts w:eastAsia="Arial"/>
                <w:b/>
                <w:bCs/>
                <w:sz w:val="18"/>
                <w:szCs w:val="18"/>
              </w:rPr>
              <w:t>詞語 (Compound words)</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3F5DB29" w14:textId="77777777" w:rsidR="007D3E4B" w:rsidRDefault="00000000">
            <w:pPr>
              <w:spacing w:before="20" w:after="20"/>
            </w:pPr>
            <w:r>
              <w:rPr>
                <w:rFonts w:eastAsia="Arial"/>
                <w:sz w:val="17"/>
                <w:szCs w:val="17"/>
              </w:rPr>
              <w:t>Industrial</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79E5771A" w14:textId="77777777" w:rsidR="007D3E4B" w:rsidRDefault="00000000">
            <w:pPr>
              <w:spacing w:before="20" w:after="20"/>
            </w:pPr>
            <w:r>
              <w:rPr>
                <w:rFonts w:eastAsia="Arial"/>
                <w:sz w:val="17"/>
                <w:szCs w:val="17"/>
              </w:rPr>
              <w:t>經濟科學 Economy &amp; Science</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73171E06" w14:textId="77777777" w:rsidR="007D3E4B" w:rsidRDefault="00000000">
            <w:pPr>
              <w:spacing w:before="20" w:after="20"/>
            </w:pPr>
            <w:r>
              <w:rPr>
                <w:rFonts w:eastAsia="Arial"/>
                <w:sz w:val="17"/>
                <w:szCs w:val="17"/>
              </w:rPr>
              <w:t>Combinatoric reasoning; domain vocabulary; cross-field transfer</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58E7B680" w14:textId="77777777" w:rsidR="007D3E4B" w:rsidRDefault="00000000">
            <w:pPr>
              <w:spacing w:before="20" w:after="20"/>
            </w:pPr>
            <w:r>
              <w:rPr>
                <w:rFonts w:eastAsia="Arial"/>
                <w:b/>
                <w:bCs/>
                <w:sz w:val="17"/>
                <w:szCs w:val="17"/>
              </w:rPr>
              <w:t>Standard → Speed</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4C51431C" w14:textId="77777777" w:rsidR="007D3E4B" w:rsidRDefault="00000000">
            <w:pPr>
              <w:spacing w:before="20" w:after="20"/>
            </w:pPr>
            <w:r>
              <w:rPr>
                <w:rFonts w:eastAsia="Arial"/>
                <w:sz w:val="17"/>
                <w:szCs w:val="17"/>
              </w:rPr>
              <w:t xml:space="preserve">敵人 </w:t>
            </w:r>
            <w:proofErr w:type="gramStart"/>
            <w:r>
              <w:rPr>
                <w:rFonts w:eastAsia="Arial"/>
                <w:sz w:val="17"/>
                <w:szCs w:val="17"/>
              </w:rPr>
              <w:t>·</w:t>
            </w:r>
            <w:proofErr w:type="gramEnd"/>
            <w:r>
              <w:rPr>
                <w:rFonts w:eastAsia="Arial"/>
                <w:sz w:val="17"/>
                <w:szCs w:val="17"/>
              </w:rPr>
              <w:t xml:space="preserve"> 採摘 </w:t>
            </w:r>
            <w:proofErr w:type="gramStart"/>
            <w:r>
              <w:rPr>
                <w:rFonts w:eastAsia="Arial"/>
                <w:sz w:val="17"/>
                <w:szCs w:val="17"/>
              </w:rPr>
              <w:t>—</w:t>
            </w:r>
            <w:proofErr w:type="gramEnd"/>
            <w:r>
              <w:rPr>
                <w:rFonts w:eastAsia="Arial"/>
                <w:sz w:val="17"/>
                <w:szCs w:val="17"/>
              </w:rPr>
              <w:t xml:space="preserve"> compound words: enemy-person; pick-select. Both built on 啇 root-cluster</w:t>
            </w:r>
          </w:p>
        </w:tc>
      </w:tr>
      <w:tr w:rsidR="007D3E4B" w14:paraId="4E04FB81"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261B832" w14:textId="77777777" w:rsidR="007D3E4B" w:rsidRDefault="00000000">
            <w:pPr>
              <w:spacing w:before="20" w:after="20"/>
            </w:pPr>
            <w:proofErr w:type="gramStart"/>
            <w:r>
              <w:rPr>
                <w:rFonts w:eastAsia="Arial"/>
                <w:b/>
                <w:bCs/>
                <w:sz w:val="18"/>
                <w:szCs w:val="18"/>
              </w:rPr>
              <w:t>Oracle  Script</w:t>
            </w:r>
            <w:proofErr w:type="gramEnd"/>
            <w:r>
              <w:rPr>
                <w:rFonts w:eastAsia="Arial"/>
                <w:b/>
                <w:bCs/>
                <w:sz w:val="18"/>
                <w:szCs w:val="18"/>
              </w:rPr>
              <w:t xml:space="preserve">  Word/Phrase Clusters &amp; Continuums = CCs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9E44129" w14:textId="77777777" w:rsidR="007D3E4B" w:rsidRDefault="00000000">
            <w:pPr>
              <w:spacing w:before="20" w:after="20"/>
            </w:pPr>
            <w:r>
              <w:rPr>
                <w:rFonts w:eastAsia="Arial"/>
                <w:sz w:val="17"/>
                <w:szCs w:val="17"/>
              </w:rPr>
              <w:t>Digital / AI</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4A4AA6C" w14:textId="77777777" w:rsidR="007D3E4B" w:rsidRDefault="00000000">
            <w:pPr>
              <w:spacing w:before="20" w:after="20"/>
            </w:pPr>
            <w:r>
              <w:rPr>
                <w:rFonts w:eastAsia="Arial"/>
                <w:sz w:val="17"/>
                <w:szCs w:val="17"/>
              </w:rPr>
              <w:t>Acronyms / LCM concept models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2AB39F" w14:textId="77777777" w:rsidR="007D3E4B" w:rsidRDefault="00000000">
            <w:pPr>
              <w:spacing w:before="20" w:after="20"/>
            </w:pPr>
            <w:r>
              <w:rPr>
                <w:rFonts w:eastAsia="Arial"/>
                <w:sz w:val="17"/>
                <w:szCs w:val="17"/>
              </w:rPr>
              <w:t>Pattern clustering; cross-linguistic mapping; knowledge architecture</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D39B20D" w14:textId="77777777" w:rsidR="007D3E4B" w:rsidRDefault="00000000">
            <w:pPr>
              <w:spacing w:before="20" w:after="20"/>
            </w:pPr>
            <w:r>
              <w:rPr>
                <w:rFonts w:eastAsia="Arial"/>
                <w:b/>
                <w:bCs/>
                <w:sz w:val="17"/>
                <w:szCs w:val="17"/>
              </w:rPr>
              <w:t>Satisfaction → Style</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59708E03" w14:textId="77777777" w:rsidR="007D3E4B" w:rsidRDefault="00000000">
            <w:pPr>
              <w:spacing w:before="20" w:after="20"/>
            </w:pPr>
            <w:r>
              <w:rPr>
                <w:rFonts w:eastAsia="Arial"/>
                <w:sz w:val="17"/>
                <w:szCs w:val="17"/>
              </w:rPr>
              <w:t xml:space="preserve">Decode by cluster: 敵 </w:t>
            </w:r>
            <w:proofErr w:type="gramStart"/>
            <w:r>
              <w:rPr>
                <w:rFonts w:eastAsia="Arial"/>
                <w:sz w:val="17"/>
                <w:szCs w:val="17"/>
              </w:rPr>
              <w:t>·</w:t>
            </w:r>
            <w:proofErr w:type="gramEnd"/>
            <w:r>
              <w:rPr>
                <w:rFonts w:eastAsia="Arial"/>
                <w:sz w:val="17"/>
                <w:szCs w:val="17"/>
              </w:rPr>
              <w:t xml:space="preserve"> 摘 </w:t>
            </w:r>
            <w:proofErr w:type="gramStart"/>
            <w:r>
              <w:rPr>
                <w:rFonts w:eastAsia="Arial"/>
                <w:sz w:val="17"/>
                <w:szCs w:val="17"/>
              </w:rPr>
              <w:t>·</w:t>
            </w:r>
            <w:proofErr w:type="gramEnd"/>
            <w:r>
              <w:rPr>
                <w:rFonts w:eastAsia="Arial"/>
                <w:sz w:val="17"/>
                <w:szCs w:val="17"/>
              </w:rPr>
              <w:t xml:space="preserve"> 滴 </w:t>
            </w:r>
            <w:proofErr w:type="gramStart"/>
            <w:r>
              <w:rPr>
                <w:rFonts w:eastAsia="Arial"/>
                <w:sz w:val="17"/>
                <w:szCs w:val="17"/>
              </w:rPr>
              <w:t>·</w:t>
            </w:r>
            <w:proofErr w:type="gramEnd"/>
            <w:r>
              <w:rPr>
                <w:rFonts w:eastAsia="Arial"/>
                <w:sz w:val="17"/>
                <w:szCs w:val="17"/>
              </w:rPr>
              <w:t xml:space="preserve"> 適 </w:t>
            </w:r>
            <w:proofErr w:type="gramStart"/>
            <w:r>
              <w:rPr>
                <w:rFonts w:eastAsia="Arial"/>
                <w:sz w:val="17"/>
                <w:szCs w:val="17"/>
              </w:rPr>
              <w:t>·</w:t>
            </w:r>
            <w:proofErr w:type="gramEnd"/>
            <w:r>
              <w:rPr>
                <w:rFonts w:eastAsia="Arial"/>
                <w:sz w:val="17"/>
                <w:szCs w:val="17"/>
              </w:rPr>
              <w:t xml:space="preserve"> </w:t>
            </w:r>
            <w:proofErr w:type="gramStart"/>
            <w:r>
              <w:rPr>
                <w:rFonts w:eastAsia="Arial"/>
                <w:sz w:val="17"/>
                <w:szCs w:val="17"/>
              </w:rPr>
              <w:t>謫</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w:t>
            </w:r>
            <w:proofErr w:type="gramStart"/>
            <w:r>
              <w:rPr>
                <w:rFonts w:eastAsia="Arial"/>
                <w:sz w:val="17"/>
                <w:szCs w:val="17"/>
              </w:rPr>
              <w:t>嫡</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all from 啇 </w:t>
            </w:r>
            <w:proofErr w:type="spellStart"/>
            <w:r>
              <w:rPr>
                <w:rFonts w:eastAsia="Arial"/>
                <w:sz w:val="17"/>
                <w:szCs w:val="17"/>
              </w:rPr>
              <w:t>phonosemantic</w:t>
            </w:r>
            <w:proofErr w:type="spellEnd"/>
            <w:r>
              <w:rPr>
                <w:rFonts w:eastAsia="Arial"/>
                <w:sz w:val="17"/>
                <w:szCs w:val="17"/>
              </w:rPr>
              <w:t xml:space="preserve"> root; each </w:t>
            </w:r>
            <w:proofErr w:type="gramStart"/>
            <w:r>
              <w:rPr>
                <w:rFonts w:eastAsia="Arial"/>
                <w:sz w:val="17"/>
                <w:szCs w:val="17"/>
              </w:rPr>
              <w:t>recovers</w:t>
            </w:r>
            <w:proofErr w:type="gramEnd"/>
            <w:r>
              <w:rPr>
                <w:rFonts w:eastAsia="Arial"/>
                <w:sz w:val="17"/>
                <w:szCs w:val="17"/>
              </w:rPr>
              <w:t xml:space="preserve"> coherent root/base logic via 300CC</w:t>
            </w:r>
          </w:p>
        </w:tc>
      </w:tr>
    </w:tbl>
    <w:p w14:paraId="30316BB7" w14:textId="77777777" w:rsidR="007D3E4B" w:rsidRDefault="007D3E4B">
      <w:pPr>
        <w:spacing w:before="30" w:after="30"/>
      </w:pPr>
    </w:p>
    <w:p w14:paraId="72FE1BE0" w14:textId="77777777" w:rsidR="007D3E4B" w:rsidRDefault="00000000">
      <w:pPr>
        <w:spacing w:before="80" w:after="80"/>
      </w:pPr>
      <w:r>
        <w:rPr>
          <w:rFonts w:eastAsia="Arial"/>
        </w:rPr>
        <w:t xml:space="preserve">The 4S/6S arc — Survival, Stability, Standard, Speed, Satisfaction, Style — describes not just what humans were doing at each stage but what they were </w:t>
      </w:r>
      <w:proofErr w:type="spellStart"/>
      <w:r>
        <w:rPr>
          <w:rFonts w:eastAsia="Arial"/>
        </w:rPr>
        <w:t>optimising</w:t>
      </w:r>
      <w:proofErr w:type="spellEnd"/>
      <w:r>
        <w:rPr>
          <w:rFonts w:eastAsia="Arial"/>
        </w:rPr>
        <w:t xml:space="preserve"> for. Each drive generated a corresponding type of written symbol: survival demanded direct visual encoding (pictograms = oracle bone 文); stability demanded compositional social coding (ideographs = agricultural 字); </w:t>
      </w:r>
      <w:proofErr w:type="spellStart"/>
      <w:r>
        <w:rPr>
          <w:rFonts w:eastAsia="Arial"/>
        </w:rPr>
        <w:t>standardisation</w:t>
      </w:r>
      <w:proofErr w:type="spellEnd"/>
      <w:r>
        <w:rPr>
          <w:rFonts w:eastAsia="Arial"/>
        </w:rPr>
        <w:t xml:space="preserve"> demanded efficient cross-domain vocabulary (compound words = industrial 詞語); and the digital age demands a systematic architecture (cross radical insights 知識/智慧) that can navigate all previous strata simultaneously (AXIS = the meta-system).</w:t>
      </w:r>
    </w:p>
    <w:p w14:paraId="19805CC2" w14:textId="77777777" w:rsidR="007D3E4B" w:rsidRDefault="007D3E4B">
      <w:pPr>
        <w:spacing w:before="30" w:after="30"/>
      </w:pPr>
    </w:p>
    <w:p w14:paraId="6C734608" w14:textId="77777777" w:rsidR="007D3E4B" w:rsidRDefault="00000000">
      <w:pPr>
        <w:pStyle w:val="2"/>
        <w:spacing w:before="220"/>
      </w:pPr>
      <w:proofErr w:type="gramStart"/>
      <w:r>
        <w:t>2.2  The</w:t>
      </w:r>
      <w:proofErr w:type="gramEnd"/>
      <w:r>
        <w:t xml:space="preserve"> Strata as Simultaneous Presence</w:t>
      </w:r>
    </w:p>
    <w:p w14:paraId="1D528CA8" w14:textId="77777777" w:rsidR="007D3E4B" w:rsidRDefault="00000000">
      <w:pPr>
        <w:spacing w:before="80" w:after="80"/>
      </w:pPr>
      <w:r>
        <w:rPr>
          <w:rFonts w:eastAsia="Arial"/>
        </w:rPr>
        <w:t xml:space="preserve">A crucial feature of this model is that the four strata are not historical stages that supersede one another. They are all simultaneously active in every Chinese text and every Chinese word. Three industrial-era compounds built on the same 啇/敵 root-cluster demonstrate this while also embedding all three </w:t>
      </w:r>
      <w:proofErr w:type="spellStart"/>
      <w:r>
        <w:rPr>
          <w:rFonts w:eastAsia="Arial"/>
        </w:rPr>
        <w:t>CCtrio</w:t>
      </w:r>
      <w:proofErr w:type="spellEnd"/>
      <w:r>
        <w:rPr>
          <w:rFonts w:eastAsia="Arial"/>
        </w:rPr>
        <w:t xml:space="preserve"> combination mechanisms at the Stratum 3/4 boundary: 敵我 (self vs. enemy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Parallel </w:t>
      </w:r>
      <w:proofErr w:type="gramStart"/>
      <w:r>
        <w:rPr>
          <w:rFonts w:eastAsia="Arial"/>
        </w:rPr>
        <w:t>‖</w:t>
      </w:r>
      <w:proofErr w:type="gramEnd"/>
      <w:r>
        <w:rPr>
          <w:rFonts w:eastAsia="Arial"/>
        </w:rPr>
        <w:t xml:space="preserve">, an antonym pair framing the friend-foe binary); 天敵 (natural predator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Arrow →, nature exerting a hostile directional force upon a target species); and 敵視 (to regard as hostile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Quantum, the noun 敵 mutating into a verbal disposition via 視, a pure POS shift with zero morphological marking). Each compound contains: the oracle bone pictographic root 啇 (Stratum 1: the root/base symbol from divination culture); the agricultural ideograph 敵 (Stratum 2: the agricultural-era character meaning the one who attacks your root); the compound itself (Stratum 3: industrial-era vocabulary efficiency, </w:t>
      </w:r>
      <w:proofErr w:type="spellStart"/>
      <w:r>
        <w:rPr>
          <w:rFonts w:eastAsia="Arial"/>
        </w:rPr>
        <w:t>CCtrio</w:t>
      </w:r>
      <w:proofErr w:type="spellEnd"/>
      <w:r>
        <w:rPr>
          <w:rFonts w:eastAsia="Arial"/>
        </w:rPr>
        <w:t xml:space="preserve">-typed); and the AXIS analytical framework that explains all three connections and identifies the </w:t>
      </w:r>
      <w:proofErr w:type="spellStart"/>
      <w:r>
        <w:rPr>
          <w:rFonts w:eastAsia="Arial"/>
        </w:rPr>
        <w:t>CCtrio</w:t>
      </w:r>
      <w:proofErr w:type="spellEnd"/>
      <w:r>
        <w:rPr>
          <w:rFonts w:eastAsia="Arial"/>
        </w:rPr>
        <w:t xml:space="preserve"> mechanism at once (Stratum 4). A learner equipped with all four strata reads 敵我/天敵/敵視 not as three arbitrary compounds to </w:t>
      </w:r>
      <w:proofErr w:type="spellStart"/>
      <w:r>
        <w:rPr>
          <w:rFonts w:eastAsia="Arial"/>
        </w:rPr>
        <w:t>memorise</w:t>
      </w:r>
      <w:proofErr w:type="spellEnd"/>
      <w:r>
        <w:rPr>
          <w:rFonts w:eastAsia="Arial"/>
        </w:rPr>
        <w:t xml:space="preserve"> separately, but as three transparent applications of the same root logic through three distinct combination mechanisms. This is the difference between </w:t>
      </w:r>
      <w:proofErr w:type="spellStart"/>
      <w:r>
        <w:rPr>
          <w:rFonts w:eastAsia="Arial"/>
        </w:rPr>
        <w:t>memorisation</w:t>
      </w:r>
      <w:proofErr w:type="spellEnd"/>
      <w:r>
        <w:rPr>
          <w:rFonts w:eastAsia="Arial"/>
        </w:rPr>
        <w:t xml:space="preserve"> and understanding.</w:t>
      </w:r>
    </w:p>
    <w:p w14:paraId="02EAC44E"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68E78D93" w14:textId="77777777">
        <w:tc>
          <w:tcPr>
            <w:tcW w:w="0" w:type="auto"/>
            <w:tcBorders>
              <w:top w:val="single" w:sz="4" w:space="0" w:color="2E75B6"/>
              <w:left w:val="single" w:sz="4" w:space="0" w:color="2E75B6"/>
              <w:bottom w:val="single" w:sz="4" w:space="0" w:color="2E75B6"/>
              <w:right w:val="single" w:sz="4" w:space="0" w:color="2E75B6"/>
            </w:tcBorders>
            <w:shd w:val="clear" w:color="auto" w:fill="1F3864"/>
            <w:tcMar>
              <w:top w:w="80" w:type="dxa"/>
              <w:left w:w="160" w:type="dxa"/>
              <w:bottom w:w="80" w:type="dxa"/>
              <w:right w:w="160" w:type="dxa"/>
            </w:tcMar>
          </w:tcPr>
          <w:p w14:paraId="03798B74" w14:textId="77777777" w:rsidR="007D3E4B" w:rsidRDefault="00000000">
            <w:pPr>
              <w:spacing w:before="40" w:after="40"/>
            </w:pPr>
            <w:r>
              <w:rPr>
                <w:rFonts w:eastAsia="Arial"/>
                <w:b/>
                <w:bCs/>
                <w:color w:val="FFFFFF"/>
                <w:sz w:val="21"/>
                <w:szCs w:val="21"/>
              </w:rPr>
              <w:t xml:space="preserve">The Strata in a Single Example: </w:t>
            </w:r>
            <w:proofErr w:type="gramStart"/>
            <w:r>
              <w:rPr>
                <w:rFonts w:eastAsia="Arial"/>
                <w:b/>
                <w:bCs/>
                <w:color w:val="FFFFFF"/>
                <w:sz w:val="21"/>
                <w:szCs w:val="21"/>
              </w:rPr>
              <w:t>啻</w:t>
            </w:r>
            <w:proofErr w:type="gramEnd"/>
            <w:r>
              <w:rPr>
                <w:rFonts w:eastAsia="Arial"/>
                <w:b/>
                <w:bCs/>
                <w:color w:val="FFFFFF"/>
                <w:sz w:val="21"/>
                <w:szCs w:val="21"/>
              </w:rPr>
              <w:t xml:space="preserve"> → 啇 → 敵 → 敵我/天敵/敵視</w:t>
            </w:r>
          </w:p>
        </w:tc>
      </w:tr>
      <w:tr w:rsidR="007D3E4B" w14:paraId="29DA1D7E"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162F2639" w14:textId="77777777" w:rsidR="007D3E4B" w:rsidRDefault="00000000">
            <w:pPr>
              <w:spacing w:before="20" w:after="20"/>
            </w:pPr>
            <w:r>
              <w:rPr>
                <w:rFonts w:eastAsia="Arial"/>
                <w:sz w:val="21"/>
                <w:szCs w:val="21"/>
              </w:rPr>
              <w:t xml:space="preserve">Stratum 1 (文 </w:t>
            </w:r>
            <w:proofErr w:type="gramStart"/>
            <w:r>
              <w:rPr>
                <w:rFonts w:eastAsia="Arial"/>
                <w:sz w:val="21"/>
                <w:szCs w:val="21"/>
              </w:rPr>
              <w:t>·</w:t>
            </w:r>
            <w:proofErr w:type="gramEnd"/>
            <w:r>
              <w:rPr>
                <w:rFonts w:eastAsia="Arial"/>
                <w:sz w:val="21"/>
                <w:szCs w:val="21"/>
              </w:rPr>
              <w:t xml:space="preserve"> oracle bone </w:t>
            </w:r>
            <w:proofErr w:type="gramStart"/>
            <w:r>
              <w:rPr>
                <w:rFonts w:eastAsia="Arial"/>
                <w:sz w:val="21"/>
                <w:szCs w:val="21"/>
              </w:rPr>
              <w:t>·</w:t>
            </w:r>
            <w:proofErr w:type="gramEnd"/>
            <w:r>
              <w:rPr>
                <w:rFonts w:eastAsia="Arial"/>
                <w:sz w:val="21"/>
                <w:szCs w:val="21"/>
              </w:rPr>
              <w:t xml:space="preserve"> Survival): </w:t>
            </w:r>
            <w:proofErr w:type="gramStart"/>
            <w:r>
              <w:rPr>
                <w:rFonts w:eastAsia="Arial"/>
                <w:sz w:val="21"/>
                <w:szCs w:val="21"/>
              </w:rPr>
              <w:t>啻</w:t>
            </w:r>
            <w:proofErr w:type="gramEnd"/>
            <w:r>
              <w:rPr>
                <w:rFonts w:eastAsia="Arial"/>
                <w:sz w:val="21"/>
                <w:szCs w:val="21"/>
              </w:rPr>
              <w:t xml:space="preserve"> </w:t>
            </w:r>
            <w:proofErr w:type="gramStart"/>
            <w:r>
              <w:rPr>
                <w:rFonts w:eastAsia="Arial"/>
                <w:sz w:val="21"/>
                <w:szCs w:val="21"/>
              </w:rPr>
              <w:t>—</w:t>
            </w:r>
            <w:proofErr w:type="gramEnd"/>
            <w:r>
              <w:rPr>
                <w:rFonts w:eastAsia="Arial"/>
                <w:sz w:val="21"/>
                <w:szCs w:val="21"/>
              </w:rPr>
              <w:t xml:space="preserve"> the calyx (蒂-form) sitting on its base. A pictographic image of the root-attachment point. </w:t>
            </w:r>
            <w:proofErr w:type="spellStart"/>
            <w:r>
              <w:rPr>
                <w:rFonts w:eastAsia="Arial"/>
                <w:sz w:val="21"/>
                <w:szCs w:val="21"/>
              </w:rPr>
              <w:t>Guangyun</w:t>
            </w:r>
            <w:proofErr w:type="spellEnd"/>
            <w:r>
              <w:rPr>
                <w:rFonts w:eastAsia="Arial"/>
                <w:sz w:val="21"/>
                <w:szCs w:val="21"/>
              </w:rPr>
              <w:t xml:space="preserve"> (1008 CE): 啇 = 本也 (root/foundation). This is the hunter-gatherer's core concept: the root that sustains life.</w:t>
            </w:r>
          </w:p>
        </w:tc>
      </w:tr>
      <w:tr w:rsidR="007D3E4B" w14:paraId="30A15D85"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2FAA3AE0" w14:textId="77777777" w:rsidR="007D3E4B" w:rsidRDefault="00000000">
            <w:pPr>
              <w:spacing w:before="20" w:after="20"/>
            </w:pPr>
            <w:r>
              <w:rPr>
                <w:rFonts w:eastAsia="Arial"/>
                <w:sz w:val="21"/>
                <w:szCs w:val="21"/>
              </w:rPr>
              <w:t xml:space="preserve">Stratum 2 (字 </w:t>
            </w:r>
            <w:proofErr w:type="gramStart"/>
            <w:r>
              <w:rPr>
                <w:rFonts w:eastAsia="Arial"/>
                <w:sz w:val="21"/>
                <w:szCs w:val="21"/>
              </w:rPr>
              <w:t>·</w:t>
            </w:r>
            <w:proofErr w:type="gramEnd"/>
            <w:r>
              <w:rPr>
                <w:rFonts w:eastAsia="Arial"/>
                <w:sz w:val="21"/>
                <w:szCs w:val="21"/>
              </w:rPr>
              <w:t xml:space="preserve"> agricultural script </w:t>
            </w:r>
            <w:proofErr w:type="gramStart"/>
            <w:r>
              <w:rPr>
                <w:rFonts w:eastAsia="Arial"/>
                <w:sz w:val="21"/>
                <w:szCs w:val="21"/>
              </w:rPr>
              <w:t>·</w:t>
            </w:r>
            <w:proofErr w:type="gramEnd"/>
            <w:r>
              <w:rPr>
                <w:rFonts w:eastAsia="Arial"/>
                <w:sz w:val="21"/>
                <w:szCs w:val="21"/>
              </w:rPr>
              <w:t xml:space="preserve"> Stability): 啇 (</w:t>
            </w:r>
            <w:proofErr w:type="spellStart"/>
            <w:r>
              <w:rPr>
                <w:rFonts w:eastAsia="Arial"/>
                <w:sz w:val="21"/>
                <w:szCs w:val="21"/>
              </w:rPr>
              <w:t>standardised</w:t>
            </w:r>
            <w:proofErr w:type="spellEnd"/>
            <w:r>
              <w:rPr>
                <w:rFonts w:eastAsia="Arial"/>
                <w:sz w:val="21"/>
                <w:szCs w:val="21"/>
              </w:rPr>
              <w:t xml:space="preserve"> form of 啻) becomes a </w:t>
            </w:r>
            <w:proofErr w:type="spellStart"/>
            <w:r>
              <w:rPr>
                <w:rFonts w:eastAsia="Arial"/>
                <w:sz w:val="21"/>
                <w:szCs w:val="21"/>
              </w:rPr>
              <w:t>phonosemantic</w:t>
            </w:r>
            <w:proofErr w:type="spellEnd"/>
            <w:r>
              <w:rPr>
                <w:rFonts w:eastAsia="Arial"/>
                <w:sz w:val="21"/>
                <w:szCs w:val="21"/>
              </w:rPr>
              <w:t xml:space="preserve"> component. 攴 (striking hand) + 啇 (your root) = 敵: the one who strikes at your foundation. Agricultural </w:t>
            </w:r>
            <w:proofErr w:type="spellStart"/>
            <w:r>
              <w:rPr>
                <w:rFonts w:eastAsia="Arial"/>
                <w:sz w:val="21"/>
                <w:szCs w:val="21"/>
              </w:rPr>
              <w:t>civilisation</w:t>
            </w:r>
            <w:proofErr w:type="spellEnd"/>
            <w:r>
              <w:rPr>
                <w:rFonts w:eastAsia="Arial"/>
                <w:sz w:val="21"/>
                <w:szCs w:val="21"/>
              </w:rPr>
              <w:t xml:space="preserve"> needed to name its enemies precisely.</w:t>
            </w:r>
          </w:p>
        </w:tc>
      </w:tr>
      <w:tr w:rsidR="007D3E4B" w14:paraId="06C18050"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398D8F5C" w14:textId="77777777" w:rsidR="007D3E4B" w:rsidRDefault="00000000">
            <w:pPr>
              <w:spacing w:before="20" w:after="20"/>
            </w:pPr>
            <w:r>
              <w:rPr>
                <w:rFonts w:eastAsia="Arial"/>
                <w:sz w:val="21"/>
                <w:szCs w:val="21"/>
              </w:rPr>
              <w:t xml:space="preserve">Stratum 3 (詞語 </w:t>
            </w:r>
            <w:proofErr w:type="gramStart"/>
            <w:r>
              <w:rPr>
                <w:rFonts w:eastAsia="Arial"/>
                <w:sz w:val="21"/>
                <w:szCs w:val="21"/>
              </w:rPr>
              <w:t>·</w:t>
            </w:r>
            <w:proofErr w:type="gramEnd"/>
            <w:r>
              <w:rPr>
                <w:rFonts w:eastAsia="Arial"/>
                <w:sz w:val="21"/>
                <w:szCs w:val="21"/>
              </w:rPr>
              <w:t xml:space="preserve"> industrial compound </w:t>
            </w:r>
            <w:proofErr w:type="gramStart"/>
            <w:r>
              <w:rPr>
                <w:rFonts w:eastAsia="Arial"/>
                <w:sz w:val="21"/>
                <w:szCs w:val="21"/>
              </w:rPr>
              <w:t>·</w:t>
            </w:r>
            <w:proofErr w:type="gramEnd"/>
            <w:r>
              <w:rPr>
                <w:rFonts w:eastAsia="Arial"/>
                <w:sz w:val="21"/>
                <w:szCs w:val="21"/>
              </w:rPr>
              <w:t xml:space="preserve"> Speed, </w:t>
            </w:r>
            <w:proofErr w:type="spellStart"/>
            <w:r>
              <w:rPr>
                <w:rFonts w:eastAsia="Arial"/>
                <w:sz w:val="21"/>
                <w:szCs w:val="21"/>
              </w:rPr>
              <w:t>CCtrio</w:t>
            </w:r>
            <w:proofErr w:type="spellEnd"/>
            <w:r>
              <w:rPr>
                <w:rFonts w:eastAsia="Arial"/>
                <w:sz w:val="21"/>
                <w:szCs w:val="21"/>
              </w:rPr>
              <w:t xml:space="preserve">-typed): 敵我 (Parallel </w:t>
            </w:r>
            <w:proofErr w:type="gramStart"/>
            <w:r>
              <w:rPr>
                <w:rFonts w:eastAsia="Arial"/>
                <w:sz w:val="21"/>
                <w:szCs w:val="21"/>
              </w:rPr>
              <w:t>‖</w:t>
            </w:r>
            <w:proofErr w:type="gramEnd"/>
            <w:r>
              <w:rPr>
                <w:rFonts w:eastAsia="Arial"/>
                <w:sz w:val="21"/>
                <w:szCs w:val="21"/>
              </w:rPr>
              <w:t xml:space="preserve"> </w:t>
            </w:r>
            <w:proofErr w:type="gramStart"/>
            <w:r>
              <w:rPr>
                <w:rFonts w:eastAsia="Arial"/>
                <w:sz w:val="21"/>
                <w:szCs w:val="21"/>
              </w:rPr>
              <w:t>—</w:t>
            </w:r>
            <w:proofErr w:type="gramEnd"/>
            <w:r>
              <w:rPr>
                <w:rFonts w:eastAsia="Arial"/>
                <w:sz w:val="21"/>
                <w:szCs w:val="21"/>
              </w:rPr>
              <w:t xml:space="preserve"> antonym: self vs. enemy) · 天敵 (Arrow → — nature’s hostile vector: predator upon prey) · 敵視 (Quantum — POS shift: noun 敵 mutates into a verbal disposition via 視). Industrial-era vocabulary efficiency: each two-character compound instantiates a distinct </w:t>
            </w:r>
            <w:proofErr w:type="spellStart"/>
            <w:r>
              <w:rPr>
                <w:rFonts w:eastAsia="Arial"/>
                <w:sz w:val="21"/>
                <w:szCs w:val="21"/>
              </w:rPr>
              <w:t>CCtrio</w:t>
            </w:r>
            <w:proofErr w:type="spellEnd"/>
            <w:r>
              <w:rPr>
                <w:rFonts w:eastAsia="Arial"/>
                <w:sz w:val="21"/>
                <w:szCs w:val="21"/>
              </w:rPr>
              <w:t xml:space="preserve"> combination mechanism.</w:t>
            </w:r>
          </w:p>
        </w:tc>
      </w:tr>
      <w:tr w:rsidR="007D3E4B" w14:paraId="4428CC84"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48641FE7" w14:textId="77777777" w:rsidR="007D3E4B" w:rsidRDefault="00000000">
            <w:pPr>
              <w:spacing w:before="20" w:after="20"/>
            </w:pPr>
            <w:r>
              <w:rPr>
                <w:rFonts w:eastAsia="Arial"/>
                <w:sz w:val="21"/>
                <w:szCs w:val="21"/>
              </w:rPr>
              <w:t xml:space="preserve">Stratum 4 (AXIS · digital system · Satisfaction): The 300CC framework analyses this entire chain — ABC visual origin, SPS </w:t>
            </w:r>
            <w:proofErr w:type="spellStart"/>
            <w:r>
              <w:rPr>
                <w:rFonts w:eastAsia="Arial"/>
                <w:sz w:val="21"/>
                <w:szCs w:val="21"/>
              </w:rPr>
              <w:t>phonosemantic</w:t>
            </w:r>
            <w:proofErr w:type="spellEnd"/>
            <w:r>
              <w:rPr>
                <w:rFonts w:eastAsia="Arial"/>
                <w:sz w:val="21"/>
                <w:szCs w:val="21"/>
              </w:rPr>
              <w:t xml:space="preserve"> family, T/C/V shift classification, Scribal </w:t>
            </w:r>
            <w:proofErr w:type="spellStart"/>
            <w:r>
              <w:rPr>
                <w:rFonts w:eastAsia="Arial"/>
                <w:sz w:val="21"/>
                <w:szCs w:val="21"/>
              </w:rPr>
              <w:t>Convergents</w:t>
            </w:r>
            <w:proofErr w:type="spellEnd"/>
            <w:r>
              <w:rPr>
                <w:rFonts w:eastAsia="Arial"/>
                <w:sz w:val="21"/>
                <w:szCs w:val="21"/>
              </w:rPr>
              <w:t xml:space="preserve"> methodology, and </w:t>
            </w:r>
            <w:proofErr w:type="spellStart"/>
            <w:r>
              <w:rPr>
                <w:rFonts w:eastAsia="Arial"/>
                <w:sz w:val="21"/>
                <w:szCs w:val="21"/>
              </w:rPr>
              <w:t>CCtrio</w:t>
            </w:r>
            <w:proofErr w:type="spellEnd"/>
            <w:r>
              <w:rPr>
                <w:rFonts w:eastAsia="Arial"/>
                <w:sz w:val="21"/>
                <w:szCs w:val="21"/>
              </w:rPr>
              <w:t xml:space="preserve"> combination typing (Parallel / Arrow / Quantum) — as a single coherent cluster entry, navigable by a learner in one structured session rather than years of character-by-character </w:t>
            </w:r>
            <w:proofErr w:type="spellStart"/>
            <w:r>
              <w:rPr>
                <w:rFonts w:eastAsia="Arial"/>
                <w:sz w:val="21"/>
                <w:szCs w:val="21"/>
              </w:rPr>
              <w:t>memorisation</w:t>
            </w:r>
            <w:proofErr w:type="spellEnd"/>
            <w:r>
              <w:rPr>
                <w:rFonts w:eastAsia="Arial"/>
                <w:sz w:val="21"/>
                <w:szCs w:val="21"/>
              </w:rPr>
              <w:t>.</w:t>
            </w:r>
          </w:p>
        </w:tc>
      </w:tr>
    </w:tbl>
    <w:p w14:paraId="6C3AB77F" w14:textId="77777777" w:rsidR="007D3E4B" w:rsidRDefault="007D3E4B">
      <w:pPr>
        <w:spacing w:before="30" w:after="30"/>
      </w:pPr>
    </w:p>
    <w:p w14:paraId="239E7149" w14:textId="77777777" w:rsidR="007D3E4B" w:rsidRDefault="00000000">
      <w:pPr>
        <w:pStyle w:val="1"/>
        <w:pBdr>
          <w:bottom w:val="single" w:sz="8" w:space="4" w:color="2E75B6"/>
        </w:pBdr>
        <w:spacing w:before="300" w:after="120"/>
      </w:pPr>
      <w:r>
        <w:t>3.  The AXIS Framework: Coordinate System for Knowledge</w:t>
      </w:r>
    </w:p>
    <w:p w14:paraId="106CB199" w14:textId="77777777" w:rsidR="007D3E4B" w:rsidRDefault="00000000">
      <w:pPr>
        <w:spacing w:before="80" w:after="80"/>
      </w:pPr>
      <w:r>
        <w:rPr>
          <w:rFonts w:eastAsia="Arial"/>
        </w:rPr>
        <w:t>AXIS (Analytic X-lingual Integrated System) is the coordinate framework that makes the civilizational matrix navigable. It provides a two-axis orientation system within which any Chinese character, any English concept, and any world-language vocabulary item can be located and connected.</w:t>
      </w:r>
    </w:p>
    <w:p w14:paraId="34E5F746"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6575"/>
      </w:tblGrid>
      <w:tr w:rsidR="007D3E4B" w14:paraId="00AE22D6"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754C1736" w14:textId="77777777" w:rsidR="007D3E4B" w:rsidRDefault="00000000">
            <w:pPr>
              <w:spacing w:before="20" w:after="20"/>
            </w:pPr>
            <w:r>
              <w:rPr>
                <w:rFonts w:eastAsia="Arial"/>
                <w:b/>
                <w:bCs/>
                <w:color w:val="FFFFFF"/>
                <w:sz w:val="20"/>
                <w:szCs w:val="20"/>
              </w:rPr>
              <w:t>X-axis: 東西 (East-West)</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03236A35" w14:textId="77777777" w:rsidR="007D3E4B" w:rsidRDefault="00000000">
            <w:pPr>
              <w:spacing w:before="20" w:after="20"/>
            </w:pPr>
            <w:r>
              <w:rPr>
                <w:rFonts w:eastAsia="Arial"/>
                <w:sz w:val="20"/>
                <w:szCs w:val="20"/>
              </w:rPr>
              <w:t xml:space="preserve">Cross-cultural bridging: locating where Chinese concepts map onto English, Arabic, Japanese, or any other language's knowledge structures. The X-axis is the world-handshaking dimension — it asks: 'What is the equivalent of this Chinese concept in other human </w:t>
            </w:r>
            <w:proofErr w:type="spellStart"/>
            <w:r>
              <w:rPr>
                <w:rFonts w:eastAsia="Arial"/>
                <w:sz w:val="20"/>
                <w:szCs w:val="20"/>
              </w:rPr>
              <w:t>civilisations</w:t>
            </w:r>
            <w:proofErr w:type="spellEnd"/>
            <w:r>
              <w:rPr>
                <w:rFonts w:eastAsia="Arial"/>
                <w:sz w:val="20"/>
                <w:szCs w:val="20"/>
              </w:rPr>
              <w:t>?' Every character has an X-axis position: some are universal (水 = water in all human experience), some are culture-specific (禮 = ritual propriety has no direct Western equivalent).</w:t>
            </w:r>
          </w:p>
        </w:tc>
      </w:tr>
      <w:tr w:rsidR="007D3E4B" w14:paraId="6FE9097F"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337B2C55" w14:textId="77777777" w:rsidR="007D3E4B" w:rsidRDefault="00000000">
            <w:pPr>
              <w:spacing w:before="20" w:after="20"/>
            </w:pPr>
            <w:r>
              <w:rPr>
                <w:rFonts w:eastAsia="Arial"/>
                <w:b/>
                <w:bCs/>
                <w:color w:val="FFFFFF"/>
                <w:sz w:val="20"/>
                <w:szCs w:val="20"/>
              </w:rPr>
              <w:t>Y-axis: 古今 (Ancient-Modern)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609962" w14:textId="77777777" w:rsidR="007D3E4B" w:rsidRDefault="00000000">
            <w:pPr>
              <w:spacing w:before="20" w:after="20"/>
            </w:pPr>
            <w:r>
              <w:rPr>
                <w:rFonts w:eastAsia="Arial"/>
                <w:sz w:val="20"/>
                <w:szCs w:val="20"/>
              </w:rPr>
              <w:t xml:space="preserve">Historical bridging: tracing how a concept has evolved from oracle bone oracle to modern professional vocabulary. The Y-axis is the temporal dimension — it asks: 'What is the civilizational journey of this concept?' 古 (sealed vessel of time = ancient) → 鼓 (the drum that </w:t>
            </w:r>
            <w:proofErr w:type="spellStart"/>
            <w:r>
              <w:rPr>
                <w:rFonts w:eastAsia="Arial"/>
                <w:sz w:val="20"/>
                <w:szCs w:val="20"/>
              </w:rPr>
              <w:t>mobilises</w:t>
            </w:r>
            <w:proofErr w:type="spellEnd"/>
            <w:r>
              <w:rPr>
                <w:rFonts w:eastAsia="Arial"/>
                <w:sz w:val="20"/>
                <w:szCs w:val="20"/>
              </w:rPr>
              <w:t xml:space="preserve">) → 股 (the share that values) </w:t>
            </w:r>
            <w:proofErr w:type="gramStart"/>
            <w:r>
              <w:rPr>
                <w:rFonts w:eastAsia="Arial"/>
                <w:sz w:val="20"/>
                <w:szCs w:val="20"/>
              </w:rPr>
              <w:t>—</w:t>
            </w:r>
            <w:proofErr w:type="gramEnd"/>
            <w:r>
              <w:rPr>
                <w:rFonts w:eastAsia="Arial"/>
                <w:sz w:val="20"/>
                <w:szCs w:val="20"/>
              </w:rPr>
              <w:t xml:space="preserve"> this vertical journey is the 300CC Concept Continuum for the </w:t>
            </w:r>
            <w:proofErr w:type="spellStart"/>
            <w:r>
              <w:rPr>
                <w:rFonts w:eastAsia="Arial"/>
                <w:sz w:val="20"/>
                <w:szCs w:val="20"/>
              </w:rPr>
              <w:t>gu</w:t>
            </w:r>
            <w:proofErr w:type="spellEnd"/>
            <w:r>
              <w:rPr>
                <w:rFonts w:eastAsia="Arial"/>
                <w:sz w:val="20"/>
                <w:szCs w:val="20"/>
              </w:rPr>
              <w:t>-family.</w:t>
            </w:r>
          </w:p>
        </w:tc>
      </w:tr>
      <w:tr w:rsidR="007D3E4B" w14:paraId="2ED8DAF1"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5A1E3ADE" w14:textId="77777777" w:rsidR="007D3E4B" w:rsidRDefault="00000000">
            <w:pPr>
              <w:spacing w:before="20" w:after="20"/>
            </w:pPr>
            <w:r>
              <w:rPr>
                <w:rFonts w:eastAsia="Arial"/>
                <w:b/>
                <w:bCs/>
                <w:color w:val="FFFFFF"/>
                <w:sz w:val="20"/>
                <w:szCs w:val="20"/>
              </w:rPr>
              <w:t>件 (</w:t>
            </w:r>
            <w:proofErr w:type="spellStart"/>
            <w:r>
              <w:rPr>
                <w:rFonts w:eastAsia="Arial"/>
                <w:b/>
                <w:bCs/>
                <w:color w:val="FFFFFF"/>
                <w:sz w:val="20"/>
                <w:szCs w:val="20"/>
              </w:rPr>
              <w:t>jiàn</w:t>
            </w:r>
            <w:proofErr w:type="spellEnd"/>
            <w:r>
              <w:rPr>
                <w:rFonts w:eastAsia="Arial"/>
                <w:b/>
                <w:bCs/>
                <w:color w:val="FFFFFF"/>
                <w:sz w:val="20"/>
                <w:szCs w:val="20"/>
              </w:rPr>
              <w:t>) as axial origin</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54C54445" w14:textId="77777777" w:rsidR="007D3E4B" w:rsidRDefault="00000000">
            <w:pPr>
              <w:spacing w:before="20" w:after="20"/>
            </w:pPr>
            <w:r>
              <w:rPr>
                <w:rFonts w:eastAsia="Arial"/>
                <w:sz w:val="20"/>
                <w:szCs w:val="20"/>
              </w:rPr>
              <w:t>The component as the unit of meaning: 件 (</w:t>
            </w:r>
            <w:proofErr w:type="spellStart"/>
            <w:r>
              <w:rPr>
                <w:rFonts w:eastAsia="Arial"/>
                <w:sz w:val="20"/>
                <w:szCs w:val="20"/>
              </w:rPr>
              <w:t>jiàn</w:t>
            </w:r>
            <w:proofErr w:type="spellEnd"/>
            <w:r>
              <w:rPr>
                <w:rFonts w:eastAsia="Arial"/>
                <w:sz w:val="20"/>
                <w:szCs w:val="20"/>
              </w:rPr>
              <w:t xml:space="preserve">, component/item) is the zero-point of both axes. It represents the smallest unit of meaning that can travel across time (Y-axis) and across languages (X-axis). The three component types </w:t>
            </w:r>
            <w:proofErr w:type="gramStart"/>
            <w:r>
              <w:rPr>
                <w:rFonts w:eastAsia="Arial"/>
                <w:sz w:val="20"/>
                <w:szCs w:val="20"/>
              </w:rPr>
              <w:t>—</w:t>
            </w:r>
            <w:proofErr w:type="gramEnd"/>
            <w:r>
              <w:rPr>
                <w:rFonts w:eastAsia="Arial"/>
                <w:sz w:val="20"/>
                <w:szCs w:val="20"/>
              </w:rPr>
              <w:t xml:space="preserve"> </w:t>
            </w:r>
            <w:proofErr w:type="gramStart"/>
            <w:r>
              <w:rPr>
                <w:rFonts w:eastAsia="Arial"/>
                <w:sz w:val="20"/>
                <w:szCs w:val="20"/>
              </w:rPr>
              <w:t>形件</w:t>
            </w:r>
            <w:proofErr w:type="gramEnd"/>
            <w:r>
              <w:rPr>
                <w:rFonts w:eastAsia="Arial"/>
                <w:sz w:val="20"/>
                <w:szCs w:val="20"/>
              </w:rPr>
              <w:t xml:space="preserve"> (pictographic), </w:t>
            </w:r>
            <w:proofErr w:type="gramStart"/>
            <w:r>
              <w:rPr>
                <w:rFonts w:eastAsia="Arial"/>
                <w:sz w:val="20"/>
                <w:szCs w:val="20"/>
              </w:rPr>
              <w:t>形音件</w:t>
            </w:r>
            <w:proofErr w:type="gramEnd"/>
            <w:r>
              <w:rPr>
                <w:rFonts w:eastAsia="Arial"/>
                <w:sz w:val="20"/>
                <w:szCs w:val="20"/>
              </w:rPr>
              <w:t xml:space="preserve"> (</w:t>
            </w:r>
            <w:proofErr w:type="spellStart"/>
            <w:r>
              <w:rPr>
                <w:rFonts w:eastAsia="Arial"/>
                <w:sz w:val="20"/>
                <w:szCs w:val="20"/>
              </w:rPr>
              <w:t>phonosemantic</w:t>
            </w:r>
            <w:proofErr w:type="spellEnd"/>
            <w:r>
              <w:rPr>
                <w:rFonts w:eastAsia="Arial"/>
                <w:sz w:val="20"/>
                <w:szCs w:val="20"/>
              </w:rPr>
              <w:t xml:space="preserve">), 文字件 (script-level) </w:t>
            </w:r>
            <w:proofErr w:type="gramStart"/>
            <w:r>
              <w:rPr>
                <w:rFonts w:eastAsia="Arial"/>
                <w:sz w:val="20"/>
                <w:szCs w:val="20"/>
              </w:rPr>
              <w:t>—</w:t>
            </w:r>
            <w:proofErr w:type="gramEnd"/>
            <w:r>
              <w:rPr>
                <w:rFonts w:eastAsia="Arial"/>
                <w:sz w:val="20"/>
                <w:szCs w:val="20"/>
              </w:rPr>
              <w:t xml:space="preserve"> correspond to the first three civilizational strata.</w:t>
            </w:r>
          </w:p>
        </w:tc>
      </w:tr>
      <w:tr w:rsidR="007D3E4B" w14:paraId="07D1492B"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50541B27" w14:textId="77777777" w:rsidR="007D3E4B" w:rsidRDefault="00000000">
            <w:pPr>
              <w:spacing w:before="20" w:after="20"/>
            </w:pPr>
            <w:r>
              <w:rPr>
                <w:rFonts w:eastAsia="Arial"/>
                <w:b/>
                <w:bCs/>
                <w:color w:val="FFFFFF"/>
                <w:sz w:val="20"/>
                <w:szCs w:val="20"/>
              </w:rPr>
              <w:t>ABC: Animated Bridging Component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5A28B92" w14:textId="77777777" w:rsidR="007D3E4B" w:rsidRDefault="00000000">
            <w:pPr>
              <w:spacing w:before="20" w:after="20"/>
            </w:pPr>
            <w:r>
              <w:rPr>
                <w:rFonts w:eastAsia="Arial"/>
                <w:sz w:val="20"/>
                <w:szCs w:val="20"/>
              </w:rPr>
              <w:t>The visual-first analytical tool that activates the A=Animated (oracle bone visual anchor), B=Bridging (X/Y axes), C=Component (reusable building block) layers for each character. ABC is the learner's entry point: before phonetics, before composition, before grammar — the image.</w:t>
            </w:r>
          </w:p>
        </w:tc>
      </w:tr>
      <w:tr w:rsidR="007D3E4B" w14:paraId="53BE0E5C"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02F0A408" w14:textId="77777777" w:rsidR="007D3E4B" w:rsidRDefault="00000000">
            <w:pPr>
              <w:spacing w:before="20" w:after="20"/>
            </w:pPr>
            <w:r>
              <w:rPr>
                <w:rFonts w:eastAsia="Arial"/>
                <w:b/>
                <w:bCs/>
                <w:color w:val="FFFFFF"/>
                <w:sz w:val="20"/>
                <w:szCs w:val="20"/>
              </w:rPr>
              <w:t>SPS: Staff Phonetic-Semantic</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64D17D3A" w14:textId="77777777" w:rsidR="007D3E4B" w:rsidRDefault="00000000">
            <w:pPr>
              <w:spacing w:before="20" w:after="20"/>
            </w:pPr>
            <w:r>
              <w:rPr>
                <w:rFonts w:eastAsia="Arial"/>
                <w:sz w:val="20"/>
                <w:szCs w:val="20"/>
              </w:rPr>
              <w:t xml:space="preserve">The acoustic analytical tool: the phonetic staff of a cluster, with T/C/V (Tonal/Consonant/Vowel) shift classification mapping how characters drift phonetically and semantically from the cluster anchor. SPS reveals the family structure hidden behind scribal </w:t>
            </w:r>
            <w:proofErr w:type="spellStart"/>
            <w:r>
              <w:rPr>
                <w:rFonts w:eastAsia="Arial"/>
                <w:sz w:val="20"/>
                <w:szCs w:val="20"/>
              </w:rPr>
              <w:t>standardisation</w:t>
            </w:r>
            <w:proofErr w:type="spellEnd"/>
            <w:r>
              <w:rPr>
                <w:rFonts w:eastAsia="Arial"/>
                <w:sz w:val="20"/>
                <w:szCs w:val="20"/>
              </w:rPr>
              <w:t>.</w:t>
            </w:r>
          </w:p>
        </w:tc>
      </w:tr>
      <w:tr w:rsidR="007D3E4B" w14:paraId="1F279B2A"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3D39CCAB" w14:textId="77777777" w:rsidR="007D3E4B" w:rsidRDefault="00000000">
            <w:pPr>
              <w:spacing w:before="20" w:after="20"/>
            </w:pPr>
            <w:r>
              <w:rPr>
                <w:rFonts w:eastAsia="Arial"/>
                <w:b/>
                <w:bCs/>
                <w:color w:val="FFFFFF"/>
                <w:sz w:val="20"/>
                <w:szCs w:val="20"/>
              </w:rPr>
              <w:t>GPS: Grammar Positioning/Prepositioning System</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D6D8F84" w14:textId="77777777" w:rsidR="007D3E4B" w:rsidRDefault="00000000">
            <w:pPr>
              <w:spacing w:before="20" w:after="20"/>
            </w:pPr>
            <w:r>
              <w:rPr>
                <w:rFonts w:eastAsia="Arial"/>
                <w:sz w:val="20"/>
                <w:szCs w:val="20"/>
              </w:rPr>
              <w:t>Cross-lingual syntactic awareness: mapping the difference between English SVOCA positioning and Chinese SAVOC positioning. GPS is not a grammar rulebook — it is positional awareness for the bilingual mind.</w:t>
            </w:r>
          </w:p>
        </w:tc>
      </w:tr>
      <w:tr w:rsidR="007D3E4B" w14:paraId="1DD95CCD"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4D78566D" w14:textId="77777777" w:rsidR="007D3E4B" w:rsidRDefault="00000000">
            <w:pPr>
              <w:spacing w:before="20" w:after="20"/>
            </w:pPr>
            <w:r>
              <w:rPr>
                <w:rFonts w:eastAsia="Arial"/>
                <w:b/>
                <w:bCs/>
                <w:color w:val="FFFFFF"/>
                <w:sz w:val="20"/>
                <w:szCs w:val="20"/>
              </w:rPr>
              <w:t>VFT: Vector Field Tokenization</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1C9867F8" w14:textId="77777777" w:rsidR="007D3E4B" w:rsidRDefault="00000000">
            <w:pPr>
              <w:spacing w:before="20" w:after="20"/>
            </w:pPr>
            <w:r>
              <w:rPr>
                <w:rFonts w:eastAsia="Arial"/>
                <w:sz w:val="20"/>
                <w:szCs w:val="20"/>
              </w:rPr>
              <w:t>A theoretical NLP paradigm introduced in AXIS2026-N1. Instead of treating parallel Chinese compounds as static dense vector embeddings (a 'point' in semantic space), VFT encodes the compound as a directed trajectory bounded by an Initial Vector (Character A) and a Terminal Anchor (Character B). The semantic value is modelled as a line integral across a directed gradient field: S_C = ∫₀¹ ∇Φ((1-</w:t>
            </w:r>
            <w:proofErr w:type="gramStart"/>
            <w:r>
              <w:rPr>
                <w:rFonts w:eastAsia="Arial"/>
                <w:sz w:val="20"/>
                <w:szCs w:val="20"/>
              </w:rPr>
              <w:t>t)V⃗</w:t>
            </w:r>
            <w:proofErr w:type="gramEnd"/>
            <w:r>
              <w:rPr>
                <w:rFonts w:eastAsia="Arial"/>
                <w:sz w:val="20"/>
                <w:szCs w:val="20"/>
              </w:rPr>
              <w:t xml:space="preserve">_A + t A⃗_B)·γ̇(t) dt — that is, the difference in semantic potential between the two character anchors. VFT addresses the architectural deficit of LLM tokenizers that flatten 國家機器 and 家國情懷 into identical 'nation' mappings, and treats 緣分 and </w:t>
            </w:r>
            <w:proofErr w:type="gramStart"/>
            <w:r>
              <w:rPr>
                <w:rFonts w:eastAsia="Arial"/>
                <w:sz w:val="20"/>
                <w:szCs w:val="20"/>
              </w:rPr>
              <w:t>緣份</w:t>
            </w:r>
            <w:proofErr w:type="gramEnd"/>
            <w:r>
              <w:rPr>
                <w:rFonts w:eastAsia="Arial"/>
                <w:sz w:val="20"/>
                <w:szCs w:val="20"/>
              </w:rPr>
              <w:t xml:space="preserve"> as distinct trajectories rather than homophones.</w:t>
            </w:r>
          </w:p>
        </w:tc>
      </w:tr>
    </w:tbl>
    <w:p w14:paraId="36C9F7CB" w14:textId="77777777" w:rsidR="007D3E4B" w:rsidRDefault="007D3E4B">
      <w:pPr>
        <w:spacing w:before="30" w:after="30"/>
      </w:pPr>
    </w:p>
    <w:p w14:paraId="7D33FFFB" w14:textId="77777777" w:rsidR="007D3E4B" w:rsidRDefault="00000000">
      <w:pPr>
        <w:pStyle w:val="1"/>
        <w:pBdr>
          <w:bottom w:val="single" w:sz="8" w:space="4" w:color="2E75B6"/>
        </w:pBdr>
        <w:spacing w:before="300" w:after="120"/>
      </w:pPr>
      <w:r>
        <w:t>4.  MRA — The Macro Radical Alphabet: A Semantic Challenge to Phonemic Classification</w:t>
      </w:r>
    </w:p>
    <w:p w14:paraId="4EF04D33" w14:textId="77777777" w:rsidR="007D3E4B" w:rsidRDefault="00000000">
      <w:pPr>
        <w:spacing w:before="80" w:after="80"/>
      </w:pPr>
      <w:r>
        <w:rPr>
          <w:rFonts w:eastAsia="Arial"/>
        </w:rPr>
        <w:t xml:space="preserve">The Macro Radical Alphabet (MRA) is the structural </w:t>
      </w:r>
      <w:proofErr w:type="spellStart"/>
      <w:r>
        <w:rPr>
          <w:rFonts w:eastAsia="Arial"/>
        </w:rPr>
        <w:t>reorganisation</w:t>
      </w:r>
      <w:proofErr w:type="spellEnd"/>
      <w:r>
        <w:rPr>
          <w:rFonts w:eastAsia="Arial"/>
        </w:rPr>
        <w:t xml:space="preserve"> at the heart of the AXIS framework. It replaces the 214-category Kangxi radical system — designed in 1716 for pre-modern dictionary lookup — with 26 semantic macro-categories anchored in the universal material world of agricultural </w:t>
      </w:r>
      <w:proofErr w:type="spellStart"/>
      <w:r>
        <w:rPr>
          <w:rFonts w:eastAsia="Arial"/>
        </w:rPr>
        <w:t>civilisation</w:t>
      </w:r>
      <w:proofErr w:type="spellEnd"/>
      <w:r>
        <w:rPr>
          <w:rFonts w:eastAsia="Arial"/>
        </w:rPr>
        <w:t>. The choice of 26 categories is deliberate: it mirrors the 26-letter Latin alphabet, enabling the world-handshaking claim that MRA is a semantic parallel to the phonemic alphabet, not merely an alternative Chinese classification system.</w:t>
      </w:r>
    </w:p>
    <w:p w14:paraId="73CE71AB" w14:textId="77777777" w:rsidR="007D3E4B" w:rsidRDefault="007D3E4B">
      <w:pPr>
        <w:spacing w:before="30" w:after="30"/>
      </w:pPr>
    </w:p>
    <w:p w14:paraId="51EBACA6" w14:textId="77777777" w:rsidR="007D3E4B" w:rsidRDefault="00000000">
      <w:pPr>
        <w:pStyle w:val="2"/>
        <w:spacing w:before="220"/>
      </w:pPr>
      <w:proofErr w:type="gramStart"/>
      <w:r>
        <w:t>4.1  The</w:t>
      </w:r>
      <w:proofErr w:type="gramEnd"/>
      <w:r>
        <w:t xml:space="preserve"> 7-Group Internal Structure of MRA</w:t>
      </w:r>
    </w:p>
    <w:p w14:paraId="594B3C23" w14:textId="77777777" w:rsidR="007D3E4B" w:rsidRDefault="00000000">
      <w:pPr>
        <w:spacing w:before="80" w:after="80"/>
      </w:pPr>
      <w:r>
        <w:rPr>
          <w:rFonts w:eastAsia="Arial"/>
        </w:rPr>
        <w:t xml:space="preserve">The 26 MRA macro-categories are internally </w:t>
      </w:r>
      <w:proofErr w:type="spellStart"/>
      <w:r>
        <w:rPr>
          <w:rFonts w:eastAsia="Arial"/>
        </w:rPr>
        <w:t>organised</w:t>
      </w:r>
      <w:proofErr w:type="spellEnd"/>
      <w:r>
        <w:rPr>
          <w:rFonts w:eastAsia="Arial"/>
        </w:rPr>
        <w:t xml:space="preserve"> into 7 higher-level groups, providing an intermediate level of structure between the 26 individual categories and the single framework. These 7 groups reflect the natural clustering of the agricultural world's knowledge domains:</w:t>
      </w:r>
    </w:p>
    <w:p w14:paraId="364EF0C5"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7D3E4B" w14:paraId="15DB29C7"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0D77782E" w14:textId="77777777" w:rsidR="007D3E4B" w:rsidRDefault="00000000">
            <w:pPr>
              <w:spacing w:before="20" w:after="20"/>
            </w:pPr>
            <w:r>
              <w:rPr>
                <w:rFonts w:eastAsia="Arial"/>
                <w:b/>
                <w:bCs/>
                <w:color w:val="FFFFFF"/>
                <w:sz w:val="20"/>
                <w:szCs w:val="20"/>
              </w:rPr>
              <w:t>Group</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3B4A428B" w14:textId="77777777" w:rsidR="007D3E4B" w:rsidRDefault="00000000">
            <w:pPr>
              <w:spacing w:before="20" w:after="20"/>
            </w:pPr>
            <w:r>
              <w:rPr>
                <w:rFonts w:eastAsia="Arial"/>
                <w:b/>
                <w:bCs/>
                <w:color w:val="FFFFFF"/>
                <w:sz w:val="20"/>
                <w:szCs w:val="20"/>
              </w:rPr>
              <w:t>MRA Categories</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2AE7B36D" w14:textId="77777777" w:rsidR="007D3E4B" w:rsidRDefault="00000000">
            <w:pPr>
              <w:spacing w:before="20" w:after="20"/>
            </w:pPr>
            <w:r>
              <w:rPr>
                <w:rFonts w:eastAsia="Arial"/>
                <w:b/>
                <w:bCs/>
                <w:color w:val="FFFFFF"/>
                <w:sz w:val="20"/>
                <w:szCs w:val="20"/>
              </w:rPr>
              <w:t>Domain</w:t>
            </w:r>
          </w:p>
        </w:tc>
      </w:tr>
      <w:tr w:rsidR="007D3E4B" w14:paraId="5104A2C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3DE6E38" w14:textId="77777777" w:rsidR="007D3E4B" w:rsidRDefault="00000000">
            <w:pPr>
              <w:spacing w:before="20" w:after="20"/>
            </w:pPr>
            <w:r>
              <w:rPr>
                <w:rFonts w:eastAsia="Arial"/>
                <w:b/>
                <w:bCs/>
                <w:sz w:val="20"/>
                <w:szCs w:val="20"/>
              </w:rPr>
              <w:t>Rules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5737134A" w14:textId="77777777" w:rsidR="007D3E4B" w:rsidRDefault="00000000">
            <w:pPr>
              <w:spacing w:before="20" w:after="20"/>
            </w:pPr>
            <w:r>
              <w:rPr>
                <w:rFonts w:eastAsia="Arial"/>
                <w:b/>
                <w:bCs/>
                <w:sz w:val="20"/>
                <w:szCs w:val="20"/>
              </w:rPr>
              <w:t>A (</w:t>
            </w:r>
            <w:proofErr w:type="gramStart"/>
            <w:r>
              <w:rPr>
                <w:rFonts w:eastAsia="Arial"/>
                <w:b/>
                <w:bCs/>
                <w:sz w:val="20"/>
                <w:szCs w:val="20"/>
              </w:rPr>
              <w:t>一</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Z (礻)</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EBD984" w14:textId="77777777" w:rsidR="007D3E4B" w:rsidRDefault="00000000">
            <w:pPr>
              <w:spacing w:before="20" w:after="20"/>
            </w:pPr>
            <w:r>
              <w:rPr>
                <w:rFonts w:eastAsia="Arial"/>
                <w:sz w:val="19"/>
                <w:szCs w:val="19"/>
              </w:rPr>
              <w:t xml:space="preserve">The alpha-omega axioms of human society: A = abstract structure, mathematics, the counting strokes that underpin all quantification and framework-building; Z = ritual, law, and the social contract — the rules encoded in ceremony and governance. Together A and Z form the regulative skeleton of every </w:t>
            </w:r>
            <w:proofErr w:type="spellStart"/>
            <w:r>
              <w:rPr>
                <w:rFonts w:eastAsia="Arial"/>
                <w:sz w:val="19"/>
                <w:szCs w:val="19"/>
              </w:rPr>
              <w:t>civilisation</w:t>
            </w:r>
            <w:proofErr w:type="spellEnd"/>
            <w:r>
              <w:rPr>
                <w:rFonts w:eastAsia="Arial"/>
                <w:sz w:val="19"/>
                <w:szCs w:val="19"/>
              </w:rPr>
              <w:t>.</w:t>
            </w:r>
          </w:p>
        </w:tc>
      </w:tr>
      <w:tr w:rsidR="007D3E4B" w14:paraId="110B6D70"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9E56FA7" w14:textId="77777777" w:rsidR="007D3E4B" w:rsidRDefault="00000000">
            <w:pPr>
              <w:spacing w:before="20" w:after="20"/>
            </w:pPr>
            <w:r>
              <w:rPr>
                <w:rFonts w:eastAsia="Arial"/>
                <w:b/>
                <w:bCs/>
                <w:sz w:val="20"/>
                <w:szCs w:val="20"/>
              </w:rPr>
              <w:t>Human</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1F93ED3" w14:textId="77777777" w:rsidR="007D3E4B" w:rsidRDefault="00000000">
            <w:pPr>
              <w:spacing w:before="20" w:after="20"/>
            </w:pPr>
            <w:r>
              <w:rPr>
                <w:rFonts w:eastAsia="Arial"/>
                <w:b/>
                <w:bCs/>
                <w:sz w:val="20"/>
                <w:szCs w:val="20"/>
              </w:rPr>
              <w:t xml:space="preserve">B (人) </w:t>
            </w:r>
            <w:proofErr w:type="gramStart"/>
            <w:r>
              <w:rPr>
                <w:rFonts w:eastAsia="Arial"/>
                <w:b/>
                <w:bCs/>
                <w:sz w:val="20"/>
                <w:szCs w:val="20"/>
              </w:rPr>
              <w:t>·</w:t>
            </w:r>
            <w:proofErr w:type="gramEnd"/>
            <w:r>
              <w:rPr>
                <w:rFonts w:eastAsia="Arial"/>
                <w:b/>
                <w:bCs/>
                <w:sz w:val="20"/>
                <w:szCs w:val="20"/>
              </w:rPr>
              <w:t xml:space="preserve"> C (手) </w:t>
            </w:r>
            <w:proofErr w:type="gramStart"/>
            <w:r>
              <w:rPr>
                <w:rFonts w:eastAsia="Arial"/>
                <w:b/>
                <w:bCs/>
                <w:sz w:val="20"/>
                <w:szCs w:val="20"/>
              </w:rPr>
              <w:t>·</w:t>
            </w:r>
            <w:proofErr w:type="gramEnd"/>
            <w:r>
              <w:rPr>
                <w:rFonts w:eastAsia="Arial"/>
                <w:b/>
                <w:bCs/>
                <w:sz w:val="20"/>
                <w:szCs w:val="20"/>
              </w:rPr>
              <w:t xml:space="preserve"> D (足) </w:t>
            </w:r>
            <w:proofErr w:type="gramStart"/>
            <w:r>
              <w:rPr>
                <w:rFonts w:eastAsia="Arial"/>
                <w:b/>
                <w:bCs/>
                <w:sz w:val="20"/>
                <w:szCs w:val="20"/>
              </w:rPr>
              <w:t>·</w:t>
            </w:r>
            <w:proofErr w:type="gramEnd"/>
            <w:r>
              <w:rPr>
                <w:rFonts w:eastAsia="Arial"/>
                <w:b/>
                <w:bCs/>
                <w:sz w:val="20"/>
                <w:szCs w:val="20"/>
              </w:rPr>
              <w:t xml:space="preserve"> E (口) </w:t>
            </w:r>
            <w:proofErr w:type="gramStart"/>
            <w:r>
              <w:rPr>
                <w:rFonts w:eastAsia="Arial"/>
                <w:b/>
                <w:bCs/>
                <w:sz w:val="20"/>
                <w:szCs w:val="20"/>
              </w:rPr>
              <w:t>·</w:t>
            </w:r>
            <w:proofErr w:type="gramEnd"/>
            <w:r>
              <w:rPr>
                <w:rFonts w:eastAsia="Arial"/>
                <w:b/>
                <w:bCs/>
                <w:sz w:val="20"/>
                <w:szCs w:val="20"/>
              </w:rPr>
              <w:t xml:space="preserve"> F (目) </w:t>
            </w:r>
            <w:proofErr w:type="gramStart"/>
            <w:r>
              <w:rPr>
                <w:rFonts w:eastAsia="Arial"/>
                <w:b/>
                <w:bCs/>
                <w:sz w:val="20"/>
                <w:szCs w:val="20"/>
              </w:rPr>
              <w:t>·</w:t>
            </w:r>
            <w:proofErr w:type="gramEnd"/>
            <w:r>
              <w:rPr>
                <w:rFonts w:eastAsia="Arial"/>
                <w:b/>
                <w:bCs/>
                <w:sz w:val="20"/>
                <w:szCs w:val="20"/>
              </w:rPr>
              <w:t xml:space="preserve"> G (身) </w:t>
            </w:r>
            <w:proofErr w:type="gramStart"/>
            <w:r>
              <w:rPr>
                <w:rFonts w:eastAsia="Arial"/>
                <w:b/>
                <w:bCs/>
                <w:sz w:val="20"/>
                <w:szCs w:val="20"/>
              </w:rPr>
              <w:t>·</w:t>
            </w:r>
            <w:proofErr w:type="gramEnd"/>
            <w:r>
              <w:rPr>
                <w:rFonts w:eastAsia="Arial"/>
                <w:b/>
                <w:bCs/>
                <w:sz w:val="20"/>
                <w:szCs w:val="20"/>
              </w:rPr>
              <w:t xml:space="preserve"> H (心)</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1EBE05F" w14:textId="77777777" w:rsidR="007D3E4B" w:rsidRDefault="00000000">
            <w:pPr>
              <w:spacing w:before="20" w:after="20"/>
            </w:pPr>
            <w:r>
              <w:rPr>
                <w:rFonts w:eastAsia="Arial"/>
                <w:sz w:val="19"/>
                <w:szCs w:val="19"/>
              </w:rPr>
              <w:t>The complete human being — from social form to tool-using body to inner life. B = human groupings (</w:t>
            </w:r>
            <w:proofErr w:type="gramStart"/>
            <w:r>
              <w:rPr>
                <w:rFonts w:eastAsia="Arial"/>
                <w:sz w:val="19"/>
                <w:szCs w:val="19"/>
              </w:rPr>
              <w:t>個</w:t>
            </w:r>
            <w:proofErr w:type="gramEnd"/>
            <w:r>
              <w:rPr>
                <w:rFonts w:eastAsia="Arial"/>
                <w:sz w:val="19"/>
                <w:szCs w:val="19"/>
              </w:rPr>
              <w:t>/從/眾); C = hand/craft (手/拿/打); D = foot/movement (足/走/路); E = mouth/voice (口/言/呼); F = eye/perception (目/見/觀); G = torso/flesh (身/體/骨); H = heart/psychology (心/思/情). Seven letters = seven dimensions of the human instrument.</w:t>
            </w:r>
          </w:p>
        </w:tc>
      </w:tr>
      <w:tr w:rsidR="007D3E4B" w14:paraId="7ACFC714"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E721BC1" w14:textId="77777777" w:rsidR="007D3E4B" w:rsidRDefault="00000000">
            <w:pPr>
              <w:spacing w:before="20" w:after="20"/>
            </w:pPr>
            <w:r>
              <w:rPr>
                <w:rFonts w:eastAsia="Arial"/>
                <w:b/>
                <w:bCs/>
                <w:sz w:val="20"/>
                <w:szCs w:val="20"/>
              </w:rPr>
              <w:t>Elements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7A9FB28C" w14:textId="77777777" w:rsidR="007D3E4B" w:rsidRDefault="00000000">
            <w:pPr>
              <w:spacing w:before="20" w:after="20"/>
            </w:pPr>
            <w:r>
              <w:rPr>
                <w:rFonts w:eastAsia="Arial"/>
                <w:b/>
                <w:bCs/>
                <w:sz w:val="20"/>
                <w:szCs w:val="20"/>
              </w:rPr>
              <w:t xml:space="preserve">I (日) </w:t>
            </w:r>
            <w:proofErr w:type="gramStart"/>
            <w:r>
              <w:rPr>
                <w:rFonts w:eastAsia="Arial"/>
                <w:b/>
                <w:bCs/>
                <w:sz w:val="20"/>
                <w:szCs w:val="20"/>
              </w:rPr>
              <w:t>·</w:t>
            </w:r>
            <w:proofErr w:type="gramEnd"/>
            <w:r>
              <w:rPr>
                <w:rFonts w:eastAsia="Arial"/>
                <w:b/>
                <w:bCs/>
                <w:sz w:val="20"/>
                <w:szCs w:val="20"/>
              </w:rPr>
              <w:t xml:space="preserve"> J (火) </w:t>
            </w:r>
            <w:proofErr w:type="gramStart"/>
            <w:r>
              <w:rPr>
                <w:rFonts w:eastAsia="Arial"/>
                <w:b/>
                <w:bCs/>
                <w:sz w:val="20"/>
                <w:szCs w:val="20"/>
              </w:rPr>
              <w:t>·</w:t>
            </w:r>
            <w:proofErr w:type="gramEnd"/>
            <w:r>
              <w:rPr>
                <w:rFonts w:eastAsia="Arial"/>
                <w:b/>
                <w:bCs/>
                <w:sz w:val="20"/>
                <w:szCs w:val="20"/>
              </w:rPr>
              <w:t xml:space="preserve"> K (水) </w:t>
            </w:r>
            <w:proofErr w:type="gramStart"/>
            <w:r>
              <w:rPr>
                <w:rFonts w:eastAsia="Arial"/>
                <w:b/>
                <w:bCs/>
                <w:sz w:val="20"/>
                <w:szCs w:val="20"/>
              </w:rPr>
              <w:t>·</w:t>
            </w:r>
            <w:proofErr w:type="gramEnd"/>
            <w:r>
              <w:rPr>
                <w:rFonts w:eastAsia="Arial"/>
                <w:b/>
                <w:bCs/>
                <w:sz w:val="20"/>
                <w:szCs w:val="20"/>
              </w:rPr>
              <w:t xml:space="preserve"> L (土)</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B919361" w14:textId="77777777" w:rsidR="007D3E4B" w:rsidRDefault="00000000">
            <w:pPr>
              <w:spacing w:before="20" w:after="20"/>
            </w:pPr>
            <w:r>
              <w:rPr>
                <w:rFonts w:eastAsia="Arial"/>
                <w:sz w:val="19"/>
                <w:szCs w:val="19"/>
              </w:rPr>
              <w:t>The four classical elements of the agricultural world: Sun/Time (日/月/星), Fire/Energy (火/光/熱), Water/Fluid (水/雨/河), Earth/Soil (土/山/石). The 四</w:t>
            </w:r>
            <w:proofErr w:type="gramStart"/>
            <w:r>
              <w:rPr>
                <w:rFonts w:eastAsia="Arial"/>
                <w:sz w:val="19"/>
                <w:szCs w:val="19"/>
              </w:rPr>
              <w:t>象</w:t>
            </w:r>
            <w:proofErr w:type="gramEnd"/>
            <w:r>
              <w:rPr>
                <w:rFonts w:eastAsia="Arial"/>
                <w:sz w:val="19"/>
                <w:szCs w:val="19"/>
              </w:rPr>
              <w:t xml:space="preserve"> (Four Images) that govern the material environment in which all </w:t>
            </w:r>
            <w:proofErr w:type="spellStart"/>
            <w:r>
              <w:rPr>
                <w:rFonts w:eastAsia="Arial"/>
                <w:sz w:val="19"/>
                <w:szCs w:val="19"/>
              </w:rPr>
              <w:t>civilisation</w:t>
            </w:r>
            <w:proofErr w:type="spellEnd"/>
            <w:r>
              <w:rPr>
                <w:rFonts w:eastAsia="Arial"/>
                <w:sz w:val="19"/>
                <w:szCs w:val="19"/>
              </w:rPr>
              <w:t xml:space="preserve"> is built.</w:t>
            </w:r>
          </w:p>
        </w:tc>
      </w:tr>
      <w:tr w:rsidR="007D3E4B" w14:paraId="7E31820B"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015381D" w14:textId="77777777" w:rsidR="007D3E4B" w:rsidRDefault="00000000">
            <w:pPr>
              <w:spacing w:before="20" w:after="20"/>
            </w:pPr>
            <w:r>
              <w:rPr>
                <w:rFonts w:eastAsia="Arial"/>
                <w:b/>
                <w:bCs/>
                <w:sz w:val="20"/>
                <w:szCs w:val="20"/>
              </w:rPr>
              <w:t>Urbanism</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19166F1A" w14:textId="77777777" w:rsidR="007D3E4B" w:rsidRDefault="00000000">
            <w:pPr>
              <w:spacing w:before="20" w:after="20"/>
            </w:pPr>
            <w:r>
              <w:rPr>
                <w:rFonts w:eastAsia="Arial"/>
                <w:b/>
                <w:bCs/>
                <w:sz w:val="20"/>
                <w:szCs w:val="20"/>
              </w:rPr>
              <w:t>M (</w:t>
            </w:r>
            <w:proofErr w:type="gramStart"/>
            <w:r>
              <w:rPr>
                <w:rFonts w:eastAsia="Arial"/>
                <w:b/>
                <w:bCs/>
                <w:sz w:val="20"/>
                <w:szCs w:val="20"/>
              </w:rPr>
              <w:t>囗</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N (戶) </w:t>
            </w:r>
            <w:proofErr w:type="gramStart"/>
            <w:r>
              <w:rPr>
                <w:rFonts w:eastAsia="Arial"/>
                <w:b/>
                <w:bCs/>
                <w:sz w:val="20"/>
                <w:szCs w:val="20"/>
              </w:rPr>
              <w:t>·</w:t>
            </w:r>
            <w:proofErr w:type="gramEnd"/>
            <w:r>
              <w:rPr>
                <w:rFonts w:eastAsia="Arial"/>
                <w:b/>
                <w:bCs/>
                <w:sz w:val="20"/>
                <w:szCs w:val="20"/>
              </w:rPr>
              <w:t xml:space="preserve"> R (辵) · V (車) · W (貝)</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CB105A0" w14:textId="77777777" w:rsidR="007D3E4B" w:rsidRDefault="00000000">
            <w:pPr>
              <w:spacing w:before="20" w:after="20"/>
            </w:pPr>
            <w:r>
              <w:rPr>
                <w:rFonts w:eastAsia="Arial"/>
                <w:sz w:val="19"/>
                <w:szCs w:val="19"/>
              </w:rPr>
              <w:t>The built environment and its commerce: M = boundary/enclosure/nation (</w:t>
            </w:r>
            <w:proofErr w:type="gramStart"/>
            <w:r>
              <w:rPr>
                <w:rFonts w:eastAsia="Arial"/>
                <w:sz w:val="19"/>
                <w:szCs w:val="19"/>
              </w:rPr>
              <w:t>囗</w:t>
            </w:r>
            <w:proofErr w:type="gramEnd"/>
            <w:r>
              <w:rPr>
                <w:rFonts w:eastAsia="Arial"/>
                <w:sz w:val="19"/>
                <w:szCs w:val="19"/>
              </w:rPr>
              <w:t>/國/圍); N = door/house/household (戶/房/屋); R = path/movement/road (辵/道/走); V = vehicle/transport/logistics (車/輸/運); W = wealth/exchange/commerce (貝/財/賓). Five letters = the five infrastructure pillars of every city-state.</w:t>
            </w:r>
          </w:p>
        </w:tc>
      </w:tr>
      <w:tr w:rsidR="007D3E4B" w14:paraId="51D3536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C56E5AB" w14:textId="77777777" w:rsidR="007D3E4B" w:rsidRDefault="00000000">
            <w:pPr>
              <w:spacing w:before="20" w:after="20"/>
            </w:pPr>
            <w:r>
              <w:rPr>
                <w:rFonts w:eastAsia="Arial"/>
                <w:b/>
                <w:bCs/>
                <w:sz w:val="20"/>
                <w:szCs w:val="20"/>
              </w:rPr>
              <w:t>Biota</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CB5ACC2" w14:textId="77777777" w:rsidR="007D3E4B" w:rsidRDefault="00000000">
            <w:pPr>
              <w:spacing w:before="20" w:after="20"/>
            </w:pPr>
            <w:r>
              <w:rPr>
                <w:rFonts w:eastAsia="Arial"/>
                <w:b/>
                <w:bCs/>
                <w:sz w:val="20"/>
                <w:szCs w:val="20"/>
              </w:rPr>
              <w:t>O (犭) · P (禾)</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0B16DF0" w14:textId="77777777" w:rsidR="007D3E4B" w:rsidRDefault="00000000">
            <w:pPr>
              <w:spacing w:before="20" w:after="20"/>
            </w:pPr>
            <w:r>
              <w:rPr>
                <w:rFonts w:eastAsia="Arial"/>
                <w:sz w:val="19"/>
                <w:szCs w:val="19"/>
              </w:rPr>
              <w:t xml:space="preserve">The living world: O = fauna (犭/獸/禽 — all animals, domestic and wild); P = flora (禾/木/草 </w:t>
            </w:r>
            <w:proofErr w:type="gramStart"/>
            <w:r>
              <w:rPr>
                <w:rFonts w:eastAsia="Arial"/>
                <w:sz w:val="19"/>
                <w:szCs w:val="19"/>
              </w:rPr>
              <w:t>—</w:t>
            </w:r>
            <w:proofErr w:type="gramEnd"/>
            <w:r>
              <w:rPr>
                <w:rFonts w:eastAsia="Arial"/>
                <w:sz w:val="19"/>
                <w:szCs w:val="19"/>
              </w:rPr>
              <w:t xml:space="preserve"> grains, trees, plants). The two kingdoms of non-human life on which agricultural </w:t>
            </w:r>
            <w:proofErr w:type="spellStart"/>
            <w:r>
              <w:rPr>
                <w:rFonts w:eastAsia="Arial"/>
                <w:sz w:val="19"/>
                <w:szCs w:val="19"/>
              </w:rPr>
              <w:t>civilisation</w:t>
            </w:r>
            <w:proofErr w:type="spellEnd"/>
            <w:r>
              <w:rPr>
                <w:rFonts w:eastAsia="Arial"/>
                <w:sz w:val="19"/>
                <w:szCs w:val="19"/>
              </w:rPr>
              <w:t xml:space="preserve"> entirely depends.</w:t>
            </w:r>
          </w:p>
        </w:tc>
      </w:tr>
      <w:tr w:rsidR="007D3E4B" w14:paraId="18389DFB"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3334746" w14:textId="77777777" w:rsidR="007D3E4B" w:rsidRDefault="00000000">
            <w:pPr>
              <w:spacing w:before="20" w:after="20"/>
            </w:pPr>
            <w:r>
              <w:rPr>
                <w:rFonts w:eastAsia="Arial"/>
                <w:b/>
                <w:bCs/>
                <w:sz w:val="20"/>
                <w:szCs w:val="20"/>
              </w:rPr>
              <w:t>Gears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51420C64" w14:textId="77777777" w:rsidR="007D3E4B" w:rsidRDefault="00000000">
            <w:pPr>
              <w:spacing w:before="20" w:after="20"/>
            </w:pPr>
            <w:r>
              <w:rPr>
                <w:rFonts w:eastAsia="Arial"/>
                <w:b/>
                <w:bCs/>
                <w:sz w:val="20"/>
                <w:szCs w:val="20"/>
              </w:rPr>
              <w:t>Q (</w:t>
            </w:r>
            <w:proofErr w:type="gramStart"/>
            <w:r>
              <w:rPr>
                <w:rFonts w:eastAsia="Arial"/>
                <w:b/>
                <w:bCs/>
                <w:sz w:val="20"/>
                <w:szCs w:val="20"/>
              </w:rPr>
              <w:t>糸</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S (金) </w:t>
            </w:r>
            <w:proofErr w:type="gramStart"/>
            <w:r>
              <w:rPr>
                <w:rFonts w:eastAsia="Arial"/>
                <w:b/>
                <w:bCs/>
                <w:sz w:val="20"/>
                <w:szCs w:val="20"/>
              </w:rPr>
              <w:t>·</w:t>
            </w:r>
            <w:proofErr w:type="gramEnd"/>
            <w:r>
              <w:rPr>
                <w:rFonts w:eastAsia="Arial"/>
                <w:b/>
                <w:bCs/>
                <w:sz w:val="20"/>
                <w:szCs w:val="20"/>
              </w:rPr>
              <w:t xml:space="preserve"> T (工) </w:t>
            </w:r>
            <w:proofErr w:type="gramStart"/>
            <w:r>
              <w:rPr>
                <w:rFonts w:eastAsia="Arial"/>
                <w:b/>
                <w:bCs/>
                <w:sz w:val="20"/>
                <w:szCs w:val="20"/>
              </w:rPr>
              <w:t>·</w:t>
            </w:r>
            <w:proofErr w:type="gramEnd"/>
            <w:r>
              <w:rPr>
                <w:rFonts w:eastAsia="Arial"/>
                <w:b/>
                <w:bCs/>
                <w:sz w:val="20"/>
                <w:szCs w:val="20"/>
              </w:rPr>
              <w:t xml:space="preserve"> U (</w:t>
            </w:r>
            <w:proofErr w:type="gramStart"/>
            <w:r>
              <w:rPr>
                <w:rFonts w:eastAsia="Arial"/>
                <w:b/>
                <w:bCs/>
                <w:sz w:val="20"/>
                <w:szCs w:val="20"/>
              </w:rPr>
              <w:t>皿</w:t>
            </w:r>
            <w:proofErr w:type="gramEnd"/>
            <w:r>
              <w:rPr>
                <w:rFonts w:eastAsia="Arial"/>
                <w:b/>
                <w:bCs/>
                <w:sz w:val="20"/>
                <w:szCs w:val="20"/>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6DE22880" w14:textId="77777777" w:rsidR="007D3E4B" w:rsidRDefault="00000000">
            <w:pPr>
              <w:spacing w:before="20" w:after="20"/>
            </w:pPr>
            <w:r>
              <w:rPr>
                <w:rFonts w:eastAsia="Arial"/>
                <w:sz w:val="19"/>
                <w:szCs w:val="19"/>
              </w:rPr>
              <w:t>The productive tools of the agricultural workshop: Q = textile/cord/network (</w:t>
            </w:r>
            <w:proofErr w:type="gramStart"/>
            <w:r>
              <w:rPr>
                <w:rFonts w:eastAsia="Arial"/>
                <w:sz w:val="19"/>
                <w:szCs w:val="19"/>
              </w:rPr>
              <w:t>糸</w:t>
            </w:r>
            <w:proofErr w:type="gramEnd"/>
            <w:r>
              <w:rPr>
                <w:rFonts w:eastAsia="Arial"/>
                <w:sz w:val="19"/>
                <w:szCs w:val="19"/>
              </w:rPr>
              <w:t xml:space="preserve">/絲/線 </w:t>
            </w:r>
            <w:proofErr w:type="gramStart"/>
            <w:r>
              <w:rPr>
                <w:rFonts w:eastAsia="Arial"/>
                <w:sz w:val="19"/>
                <w:szCs w:val="19"/>
              </w:rPr>
              <w:t>—</w:t>
            </w:r>
            <w:proofErr w:type="gramEnd"/>
            <w:r>
              <w:rPr>
                <w:rFonts w:eastAsia="Arial"/>
                <w:sz w:val="19"/>
                <w:szCs w:val="19"/>
              </w:rPr>
              <w:t xml:space="preserve"> the first industrial material); S = metal/hard matter (金/鐵/銅 </w:t>
            </w:r>
            <w:proofErr w:type="gramStart"/>
            <w:r>
              <w:rPr>
                <w:rFonts w:eastAsia="Arial"/>
                <w:sz w:val="19"/>
                <w:szCs w:val="19"/>
              </w:rPr>
              <w:t>—</w:t>
            </w:r>
            <w:proofErr w:type="gramEnd"/>
            <w:r>
              <w:rPr>
                <w:rFonts w:eastAsia="Arial"/>
                <w:sz w:val="19"/>
                <w:szCs w:val="19"/>
              </w:rPr>
              <w:t xml:space="preserve"> the second industrial revolution within agriculture); T = instrument/craft/engineering (工/具/建); U = vessel/container/measure (</w:t>
            </w:r>
            <w:proofErr w:type="gramStart"/>
            <w:r>
              <w:rPr>
                <w:rFonts w:eastAsia="Arial"/>
                <w:sz w:val="19"/>
                <w:szCs w:val="19"/>
              </w:rPr>
              <w:t>皿</w:t>
            </w:r>
            <w:proofErr w:type="gramEnd"/>
            <w:r>
              <w:rPr>
                <w:rFonts w:eastAsia="Arial"/>
                <w:sz w:val="19"/>
                <w:szCs w:val="19"/>
              </w:rPr>
              <w:t>/器/盛). Four letters = the four gear-types of the pre-industrial factory.</w:t>
            </w:r>
          </w:p>
        </w:tc>
      </w:tr>
      <w:tr w:rsidR="007D3E4B" w14:paraId="409A941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F1153D0" w14:textId="77777777" w:rsidR="007D3E4B" w:rsidRDefault="00000000">
            <w:pPr>
              <w:spacing w:before="20" w:after="20"/>
            </w:pPr>
            <w:r>
              <w:rPr>
                <w:rFonts w:eastAsia="Arial"/>
                <w:b/>
                <w:bCs/>
                <w:sz w:val="20"/>
                <w:szCs w:val="20"/>
              </w:rPr>
              <w:t>Tech</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66C94427" w14:textId="77777777" w:rsidR="007D3E4B" w:rsidRDefault="00000000">
            <w:pPr>
              <w:spacing w:before="20" w:after="20"/>
            </w:pPr>
            <w:r>
              <w:rPr>
                <w:rFonts w:eastAsia="Arial"/>
                <w:b/>
                <w:bCs/>
                <w:sz w:val="20"/>
                <w:szCs w:val="20"/>
              </w:rPr>
              <w:t>X (</w:t>
            </w:r>
            <w:proofErr w:type="gramStart"/>
            <w:r>
              <w:rPr>
                <w:rFonts w:eastAsia="Arial"/>
                <w:b/>
                <w:bCs/>
                <w:sz w:val="20"/>
                <w:szCs w:val="20"/>
              </w:rPr>
              <w:t>酉</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Y (飛/疒)</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2487418" w14:textId="77777777" w:rsidR="007D3E4B" w:rsidRDefault="00000000">
            <w:pPr>
              <w:spacing w:before="20" w:after="20"/>
            </w:pPr>
            <w:r>
              <w:rPr>
                <w:rFonts w:eastAsia="Arial"/>
                <w:sz w:val="19"/>
                <w:szCs w:val="19"/>
              </w:rPr>
              <w:t xml:space="preserve">The transformative edge of agricultural </w:t>
            </w:r>
            <w:proofErr w:type="spellStart"/>
            <w:r>
              <w:rPr>
                <w:rFonts w:eastAsia="Arial"/>
                <w:sz w:val="19"/>
                <w:szCs w:val="19"/>
              </w:rPr>
              <w:t>civilisation</w:t>
            </w:r>
            <w:proofErr w:type="spellEnd"/>
            <w:r>
              <w:rPr>
                <w:rFonts w:eastAsia="Arial"/>
                <w:sz w:val="19"/>
                <w:szCs w:val="19"/>
              </w:rPr>
              <w:t xml:space="preserve"> extending into modernity: X = chemistry/fermentation/alchemy (</w:t>
            </w:r>
            <w:proofErr w:type="gramStart"/>
            <w:r>
              <w:rPr>
                <w:rFonts w:eastAsia="Arial"/>
                <w:sz w:val="19"/>
                <w:szCs w:val="19"/>
              </w:rPr>
              <w:t>酉</w:t>
            </w:r>
            <w:proofErr w:type="gramEnd"/>
            <w:r>
              <w:rPr>
                <w:rFonts w:eastAsia="Arial"/>
                <w:sz w:val="19"/>
                <w:szCs w:val="19"/>
              </w:rPr>
              <w:t xml:space="preserve">/酒/醬 </w:t>
            </w:r>
            <w:proofErr w:type="gramStart"/>
            <w:r>
              <w:rPr>
                <w:rFonts w:eastAsia="Arial"/>
                <w:sz w:val="19"/>
                <w:szCs w:val="19"/>
              </w:rPr>
              <w:t>—</w:t>
            </w:r>
            <w:proofErr w:type="gramEnd"/>
            <w:r>
              <w:rPr>
                <w:rFonts w:eastAsia="Arial"/>
                <w:sz w:val="19"/>
                <w:szCs w:val="19"/>
              </w:rPr>
              <w:t xml:space="preserve"> controlled chemical transformation, the first biotechnology); Y = flight/aspiration/medicine (飛/病/藥 </w:t>
            </w:r>
            <w:proofErr w:type="gramStart"/>
            <w:r>
              <w:rPr>
                <w:rFonts w:eastAsia="Arial"/>
                <w:sz w:val="19"/>
                <w:szCs w:val="19"/>
              </w:rPr>
              <w:t>—</w:t>
            </w:r>
            <w:proofErr w:type="gramEnd"/>
            <w:r>
              <w:rPr>
                <w:rFonts w:eastAsia="Arial"/>
                <w:sz w:val="19"/>
                <w:szCs w:val="19"/>
              </w:rPr>
              <w:t xml:space="preserve"> the unexplained, the aspirational, and the scientific frontier). The two letters where human </w:t>
            </w:r>
            <w:proofErr w:type="spellStart"/>
            <w:r>
              <w:rPr>
                <w:rFonts w:eastAsia="Arial"/>
                <w:sz w:val="19"/>
                <w:szCs w:val="19"/>
              </w:rPr>
              <w:t>civilisation</w:t>
            </w:r>
            <w:proofErr w:type="spellEnd"/>
            <w:r>
              <w:rPr>
                <w:rFonts w:eastAsia="Arial"/>
                <w:sz w:val="19"/>
                <w:szCs w:val="19"/>
              </w:rPr>
              <w:t xml:space="preserve"> reaches beyond what it can fully explain.</w:t>
            </w:r>
          </w:p>
        </w:tc>
      </w:tr>
    </w:tbl>
    <w:p w14:paraId="052FE1E5" w14:textId="77777777" w:rsidR="007D3E4B" w:rsidRDefault="007D3E4B">
      <w:pPr>
        <w:spacing w:before="30" w:after="30"/>
      </w:pPr>
    </w:p>
    <w:p w14:paraId="18F9AFC3" w14:textId="77777777" w:rsidR="007D3E4B" w:rsidRDefault="00000000">
      <w:pPr>
        <w:pStyle w:val="2"/>
        <w:spacing w:before="220"/>
      </w:pPr>
      <w:proofErr w:type="gramStart"/>
      <w:r>
        <w:t>4.2  The</w:t>
      </w:r>
      <w:proofErr w:type="gramEnd"/>
      <w:r>
        <w:t xml:space="preserve"> Three-Category Critique of Existing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7D3E4B" w14:paraId="63DE271D" w14:textId="77777777">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DD88DB4" w14:textId="77777777" w:rsidR="007D3E4B" w:rsidRDefault="00000000">
            <w:pPr>
              <w:spacing w:before="20" w:after="20"/>
            </w:pPr>
            <w:r>
              <w:rPr>
                <w:rFonts w:eastAsia="Arial"/>
                <w:b/>
                <w:bCs/>
                <w:color w:val="FFFFFF"/>
                <w:sz w:val="20"/>
                <w:szCs w:val="20"/>
              </w:rPr>
              <w:t>Category</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7C0FF45" w14:textId="77777777" w:rsidR="007D3E4B" w:rsidRDefault="00000000">
            <w:pPr>
              <w:spacing w:before="20" w:after="20"/>
            </w:pPr>
            <w:r>
              <w:rPr>
                <w:rFonts w:eastAsia="Arial"/>
                <w:b/>
                <w:bCs/>
                <w:color w:val="FFFFFF"/>
                <w:sz w:val="20"/>
                <w:szCs w:val="20"/>
              </w:rPr>
              <w:t>Description</w:t>
            </w:r>
          </w:p>
        </w:tc>
        <w:tc>
          <w:tcPr>
            <w:tcW w:w="38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20DBB7C" w14:textId="77777777" w:rsidR="007D3E4B" w:rsidRDefault="00000000">
            <w:pPr>
              <w:spacing w:before="20" w:after="20"/>
            </w:pPr>
            <w:r>
              <w:rPr>
                <w:rFonts w:eastAsia="Arial"/>
                <w:b/>
                <w:bCs/>
                <w:color w:val="FFFFFF"/>
                <w:sz w:val="20"/>
                <w:szCs w:val="20"/>
              </w:rPr>
              <w:t>Examples and Problem</w:t>
            </w:r>
          </w:p>
        </w:tc>
      </w:tr>
      <w:tr w:rsidR="007D3E4B" w14:paraId="67AF4BB8" w14:textId="77777777">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20" w:type="dxa"/>
              <w:bottom w:w="65" w:type="dxa"/>
              <w:right w:w="120" w:type="dxa"/>
            </w:tcMar>
          </w:tcPr>
          <w:p w14:paraId="5C8F5DAD" w14:textId="77777777" w:rsidR="007D3E4B" w:rsidRDefault="00000000">
            <w:pPr>
              <w:spacing w:before="20" w:after="20"/>
            </w:pPr>
            <w:r>
              <w:rPr>
                <w:rFonts w:eastAsia="Arial"/>
                <w:b/>
                <w:bCs/>
                <w:sz w:val="20"/>
                <w:szCs w:val="20"/>
              </w:rPr>
              <w:t>大部 (Useful Radicals)</w:t>
            </w:r>
          </w:p>
        </w:tc>
        <w:tc>
          <w:tcPr>
            <w:tcW w:w="34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03099409" w14:textId="77777777" w:rsidR="007D3E4B" w:rsidRDefault="00000000">
            <w:pPr>
              <w:spacing w:before="20" w:after="20"/>
            </w:pPr>
            <w:r>
              <w:rPr>
                <w:rFonts w:eastAsia="Arial"/>
                <w:sz w:val="19"/>
                <w:szCs w:val="19"/>
              </w:rPr>
              <w:t>Radicals that carry genuine semantic information — hand, mouth, water, fire, etc. These are retained in MRA as macro-categories C (手), E (口), K (水), J (火).</w:t>
            </w:r>
          </w:p>
        </w:tc>
        <w:tc>
          <w:tcPr>
            <w:tcW w:w="38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2180DD1C" w14:textId="77777777" w:rsidR="007D3E4B" w:rsidRDefault="00000000">
            <w:pPr>
              <w:spacing w:before="20" w:after="20"/>
            </w:pPr>
            <w:r>
              <w:rPr>
                <w:rFonts w:eastAsia="Arial"/>
                <w:sz w:val="19"/>
                <w:szCs w:val="19"/>
              </w:rPr>
              <w:t>Problem: the Kangxi system scatters related characters across multiple sub-categories with no thematic coherence. 手 characters are useful but their sub-</w:t>
            </w:r>
            <w:proofErr w:type="spellStart"/>
            <w:r>
              <w:rPr>
                <w:rFonts w:eastAsia="Arial"/>
                <w:sz w:val="19"/>
                <w:szCs w:val="19"/>
              </w:rPr>
              <w:t>organisation</w:t>
            </w:r>
            <w:proofErr w:type="spellEnd"/>
            <w:r>
              <w:rPr>
                <w:rFonts w:eastAsia="Arial"/>
                <w:sz w:val="19"/>
                <w:szCs w:val="19"/>
              </w:rPr>
              <w:t xml:space="preserve"> is random. MRA consolidates and reframes them.</w:t>
            </w:r>
          </w:p>
        </w:tc>
      </w:tr>
      <w:tr w:rsidR="007D3E4B" w14:paraId="7A28C7A3" w14:textId="77777777">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65" w:type="dxa"/>
              <w:left w:w="120" w:type="dxa"/>
              <w:bottom w:w="65" w:type="dxa"/>
              <w:right w:w="120" w:type="dxa"/>
            </w:tcMar>
          </w:tcPr>
          <w:p w14:paraId="4AF8CCCD" w14:textId="77777777" w:rsidR="007D3E4B" w:rsidRDefault="00000000">
            <w:pPr>
              <w:spacing w:before="20" w:after="20"/>
            </w:pPr>
            <w:r>
              <w:rPr>
                <w:rFonts w:eastAsia="Arial"/>
                <w:b/>
                <w:bCs/>
                <w:sz w:val="20"/>
                <w:szCs w:val="20"/>
              </w:rPr>
              <w:t>敗部 (Failed Radicals)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20" w:type="dxa"/>
              <w:bottom w:w="65" w:type="dxa"/>
              <w:right w:w="120" w:type="dxa"/>
            </w:tcMar>
          </w:tcPr>
          <w:p w14:paraId="45D5B116" w14:textId="77777777" w:rsidR="007D3E4B" w:rsidRDefault="00000000">
            <w:pPr>
              <w:spacing w:before="20" w:after="20"/>
            </w:pPr>
            <w:r>
              <w:rPr>
                <w:rFonts w:eastAsia="Arial"/>
                <w:sz w:val="19"/>
                <w:szCs w:val="19"/>
              </w:rPr>
              <w:t xml:space="preserve">Pure stroke-count holders with no semantic function </w:t>
            </w:r>
            <w:proofErr w:type="gramStart"/>
            <w:r>
              <w:rPr>
                <w:rFonts w:eastAsia="Arial"/>
                <w:sz w:val="19"/>
                <w:szCs w:val="19"/>
              </w:rPr>
              <w:t>—</w:t>
            </w:r>
            <w:proofErr w:type="gramEnd"/>
            <w:r>
              <w:rPr>
                <w:rFonts w:eastAsia="Arial"/>
                <w:sz w:val="19"/>
                <w:szCs w:val="19"/>
              </w:rPr>
              <w:t xml:space="preserve"> </w:t>
            </w:r>
            <w:proofErr w:type="gramStart"/>
            <w:r>
              <w:rPr>
                <w:rFonts w:eastAsia="Arial"/>
                <w:sz w:val="19"/>
                <w:szCs w:val="19"/>
              </w:rPr>
              <w:t>一</w:t>
            </w:r>
            <w:proofErr w:type="gramEnd"/>
            <w:r>
              <w:rPr>
                <w:rFonts w:eastAsia="Arial"/>
                <w:sz w:val="19"/>
                <w:szCs w:val="19"/>
              </w:rPr>
              <w:t>, 丨, 丿, 丶, and other stroke-form radicals that exist only to catch characters that fit nowhere else.</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20" w:type="dxa"/>
              <w:bottom w:w="65" w:type="dxa"/>
              <w:right w:w="120" w:type="dxa"/>
            </w:tcMar>
          </w:tcPr>
          <w:p w14:paraId="31F75FF3" w14:textId="77777777" w:rsidR="007D3E4B" w:rsidRDefault="00000000">
            <w:pPr>
              <w:spacing w:before="20" w:after="20"/>
            </w:pPr>
            <w:r>
              <w:rPr>
                <w:rFonts w:eastAsia="Arial"/>
                <w:sz w:val="19"/>
                <w:szCs w:val="19"/>
              </w:rPr>
              <w:t xml:space="preserve">Problem: these categories actively impede learners by suggesting semantic relationships that do not exist. A learner who finds 七 (seven) under the stroke </w:t>
            </w:r>
            <w:proofErr w:type="gramStart"/>
            <w:r>
              <w:rPr>
                <w:rFonts w:eastAsia="Arial"/>
                <w:sz w:val="19"/>
                <w:szCs w:val="19"/>
              </w:rPr>
              <w:t>一</w:t>
            </w:r>
            <w:proofErr w:type="gramEnd"/>
            <w:r>
              <w:rPr>
                <w:rFonts w:eastAsia="Arial"/>
                <w:sz w:val="19"/>
                <w:szCs w:val="19"/>
              </w:rPr>
              <w:t xml:space="preserve"> learns nothing about 七. They are lookup artefacts, not meaning-carriers.</w:t>
            </w:r>
          </w:p>
        </w:tc>
      </w:tr>
      <w:tr w:rsidR="007D3E4B" w14:paraId="23283DAA"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20" w:type="dxa"/>
              <w:bottom w:w="65" w:type="dxa"/>
              <w:right w:w="120" w:type="dxa"/>
            </w:tcMar>
          </w:tcPr>
          <w:p w14:paraId="097FBAAB" w14:textId="77777777" w:rsidR="007D3E4B" w:rsidRDefault="00000000">
            <w:pPr>
              <w:spacing w:before="20" w:after="20"/>
            </w:pPr>
            <w:r>
              <w:rPr>
                <w:rFonts w:eastAsia="Arial"/>
                <w:b/>
                <w:bCs/>
                <w:sz w:val="20"/>
                <w:szCs w:val="20"/>
              </w:rPr>
              <w:t>單字教育 (Single-Character Education)</w:t>
            </w:r>
          </w:p>
        </w:tc>
        <w:tc>
          <w:tcPr>
            <w:tcW w:w="34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0428EEBE" w14:textId="77777777" w:rsidR="007D3E4B" w:rsidRDefault="00000000">
            <w:pPr>
              <w:spacing w:before="20" w:after="20"/>
            </w:pPr>
            <w:r>
              <w:rPr>
                <w:rFonts w:eastAsia="Arial"/>
                <w:sz w:val="19"/>
                <w:szCs w:val="19"/>
              </w:rPr>
              <w:t>The pedagogical assumption behind all existing systems: that characters should be learned one by one, each as an independent unit.</w:t>
            </w:r>
          </w:p>
        </w:tc>
        <w:tc>
          <w:tcPr>
            <w:tcW w:w="38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315BA07A" w14:textId="77777777" w:rsidR="007D3E4B" w:rsidRDefault="00000000">
            <w:pPr>
              <w:spacing w:before="20" w:after="20"/>
            </w:pPr>
            <w:r>
              <w:rPr>
                <w:rFonts w:eastAsia="Arial"/>
                <w:sz w:val="19"/>
                <w:szCs w:val="19"/>
              </w:rPr>
              <w:t xml:space="preserve">Problem: six to eight years of rote </w:t>
            </w:r>
            <w:proofErr w:type="spellStart"/>
            <w:r>
              <w:rPr>
                <w:rFonts w:eastAsia="Arial"/>
                <w:sz w:val="19"/>
                <w:szCs w:val="19"/>
              </w:rPr>
              <w:t>memorisation</w:t>
            </w:r>
            <w:proofErr w:type="spellEnd"/>
            <w:r>
              <w:rPr>
                <w:rFonts w:eastAsia="Arial"/>
                <w:sz w:val="19"/>
                <w:szCs w:val="19"/>
              </w:rPr>
              <w:t xml:space="preserve"> per native speaker; even longer for second-language learners. </w:t>
            </w:r>
            <w:proofErr w:type="spellStart"/>
            <w:r>
              <w:rPr>
                <w:rFonts w:eastAsia="Arial"/>
                <w:sz w:val="19"/>
                <w:szCs w:val="19"/>
              </w:rPr>
              <w:t>Standardisation</w:t>
            </w:r>
            <w:proofErr w:type="spellEnd"/>
            <w:r>
              <w:rPr>
                <w:rFonts w:eastAsia="Arial"/>
                <w:sz w:val="19"/>
                <w:szCs w:val="19"/>
              </w:rPr>
              <w:t xml:space="preserve"> (標準化) and Simplification (簡化) introduced new inconsistencies without resolving the underlying structural problem. 300CC replaces this with cluster-based acquisition.</w:t>
            </w:r>
          </w:p>
        </w:tc>
      </w:tr>
    </w:tbl>
    <w:p w14:paraId="59D27853" w14:textId="77777777" w:rsidR="007D3E4B" w:rsidRDefault="007D3E4B">
      <w:pPr>
        <w:spacing w:before="30" w:after="30"/>
      </w:pPr>
    </w:p>
    <w:p w14:paraId="7A5EF29F" w14:textId="77777777" w:rsidR="007D3E4B" w:rsidRDefault="00000000">
      <w:pPr>
        <w:pStyle w:val="2"/>
        <w:spacing w:before="220"/>
      </w:pPr>
      <w:proofErr w:type="gramStart"/>
      <w:r>
        <w:t>4.3  The</w:t>
      </w:r>
      <w:proofErr w:type="gramEnd"/>
      <w:r>
        <w:t xml:space="preserve"> 26 MRA Macro-Categories</w:t>
      </w:r>
    </w:p>
    <w:p w14:paraId="278EC23D" w14:textId="77777777" w:rsidR="007D3E4B" w:rsidRDefault="00000000">
      <w:pPr>
        <w:spacing w:before="80" w:after="80"/>
      </w:pPr>
      <w:r>
        <w:rPr>
          <w:rFonts w:eastAsia="Arial"/>
        </w:rPr>
        <w:t>Each MRA category is named by both a Chinese semantic anchor (the radical that best represents the domain) and an English mnemonic label structured to produce the A-Z sequence. This dual naming is itself the world-handshaking structure: the same letter indexes both a Chinese semantic root and an English conceptual domain.</w:t>
      </w:r>
    </w:p>
    <w:p w14:paraId="2ABE5708"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000"/>
        <w:gridCol w:w="3230"/>
        <w:gridCol w:w="3230"/>
        <w:gridCol w:w="1400"/>
      </w:tblGrid>
      <w:tr w:rsidR="007D3E4B" w14:paraId="69B4F494"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631DA293" w14:textId="77777777" w:rsidR="007D3E4B" w:rsidRDefault="007D3E4B">
            <w:pPr>
              <w:spacing w:before="20" w:after="20"/>
            </w:pP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02F2C4FC" w14:textId="77777777" w:rsidR="007D3E4B" w:rsidRDefault="00000000">
            <w:pPr>
              <w:spacing w:before="20" w:after="20"/>
            </w:pPr>
            <w:r>
              <w:rPr>
                <w:rFonts w:eastAsia="Arial"/>
                <w:b/>
                <w:bCs/>
                <w:color w:val="FFFFFF"/>
                <w:sz w:val="19"/>
                <w:szCs w:val="19"/>
              </w:rPr>
              <w:t>MRA</w:t>
            </w:r>
          </w:p>
        </w:tc>
        <w:tc>
          <w:tcPr>
            <w:tcW w:w="323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67BBA62" w14:textId="77777777" w:rsidR="007D3E4B" w:rsidRDefault="00000000">
            <w:pPr>
              <w:spacing w:before="20" w:after="20"/>
            </w:pPr>
            <w:r>
              <w:rPr>
                <w:rFonts w:eastAsia="Arial"/>
                <w:b/>
                <w:bCs/>
                <w:color w:val="FFFFFF"/>
                <w:sz w:val="19"/>
                <w:szCs w:val="19"/>
              </w:rPr>
              <w:t>Chinese Anchor</w:t>
            </w:r>
          </w:p>
        </w:tc>
        <w:tc>
          <w:tcPr>
            <w:tcW w:w="323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43AA1C58" w14:textId="77777777" w:rsidR="007D3E4B" w:rsidRDefault="00000000">
            <w:pPr>
              <w:spacing w:before="20" w:after="20"/>
            </w:pPr>
            <w:r>
              <w:rPr>
                <w:rFonts w:eastAsia="Arial"/>
                <w:b/>
                <w:bCs/>
                <w:color w:val="FFFFFF"/>
                <w:sz w:val="19"/>
                <w:szCs w:val="19"/>
              </w:rPr>
              <w:t>English Domain</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00E252C" w14:textId="77777777" w:rsidR="007D3E4B" w:rsidRDefault="00000000">
            <w:pPr>
              <w:spacing w:before="20" w:after="20"/>
            </w:pPr>
            <w:r>
              <w:rPr>
                <w:rFonts w:eastAsia="Arial"/>
                <w:b/>
                <w:bCs/>
                <w:color w:val="FFFFFF"/>
                <w:sz w:val="19"/>
                <w:szCs w:val="19"/>
              </w:rPr>
              <w:t>Agricultural Root</w:t>
            </w:r>
          </w:p>
        </w:tc>
      </w:tr>
      <w:tr w:rsidR="007D3E4B" w14:paraId="649D837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E17CBAC" w14:textId="77777777" w:rsidR="007D3E4B" w:rsidRDefault="00000000">
            <w:pPr>
              <w:spacing w:before="20" w:after="20"/>
              <w:jc w:val="center"/>
            </w:pPr>
            <w:r>
              <w:rPr>
                <w:rFonts w:eastAsia="Arial"/>
                <w:b/>
                <w:bCs/>
                <w:color w:val="FFFFFF"/>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1ED73A1" w14:textId="77777777" w:rsidR="007D3E4B" w:rsidRDefault="00000000">
            <w:pPr>
              <w:spacing w:before="20" w:after="20"/>
            </w:pPr>
            <w:r>
              <w:rPr>
                <w:rFonts w:eastAsia="Arial"/>
                <w:b/>
                <w:bCs/>
                <w:sz w:val="20"/>
                <w:szCs w:val="20"/>
              </w:rPr>
              <w:t xml:space="preserve">A = </w:t>
            </w:r>
            <w:proofErr w:type="gramStart"/>
            <w:r>
              <w:rPr>
                <w:rFonts w:eastAsia="Arial"/>
                <w:b/>
                <w:bCs/>
                <w:sz w:val="20"/>
                <w:szCs w:val="20"/>
              </w:rPr>
              <w:t>一</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D79C1C8" w14:textId="77777777" w:rsidR="007D3E4B" w:rsidRDefault="00000000">
            <w:pPr>
              <w:spacing w:before="20" w:after="20"/>
            </w:pPr>
            <w:r>
              <w:rPr>
                <w:rFonts w:eastAsia="Arial"/>
                <w:sz w:val="18"/>
                <w:szCs w:val="18"/>
              </w:rPr>
              <w:t>Abstractions · Math · Metaphysics · 玄學 · 無極至無限</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30BC469" w14:textId="77777777" w:rsidR="007D3E4B" w:rsidRDefault="00000000">
            <w:pPr>
              <w:spacing w:before="20" w:after="20"/>
            </w:pPr>
            <w:r>
              <w:rPr>
                <w:rFonts w:eastAsia="Arial"/>
                <w:i/>
                <w:iCs/>
                <w:sz w:val="18"/>
                <w:szCs w:val="18"/>
              </w:rPr>
              <w:t>Abstract counting, infinity, the void — the farmer's first need: to measure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57AD72C" w14:textId="77777777" w:rsidR="007D3E4B" w:rsidRDefault="00000000">
            <w:pPr>
              <w:spacing w:before="20" w:after="20"/>
            </w:pPr>
            <w:proofErr w:type="gramStart"/>
            <w:r>
              <w:rPr>
                <w:rFonts w:eastAsia="Arial"/>
                <w:sz w:val="17"/>
                <w:szCs w:val="17"/>
              </w:rPr>
              <w:t>一</w:t>
            </w:r>
            <w:proofErr w:type="gramEnd"/>
            <w:r>
              <w:rPr>
                <w:rFonts w:eastAsia="Arial"/>
                <w:sz w:val="17"/>
                <w:szCs w:val="17"/>
              </w:rPr>
              <w:t xml:space="preserve"> 二 八 丨 十 冖 大 小</w:t>
            </w:r>
          </w:p>
        </w:tc>
      </w:tr>
      <w:tr w:rsidR="007D3E4B" w14:paraId="2464CF70"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9C8FC7E" w14:textId="77777777" w:rsidR="007D3E4B" w:rsidRDefault="00000000">
            <w:pPr>
              <w:spacing w:before="20" w:after="20"/>
              <w:jc w:val="center"/>
            </w:pPr>
            <w:r>
              <w:rPr>
                <w:rFonts w:eastAsia="Arial"/>
                <w:b/>
                <w:bCs/>
                <w:color w:val="FFFFFF"/>
              </w:rPr>
              <w:t>B</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E8B3135" w14:textId="77777777" w:rsidR="007D3E4B" w:rsidRDefault="00000000">
            <w:pPr>
              <w:spacing w:before="20" w:after="20"/>
            </w:pPr>
            <w:r>
              <w:rPr>
                <w:rFonts w:eastAsia="Arial"/>
                <w:b/>
                <w:bCs/>
                <w:sz w:val="20"/>
                <w:szCs w:val="20"/>
              </w:rPr>
              <w:t>B = 人</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CEBAA60" w14:textId="77777777" w:rsidR="007D3E4B" w:rsidRDefault="00000000">
            <w:pPr>
              <w:spacing w:before="20" w:after="20"/>
            </w:pPr>
            <w:r>
              <w:rPr>
                <w:rFonts w:eastAsia="Arial"/>
                <w:sz w:val="18"/>
                <w:szCs w:val="18"/>
              </w:rPr>
              <w:t>Being Human · Grouping · Social Identity</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7F402E9" w14:textId="77777777" w:rsidR="007D3E4B" w:rsidRDefault="00000000">
            <w:pPr>
              <w:spacing w:before="20" w:after="20"/>
            </w:pPr>
            <w:r>
              <w:rPr>
                <w:rFonts w:eastAsia="Arial"/>
                <w:i/>
                <w:iCs/>
                <w:sz w:val="18"/>
                <w:szCs w:val="18"/>
              </w:rPr>
              <w:t>The human form in motion — solo, paired, grouped, in conflict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7207CE9" w14:textId="77777777" w:rsidR="007D3E4B" w:rsidRDefault="00000000">
            <w:pPr>
              <w:spacing w:before="20" w:after="20"/>
            </w:pPr>
            <w:r>
              <w:rPr>
                <w:rFonts w:eastAsia="Arial"/>
                <w:sz w:val="17"/>
                <w:szCs w:val="17"/>
              </w:rPr>
              <w:t xml:space="preserve">大 天 </w:t>
            </w:r>
            <w:proofErr w:type="gramStart"/>
            <w:r>
              <w:rPr>
                <w:rFonts w:eastAsia="Arial"/>
                <w:sz w:val="17"/>
                <w:szCs w:val="17"/>
              </w:rPr>
              <w:t>夭</w:t>
            </w:r>
            <w:proofErr w:type="gramEnd"/>
            <w:r>
              <w:rPr>
                <w:rFonts w:eastAsia="Arial"/>
                <w:sz w:val="17"/>
                <w:szCs w:val="17"/>
              </w:rPr>
              <w:t xml:space="preserve"> 夫 </w:t>
            </w:r>
            <w:proofErr w:type="gramStart"/>
            <w:r>
              <w:rPr>
                <w:rFonts w:eastAsia="Arial"/>
                <w:sz w:val="17"/>
                <w:szCs w:val="17"/>
              </w:rPr>
              <w:t>太</w:t>
            </w:r>
            <w:proofErr w:type="gramEnd"/>
            <w:r>
              <w:rPr>
                <w:rFonts w:eastAsia="Arial"/>
                <w:sz w:val="17"/>
                <w:szCs w:val="17"/>
              </w:rPr>
              <w:t xml:space="preserve"> 犬 從 朋 眾</w:t>
            </w:r>
          </w:p>
        </w:tc>
      </w:tr>
      <w:tr w:rsidR="007D3E4B" w14:paraId="0859A2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A76B887" w14:textId="77777777" w:rsidR="007D3E4B" w:rsidRDefault="00000000">
            <w:pPr>
              <w:spacing w:before="20" w:after="20"/>
              <w:jc w:val="center"/>
            </w:pPr>
            <w:r>
              <w:rPr>
                <w:rFonts w:eastAsia="Arial"/>
                <w:b/>
                <w:bCs/>
                <w:color w:val="FFFFFF"/>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791FFC4" w14:textId="77777777" w:rsidR="007D3E4B" w:rsidRDefault="00000000">
            <w:pPr>
              <w:spacing w:before="20" w:after="20"/>
            </w:pPr>
            <w:r>
              <w:rPr>
                <w:rFonts w:eastAsia="Arial"/>
                <w:b/>
                <w:bCs/>
                <w:sz w:val="20"/>
                <w:szCs w:val="20"/>
              </w:rPr>
              <w:t>C = 手</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70DCB2F" w14:textId="77777777" w:rsidR="007D3E4B" w:rsidRDefault="00000000">
            <w:pPr>
              <w:spacing w:before="20" w:after="20"/>
            </w:pPr>
            <w:r>
              <w:rPr>
                <w:rFonts w:eastAsia="Arial"/>
                <w:sz w:val="18"/>
                <w:szCs w:val="18"/>
              </w:rPr>
              <w:t>Hand &amp; Crafts · Making · Gestures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738A0C3" w14:textId="77777777" w:rsidR="007D3E4B" w:rsidRDefault="00000000">
            <w:pPr>
              <w:spacing w:before="20" w:after="20"/>
            </w:pPr>
            <w:r>
              <w:rPr>
                <w:rFonts w:eastAsia="Arial"/>
                <w:i/>
                <w:iCs/>
                <w:sz w:val="18"/>
                <w:szCs w:val="18"/>
              </w:rPr>
              <w:t>The agricultural hand that tills, builds, crafts, strikes</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27C5F1C" w14:textId="77777777" w:rsidR="007D3E4B" w:rsidRDefault="00000000">
            <w:pPr>
              <w:spacing w:before="20" w:after="20"/>
            </w:pPr>
            <w:r>
              <w:rPr>
                <w:rFonts w:eastAsia="Arial"/>
                <w:sz w:val="17"/>
                <w:szCs w:val="17"/>
              </w:rPr>
              <w:t xml:space="preserve">單手 雙手 </w:t>
            </w:r>
            <w:proofErr w:type="gramStart"/>
            <w:r>
              <w:rPr>
                <w:rFonts w:eastAsia="Arial"/>
                <w:sz w:val="17"/>
                <w:szCs w:val="17"/>
              </w:rPr>
              <w:t>隱手</w:t>
            </w:r>
            <w:proofErr w:type="gramEnd"/>
            <w:r>
              <w:rPr>
                <w:rFonts w:eastAsia="Arial"/>
                <w:sz w:val="17"/>
                <w:szCs w:val="17"/>
              </w:rPr>
              <w:t xml:space="preserve"> 父 登</w:t>
            </w:r>
          </w:p>
        </w:tc>
      </w:tr>
      <w:tr w:rsidR="007D3E4B" w14:paraId="095FE74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1B016A7" w14:textId="77777777" w:rsidR="007D3E4B" w:rsidRDefault="00000000">
            <w:pPr>
              <w:spacing w:before="20" w:after="20"/>
              <w:jc w:val="center"/>
            </w:pPr>
            <w:r>
              <w:rPr>
                <w:rFonts w:eastAsia="Arial"/>
                <w:b/>
                <w:bCs/>
                <w:color w:val="FFFFFF"/>
              </w:rPr>
              <w:t>D</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B61F13E" w14:textId="77777777" w:rsidR="007D3E4B" w:rsidRDefault="00000000">
            <w:pPr>
              <w:spacing w:before="20" w:after="20"/>
            </w:pPr>
            <w:r>
              <w:rPr>
                <w:rFonts w:eastAsia="Arial"/>
                <w:b/>
                <w:bCs/>
                <w:sz w:val="20"/>
                <w:szCs w:val="20"/>
              </w:rPr>
              <w:t>D = 足</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77092A4" w14:textId="77777777" w:rsidR="007D3E4B" w:rsidRDefault="00000000">
            <w:pPr>
              <w:spacing w:before="20" w:after="20"/>
            </w:pPr>
            <w:r>
              <w:rPr>
                <w:rFonts w:eastAsia="Arial"/>
                <w:sz w:val="18"/>
                <w:szCs w:val="18"/>
              </w:rPr>
              <w:t>Dance / Feet · Movement (non-travel)</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4B6837B" w14:textId="77777777" w:rsidR="007D3E4B" w:rsidRDefault="00000000">
            <w:pPr>
              <w:spacing w:before="20" w:after="20"/>
            </w:pPr>
            <w:r>
              <w:rPr>
                <w:rFonts w:eastAsia="Arial"/>
                <w:i/>
                <w:iCs/>
                <w:sz w:val="18"/>
                <w:szCs w:val="18"/>
              </w:rPr>
              <w:t>Feet that plant, thresh, stomp, and celebrate — rooted movement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8DEE0B9" w14:textId="77777777" w:rsidR="007D3E4B" w:rsidRDefault="00000000">
            <w:pPr>
              <w:spacing w:before="20" w:after="20"/>
            </w:pPr>
            <w:r>
              <w:rPr>
                <w:rFonts w:eastAsia="Arial"/>
                <w:sz w:val="17"/>
                <w:szCs w:val="17"/>
              </w:rPr>
              <w:t>止 行 足 韋 登 降 舞</w:t>
            </w:r>
          </w:p>
        </w:tc>
      </w:tr>
      <w:tr w:rsidR="007D3E4B" w14:paraId="5374160F"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F389956" w14:textId="77777777" w:rsidR="007D3E4B" w:rsidRDefault="00000000">
            <w:pPr>
              <w:spacing w:before="20" w:after="20"/>
              <w:jc w:val="center"/>
            </w:pPr>
            <w:r>
              <w:rPr>
                <w:rFonts w:eastAsia="Arial"/>
                <w:b/>
                <w:bCs/>
                <w:color w:val="FFFFFF"/>
              </w:rPr>
              <w:t>E</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95F4C75" w14:textId="77777777" w:rsidR="007D3E4B" w:rsidRDefault="00000000">
            <w:pPr>
              <w:spacing w:before="20" w:after="20"/>
            </w:pPr>
            <w:r>
              <w:rPr>
                <w:rFonts w:eastAsia="Arial"/>
                <w:b/>
                <w:bCs/>
                <w:sz w:val="20"/>
                <w:szCs w:val="20"/>
              </w:rPr>
              <w:t>E = 口</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8052B00" w14:textId="77777777" w:rsidR="007D3E4B" w:rsidRDefault="00000000">
            <w:pPr>
              <w:spacing w:before="20" w:after="20"/>
            </w:pPr>
            <w:r>
              <w:rPr>
                <w:rFonts w:eastAsia="Arial"/>
                <w:sz w:val="18"/>
                <w:szCs w:val="18"/>
              </w:rPr>
              <w:t>Eat / Mouth · Speech · Sensory Intake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94F7AA3" w14:textId="77777777" w:rsidR="007D3E4B" w:rsidRDefault="00000000">
            <w:pPr>
              <w:spacing w:before="20" w:after="20"/>
            </w:pPr>
            <w:r>
              <w:rPr>
                <w:rFonts w:eastAsia="Arial"/>
                <w:i/>
                <w:iCs/>
                <w:sz w:val="18"/>
                <w:szCs w:val="18"/>
              </w:rPr>
              <w:t>The mouth that feeds, speaks, blows, tastes — the face's gateway</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9209EAC" w14:textId="77777777" w:rsidR="007D3E4B" w:rsidRDefault="00000000">
            <w:pPr>
              <w:spacing w:before="20" w:after="20"/>
            </w:pPr>
            <w:r>
              <w:rPr>
                <w:rFonts w:eastAsia="Arial"/>
                <w:sz w:val="17"/>
                <w:szCs w:val="17"/>
              </w:rPr>
              <w:t>口 言 食 舌 辛 齒 鼻 耳</w:t>
            </w:r>
          </w:p>
        </w:tc>
      </w:tr>
      <w:tr w:rsidR="007D3E4B" w14:paraId="7B7296A8"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77F14AB" w14:textId="77777777" w:rsidR="007D3E4B" w:rsidRDefault="00000000">
            <w:pPr>
              <w:spacing w:before="20" w:after="20"/>
              <w:jc w:val="center"/>
            </w:pPr>
            <w:r>
              <w:rPr>
                <w:rFonts w:eastAsia="Arial"/>
                <w:b/>
                <w:bCs/>
                <w:color w:val="FFFFFF"/>
              </w:rPr>
              <w:t>F</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148A815" w14:textId="77777777" w:rsidR="007D3E4B" w:rsidRDefault="00000000">
            <w:pPr>
              <w:spacing w:before="20" w:after="20"/>
            </w:pPr>
            <w:r>
              <w:rPr>
                <w:rFonts w:eastAsia="Arial"/>
                <w:b/>
                <w:bCs/>
                <w:sz w:val="20"/>
                <w:szCs w:val="20"/>
              </w:rPr>
              <w:t>F = 目</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B64FDCD" w14:textId="77777777" w:rsidR="007D3E4B" w:rsidRDefault="00000000">
            <w:pPr>
              <w:spacing w:before="20" w:after="20"/>
            </w:pPr>
            <w:r>
              <w:rPr>
                <w:rFonts w:eastAsia="Arial"/>
                <w:sz w:val="18"/>
                <w:szCs w:val="18"/>
              </w:rPr>
              <w:t>Focus / Eyes · Vision · Awareness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1C6988F3" w14:textId="77777777" w:rsidR="007D3E4B" w:rsidRDefault="00000000">
            <w:pPr>
              <w:spacing w:before="20" w:after="20"/>
            </w:pPr>
            <w:r>
              <w:rPr>
                <w:rFonts w:eastAsia="Arial"/>
                <w:i/>
                <w:iCs/>
                <w:sz w:val="18"/>
                <w:szCs w:val="18"/>
              </w:rPr>
              <w:t>Eyes that watch fields, read signs, assess danger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7B7A646" w14:textId="77777777" w:rsidR="007D3E4B" w:rsidRDefault="00000000">
            <w:pPr>
              <w:spacing w:before="20" w:after="20"/>
            </w:pPr>
            <w:proofErr w:type="gramStart"/>
            <w:r>
              <w:rPr>
                <w:rFonts w:eastAsia="Arial"/>
                <w:sz w:val="17"/>
                <w:szCs w:val="17"/>
              </w:rPr>
              <w:t>直目 橫目 單目</w:t>
            </w:r>
            <w:proofErr w:type="gramEnd"/>
          </w:p>
        </w:tc>
      </w:tr>
      <w:tr w:rsidR="007D3E4B" w14:paraId="0245057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60A92F4" w14:textId="77777777" w:rsidR="007D3E4B" w:rsidRDefault="00000000">
            <w:pPr>
              <w:spacing w:before="20" w:after="20"/>
              <w:jc w:val="center"/>
            </w:pPr>
            <w:r>
              <w:rPr>
                <w:rFonts w:eastAsia="Arial"/>
                <w:b/>
                <w:bCs/>
                <w:color w:val="FFFFFF"/>
              </w:rPr>
              <w:t>G</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EB49873" w14:textId="77777777" w:rsidR="007D3E4B" w:rsidRDefault="00000000">
            <w:pPr>
              <w:spacing w:before="20" w:after="20"/>
            </w:pPr>
            <w:r>
              <w:rPr>
                <w:rFonts w:eastAsia="Arial"/>
                <w:b/>
                <w:bCs/>
                <w:sz w:val="20"/>
                <w:szCs w:val="20"/>
              </w:rPr>
              <w:t>G = 身/肉</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149265B" w14:textId="77777777" w:rsidR="007D3E4B" w:rsidRDefault="00000000">
            <w:pPr>
              <w:spacing w:before="20" w:after="20"/>
            </w:pPr>
            <w:r>
              <w:rPr>
                <w:rFonts w:eastAsia="Arial"/>
                <w:sz w:val="18"/>
                <w:szCs w:val="18"/>
              </w:rPr>
              <w:t>Growth / Body · Biology · Physical Self</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E513BD7" w14:textId="77777777" w:rsidR="007D3E4B" w:rsidRDefault="00000000">
            <w:pPr>
              <w:spacing w:before="20" w:after="20"/>
            </w:pPr>
            <w:r>
              <w:rPr>
                <w:rFonts w:eastAsia="Arial"/>
                <w:i/>
                <w:iCs/>
                <w:sz w:val="18"/>
                <w:szCs w:val="18"/>
              </w:rPr>
              <w:t>The body's flesh and structure — farming is a bodily vocation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D716538" w14:textId="77777777" w:rsidR="007D3E4B" w:rsidRDefault="00000000">
            <w:pPr>
              <w:spacing w:before="20" w:after="20"/>
            </w:pPr>
            <w:proofErr w:type="gramStart"/>
            <w:r>
              <w:rPr>
                <w:rFonts w:eastAsia="Arial"/>
                <w:sz w:val="17"/>
                <w:szCs w:val="17"/>
              </w:rPr>
              <w:t>月肉</w:t>
            </w:r>
            <w:proofErr w:type="gramEnd"/>
            <w:r>
              <w:rPr>
                <w:rFonts w:eastAsia="Arial"/>
                <w:sz w:val="17"/>
                <w:szCs w:val="17"/>
              </w:rPr>
              <w:t xml:space="preserve"> 骨 身 孕</w:t>
            </w:r>
          </w:p>
        </w:tc>
      </w:tr>
      <w:tr w:rsidR="007D3E4B" w14:paraId="5DE6AFF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CEE6956" w14:textId="77777777" w:rsidR="007D3E4B" w:rsidRDefault="00000000">
            <w:pPr>
              <w:spacing w:before="20" w:after="20"/>
              <w:jc w:val="center"/>
            </w:pPr>
            <w:r>
              <w:rPr>
                <w:rFonts w:eastAsia="Arial"/>
                <w:b/>
                <w:bCs/>
                <w:color w:val="FFFFFF"/>
              </w:rPr>
              <w:t>H</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14BE54E" w14:textId="77777777" w:rsidR="007D3E4B" w:rsidRDefault="00000000">
            <w:pPr>
              <w:spacing w:before="20" w:after="20"/>
            </w:pPr>
            <w:r>
              <w:rPr>
                <w:rFonts w:eastAsia="Arial"/>
                <w:b/>
                <w:bCs/>
                <w:sz w:val="20"/>
                <w:szCs w:val="20"/>
              </w:rPr>
              <w:t>H = 心</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7A8C2BE" w14:textId="77777777" w:rsidR="007D3E4B" w:rsidRDefault="00000000">
            <w:pPr>
              <w:spacing w:before="20" w:after="20"/>
            </w:pPr>
            <w:r>
              <w:rPr>
                <w:rFonts w:eastAsia="Arial"/>
                <w:sz w:val="18"/>
                <w:szCs w:val="18"/>
              </w:rPr>
              <w:t>Heart · Psychology · Self · Soul</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043D1F5" w14:textId="77777777" w:rsidR="007D3E4B" w:rsidRDefault="00000000">
            <w:pPr>
              <w:spacing w:before="20" w:after="20"/>
            </w:pPr>
            <w:r>
              <w:rPr>
                <w:rFonts w:eastAsia="Arial"/>
                <w:i/>
                <w:iCs/>
                <w:sz w:val="18"/>
                <w:szCs w:val="18"/>
              </w:rPr>
              <w:t>The inner life — essential for governance and social harmony</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4DA8329" w14:textId="77777777" w:rsidR="007D3E4B" w:rsidRDefault="00000000">
            <w:pPr>
              <w:spacing w:before="20" w:after="20"/>
            </w:pPr>
            <w:r>
              <w:rPr>
                <w:rFonts w:eastAsia="Arial"/>
                <w:sz w:val="17"/>
                <w:szCs w:val="17"/>
              </w:rPr>
              <w:t>心 忄 思 感 情 志</w:t>
            </w:r>
          </w:p>
        </w:tc>
      </w:tr>
      <w:tr w:rsidR="007D3E4B" w14:paraId="039DD7C3"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5F931B4" w14:textId="77777777" w:rsidR="007D3E4B" w:rsidRDefault="00000000">
            <w:pPr>
              <w:spacing w:before="20" w:after="20"/>
              <w:jc w:val="center"/>
            </w:pPr>
            <w:r>
              <w:rPr>
                <w:rFonts w:eastAsia="Arial"/>
                <w:b/>
                <w:bCs/>
                <w:color w:val="FFFFFF"/>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3F4AF36" w14:textId="77777777" w:rsidR="007D3E4B" w:rsidRDefault="00000000">
            <w:pPr>
              <w:spacing w:before="20" w:after="20"/>
            </w:pPr>
            <w:r>
              <w:rPr>
                <w:rFonts w:eastAsia="Arial"/>
                <w:b/>
                <w:bCs/>
                <w:sz w:val="20"/>
                <w:szCs w:val="20"/>
              </w:rPr>
              <w:t>I = 日</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F2AF52" w14:textId="77777777" w:rsidR="007D3E4B" w:rsidRDefault="00000000">
            <w:pPr>
              <w:spacing w:before="20" w:after="20"/>
            </w:pPr>
            <w:r>
              <w:rPr>
                <w:rFonts w:eastAsia="Arial"/>
                <w:sz w:val="18"/>
                <w:szCs w:val="18"/>
              </w:rPr>
              <w:t>Illumination · Time · Celestial Cycles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53C8446" w14:textId="77777777" w:rsidR="007D3E4B" w:rsidRDefault="00000000">
            <w:pPr>
              <w:spacing w:before="20" w:after="20"/>
            </w:pPr>
            <w:r>
              <w:rPr>
                <w:rFonts w:eastAsia="Arial"/>
                <w:i/>
                <w:iCs/>
                <w:sz w:val="18"/>
                <w:szCs w:val="18"/>
              </w:rPr>
              <w:t>The sun that governs the farmer's calendar and the oracle's divination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DAB6712" w14:textId="77777777" w:rsidR="007D3E4B" w:rsidRDefault="00000000">
            <w:pPr>
              <w:spacing w:before="20" w:after="20"/>
            </w:pPr>
            <w:r>
              <w:rPr>
                <w:rFonts w:eastAsia="Arial"/>
                <w:sz w:val="17"/>
                <w:szCs w:val="17"/>
              </w:rPr>
              <w:t>日 月 星 時 明</w:t>
            </w:r>
          </w:p>
        </w:tc>
      </w:tr>
      <w:tr w:rsidR="007D3E4B" w14:paraId="28FC135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96B0C7C" w14:textId="77777777" w:rsidR="007D3E4B" w:rsidRDefault="00000000">
            <w:pPr>
              <w:spacing w:before="20" w:after="20"/>
              <w:jc w:val="center"/>
            </w:pPr>
            <w:r>
              <w:rPr>
                <w:rFonts w:eastAsia="Arial"/>
                <w:b/>
                <w:bCs/>
                <w:color w:val="FFFFFF"/>
              </w:rPr>
              <w:t>J</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ACAD72C" w14:textId="77777777" w:rsidR="007D3E4B" w:rsidRDefault="00000000">
            <w:pPr>
              <w:spacing w:before="20" w:after="20"/>
            </w:pPr>
            <w:r>
              <w:rPr>
                <w:rFonts w:eastAsia="Arial"/>
                <w:b/>
                <w:bCs/>
                <w:sz w:val="20"/>
                <w:szCs w:val="20"/>
              </w:rPr>
              <w:t>J = 火</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2ADA2ED" w14:textId="77777777" w:rsidR="007D3E4B" w:rsidRDefault="00000000">
            <w:pPr>
              <w:spacing w:before="20" w:after="20"/>
            </w:pPr>
            <w:r>
              <w:rPr>
                <w:rFonts w:eastAsia="Arial"/>
                <w:sz w:val="18"/>
                <w:szCs w:val="18"/>
              </w:rPr>
              <w:t>Joule / Energy · Fire · Transformation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A504652" w14:textId="77777777" w:rsidR="007D3E4B" w:rsidRDefault="00000000">
            <w:pPr>
              <w:spacing w:before="20" w:after="20"/>
            </w:pPr>
            <w:r>
              <w:rPr>
                <w:rFonts w:eastAsia="Arial"/>
                <w:i/>
                <w:iCs/>
                <w:sz w:val="18"/>
                <w:szCs w:val="18"/>
              </w:rPr>
              <w:t>Fire that cooks, fires pottery, smells metal, drives ritual</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4A6AB08" w14:textId="77777777" w:rsidR="007D3E4B" w:rsidRDefault="00000000">
            <w:pPr>
              <w:spacing w:before="20" w:after="20"/>
            </w:pPr>
            <w:r>
              <w:rPr>
                <w:rFonts w:eastAsia="Arial"/>
                <w:sz w:val="17"/>
                <w:szCs w:val="17"/>
              </w:rPr>
              <w:t>火 灬 炎 光 熱</w:t>
            </w:r>
          </w:p>
        </w:tc>
      </w:tr>
      <w:tr w:rsidR="007D3E4B" w14:paraId="41CFAB6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97DFA37" w14:textId="77777777" w:rsidR="007D3E4B" w:rsidRDefault="00000000">
            <w:pPr>
              <w:spacing w:before="20" w:after="20"/>
              <w:jc w:val="center"/>
            </w:pPr>
            <w:r>
              <w:rPr>
                <w:rFonts w:eastAsia="Arial"/>
                <w:b/>
                <w:bCs/>
                <w:color w:val="FFFFFF"/>
              </w:rPr>
              <w:t>K</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20F5107C" w14:textId="77777777" w:rsidR="007D3E4B" w:rsidRDefault="00000000">
            <w:pPr>
              <w:spacing w:before="20" w:after="20"/>
            </w:pPr>
            <w:r>
              <w:rPr>
                <w:rFonts w:eastAsia="Arial"/>
                <w:b/>
                <w:bCs/>
                <w:sz w:val="20"/>
                <w:szCs w:val="20"/>
              </w:rPr>
              <w:t>K = 水</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4862C3A" w14:textId="77777777" w:rsidR="007D3E4B" w:rsidRDefault="00000000">
            <w:pPr>
              <w:spacing w:before="20" w:after="20"/>
            </w:pPr>
            <w:r>
              <w:rPr>
                <w:rFonts w:eastAsia="Arial"/>
                <w:sz w:val="18"/>
                <w:szCs w:val="18"/>
              </w:rPr>
              <w:t>Kinetics · Water Cycle · Flow · Liquids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A5B9C56" w14:textId="77777777" w:rsidR="007D3E4B" w:rsidRDefault="00000000">
            <w:pPr>
              <w:spacing w:before="20" w:after="20"/>
            </w:pPr>
            <w:r>
              <w:rPr>
                <w:rFonts w:eastAsia="Arial"/>
                <w:i/>
                <w:iCs/>
                <w:sz w:val="18"/>
                <w:szCs w:val="18"/>
              </w:rPr>
              <w:t>Water that irrigates, floods, sustains — agriculture's existential element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7898568" w14:textId="77777777" w:rsidR="007D3E4B" w:rsidRDefault="00000000">
            <w:pPr>
              <w:spacing w:before="20" w:after="20"/>
            </w:pPr>
            <w:r>
              <w:rPr>
                <w:rFonts w:eastAsia="Arial"/>
                <w:sz w:val="17"/>
                <w:szCs w:val="17"/>
              </w:rPr>
              <w:t>水 氵 海 河 泉 雨</w:t>
            </w:r>
          </w:p>
        </w:tc>
      </w:tr>
      <w:tr w:rsidR="007D3E4B" w14:paraId="1C489C10"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6EFEA08" w14:textId="77777777" w:rsidR="007D3E4B" w:rsidRDefault="00000000">
            <w:pPr>
              <w:spacing w:before="20" w:after="20"/>
              <w:jc w:val="center"/>
            </w:pPr>
            <w:r>
              <w:rPr>
                <w:rFonts w:eastAsia="Arial"/>
                <w:b/>
                <w:bCs/>
                <w:color w:val="FFFFFF"/>
              </w:rPr>
              <w:t>L</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4CF21DA8" w14:textId="77777777" w:rsidR="007D3E4B" w:rsidRDefault="00000000">
            <w:pPr>
              <w:spacing w:before="20" w:after="20"/>
            </w:pPr>
            <w:r>
              <w:rPr>
                <w:rFonts w:eastAsia="Arial"/>
                <w:b/>
                <w:bCs/>
                <w:sz w:val="20"/>
                <w:szCs w:val="20"/>
              </w:rPr>
              <w:t>L = 土</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F688D52" w14:textId="77777777" w:rsidR="007D3E4B" w:rsidRDefault="00000000">
            <w:pPr>
              <w:spacing w:before="20" w:after="20"/>
            </w:pPr>
            <w:r>
              <w:rPr>
                <w:rFonts w:eastAsia="Arial"/>
                <w:sz w:val="18"/>
                <w:szCs w:val="18"/>
              </w:rPr>
              <w:t>Land / Earth · Geography · Foundation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9027414" w14:textId="77777777" w:rsidR="007D3E4B" w:rsidRDefault="00000000">
            <w:pPr>
              <w:spacing w:before="20" w:after="20"/>
            </w:pPr>
            <w:r>
              <w:rPr>
                <w:rFonts w:eastAsia="Arial"/>
                <w:i/>
                <w:iCs/>
                <w:sz w:val="18"/>
                <w:szCs w:val="18"/>
              </w:rPr>
              <w:t>The soil — the farmer's entire world and wealth</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E2C15AF" w14:textId="77777777" w:rsidR="007D3E4B" w:rsidRDefault="00000000">
            <w:pPr>
              <w:spacing w:before="20" w:after="20"/>
            </w:pPr>
            <w:r>
              <w:rPr>
                <w:rFonts w:eastAsia="Arial"/>
                <w:sz w:val="17"/>
                <w:szCs w:val="17"/>
              </w:rPr>
              <w:t>土 地 山 石 岩 坐</w:t>
            </w:r>
          </w:p>
        </w:tc>
      </w:tr>
      <w:tr w:rsidR="007D3E4B" w14:paraId="733CD4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897E236" w14:textId="77777777" w:rsidR="007D3E4B" w:rsidRDefault="00000000">
            <w:pPr>
              <w:spacing w:before="20" w:after="20"/>
              <w:jc w:val="center"/>
            </w:pPr>
            <w:r>
              <w:rPr>
                <w:rFonts w:eastAsia="Arial"/>
                <w:b/>
                <w:bCs/>
                <w:color w:val="FFFFFF"/>
              </w:rPr>
              <w:t>M</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5CE07A2" w14:textId="77777777" w:rsidR="007D3E4B" w:rsidRDefault="00000000">
            <w:pPr>
              <w:spacing w:before="20" w:after="20"/>
            </w:pPr>
            <w:r>
              <w:rPr>
                <w:rFonts w:eastAsia="Arial"/>
                <w:b/>
                <w:bCs/>
                <w:sz w:val="20"/>
                <w:szCs w:val="20"/>
              </w:rPr>
              <w:t xml:space="preserve">M = </w:t>
            </w:r>
            <w:proofErr w:type="gramStart"/>
            <w:r>
              <w:rPr>
                <w:rFonts w:eastAsia="Arial"/>
                <w:b/>
                <w:bCs/>
                <w:sz w:val="20"/>
                <w:szCs w:val="20"/>
              </w:rPr>
              <w:t>囗</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C07BFC6" w14:textId="77777777" w:rsidR="007D3E4B" w:rsidRDefault="00000000">
            <w:pPr>
              <w:spacing w:before="20" w:after="20"/>
            </w:pPr>
            <w:r>
              <w:rPr>
                <w:rFonts w:eastAsia="Arial"/>
                <w:sz w:val="18"/>
                <w:szCs w:val="18"/>
              </w:rPr>
              <w:t>Map / Municipality · Borders · Enclosure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054D450" w14:textId="77777777" w:rsidR="007D3E4B" w:rsidRDefault="00000000">
            <w:pPr>
              <w:spacing w:before="20" w:after="20"/>
            </w:pPr>
            <w:r>
              <w:rPr>
                <w:rFonts w:eastAsia="Arial"/>
                <w:i/>
                <w:iCs/>
                <w:sz w:val="18"/>
                <w:szCs w:val="18"/>
              </w:rPr>
              <w:t>The walled enclosure: the city, the field boundary, the nation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161E28C" w14:textId="77777777" w:rsidR="007D3E4B" w:rsidRDefault="00000000">
            <w:pPr>
              <w:spacing w:before="20" w:after="20"/>
            </w:pPr>
            <w:proofErr w:type="gramStart"/>
            <w:r>
              <w:rPr>
                <w:rFonts w:eastAsia="Arial"/>
                <w:sz w:val="17"/>
                <w:szCs w:val="17"/>
              </w:rPr>
              <w:t>囗</w:t>
            </w:r>
            <w:proofErr w:type="gramEnd"/>
            <w:r>
              <w:rPr>
                <w:rFonts w:eastAsia="Arial"/>
                <w:sz w:val="17"/>
                <w:szCs w:val="17"/>
              </w:rPr>
              <w:t xml:space="preserve"> 國 圓 圍 囚</w:t>
            </w:r>
          </w:p>
        </w:tc>
      </w:tr>
      <w:tr w:rsidR="007D3E4B" w14:paraId="5E30791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FAD2817" w14:textId="77777777" w:rsidR="007D3E4B" w:rsidRDefault="00000000">
            <w:pPr>
              <w:spacing w:before="20" w:after="20"/>
              <w:jc w:val="center"/>
            </w:pPr>
            <w:r>
              <w:rPr>
                <w:rFonts w:eastAsia="Arial"/>
                <w:b/>
                <w:bCs/>
                <w:color w:val="FFFFFF"/>
              </w:rPr>
              <w:t>N</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0E7EEDF" w14:textId="77777777" w:rsidR="007D3E4B" w:rsidRDefault="00000000">
            <w:pPr>
              <w:spacing w:before="20" w:after="20"/>
            </w:pPr>
            <w:r>
              <w:rPr>
                <w:rFonts w:eastAsia="Arial"/>
                <w:b/>
                <w:bCs/>
                <w:sz w:val="20"/>
                <w:szCs w:val="20"/>
              </w:rPr>
              <w:t>N = 戶</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CC3A5DF" w14:textId="77777777" w:rsidR="007D3E4B" w:rsidRDefault="00000000">
            <w:pPr>
              <w:spacing w:before="20" w:after="20"/>
            </w:pPr>
            <w:proofErr w:type="spellStart"/>
            <w:r>
              <w:rPr>
                <w:rFonts w:eastAsia="Arial"/>
                <w:sz w:val="18"/>
                <w:szCs w:val="18"/>
              </w:rPr>
              <w:t>Neighbourhood</w:t>
            </w:r>
            <w:proofErr w:type="spellEnd"/>
            <w:r>
              <w:rPr>
                <w:rFonts w:eastAsia="Arial"/>
                <w:sz w:val="18"/>
                <w:szCs w:val="18"/>
              </w:rPr>
              <w:t xml:space="preserve"> · Buildings · Shelter</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8BF3315" w14:textId="77777777" w:rsidR="007D3E4B" w:rsidRDefault="00000000">
            <w:pPr>
              <w:spacing w:before="20" w:after="20"/>
            </w:pPr>
            <w:r>
              <w:rPr>
                <w:rFonts w:eastAsia="Arial"/>
                <w:i/>
                <w:iCs/>
                <w:sz w:val="18"/>
                <w:szCs w:val="18"/>
              </w:rPr>
              <w:t xml:space="preserve">The household and its structures — the settled </w:t>
            </w:r>
            <w:proofErr w:type="spellStart"/>
            <w:r>
              <w:rPr>
                <w:rFonts w:eastAsia="Arial"/>
                <w:i/>
                <w:iCs/>
                <w:sz w:val="18"/>
                <w:szCs w:val="18"/>
              </w:rPr>
              <w:t>civilisation's</w:t>
            </w:r>
            <w:proofErr w:type="spellEnd"/>
            <w:r>
              <w:rPr>
                <w:rFonts w:eastAsia="Arial"/>
                <w:i/>
                <w:iCs/>
                <w:sz w:val="18"/>
                <w:szCs w:val="18"/>
              </w:rPr>
              <w:t xml:space="preserve"> atom</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A1762A7" w14:textId="77777777" w:rsidR="007D3E4B" w:rsidRDefault="00000000">
            <w:pPr>
              <w:spacing w:before="20" w:after="20"/>
            </w:pPr>
            <w:r>
              <w:rPr>
                <w:rFonts w:eastAsia="Arial"/>
                <w:sz w:val="17"/>
                <w:szCs w:val="17"/>
              </w:rPr>
              <w:t>戶 門 宀 室 家 宮</w:t>
            </w:r>
          </w:p>
        </w:tc>
      </w:tr>
      <w:tr w:rsidR="007D3E4B" w14:paraId="5D185C0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4A2015C" w14:textId="77777777" w:rsidR="007D3E4B" w:rsidRDefault="00000000">
            <w:pPr>
              <w:spacing w:before="20" w:after="20"/>
              <w:jc w:val="center"/>
            </w:pPr>
            <w:r>
              <w:rPr>
                <w:rFonts w:eastAsia="Arial"/>
                <w:b/>
                <w:bCs/>
                <w:color w:val="FFFFFF"/>
              </w:rPr>
              <w:t>O</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61ADB05" w14:textId="77777777" w:rsidR="007D3E4B" w:rsidRDefault="00000000">
            <w:pPr>
              <w:spacing w:before="20" w:after="20"/>
            </w:pPr>
            <w:r>
              <w:rPr>
                <w:rFonts w:eastAsia="Arial"/>
                <w:b/>
                <w:bCs/>
                <w:sz w:val="20"/>
                <w:szCs w:val="20"/>
              </w:rPr>
              <w:t>O = 犭 (龍)</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F513C49" w14:textId="77777777" w:rsidR="007D3E4B" w:rsidRDefault="00000000">
            <w:pPr>
              <w:spacing w:before="20" w:after="20"/>
            </w:pPr>
            <w:r>
              <w:rPr>
                <w:rFonts w:eastAsia="Arial"/>
                <w:sz w:val="18"/>
                <w:szCs w:val="18"/>
              </w:rPr>
              <w:t>Organism · Animals · Religious Objects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A82A4D2" w14:textId="77777777" w:rsidR="007D3E4B" w:rsidRDefault="00000000">
            <w:pPr>
              <w:spacing w:before="20" w:after="20"/>
            </w:pPr>
            <w:r>
              <w:rPr>
                <w:rFonts w:eastAsia="Arial"/>
                <w:i/>
                <w:iCs/>
                <w:sz w:val="18"/>
                <w:szCs w:val="18"/>
              </w:rPr>
              <w:t>The living world beyond the human — animals, spirits, ritual objects. Oracle bone anchor: 龍; modern radical form: 犭 (dog-radical as animal classifier)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0F9E023" w14:textId="77777777" w:rsidR="007D3E4B" w:rsidRDefault="00000000">
            <w:pPr>
              <w:spacing w:before="20" w:after="20"/>
            </w:pPr>
            <w:r>
              <w:rPr>
                <w:rFonts w:eastAsia="Arial"/>
                <w:sz w:val="17"/>
                <w:szCs w:val="17"/>
              </w:rPr>
              <w:t>犭 龍 犬 虎 鬼 神</w:t>
            </w:r>
          </w:p>
        </w:tc>
      </w:tr>
      <w:tr w:rsidR="007D3E4B" w14:paraId="410E334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A8E8289" w14:textId="77777777" w:rsidR="007D3E4B" w:rsidRDefault="00000000">
            <w:pPr>
              <w:spacing w:before="20" w:after="20"/>
              <w:jc w:val="center"/>
            </w:pPr>
            <w:r>
              <w:rPr>
                <w:rFonts w:eastAsia="Arial"/>
                <w:b/>
                <w:bCs/>
                <w:color w:val="FFFFFF"/>
              </w:rPr>
              <w:t>P</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8327207" w14:textId="77777777" w:rsidR="007D3E4B" w:rsidRDefault="00000000">
            <w:pPr>
              <w:spacing w:before="20" w:after="20"/>
            </w:pPr>
            <w:r>
              <w:rPr>
                <w:rFonts w:eastAsia="Arial"/>
                <w:b/>
                <w:bCs/>
                <w:sz w:val="20"/>
                <w:szCs w:val="20"/>
              </w:rPr>
              <w:t>P = 禾</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24D291E" w14:textId="77777777" w:rsidR="007D3E4B" w:rsidRDefault="00000000">
            <w:pPr>
              <w:spacing w:before="20" w:after="20"/>
            </w:pPr>
            <w:r>
              <w:rPr>
                <w:rFonts w:eastAsia="Arial"/>
                <w:sz w:val="18"/>
                <w:szCs w:val="18"/>
              </w:rPr>
              <w:t>Plants &amp; Early Science · Botany</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52F550A" w14:textId="77777777" w:rsidR="007D3E4B" w:rsidRDefault="00000000">
            <w:pPr>
              <w:spacing w:before="20" w:after="20"/>
            </w:pPr>
            <w:r>
              <w:rPr>
                <w:rFonts w:eastAsia="Arial"/>
                <w:i/>
                <w:iCs/>
                <w:sz w:val="18"/>
                <w:szCs w:val="18"/>
              </w:rPr>
              <w:t>The grain stalk — agriculture's founding object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43DE451D" w14:textId="77777777" w:rsidR="007D3E4B" w:rsidRDefault="00000000">
            <w:pPr>
              <w:spacing w:before="20" w:after="20"/>
            </w:pPr>
            <w:r>
              <w:rPr>
                <w:rFonts w:eastAsia="Arial"/>
                <w:sz w:val="17"/>
                <w:szCs w:val="17"/>
              </w:rPr>
              <w:t xml:space="preserve">禾 木 草 </w:t>
            </w:r>
            <w:proofErr w:type="gramStart"/>
            <w:r>
              <w:rPr>
                <w:rFonts w:eastAsia="Arial"/>
                <w:sz w:val="17"/>
                <w:szCs w:val="17"/>
              </w:rPr>
              <w:t>艸</w:t>
            </w:r>
            <w:proofErr w:type="gramEnd"/>
            <w:r>
              <w:rPr>
                <w:rFonts w:eastAsia="Arial"/>
                <w:sz w:val="17"/>
                <w:szCs w:val="17"/>
              </w:rPr>
              <w:t xml:space="preserve"> 竹 花 果</w:t>
            </w:r>
          </w:p>
        </w:tc>
      </w:tr>
      <w:tr w:rsidR="007D3E4B" w14:paraId="2DAEBC4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8D1875A" w14:textId="77777777" w:rsidR="007D3E4B" w:rsidRDefault="00000000">
            <w:pPr>
              <w:spacing w:before="20" w:after="20"/>
              <w:jc w:val="center"/>
            </w:pPr>
            <w:r>
              <w:rPr>
                <w:rFonts w:eastAsia="Arial"/>
                <w:b/>
                <w:bCs/>
                <w:color w:val="FFFFFF"/>
              </w:rPr>
              <w:t>Q</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94264C1" w14:textId="77777777" w:rsidR="007D3E4B" w:rsidRDefault="00000000">
            <w:pPr>
              <w:spacing w:before="20" w:after="20"/>
            </w:pPr>
            <w:r>
              <w:rPr>
                <w:rFonts w:eastAsia="Arial"/>
                <w:b/>
                <w:bCs/>
                <w:sz w:val="20"/>
                <w:szCs w:val="20"/>
              </w:rPr>
              <w:t xml:space="preserve">Q = </w:t>
            </w:r>
            <w:proofErr w:type="gramStart"/>
            <w:r>
              <w:rPr>
                <w:rFonts w:eastAsia="Arial"/>
                <w:b/>
                <w:bCs/>
                <w:sz w:val="20"/>
                <w:szCs w:val="20"/>
              </w:rPr>
              <w:t>糸</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32030E2" w14:textId="77777777" w:rsidR="007D3E4B" w:rsidRDefault="00000000">
            <w:pPr>
              <w:spacing w:before="20" w:after="20"/>
            </w:pPr>
            <w:r>
              <w:rPr>
                <w:rFonts w:eastAsia="Arial"/>
                <w:sz w:val="18"/>
                <w:szCs w:val="18"/>
              </w:rPr>
              <w:t>Quilt &amp; Cloth · Textiles · Connection</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5000FD1" w14:textId="77777777" w:rsidR="007D3E4B" w:rsidRDefault="00000000">
            <w:pPr>
              <w:spacing w:before="20" w:after="20"/>
            </w:pPr>
            <w:r>
              <w:rPr>
                <w:rFonts w:eastAsia="Arial"/>
                <w:i/>
                <w:iCs/>
                <w:sz w:val="18"/>
                <w:szCs w:val="18"/>
              </w:rPr>
              <w:t>Thread and fabric — one of the first industrial technologies</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E6B83DE" w14:textId="77777777" w:rsidR="007D3E4B" w:rsidRDefault="00000000">
            <w:pPr>
              <w:spacing w:before="20" w:after="20"/>
            </w:pPr>
            <w:proofErr w:type="gramStart"/>
            <w:r>
              <w:rPr>
                <w:rFonts w:eastAsia="Arial"/>
                <w:sz w:val="17"/>
                <w:szCs w:val="17"/>
              </w:rPr>
              <w:t>糸</w:t>
            </w:r>
            <w:proofErr w:type="gramEnd"/>
            <w:r>
              <w:rPr>
                <w:rFonts w:eastAsia="Arial"/>
                <w:sz w:val="17"/>
                <w:szCs w:val="17"/>
              </w:rPr>
              <w:t xml:space="preserve"> 絲 布 衣 網</w:t>
            </w:r>
          </w:p>
        </w:tc>
      </w:tr>
      <w:tr w:rsidR="007D3E4B" w14:paraId="01ED344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37A8674" w14:textId="77777777" w:rsidR="007D3E4B" w:rsidRDefault="00000000">
            <w:pPr>
              <w:spacing w:before="20" w:after="20"/>
              <w:jc w:val="center"/>
            </w:pPr>
            <w:r>
              <w:rPr>
                <w:rFonts w:eastAsia="Arial"/>
                <w:b/>
                <w:bCs/>
                <w:color w:val="FFFFFF"/>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E84D7A0" w14:textId="77777777" w:rsidR="007D3E4B" w:rsidRDefault="00000000">
            <w:pPr>
              <w:spacing w:before="20" w:after="20"/>
            </w:pPr>
            <w:r>
              <w:rPr>
                <w:rFonts w:eastAsia="Arial"/>
                <w:b/>
                <w:bCs/>
                <w:sz w:val="20"/>
                <w:szCs w:val="20"/>
              </w:rPr>
              <w:t>R = 辶</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950D38A" w14:textId="77777777" w:rsidR="007D3E4B" w:rsidRDefault="00000000">
            <w:pPr>
              <w:spacing w:before="20" w:after="20"/>
            </w:pPr>
            <w:r>
              <w:rPr>
                <w:rFonts w:eastAsia="Arial"/>
                <w:sz w:val="18"/>
                <w:szCs w:val="18"/>
              </w:rPr>
              <w:t>Route &amp; Travelling · Spatial Motion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CD03ABC" w14:textId="77777777" w:rsidR="007D3E4B" w:rsidRDefault="00000000">
            <w:pPr>
              <w:spacing w:before="20" w:after="20"/>
            </w:pPr>
            <w:r>
              <w:rPr>
                <w:rFonts w:eastAsia="Arial"/>
                <w:i/>
                <w:iCs/>
                <w:sz w:val="18"/>
                <w:szCs w:val="18"/>
              </w:rPr>
              <w:t>The road between settlements — commerce, warfare, pilgrimage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B6A23D4" w14:textId="77777777" w:rsidR="007D3E4B" w:rsidRDefault="00000000">
            <w:pPr>
              <w:spacing w:before="20" w:after="20"/>
            </w:pPr>
            <w:r>
              <w:rPr>
                <w:rFonts w:eastAsia="Arial"/>
                <w:sz w:val="17"/>
                <w:szCs w:val="17"/>
              </w:rPr>
              <w:t>辶 辵 行 道 走 步</w:t>
            </w:r>
          </w:p>
        </w:tc>
      </w:tr>
      <w:tr w:rsidR="007D3E4B" w14:paraId="553FBBD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3FBBE2C" w14:textId="77777777" w:rsidR="007D3E4B" w:rsidRDefault="00000000">
            <w:pPr>
              <w:spacing w:before="20" w:after="20"/>
              <w:jc w:val="center"/>
            </w:pPr>
            <w:r>
              <w:rPr>
                <w:rFonts w:eastAsia="Arial"/>
                <w:b/>
                <w:bCs/>
                <w:color w:val="FFFFFF"/>
              </w:rPr>
              <w:t>S</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BBB55CE" w14:textId="77777777" w:rsidR="007D3E4B" w:rsidRDefault="00000000">
            <w:pPr>
              <w:spacing w:before="20" w:after="20"/>
            </w:pPr>
            <w:r>
              <w:rPr>
                <w:rFonts w:eastAsia="Arial"/>
                <w:b/>
                <w:bCs/>
                <w:sz w:val="20"/>
                <w:szCs w:val="20"/>
              </w:rPr>
              <w:t>S = 金</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D7BD09" w14:textId="77777777" w:rsidR="007D3E4B" w:rsidRDefault="00000000">
            <w:pPr>
              <w:spacing w:before="20" w:after="20"/>
            </w:pPr>
            <w:r>
              <w:rPr>
                <w:rFonts w:eastAsia="Arial"/>
                <w:sz w:val="18"/>
                <w:szCs w:val="18"/>
              </w:rPr>
              <w:t>Steel &amp; Sharp · Metals · Warfare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B7BBA8A" w14:textId="77777777" w:rsidR="007D3E4B" w:rsidRDefault="00000000">
            <w:pPr>
              <w:spacing w:before="20" w:after="20"/>
            </w:pPr>
            <w:r>
              <w:rPr>
                <w:rFonts w:eastAsia="Arial"/>
                <w:i/>
                <w:iCs/>
                <w:sz w:val="18"/>
                <w:szCs w:val="18"/>
              </w:rPr>
              <w:t xml:space="preserve">Metal tools, weapons, coins — the transforming technology of </w:t>
            </w:r>
            <w:proofErr w:type="spellStart"/>
            <w:r>
              <w:rPr>
                <w:rFonts w:eastAsia="Arial"/>
                <w:i/>
                <w:iCs/>
                <w:sz w:val="18"/>
                <w:szCs w:val="18"/>
              </w:rPr>
              <w:t>civilisation</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4B029C8" w14:textId="77777777" w:rsidR="007D3E4B" w:rsidRDefault="00000000">
            <w:pPr>
              <w:spacing w:before="20" w:after="20"/>
            </w:pPr>
            <w:r>
              <w:rPr>
                <w:rFonts w:eastAsia="Arial"/>
                <w:sz w:val="17"/>
                <w:szCs w:val="17"/>
              </w:rPr>
              <w:t xml:space="preserve">金 刀 </w:t>
            </w:r>
            <w:proofErr w:type="gramStart"/>
            <w:r>
              <w:rPr>
                <w:rFonts w:eastAsia="Arial"/>
                <w:sz w:val="17"/>
                <w:szCs w:val="17"/>
              </w:rPr>
              <w:t>刃 斤 矢</w:t>
            </w:r>
            <w:proofErr w:type="gramEnd"/>
            <w:r>
              <w:rPr>
                <w:rFonts w:eastAsia="Arial"/>
                <w:sz w:val="17"/>
                <w:szCs w:val="17"/>
              </w:rPr>
              <w:t xml:space="preserve"> 弓</w:t>
            </w:r>
          </w:p>
        </w:tc>
      </w:tr>
      <w:tr w:rsidR="007D3E4B" w14:paraId="2FD1AC9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9160D50" w14:textId="77777777" w:rsidR="007D3E4B" w:rsidRDefault="00000000">
            <w:pPr>
              <w:spacing w:before="20" w:after="20"/>
              <w:jc w:val="center"/>
            </w:pPr>
            <w:r>
              <w:rPr>
                <w:rFonts w:eastAsia="Arial"/>
                <w:b/>
                <w:bCs/>
                <w:color w:val="FFFFFF"/>
              </w:rPr>
              <w:t>T</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E096040" w14:textId="77777777" w:rsidR="007D3E4B" w:rsidRDefault="00000000">
            <w:pPr>
              <w:spacing w:before="20" w:after="20"/>
            </w:pPr>
            <w:r>
              <w:rPr>
                <w:rFonts w:eastAsia="Arial"/>
                <w:b/>
                <w:bCs/>
                <w:sz w:val="20"/>
                <w:szCs w:val="20"/>
              </w:rPr>
              <w:t>T = 工</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8BE34D8" w14:textId="77777777" w:rsidR="007D3E4B" w:rsidRDefault="00000000">
            <w:pPr>
              <w:spacing w:before="20" w:after="20"/>
            </w:pPr>
            <w:r>
              <w:rPr>
                <w:rFonts w:eastAsia="Arial"/>
                <w:sz w:val="18"/>
                <w:szCs w:val="18"/>
              </w:rPr>
              <w:t>Tools &amp; Jobs · Crafted Instruments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3FE01C8" w14:textId="77777777" w:rsidR="007D3E4B" w:rsidRDefault="00000000">
            <w:pPr>
              <w:spacing w:before="20" w:after="20"/>
            </w:pPr>
            <w:r>
              <w:rPr>
                <w:rFonts w:eastAsia="Arial"/>
                <w:i/>
                <w:iCs/>
                <w:sz w:val="18"/>
                <w:szCs w:val="18"/>
              </w:rPr>
              <w:t>The made object: tool, craft, event, performance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2974226" w14:textId="77777777" w:rsidR="007D3E4B" w:rsidRDefault="00000000">
            <w:pPr>
              <w:spacing w:before="20" w:after="20"/>
            </w:pPr>
            <w:r>
              <w:rPr>
                <w:rFonts w:eastAsia="Arial"/>
                <w:sz w:val="17"/>
                <w:szCs w:val="17"/>
              </w:rPr>
              <w:t xml:space="preserve">工 </w:t>
            </w:r>
            <w:proofErr w:type="gramStart"/>
            <w:r>
              <w:rPr>
                <w:rFonts w:eastAsia="Arial"/>
                <w:sz w:val="17"/>
                <w:szCs w:val="17"/>
              </w:rPr>
              <w:t>矢</w:t>
            </w:r>
            <w:proofErr w:type="gramEnd"/>
            <w:r>
              <w:rPr>
                <w:rFonts w:eastAsia="Arial"/>
                <w:sz w:val="17"/>
                <w:szCs w:val="17"/>
              </w:rPr>
              <w:t xml:space="preserve"> 弓 巾 旗 鼓</w:t>
            </w:r>
          </w:p>
        </w:tc>
      </w:tr>
      <w:tr w:rsidR="007D3E4B" w14:paraId="376E026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9D79971" w14:textId="77777777" w:rsidR="007D3E4B" w:rsidRDefault="00000000">
            <w:pPr>
              <w:spacing w:before="20" w:after="20"/>
              <w:jc w:val="center"/>
            </w:pPr>
            <w:r>
              <w:rPr>
                <w:rFonts w:eastAsia="Arial"/>
                <w:b/>
                <w:bCs/>
                <w:color w:val="FFFFFF"/>
              </w:rPr>
              <w:t>U</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F264370" w14:textId="77777777" w:rsidR="007D3E4B" w:rsidRDefault="00000000">
            <w:pPr>
              <w:spacing w:before="20" w:after="20"/>
            </w:pPr>
            <w:r>
              <w:rPr>
                <w:rFonts w:eastAsia="Arial"/>
                <w:b/>
                <w:bCs/>
                <w:sz w:val="20"/>
                <w:szCs w:val="20"/>
              </w:rPr>
              <w:t xml:space="preserve">U = </w:t>
            </w:r>
            <w:proofErr w:type="gramStart"/>
            <w:r>
              <w:rPr>
                <w:rFonts w:eastAsia="Arial"/>
                <w:b/>
                <w:bCs/>
                <w:sz w:val="20"/>
                <w:szCs w:val="20"/>
              </w:rPr>
              <w:t>皿</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9F61326" w14:textId="77777777" w:rsidR="007D3E4B" w:rsidRDefault="00000000">
            <w:pPr>
              <w:spacing w:before="20" w:after="20"/>
            </w:pPr>
            <w:r>
              <w:rPr>
                <w:rFonts w:eastAsia="Arial"/>
                <w:sz w:val="18"/>
                <w:szCs w:val="18"/>
              </w:rPr>
              <w:t>Utensils &amp; Containers · Vessels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049958F" w14:textId="77777777" w:rsidR="007D3E4B" w:rsidRDefault="00000000">
            <w:pPr>
              <w:spacing w:before="20" w:after="20"/>
            </w:pPr>
            <w:r>
              <w:rPr>
                <w:rFonts w:eastAsia="Arial"/>
                <w:i/>
                <w:iCs/>
                <w:sz w:val="18"/>
                <w:szCs w:val="18"/>
              </w:rPr>
              <w:t>The container that holds offering, food, knowledge, and time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1FB796C" w14:textId="77777777" w:rsidR="007D3E4B" w:rsidRDefault="00000000">
            <w:pPr>
              <w:spacing w:before="20" w:after="20"/>
            </w:pPr>
            <w:proofErr w:type="gramStart"/>
            <w:r>
              <w:rPr>
                <w:rFonts w:eastAsia="Arial"/>
                <w:sz w:val="17"/>
                <w:szCs w:val="17"/>
              </w:rPr>
              <w:t>皿</w:t>
            </w:r>
            <w:proofErr w:type="gramEnd"/>
            <w:r>
              <w:rPr>
                <w:rFonts w:eastAsia="Arial"/>
                <w:sz w:val="17"/>
                <w:szCs w:val="17"/>
              </w:rPr>
              <w:t xml:space="preserve"> 豆 且 曲 器 盤</w:t>
            </w:r>
          </w:p>
        </w:tc>
      </w:tr>
      <w:tr w:rsidR="007D3E4B" w14:paraId="571FA4D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25FA914" w14:textId="77777777" w:rsidR="007D3E4B" w:rsidRDefault="00000000">
            <w:pPr>
              <w:spacing w:before="20" w:after="20"/>
              <w:jc w:val="center"/>
            </w:pPr>
            <w:r>
              <w:rPr>
                <w:rFonts w:eastAsia="Arial"/>
                <w:b/>
                <w:bCs/>
                <w:color w:val="FFFFFF"/>
              </w:rPr>
              <w:t>V</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AE60E72" w14:textId="77777777" w:rsidR="007D3E4B" w:rsidRDefault="00000000">
            <w:pPr>
              <w:spacing w:before="20" w:after="20"/>
            </w:pPr>
            <w:r>
              <w:rPr>
                <w:rFonts w:eastAsia="Arial"/>
                <w:b/>
                <w:bCs/>
                <w:sz w:val="20"/>
                <w:szCs w:val="20"/>
              </w:rPr>
              <w:t>V = 車</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6C535BB" w14:textId="77777777" w:rsidR="007D3E4B" w:rsidRDefault="00000000">
            <w:pPr>
              <w:spacing w:before="20" w:after="20"/>
            </w:pPr>
            <w:r>
              <w:rPr>
                <w:rFonts w:eastAsia="Arial"/>
                <w:sz w:val="18"/>
                <w:szCs w:val="18"/>
              </w:rPr>
              <w:t>Vehicles · Transport · Military Logistics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6AB2CC3" w14:textId="77777777" w:rsidR="007D3E4B" w:rsidRDefault="00000000">
            <w:pPr>
              <w:spacing w:before="20" w:after="20"/>
            </w:pPr>
            <w:r>
              <w:rPr>
                <w:rFonts w:eastAsia="Arial"/>
                <w:i/>
                <w:iCs/>
                <w:sz w:val="18"/>
                <w:szCs w:val="18"/>
              </w:rPr>
              <w:t>The wheel and its consequences: cart, army, trade route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FE108E8" w14:textId="77777777" w:rsidR="007D3E4B" w:rsidRDefault="00000000">
            <w:pPr>
              <w:spacing w:before="20" w:after="20"/>
            </w:pPr>
            <w:r>
              <w:rPr>
                <w:rFonts w:eastAsia="Arial"/>
                <w:sz w:val="17"/>
                <w:szCs w:val="17"/>
              </w:rPr>
              <w:t>車 軍 運 船 馬</w:t>
            </w:r>
          </w:p>
        </w:tc>
      </w:tr>
      <w:tr w:rsidR="007D3E4B" w14:paraId="4F89208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403AFE8" w14:textId="77777777" w:rsidR="007D3E4B" w:rsidRDefault="00000000">
            <w:pPr>
              <w:spacing w:before="20" w:after="20"/>
              <w:jc w:val="center"/>
            </w:pPr>
            <w:r>
              <w:rPr>
                <w:rFonts w:eastAsia="Arial"/>
                <w:b/>
                <w:bCs/>
                <w:color w:val="FFFFFF"/>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C805563" w14:textId="77777777" w:rsidR="007D3E4B" w:rsidRDefault="00000000">
            <w:pPr>
              <w:spacing w:before="20" w:after="20"/>
            </w:pPr>
            <w:r>
              <w:rPr>
                <w:rFonts w:eastAsia="Arial"/>
                <w:b/>
                <w:bCs/>
                <w:sz w:val="20"/>
                <w:szCs w:val="20"/>
              </w:rPr>
              <w:t>W = 貝</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2588569" w14:textId="77777777" w:rsidR="007D3E4B" w:rsidRDefault="00000000">
            <w:pPr>
              <w:spacing w:before="20" w:after="20"/>
            </w:pPr>
            <w:r>
              <w:rPr>
                <w:rFonts w:eastAsia="Arial"/>
                <w:sz w:val="18"/>
                <w:szCs w:val="18"/>
              </w:rPr>
              <w:t>Wealth &amp; Value · Currency · Exchange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903142A" w14:textId="77777777" w:rsidR="007D3E4B" w:rsidRDefault="00000000">
            <w:pPr>
              <w:spacing w:before="20" w:after="20"/>
            </w:pPr>
            <w:r>
              <w:rPr>
                <w:rFonts w:eastAsia="Arial"/>
                <w:i/>
                <w:iCs/>
                <w:sz w:val="18"/>
                <w:szCs w:val="18"/>
              </w:rPr>
              <w:t>The cowrie shell that made value abstract and portable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297563" w14:textId="77777777" w:rsidR="007D3E4B" w:rsidRDefault="00000000">
            <w:pPr>
              <w:spacing w:before="20" w:after="20"/>
            </w:pPr>
            <w:r>
              <w:rPr>
                <w:rFonts w:eastAsia="Arial"/>
                <w:sz w:val="17"/>
                <w:szCs w:val="17"/>
              </w:rPr>
              <w:t>貝 金 玉 王 財 貿</w:t>
            </w:r>
          </w:p>
        </w:tc>
      </w:tr>
      <w:tr w:rsidR="007D3E4B" w14:paraId="164F4AE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AB25C92" w14:textId="77777777" w:rsidR="007D3E4B" w:rsidRDefault="00000000">
            <w:pPr>
              <w:spacing w:before="20" w:after="20"/>
              <w:jc w:val="center"/>
            </w:pPr>
            <w:r>
              <w:rPr>
                <w:rFonts w:eastAsia="Arial"/>
                <w:b/>
                <w:bCs/>
                <w:color w:val="FFFFFF"/>
              </w:rPr>
              <w:t>X</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7963259" w14:textId="77777777" w:rsidR="007D3E4B" w:rsidRDefault="00000000">
            <w:pPr>
              <w:spacing w:before="20" w:after="20"/>
            </w:pPr>
            <w:r>
              <w:rPr>
                <w:rFonts w:eastAsia="Arial"/>
                <w:b/>
                <w:bCs/>
                <w:sz w:val="20"/>
                <w:szCs w:val="20"/>
              </w:rPr>
              <w:t xml:space="preserve">X = </w:t>
            </w:r>
            <w:proofErr w:type="gramStart"/>
            <w:r>
              <w:rPr>
                <w:rFonts w:eastAsia="Arial"/>
                <w:b/>
                <w:bCs/>
                <w:sz w:val="20"/>
                <w:szCs w:val="20"/>
              </w:rPr>
              <w:t>酉</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81623A0" w14:textId="77777777" w:rsidR="007D3E4B" w:rsidRDefault="00000000">
            <w:pPr>
              <w:spacing w:before="20" w:after="20"/>
            </w:pPr>
            <w:proofErr w:type="spellStart"/>
            <w:r>
              <w:rPr>
                <w:rFonts w:eastAsia="Arial"/>
                <w:sz w:val="18"/>
                <w:szCs w:val="18"/>
              </w:rPr>
              <w:t>eXperiment</w:t>
            </w:r>
            <w:proofErr w:type="spellEnd"/>
            <w:r>
              <w:rPr>
                <w:rFonts w:eastAsia="Arial"/>
                <w:sz w:val="18"/>
                <w:szCs w:val="18"/>
              </w:rPr>
              <w:t xml:space="preserve"> · Chemistry · Fermentation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46179CD" w14:textId="77777777" w:rsidR="007D3E4B" w:rsidRDefault="00000000">
            <w:pPr>
              <w:spacing w:before="20" w:after="20"/>
            </w:pPr>
            <w:r>
              <w:rPr>
                <w:rFonts w:eastAsia="Arial"/>
                <w:i/>
                <w:iCs/>
                <w:sz w:val="18"/>
                <w:szCs w:val="18"/>
              </w:rPr>
              <w:t>The fermentation vessel: the first chemistry, the first controlled transformation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A8AB504" w14:textId="77777777" w:rsidR="007D3E4B" w:rsidRDefault="00000000">
            <w:pPr>
              <w:spacing w:before="20" w:after="20"/>
            </w:pPr>
            <w:proofErr w:type="gramStart"/>
            <w:r>
              <w:rPr>
                <w:rFonts w:eastAsia="Arial"/>
                <w:sz w:val="17"/>
                <w:szCs w:val="17"/>
              </w:rPr>
              <w:t>酉</w:t>
            </w:r>
            <w:proofErr w:type="gramEnd"/>
            <w:r>
              <w:rPr>
                <w:rFonts w:eastAsia="Arial"/>
                <w:sz w:val="17"/>
                <w:szCs w:val="17"/>
              </w:rPr>
              <w:t xml:space="preserve"> 酒 醋 </w:t>
            </w:r>
            <w:proofErr w:type="gramStart"/>
            <w:r>
              <w:rPr>
                <w:rFonts w:eastAsia="Arial"/>
                <w:sz w:val="17"/>
                <w:szCs w:val="17"/>
              </w:rPr>
              <w:t>醫</w:t>
            </w:r>
            <w:proofErr w:type="gramEnd"/>
            <w:r>
              <w:rPr>
                <w:rFonts w:eastAsia="Arial"/>
                <w:sz w:val="17"/>
                <w:szCs w:val="17"/>
              </w:rPr>
              <w:t xml:space="preserve"> 藥</w:t>
            </w:r>
          </w:p>
        </w:tc>
      </w:tr>
      <w:tr w:rsidR="007D3E4B" w14:paraId="58CA126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AFA0BDC" w14:textId="77777777" w:rsidR="007D3E4B" w:rsidRDefault="00000000">
            <w:pPr>
              <w:spacing w:before="20" w:after="20"/>
              <w:jc w:val="center"/>
            </w:pPr>
            <w:r>
              <w:rPr>
                <w:rFonts w:eastAsia="Arial"/>
                <w:b/>
                <w:bCs/>
                <w:color w:val="FFFFFF"/>
              </w:rPr>
              <w:t>Y</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5A5E5BD" w14:textId="77777777" w:rsidR="007D3E4B" w:rsidRDefault="00000000">
            <w:pPr>
              <w:spacing w:before="20" w:after="20"/>
            </w:pPr>
            <w:r>
              <w:rPr>
                <w:rFonts w:eastAsia="Arial"/>
                <w:b/>
                <w:bCs/>
                <w:sz w:val="20"/>
                <w:szCs w:val="20"/>
              </w:rPr>
              <w:t>Y = 飛 (疒)</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86B7661" w14:textId="77777777" w:rsidR="007D3E4B" w:rsidRDefault="00000000">
            <w:pPr>
              <w:spacing w:before="20" w:after="20"/>
            </w:pPr>
            <w:proofErr w:type="spellStart"/>
            <w:r>
              <w:rPr>
                <w:rFonts w:eastAsia="Arial"/>
                <w:sz w:val="18"/>
                <w:szCs w:val="18"/>
              </w:rPr>
              <w:t>whY</w:t>
            </w:r>
            <w:proofErr w:type="spellEnd"/>
            <w:r>
              <w:rPr>
                <w:rFonts w:eastAsia="Arial"/>
                <w:sz w:val="18"/>
                <w:szCs w:val="18"/>
              </w:rPr>
              <w:t xml:space="preserve"> · Modern Science · Placeholder</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DA91E3C" w14:textId="77777777" w:rsidR="007D3E4B" w:rsidRDefault="00000000">
            <w:pPr>
              <w:spacing w:before="20" w:after="20"/>
            </w:pPr>
            <w:r>
              <w:rPr>
                <w:rFonts w:eastAsia="Arial"/>
                <w:i/>
                <w:iCs/>
                <w:sz w:val="18"/>
                <w:szCs w:val="18"/>
              </w:rPr>
              <w:t>Flight, illness — the unexplained and the aspirational; MRA placeholder for modern scientific concepts that transcend agricultural-era origins. 飛 (flight/aspiration) is the primary visual anchor; 疒 (illness/the unknown within the body) is a secondary anchor.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BF9CA14" w14:textId="77777777" w:rsidR="007D3E4B" w:rsidRDefault="00000000">
            <w:pPr>
              <w:spacing w:before="20" w:after="20"/>
            </w:pPr>
            <w:r>
              <w:rPr>
                <w:rFonts w:eastAsia="Arial"/>
                <w:sz w:val="17"/>
                <w:szCs w:val="17"/>
              </w:rPr>
              <w:t>飛 疒 機</w:t>
            </w:r>
          </w:p>
        </w:tc>
      </w:tr>
      <w:tr w:rsidR="007D3E4B" w14:paraId="4F9C2A03"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B3172B4" w14:textId="77777777" w:rsidR="007D3E4B" w:rsidRDefault="00000000">
            <w:pPr>
              <w:spacing w:before="20" w:after="20"/>
              <w:jc w:val="center"/>
            </w:pPr>
            <w:r>
              <w:rPr>
                <w:rFonts w:eastAsia="Arial"/>
                <w:b/>
                <w:bCs/>
                <w:color w:val="FFFFFF"/>
              </w:rPr>
              <w:t>Z</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30A4972" w14:textId="77777777" w:rsidR="007D3E4B" w:rsidRDefault="00000000">
            <w:pPr>
              <w:spacing w:before="20" w:after="20"/>
            </w:pPr>
            <w:r>
              <w:rPr>
                <w:rFonts w:eastAsia="Arial"/>
                <w:b/>
                <w:bCs/>
                <w:sz w:val="20"/>
                <w:szCs w:val="20"/>
              </w:rPr>
              <w:t>Z = 礻</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CB05D07" w14:textId="77777777" w:rsidR="007D3E4B" w:rsidRDefault="00000000">
            <w:pPr>
              <w:spacing w:before="20" w:after="20"/>
            </w:pPr>
            <w:r>
              <w:rPr>
                <w:rFonts w:eastAsia="Arial"/>
                <w:sz w:val="18"/>
                <w:szCs w:val="18"/>
              </w:rPr>
              <w:t>Zion Rules · Society · Law · Grammar · Religion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4ED9B60" w14:textId="77777777" w:rsidR="007D3E4B" w:rsidRDefault="00000000">
            <w:pPr>
              <w:spacing w:before="20" w:after="20"/>
            </w:pPr>
            <w:r>
              <w:rPr>
                <w:rFonts w:eastAsia="Arial"/>
                <w:i/>
                <w:iCs/>
                <w:sz w:val="18"/>
                <w:szCs w:val="18"/>
              </w:rPr>
              <w:t>The divine signifier: the rules that bind society beyond mere force — ritual, law, ancestor worship, grammar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A6E96CF" w14:textId="77777777" w:rsidR="007D3E4B" w:rsidRDefault="00000000">
            <w:pPr>
              <w:spacing w:before="20" w:after="20"/>
            </w:pPr>
            <w:r>
              <w:rPr>
                <w:rFonts w:eastAsia="Arial"/>
                <w:sz w:val="17"/>
                <w:szCs w:val="17"/>
              </w:rPr>
              <w:t>礻 示 宗 祖 禮 法 祭</w:t>
            </w:r>
          </w:p>
        </w:tc>
      </w:tr>
    </w:tbl>
    <w:p w14:paraId="35049260" w14:textId="77777777" w:rsidR="007D3E4B" w:rsidRDefault="007D3E4B">
      <w:pPr>
        <w:spacing w:before="30" w:after="30"/>
      </w:pPr>
    </w:p>
    <w:p w14:paraId="0B704C30" w14:textId="77777777" w:rsidR="007D3E4B" w:rsidRDefault="00000000">
      <w:pPr>
        <w:pStyle w:val="2"/>
        <w:spacing w:before="220"/>
      </w:pPr>
      <w:proofErr w:type="gramStart"/>
      <w:r>
        <w:t>4.4  The</w:t>
      </w:r>
      <w:proofErr w:type="gramEnd"/>
      <w:r>
        <w:t xml:space="preserve"> Semantic Challenge to Phonemic Alphabets</w:t>
      </w:r>
    </w:p>
    <w:p w14:paraId="6E2782B6" w14:textId="77777777" w:rsidR="007D3E4B" w:rsidRDefault="00000000">
      <w:pPr>
        <w:spacing w:before="80" w:after="80"/>
      </w:pPr>
      <w:r>
        <w:rPr>
          <w:rFonts w:eastAsia="Arial"/>
        </w:rPr>
        <w:t xml:space="preserve">The positioning of MRA as a 'challenge' to phonemic alphabets requires precision. The claim is not that semantic alphabets are superior to phonemic alphabets in all contexts. The claim is specifically: for the purpose of cross-linguistic knowledge </w:t>
      </w:r>
      <w:proofErr w:type="spellStart"/>
      <w:r>
        <w:rPr>
          <w:rFonts w:eastAsia="Arial"/>
        </w:rPr>
        <w:t>organisation</w:t>
      </w:r>
      <w:proofErr w:type="spellEnd"/>
      <w:r>
        <w:rPr>
          <w:rFonts w:eastAsia="Arial"/>
        </w:rPr>
        <w:t xml:space="preserve"> in the digital age, a semantic alphabet is more universal and more durable than a phonemic alphabet, for three reasons.</w:t>
      </w:r>
    </w:p>
    <w:p w14:paraId="7CCE5F93"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61B4D4DA"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4357421" w14:textId="77777777" w:rsidR="007D3E4B" w:rsidRDefault="00000000">
            <w:pPr>
              <w:spacing w:before="40" w:after="40"/>
            </w:pPr>
            <w:r>
              <w:rPr>
                <w:rFonts w:eastAsia="Arial"/>
                <w:b/>
                <w:bCs/>
                <w:color w:val="FFFFFF"/>
                <w:sz w:val="21"/>
                <w:szCs w:val="21"/>
              </w:rPr>
              <w:t>Three Pillars of the Semantic Universality Claim</w:t>
            </w:r>
          </w:p>
        </w:tc>
      </w:tr>
      <w:tr w:rsidR="007D3E4B" w14:paraId="221B75B1"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7156983E" w14:textId="77777777" w:rsidR="007D3E4B" w:rsidRDefault="00000000">
            <w:pPr>
              <w:spacing w:before="20" w:after="20"/>
            </w:pPr>
            <w:r>
              <w:rPr>
                <w:rFonts w:eastAsia="Arial"/>
                <w:sz w:val="21"/>
                <w:szCs w:val="21"/>
              </w:rPr>
              <w:t xml:space="preserve">Pillar 1 — Phonemic alphabets encode language-specific sound systems: Latin A-Z maps to English/Romance phonology specifically. The same 26 letters represent completely different sounds in Arabic transliteration, Czech, Vietnamese, and Welsh. A Chinese speaker learning A-Z is </w:t>
            </w:r>
            <w:proofErr w:type="spellStart"/>
            <w:r>
              <w:rPr>
                <w:rFonts w:eastAsia="Arial"/>
                <w:sz w:val="21"/>
                <w:szCs w:val="21"/>
              </w:rPr>
              <w:t>memorising</w:t>
            </w:r>
            <w:proofErr w:type="spellEnd"/>
            <w:r>
              <w:rPr>
                <w:rFonts w:eastAsia="Arial"/>
                <w:sz w:val="21"/>
                <w:szCs w:val="21"/>
              </w:rPr>
              <w:t xml:space="preserve"> an arbitrary sound-symbol mapping with no semantic anchor in their existing knowledge. A French speaker learning MRA-B (人 = human) immediately understands: </w:t>
            </w:r>
            <w:proofErr w:type="spellStart"/>
            <w:r>
              <w:rPr>
                <w:rFonts w:eastAsia="Arial"/>
                <w:sz w:val="21"/>
                <w:szCs w:val="21"/>
              </w:rPr>
              <w:t>humain</w:t>
            </w:r>
            <w:proofErr w:type="spellEnd"/>
            <w:r>
              <w:rPr>
                <w:rFonts w:eastAsia="Arial"/>
                <w:sz w:val="21"/>
                <w:szCs w:val="21"/>
              </w:rPr>
              <w:t xml:space="preserve">, homme, </w:t>
            </w:r>
            <w:proofErr w:type="spellStart"/>
            <w:r>
              <w:rPr>
                <w:rFonts w:eastAsia="Arial"/>
                <w:sz w:val="21"/>
                <w:szCs w:val="21"/>
              </w:rPr>
              <w:t>personne</w:t>
            </w:r>
            <w:proofErr w:type="spellEnd"/>
            <w:r>
              <w:rPr>
                <w:rFonts w:eastAsia="Arial"/>
                <w:sz w:val="21"/>
                <w:szCs w:val="21"/>
              </w:rPr>
              <w:t xml:space="preserve"> — all index the same semantic domain.</w:t>
            </w:r>
          </w:p>
        </w:tc>
      </w:tr>
      <w:tr w:rsidR="007D3E4B" w14:paraId="23DE69CF"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127EC1D3" w14:textId="77777777" w:rsidR="007D3E4B" w:rsidRDefault="00000000">
            <w:pPr>
              <w:spacing w:before="20" w:after="20"/>
            </w:pPr>
            <w:r>
              <w:rPr>
                <w:rFonts w:eastAsia="Arial"/>
                <w:sz w:val="21"/>
                <w:szCs w:val="21"/>
              </w:rPr>
              <w:t xml:space="preserve">Pillar 2 — Semantic categories are the Least Common Multiple (LCM) of all human languages: every recorded human language has vocabulary for the 26 MRA domains — human, hand, foot, mouth, eye, body, heart, light, energy, water, earth, border, shelter, animal, plant, cloth, path, metal, tool, vessel, vehicle, wealth, chemistry, science, law. These are not culturally specific to China or to any agricultural tradition. They emerged independently across all human </w:t>
            </w:r>
            <w:proofErr w:type="spellStart"/>
            <w:r>
              <w:rPr>
                <w:rFonts w:eastAsia="Arial"/>
                <w:sz w:val="21"/>
                <w:szCs w:val="21"/>
              </w:rPr>
              <w:t>civilisations</w:t>
            </w:r>
            <w:proofErr w:type="spellEnd"/>
            <w:r>
              <w:rPr>
                <w:rFonts w:eastAsia="Arial"/>
                <w:sz w:val="21"/>
                <w:szCs w:val="21"/>
              </w:rPr>
              <w:t xml:space="preserve"> because they address the same survival and stability challenges. A phonemic alphabet can only bridge languages that share phonological features; MRA bridges languages that share human experience — which is all of them.</w:t>
            </w:r>
          </w:p>
        </w:tc>
      </w:tr>
      <w:tr w:rsidR="007D3E4B" w14:paraId="309CCC8C"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268DFFD8" w14:textId="77777777" w:rsidR="007D3E4B" w:rsidRDefault="00000000">
            <w:pPr>
              <w:spacing w:before="20" w:after="20"/>
            </w:pPr>
            <w:r>
              <w:rPr>
                <w:rFonts w:eastAsia="Arial"/>
                <w:sz w:val="21"/>
                <w:szCs w:val="21"/>
              </w:rPr>
              <w:t xml:space="preserve">Pillar 3 — AI and knowledge systems operate at the semantic, not phonemic level: search engines, knowledge graphs, ontologies, and large language models all work on semantic embedding. The future of knowledge </w:t>
            </w:r>
            <w:proofErr w:type="spellStart"/>
            <w:r>
              <w:rPr>
                <w:rFonts w:eastAsia="Arial"/>
                <w:sz w:val="21"/>
                <w:szCs w:val="21"/>
              </w:rPr>
              <w:t>organisation</w:t>
            </w:r>
            <w:proofErr w:type="spellEnd"/>
            <w:r>
              <w:rPr>
                <w:rFonts w:eastAsia="Arial"/>
                <w:sz w:val="21"/>
                <w:szCs w:val="21"/>
              </w:rPr>
              <w:t xml:space="preserve"> is semantic. MRA is native to this future; phonemic alphabets require translation through a semantic layer to function in knowledge systems. 300CC / AXIS is therefore not merely a language-learning tool — it is a knowledge architecture designed for the AI age.</w:t>
            </w:r>
          </w:p>
        </w:tc>
      </w:tr>
    </w:tbl>
    <w:p w14:paraId="0A5FF0DA" w14:textId="77777777" w:rsidR="007D3E4B" w:rsidRDefault="007D3E4B">
      <w:pPr>
        <w:spacing w:before="30" w:after="30"/>
      </w:pPr>
    </w:p>
    <w:p w14:paraId="1DA79471" w14:textId="77777777" w:rsidR="007D3E4B" w:rsidRDefault="007D3E4B">
      <w:pPr>
        <w:spacing w:before="30" w:after="30"/>
      </w:pPr>
    </w:p>
    <w:p w14:paraId="40F68433" w14:textId="77777777" w:rsidR="007D3E4B" w:rsidRDefault="00000000">
      <w:pPr>
        <w:pStyle w:val="1"/>
        <w:pBdr>
          <w:bottom w:val="single" w:sz="8" w:space="4" w:color="2E75B6"/>
        </w:pBdr>
        <w:spacing w:before="300" w:after="120"/>
      </w:pPr>
      <w:r>
        <w:t>5.  300CC — Component Clusters: The Bridge Mechanism</w:t>
      </w:r>
    </w:p>
    <w:p w14:paraId="4C3A6780" w14:textId="77777777" w:rsidR="007D3E4B" w:rsidRDefault="00000000">
      <w:pPr>
        <w:spacing w:before="80" w:after="80"/>
      </w:pPr>
      <w:r>
        <w:rPr>
          <w:rFonts w:eastAsia="Arial"/>
        </w:rPr>
        <w:t xml:space="preserve">The 300 Component Clusters (300CC) are the operative heart of the AXIS framework — the mechanism that makes MRA's theoretical claim practically achievable. Each cluster is a </w:t>
      </w:r>
      <w:proofErr w:type="spellStart"/>
      <w:r>
        <w:rPr>
          <w:rFonts w:eastAsia="Arial"/>
        </w:rPr>
        <w:t>phonosemantic</w:t>
      </w:r>
      <w:proofErr w:type="spellEnd"/>
      <w:r>
        <w:rPr>
          <w:rFonts w:eastAsia="Arial"/>
        </w:rPr>
        <w:t xml:space="preserve"> family of approximately 8–25 characters </w:t>
      </w:r>
      <w:proofErr w:type="spellStart"/>
      <w:r>
        <w:rPr>
          <w:rFonts w:eastAsia="Arial"/>
        </w:rPr>
        <w:t>organised</w:t>
      </w:r>
      <w:proofErr w:type="spellEnd"/>
      <w:r>
        <w:rPr>
          <w:rFonts w:eastAsia="Arial"/>
        </w:rPr>
        <w:t xml:space="preserve"> around a shared acoustic and semantic core. Together, the 300 clusters cover the productive vocabulary of functional Chinese literacy: approximately 3,000–4,000 high-frequency characters, sufficient for professional-level reading in most domains.</w:t>
      </w:r>
    </w:p>
    <w:p w14:paraId="77A18492" w14:textId="77777777" w:rsidR="007D3E4B" w:rsidRDefault="007D3E4B">
      <w:pPr>
        <w:spacing w:before="30" w:after="30"/>
      </w:pPr>
    </w:p>
    <w:p w14:paraId="0A67C489" w14:textId="77777777" w:rsidR="007D3E4B" w:rsidRDefault="00000000">
      <w:pPr>
        <w:spacing w:before="80" w:after="80"/>
      </w:pPr>
      <w:r>
        <w:rPr>
          <w:rFonts w:eastAsia="Arial"/>
        </w:rPr>
        <w:t xml:space="preserve">The cluster structure has four components: (a) core members, sharing both the phonetic root and the primary semantic field; (b) T-shift variants, which shift in tone and in part of speech or domain but retain the core acoustic signature; (c) C-shift variants, which shift in initial consonant through historical phonological change (typically </w:t>
      </w:r>
      <w:proofErr w:type="spellStart"/>
      <w:r>
        <w:rPr>
          <w:rFonts w:eastAsia="Arial"/>
        </w:rPr>
        <w:t>palatalisation</w:t>
      </w:r>
      <w:proofErr w:type="spellEnd"/>
      <w:r>
        <w:rPr>
          <w:rFonts w:eastAsia="Arial"/>
        </w:rPr>
        <w:t xml:space="preserve"> or colloquial drift) while retaining semantic connection; and (d) Scribal </w:t>
      </w:r>
      <w:proofErr w:type="spellStart"/>
      <w:r>
        <w:rPr>
          <w:rFonts w:eastAsia="Arial"/>
        </w:rPr>
        <w:t>Convergents</w:t>
      </w:r>
      <w:proofErr w:type="spellEnd"/>
      <w:r>
        <w:rPr>
          <w:rFonts w:eastAsia="Arial"/>
        </w:rPr>
        <w:t xml:space="preserve"> (</w:t>
      </w:r>
      <w:proofErr w:type="gramStart"/>
      <w:r>
        <w:rPr>
          <w:rFonts w:eastAsia="Arial"/>
        </w:rPr>
        <w:t>隸變合流</w:t>
      </w:r>
      <w:proofErr w:type="gramEnd"/>
      <w:r>
        <w:rPr>
          <w:rFonts w:eastAsia="Arial"/>
        </w:rPr>
        <w:t xml:space="preserve">字) </w:t>
      </w:r>
      <w:proofErr w:type="gramStart"/>
      <w:r>
        <w:rPr>
          <w:rFonts w:eastAsia="Arial"/>
        </w:rPr>
        <w:t>—</w:t>
      </w:r>
      <w:proofErr w:type="gramEnd"/>
      <w:r>
        <w:rPr>
          <w:rFonts w:eastAsia="Arial"/>
        </w:rPr>
        <w:t xml:space="preserve"> characters that entered the cluster's visual field through Han dynasty scribal </w:t>
      </w:r>
      <w:proofErr w:type="spellStart"/>
      <w:r>
        <w:rPr>
          <w:rFonts w:eastAsia="Arial"/>
        </w:rPr>
        <w:t>standardisation</w:t>
      </w:r>
      <w:proofErr w:type="spellEnd"/>
      <w:r>
        <w:rPr>
          <w:rFonts w:eastAsia="Arial"/>
        </w:rPr>
        <w:t xml:space="preserve"> (</w:t>
      </w:r>
      <w:proofErr w:type="gramStart"/>
      <w:r>
        <w:rPr>
          <w:rFonts w:eastAsia="Arial"/>
        </w:rPr>
        <w:t>隸變</w:t>
      </w:r>
      <w:proofErr w:type="gramEnd"/>
      <w:r>
        <w:rPr>
          <w:rFonts w:eastAsia="Arial"/>
        </w:rPr>
        <w:t>) but belong to different phonetic and semantic families, and must be explicitly separated and positively re-placed in their actual home clusters.</w:t>
      </w:r>
    </w:p>
    <w:p w14:paraId="49EB7A09" w14:textId="77777777" w:rsidR="007D3E4B" w:rsidRDefault="007D3E4B">
      <w:pPr>
        <w:spacing w:before="30" w:after="30"/>
      </w:pPr>
    </w:p>
    <w:p w14:paraId="69B582EF" w14:textId="6B9EA914" w:rsidR="007D3E4B" w:rsidRDefault="00000000">
      <w:pPr>
        <w:spacing w:before="80" w:after="80"/>
      </w:pPr>
      <w:r>
        <w:rPr>
          <w:rFonts w:eastAsia="Arial"/>
        </w:rPr>
        <w:t>The working paper AXIS2026-CC00</w:t>
      </w:r>
      <w:r w:rsidR="00722EF7">
        <w:rPr>
          <w:rFonts w:eastAsia="Arial"/>
        </w:rPr>
        <w:t>0</w:t>
      </w:r>
      <w:r>
        <w:rPr>
          <w:rFonts w:eastAsia="Arial"/>
        </w:rPr>
        <w:t xml:space="preserve"> (The Gu Acoustic Continuum Pack, July 2026) provides a complete demonstration of the 300CC methodology for the </w:t>
      </w:r>
      <w:proofErr w:type="spellStart"/>
      <w:r>
        <w:rPr>
          <w:rFonts w:eastAsia="Arial"/>
        </w:rPr>
        <w:t>gu</w:t>
      </w:r>
      <w:proofErr w:type="spellEnd"/>
      <w:r>
        <w:rPr>
          <w:rFonts w:eastAsia="Arial"/>
        </w:rPr>
        <w:t>-phoneme family (古/鼓/故/骨/胡/股/</w:t>
      </w:r>
      <w:proofErr w:type="gramStart"/>
      <w:r>
        <w:rPr>
          <w:rFonts w:eastAsia="Arial"/>
        </w:rPr>
        <w:t>艱</w:t>
      </w:r>
      <w:proofErr w:type="gramEnd"/>
      <w:r>
        <w:rPr>
          <w:rFonts w:eastAsia="Arial"/>
        </w:rPr>
        <w:t>/居.</w:t>
      </w:r>
      <w:proofErr w:type="gramStart"/>
      <w:r>
        <w:rPr>
          <w:rFonts w:eastAsia="Arial"/>
        </w:rPr>
        <w:t>..</w:t>
      </w:r>
      <w:proofErr w:type="gramEnd"/>
      <w:r>
        <w:rPr>
          <w:rFonts w:eastAsia="Arial"/>
        </w:rPr>
        <w:t xml:space="preserve">), including the T/C/V shift classification, the 居 sub-cluster analysis, and the Scribal </w:t>
      </w:r>
      <w:proofErr w:type="spellStart"/>
      <w:r>
        <w:rPr>
          <w:rFonts w:eastAsia="Arial"/>
        </w:rPr>
        <w:t>Convergents</w:t>
      </w:r>
      <w:proofErr w:type="spellEnd"/>
      <w:r>
        <w:rPr>
          <w:rFonts w:eastAsia="Arial"/>
        </w:rPr>
        <w:t xml:space="preserve"> re-placement for the 啇-family (適謫摘嫡滴敵). That paper serves as the prototype for all subsequent CC-numbered cluster entries; it is filed under the CC series rather than the N series because it demonstrates the per-cluster 300CC methodology rather than introducing a new theoretical claim (see Section 8 for the full series naming logic).</w:t>
      </w:r>
    </w:p>
    <w:p w14:paraId="736CF897" w14:textId="77777777" w:rsidR="007D3E4B" w:rsidRDefault="007D3E4B">
      <w:pPr>
        <w:spacing w:before="30" w:after="30"/>
      </w:pPr>
    </w:p>
    <w:p w14:paraId="3689BD08" w14:textId="77777777" w:rsidR="007D3E4B" w:rsidRDefault="00000000">
      <w:pPr>
        <w:pStyle w:val="2"/>
        <w:spacing w:before="220"/>
      </w:pPr>
      <w:proofErr w:type="gramStart"/>
      <w:r>
        <w:t>5.1  The</w:t>
      </w:r>
      <w:proofErr w:type="gramEnd"/>
      <w:r>
        <w:t xml:space="preserve"> Character Pair Continuum Framework: Clusters as </w:t>
      </w:r>
      <w:proofErr w:type="spellStart"/>
      <w:r>
        <w:t>Spatio</w:t>
      </w:r>
      <w:proofErr w:type="spellEnd"/>
      <w:r>
        <w:t>-Temporal Spectra</w:t>
      </w:r>
    </w:p>
    <w:p w14:paraId="5D259F44" w14:textId="77777777" w:rsidR="007D3E4B" w:rsidRDefault="00000000">
      <w:pPr>
        <w:spacing w:before="80" w:after="80"/>
      </w:pPr>
      <w:r>
        <w:rPr>
          <w:rFonts w:eastAsia="Arial"/>
        </w:rPr>
        <w:t>A critical feature of the 300CC methodology is the Character Pair Continuum Framework (formally introduced in AXIS2026-N1: The Ideographic Continuum, published in parallel with this framework paper, July 2026). Traditional morphology treats Chinese parallel compounds as static fusions: Character A + Character B = fixed Lexeme C. The Character Pair Continuum Framework rejects this reductionism: meaning is not a destination but a kinetic cognitive voyage from the Initial Vector (Character A) to the Terminal Anchor (Character B). The semantic value of the compound is the trajectory between the two brackets — a line integral, not a point. This insight directly motivates Vector Field Tokenization (VFT), which models this trajectory mathematically for NLP systems. Three typologies illustrate the principle:</w:t>
      </w:r>
    </w:p>
    <w:p w14:paraId="075BD8DC"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80"/>
        <w:gridCol w:w="4680"/>
      </w:tblGrid>
      <w:tr w:rsidR="007D3E4B" w14:paraId="79B912E5"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99B2BA3" w14:textId="77777777" w:rsidR="007D3E4B" w:rsidRDefault="00000000">
            <w:pPr>
              <w:spacing w:before="20" w:after="20"/>
            </w:pPr>
            <w:r>
              <w:rPr>
                <w:rFonts w:eastAsia="Arial"/>
                <w:b/>
                <w:bCs/>
                <w:color w:val="FFFFFF"/>
                <w:sz w:val="20"/>
                <w:szCs w:val="20"/>
              </w:rPr>
              <w:t>Example</w:t>
            </w:r>
          </w:p>
        </w:tc>
        <w:tc>
          <w:tcPr>
            <w:tcW w:w="30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0E60381" w14:textId="77777777" w:rsidR="007D3E4B" w:rsidRDefault="00000000">
            <w:pPr>
              <w:spacing w:before="20" w:after="20"/>
            </w:pPr>
            <w:r>
              <w:rPr>
                <w:rFonts w:eastAsia="Arial"/>
                <w:b/>
                <w:bCs/>
                <w:color w:val="FFFFFF"/>
                <w:sz w:val="20"/>
                <w:szCs w:val="20"/>
              </w:rPr>
              <w:t>Concept Continuum</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32125F0" w14:textId="77777777" w:rsidR="007D3E4B" w:rsidRDefault="00000000">
            <w:pPr>
              <w:spacing w:before="20" w:after="20"/>
            </w:pPr>
            <w:r>
              <w:rPr>
                <w:rFonts w:eastAsia="Arial"/>
                <w:b/>
                <w:bCs/>
                <w:color w:val="FFFFFF"/>
                <w:sz w:val="20"/>
                <w:szCs w:val="20"/>
              </w:rPr>
              <w:t>Cultural Insight</w:t>
            </w:r>
          </w:p>
        </w:tc>
      </w:tr>
      <w:tr w:rsidR="007D3E4B" w14:paraId="0CFE9247"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C16D510" w14:textId="77777777" w:rsidR="007D3E4B" w:rsidRDefault="00000000">
            <w:pPr>
              <w:spacing w:before="20" w:after="20"/>
            </w:pPr>
            <w:r>
              <w:rPr>
                <w:rFonts w:eastAsia="Arial"/>
                <w:b/>
                <w:bCs/>
              </w:rPr>
              <w:t>朋友 (friend)</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22F89E68" w14:textId="77777777" w:rsidR="007D3E4B" w:rsidRDefault="00000000">
            <w:pPr>
              <w:spacing w:before="20" w:after="20"/>
            </w:pPr>
            <w:r>
              <w:rPr>
                <w:rFonts w:eastAsia="Arial"/>
                <w:sz w:val="19"/>
                <w:szCs w:val="19"/>
              </w:rPr>
              <w:t>Concrete: 朋 = two strings of cowrie shells (shared material wealth). 友 = two right hands clasped (physical mutual aid). Industrial/Modern: intellectual companionship, social solidarity.</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6E1BC38" w14:textId="77777777" w:rsidR="007D3E4B" w:rsidRDefault="00000000">
            <w:pPr>
              <w:spacing w:before="20" w:after="20"/>
            </w:pPr>
            <w:r>
              <w:rPr>
                <w:rFonts w:eastAsia="Arial"/>
                <w:sz w:val="19"/>
                <w:szCs w:val="19"/>
              </w:rPr>
              <w:t xml:space="preserve">Friendship is not static. The oracle bone meaning (those who pool their shells) and the modern meaning (those who support each other) are both simultaneously active in 朋友 </w:t>
            </w:r>
            <w:proofErr w:type="gramStart"/>
            <w:r>
              <w:rPr>
                <w:rFonts w:eastAsia="Arial"/>
                <w:sz w:val="19"/>
                <w:szCs w:val="19"/>
              </w:rPr>
              <w:t>—</w:t>
            </w:r>
            <w:proofErr w:type="gramEnd"/>
            <w:r>
              <w:rPr>
                <w:rFonts w:eastAsia="Arial"/>
                <w:sz w:val="19"/>
                <w:szCs w:val="19"/>
              </w:rPr>
              <w:t xml:space="preserve"> each usage draws on a different point in the continuum.</w:t>
            </w:r>
          </w:p>
        </w:tc>
      </w:tr>
      <w:tr w:rsidR="007D3E4B" w14:paraId="36F6E3EC"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D3E70C8" w14:textId="77777777" w:rsidR="007D3E4B" w:rsidRDefault="00000000">
            <w:pPr>
              <w:spacing w:before="20" w:after="20"/>
            </w:pPr>
            <w:r>
              <w:rPr>
                <w:rFonts w:eastAsia="Arial"/>
                <w:b/>
                <w:bCs/>
              </w:rPr>
              <w:t>文字 (writing)</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7F796AF7" w14:textId="77777777" w:rsidR="007D3E4B" w:rsidRDefault="00000000">
            <w:pPr>
              <w:spacing w:before="20" w:after="20"/>
            </w:pPr>
            <w:r>
              <w:rPr>
                <w:rFonts w:eastAsia="Arial"/>
                <w:sz w:val="19"/>
                <w:szCs w:val="19"/>
              </w:rPr>
              <w:t>文 = single-body pictogram (the mark itself). 字 = child born under a roof (the mark that generates more marks). Modern: the writing system as a whole.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0097C6A" w14:textId="77777777" w:rsidR="007D3E4B" w:rsidRDefault="00000000">
            <w:pPr>
              <w:spacing w:before="20" w:after="20"/>
            </w:pPr>
            <w:r>
              <w:rPr>
                <w:rFonts w:eastAsia="Arial"/>
                <w:sz w:val="19"/>
                <w:szCs w:val="19"/>
              </w:rPr>
              <w:t>The word for 'writing' encodes the entire civilizational arc of writing. 文字 contains its own evolutionary history in its two characters. The 300CC system itself is the next node on this continuum.</w:t>
            </w:r>
          </w:p>
        </w:tc>
      </w:tr>
      <w:tr w:rsidR="007D3E4B" w14:paraId="648B966D"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892A07D" w14:textId="77777777" w:rsidR="007D3E4B" w:rsidRDefault="00000000">
            <w:pPr>
              <w:spacing w:before="20" w:after="20"/>
            </w:pPr>
            <w:proofErr w:type="gramStart"/>
            <w:r>
              <w:rPr>
                <w:rFonts w:eastAsia="Arial"/>
                <w:b/>
                <w:bCs/>
              </w:rPr>
              <w:t>緣份</w:t>
            </w:r>
            <w:proofErr w:type="gramEnd"/>
            <w:r>
              <w:rPr>
                <w:rFonts w:eastAsia="Arial"/>
                <w:b/>
                <w:bCs/>
              </w:rPr>
              <w:t xml:space="preserve"> vs 緣分 (fate/destiny)</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6C23A763" w14:textId="77777777" w:rsidR="007D3E4B" w:rsidRDefault="00000000">
            <w:pPr>
              <w:spacing w:before="20" w:after="20"/>
            </w:pPr>
            <w:r>
              <w:rPr>
                <w:rFonts w:eastAsia="Arial"/>
                <w:sz w:val="19"/>
                <w:szCs w:val="19"/>
              </w:rPr>
              <w:t>緣 = the silk thread of cosmic connection (same origin). 份 = the human portion allotted. 分 = division/separation. 有緣無份則分: fated to meet (有緣) but no shared portion (無份), therefore separating (則分).</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ED961D9" w14:textId="77777777" w:rsidR="007D3E4B" w:rsidRDefault="00000000">
            <w:pPr>
              <w:spacing w:before="20" w:after="20"/>
            </w:pPr>
            <w:r>
              <w:rPr>
                <w:rFonts w:eastAsia="Arial"/>
                <w:sz w:val="19"/>
                <w:szCs w:val="19"/>
              </w:rPr>
              <w:t>Two characters (份/分) from the same root generate two different trajectories for the same cosmic beginning. This is the Character Collider at its most fundamental: the same ancestral concept, bifurcating into positive and negative fate.</w:t>
            </w:r>
          </w:p>
        </w:tc>
      </w:tr>
    </w:tbl>
    <w:p w14:paraId="5A16B035" w14:textId="77777777" w:rsidR="007D3E4B" w:rsidRDefault="007D3E4B">
      <w:pPr>
        <w:spacing w:before="30" w:after="30"/>
      </w:pPr>
    </w:p>
    <w:p w14:paraId="3372CE93" w14:textId="77777777" w:rsidR="007D3E4B" w:rsidRDefault="00000000">
      <w:pPr>
        <w:spacing w:before="80" w:after="80"/>
      </w:pPr>
      <w:r>
        <w:rPr>
          <w:rFonts w:eastAsia="Arial"/>
        </w:rPr>
        <w:t xml:space="preserve">AXIS2026-N1 </w:t>
      </w:r>
      <w:proofErr w:type="spellStart"/>
      <w:r>
        <w:rPr>
          <w:rFonts w:eastAsia="Arial"/>
        </w:rPr>
        <w:t>formalises</w:t>
      </w:r>
      <w:proofErr w:type="spellEnd"/>
      <w:r>
        <w:rPr>
          <w:rFonts w:eastAsia="Arial"/>
        </w:rPr>
        <w:t xml:space="preserve"> four typologies of the Character Pair Continuum: (1) Moral-Evolutionary Spectrums (朋友: meat-sharing companions → mutual helping hands); (2) Positional Vector Reversals (國家 macro-to-micro state descent vs. 家國 micro-to-macro ancestral devotion); (3) </w:t>
      </w:r>
      <w:proofErr w:type="spellStart"/>
      <w:r>
        <w:rPr>
          <w:rFonts w:eastAsia="Arial"/>
        </w:rPr>
        <w:t>Spatio</w:t>
      </w:r>
      <w:proofErr w:type="spellEnd"/>
      <w:r>
        <w:rPr>
          <w:rFonts w:eastAsia="Arial"/>
        </w:rPr>
        <w:t xml:space="preserve">-Temporal Dimensional Brackets (尺寸 = sliding measurement scale; </w:t>
      </w:r>
      <w:proofErr w:type="gramStart"/>
      <w:r>
        <w:rPr>
          <w:rFonts w:eastAsia="Arial"/>
        </w:rPr>
        <w:t>鄰裡</w:t>
      </w:r>
      <w:proofErr w:type="gramEnd"/>
      <w:r>
        <w:rPr>
          <w:rFonts w:eastAsia="Arial"/>
        </w:rPr>
        <w:t xml:space="preserve"> = sociological gradient; 房屋 = private sanctuary to structural shield; 宇宙 = Spacetime as 宇 infinite spatial axis + </w:t>
      </w:r>
      <w:proofErr w:type="gramStart"/>
      <w:r>
        <w:rPr>
          <w:rFonts w:eastAsia="Arial"/>
        </w:rPr>
        <w:t>宙</w:t>
      </w:r>
      <w:proofErr w:type="gramEnd"/>
      <w:r>
        <w:rPr>
          <w:rFonts w:eastAsia="Arial"/>
        </w:rPr>
        <w:t xml:space="preserve"> infinite temporal axis </w:t>
      </w:r>
      <w:proofErr w:type="gramStart"/>
      <w:r>
        <w:rPr>
          <w:rFonts w:eastAsia="Arial"/>
        </w:rPr>
        <w:t>—</w:t>
      </w:r>
      <w:proofErr w:type="gramEnd"/>
      <w:r>
        <w:rPr>
          <w:rFonts w:eastAsia="Arial"/>
        </w:rPr>
        <w:t xml:space="preserve"> foreshadowing Einstein by two millennia); (4) Temporal-Kinetic Timelines (緣分 = fated meeting with expiration date; </w:t>
      </w:r>
      <w:proofErr w:type="gramStart"/>
      <w:r>
        <w:rPr>
          <w:rFonts w:eastAsia="Arial"/>
        </w:rPr>
        <w:t>緣份</w:t>
      </w:r>
      <w:proofErr w:type="gramEnd"/>
      <w:r>
        <w:rPr>
          <w:rFonts w:eastAsia="Arial"/>
        </w:rPr>
        <w:t xml:space="preserve"> = cosmic thread anchored by human agency into relationship). VFT proposes that each typology can be modelled as a line integral: S_C = ∫ ∇Φ · γ̇(t) dt, where the semantic potential difference between the </w:t>
      </w:r>
      <w:proofErr w:type="gramStart"/>
      <w:r>
        <w:rPr>
          <w:rFonts w:eastAsia="Arial"/>
        </w:rPr>
        <w:t>two character</w:t>
      </w:r>
      <w:proofErr w:type="gramEnd"/>
      <w:r>
        <w:rPr>
          <w:rFonts w:eastAsia="Arial"/>
        </w:rPr>
        <w:t xml:space="preserve"> anchors constitutes the compound's meaning.</w:t>
      </w:r>
    </w:p>
    <w:p w14:paraId="566BB7C4" w14:textId="77777777" w:rsidR="007D3E4B" w:rsidRDefault="007D3E4B">
      <w:pPr>
        <w:spacing w:before="30" w:after="30"/>
      </w:pPr>
    </w:p>
    <w:p w14:paraId="7D75B649" w14:textId="77777777" w:rsidR="007D3E4B" w:rsidRDefault="00000000">
      <w:pPr>
        <w:pStyle w:val="2"/>
        <w:spacing w:before="220"/>
      </w:pPr>
      <w:proofErr w:type="gramStart"/>
      <w:r>
        <w:t>5.2  Character</w:t>
      </w:r>
      <w:proofErr w:type="gramEnd"/>
      <w:r>
        <w:t xml:space="preserve"> Colliders / </w:t>
      </w:r>
      <w:proofErr w:type="spellStart"/>
      <w:r>
        <w:t>CCtrio</w:t>
      </w:r>
      <w:proofErr w:type="spellEnd"/>
      <w:r>
        <w:t>: The Three-Path Methodology</w:t>
      </w:r>
    </w:p>
    <w:p w14:paraId="27DF17CA" w14:textId="77777777" w:rsidR="007D3E4B" w:rsidRDefault="00000000">
      <w:pPr>
        <w:spacing w:before="80" w:after="80"/>
      </w:pPr>
      <w:r>
        <w:rPr>
          <w:rFonts w:eastAsia="Arial"/>
        </w:rPr>
        <w:t>The Character Collider methodology (</w:t>
      </w:r>
      <w:proofErr w:type="spellStart"/>
      <w:r>
        <w:rPr>
          <w:rFonts w:eastAsia="Arial"/>
        </w:rPr>
        <w:t>CCtrio</w:t>
      </w:r>
      <w:proofErr w:type="spellEnd"/>
      <w:r>
        <w:rPr>
          <w:rFonts w:eastAsia="Arial"/>
        </w:rPr>
        <w:t>) is the proprietary three-path analytical framework for uncovering the deep meaning of Chinese compound words and their Concept Continua. Like a particle accelerator that reveals fundamental structure by colliding particles, the Character Collider reveals the deep semantic structure of Chinese words by systematically applying three analytical paths to every character and compound: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7D3E4B" w14:paraId="1A018E62"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4A0713B" w14:textId="77777777" w:rsidR="007D3E4B" w:rsidRDefault="00000000">
            <w:pPr>
              <w:spacing w:before="20" w:after="20"/>
            </w:pPr>
            <w:r>
              <w:rPr>
                <w:rFonts w:eastAsia="Arial"/>
                <w:b/>
                <w:bCs/>
                <w:color w:val="FFFFFF"/>
                <w:sz w:val="20"/>
                <w:szCs w:val="20"/>
              </w:rPr>
              <w:t>Path</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A24BDE7" w14:textId="77777777" w:rsidR="007D3E4B" w:rsidRDefault="00000000">
            <w:pPr>
              <w:spacing w:before="20" w:after="20"/>
            </w:pPr>
            <w:r>
              <w:rPr>
                <w:rFonts w:eastAsia="Arial"/>
                <w:b/>
                <w:bCs/>
                <w:color w:val="FFFFFF"/>
                <w:sz w:val="20"/>
                <w:szCs w:val="20"/>
              </w:rPr>
              <w:t>Name</w:t>
            </w:r>
          </w:p>
        </w:tc>
        <w:tc>
          <w:tcPr>
            <w:tcW w:w="47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E95F5C0" w14:textId="77777777" w:rsidR="007D3E4B" w:rsidRDefault="00000000">
            <w:pPr>
              <w:spacing w:before="20" w:after="20"/>
            </w:pPr>
            <w:r>
              <w:rPr>
                <w:rFonts w:eastAsia="Arial"/>
                <w:b/>
                <w:bCs/>
                <w:color w:val="FFFFFF"/>
                <w:sz w:val="20"/>
                <w:szCs w:val="20"/>
              </w:rPr>
              <w:t>Analysis</w:t>
            </w:r>
          </w:p>
        </w:tc>
      </w:tr>
      <w:tr w:rsidR="007D3E4B" w14:paraId="3EF8BC4F" w14:textId="77777777">
        <w:tc>
          <w:tcPr>
            <w:tcW w:w="160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48C011F4" w14:textId="77777777" w:rsidR="007D3E4B" w:rsidRDefault="00000000">
            <w:pPr>
              <w:spacing w:before="20" w:after="20"/>
            </w:pPr>
            <w:r>
              <w:rPr>
                <w:rFonts w:eastAsia="Arial"/>
                <w:b/>
                <w:bCs/>
                <w:color w:val="FFFFFF"/>
                <w:sz w:val="20"/>
                <w:szCs w:val="20"/>
              </w:rPr>
              <w:t>Path 1: Arrow (→ ←)</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B7D9B01" w14:textId="77777777" w:rsidR="007D3E4B" w:rsidRDefault="00000000">
            <w:pPr>
              <w:spacing w:before="20" w:after="20"/>
            </w:pPr>
            <w:r>
              <w:rPr>
                <w:rFonts w:eastAsia="Arial"/>
                <w:b/>
                <w:bCs/>
                <w:sz w:val="20"/>
                <w:szCs w:val="20"/>
              </w:rPr>
              <w:t>Sequential Directional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CB03546" w14:textId="77777777" w:rsidR="007D3E4B" w:rsidRDefault="00000000">
            <w:pPr>
              <w:spacing w:before="20" w:after="20"/>
            </w:pPr>
            <w:r>
              <w:rPr>
                <w:rFonts w:eastAsia="Arial"/>
                <w:sz w:val="19"/>
                <w:szCs w:val="19"/>
              </w:rPr>
              <w:t xml:space="preserve">Characters in arrow formation: </w:t>
            </w:r>
            <w:proofErr w:type="gramStart"/>
            <w:r>
              <w:rPr>
                <w:rFonts w:eastAsia="Arial"/>
                <w:sz w:val="19"/>
                <w:szCs w:val="19"/>
              </w:rPr>
              <w:t>one character</w:t>
            </w:r>
            <w:proofErr w:type="gramEnd"/>
            <w:r>
              <w:rPr>
                <w:rFonts w:eastAsia="Arial"/>
                <w:sz w:val="19"/>
                <w:szCs w:val="19"/>
              </w:rPr>
              <w:t xml:space="preserve"> seeds/specifies the other. Forward (→): 擊鼓 (</w:t>
            </w:r>
            <w:proofErr w:type="spellStart"/>
            <w:r>
              <w:rPr>
                <w:rFonts w:eastAsia="Arial"/>
                <w:sz w:val="19"/>
                <w:szCs w:val="19"/>
              </w:rPr>
              <w:t>strike→drum</w:t>
            </w:r>
            <w:proofErr w:type="spellEnd"/>
            <w:r>
              <w:rPr>
                <w:rFonts w:eastAsia="Arial"/>
                <w:sz w:val="19"/>
                <w:szCs w:val="19"/>
              </w:rPr>
              <w:t>), 推廣 (</w:t>
            </w:r>
            <w:proofErr w:type="spellStart"/>
            <w:r>
              <w:rPr>
                <w:rFonts w:eastAsia="Arial"/>
                <w:sz w:val="19"/>
                <w:szCs w:val="19"/>
              </w:rPr>
              <w:t>push→wide</w:t>
            </w:r>
            <w:proofErr w:type="spellEnd"/>
            <w:r>
              <w:rPr>
                <w:rFonts w:eastAsia="Arial"/>
                <w:sz w:val="19"/>
                <w:szCs w:val="19"/>
              </w:rPr>
              <w:t>), 推出 (</w:t>
            </w:r>
            <w:proofErr w:type="spellStart"/>
            <w:r>
              <w:rPr>
                <w:rFonts w:eastAsia="Arial"/>
                <w:sz w:val="19"/>
                <w:szCs w:val="19"/>
              </w:rPr>
              <w:t>push→out</w:t>
            </w:r>
            <w:proofErr w:type="spellEnd"/>
            <w:r>
              <w:rPr>
                <w:rFonts w:eastAsia="Arial"/>
                <w:sz w:val="19"/>
                <w:szCs w:val="19"/>
              </w:rPr>
              <w:t>). Backward (←): 了結 (</w:t>
            </w:r>
            <w:proofErr w:type="spellStart"/>
            <w:r>
              <w:rPr>
                <w:rFonts w:eastAsia="Arial"/>
                <w:sz w:val="19"/>
                <w:szCs w:val="19"/>
              </w:rPr>
              <w:t>completed←tied-off</w:t>
            </w:r>
            <w:proofErr w:type="spellEnd"/>
            <w:r>
              <w:rPr>
                <w:rFonts w:eastAsia="Arial"/>
                <w:sz w:val="19"/>
                <w:szCs w:val="19"/>
              </w:rPr>
              <w:t>), 在內 (</w:t>
            </w:r>
            <w:proofErr w:type="spellStart"/>
            <w:r>
              <w:rPr>
                <w:rFonts w:eastAsia="Arial"/>
                <w:sz w:val="19"/>
                <w:szCs w:val="19"/>
              </w:rPr>
              <w:t>located←inside</w:t>
            </w:r>
            <w:proofErr w:type="spellEnd"/>
            <w:r>
              <w:rPr>
                <w:rFonts w:eastAsia="Arial"/>
                <w:sz w:val="19"/>
                <w:szCs w:val="19"/>
              </w:rPr>
              <w:t>), 售出 (</w:t>
            </w:r>
            <w:proofErr w:type="spellStart"/>
            <w:r>
              <w:rPr>
                <w:rFonts w:eastAsia="Arial"/>
                <w:sz w:val="19"/>
                <w:szCs w:val="19"/>
              </w:rPr>
              <w:t>sold←out</w:t>
            </w:r>
            <w:proofErr w:type="spellEnd"/>
            <w:r>
              <w:rPr>
                <w:rFonts w:eastAsia="Arial"/>
                <w:sz w:val="19"/>
                <w:szCs w:val="19"/>
              </w:rPr>
              <w:t>). The key question: which character is the seed and which is the shade? Arrow compounds enact a directional trajectory — not static meaning but kinetic energy.</w:t>
            </w:r>
          </w:p>
        </w:tc>
      </w:tr>
      <w:tr w:rsidR="007D3E4B" w14:paraId="25E10A98" w14:textId="77777777">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65" w:type="dxa"/>
              <w:left w:w="100" w:type="dxa"/>
              <w:bottom w:w="65" w:type="dxa"/>
              <w:right w:w="100" w:type="dxa"/>
            </w:tcMar>
          </w:tcPr>
          <w:p w14:paraId="675D0288" w14:textId="77777777" w:rsidR="007D3E4B" w:rsidRDefault="00000000">
            <w:pPr>
              <w:spacing w:before="20" w:after="20"/>
            </w:pPr>
            <w:r>
              <w:rPr>
                <w:rFonts w:eastAsia="Arial"/>
                <w:b/>
                <w:bCs/>
                <w:color w:val="FFFFFF"/>
                <w:sz w:val="20"/>
                <w:szCs w:val="20"/>
              </w:rPr>
              <w:t>Path 2: Parallel (‖)</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6370175" w14:textId="77777777" w:rsidR="007D3E4B" w:rsidRDefault="00000000">
            <w:pPr>
              <w:spacing w:before="20" w:after="20"/>
            </w:pPr>
            <w:r>
              <w:rPr>
                <w:rFonts w:eastAsia="Arial"/>
                <w:b/>
                <w:bCs/>
                <w:sz w:val="20"/>
                <w:szCs w:val="20"/>
              </w:rPr>
              <w:t>Coordinate / Categorical Meaning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73FCE7B" w14:textId="77777777" w:rsidR="007D3E4B" w:rsidRDefault="00000000">
            <w:pPr>
              <w:spacing w:before="20" w:after="20"/>
            </w:pPr>
            <w:r>
              <w:rPr>
                <w:rFonts w:eastAsia="Arial"/>
                <w:sz w:val="19"/>
                <w:szCs w:val="19"/>
              </w:rPr>
              <w:t xml:space="preserve">Two characters working in parallel to establish categorical meaning. Sub-types: (a) Spectrum </w:t>
            </w:r>
            <w:proofErr w:type="gramStart"/>
            <w:r>
              <w:rPr>
                <w:rFonts w:eastAsia="Arial"/>
                <w:sz w:val="19"/>
                <w:szCs w:val="19"/>
              </w:rPr>
              <w:t>—</w:t>
            </w:r>
            <w:proofErr w:type="gramEnd"/>
            <w:r>
              <w:rPr>
                <w:rFonts w:eastAsia="Arial"/>
                <w:sz w:val="19"/>
                <w:szCs w:val="19"/>
              </w:rPr>
              <w:t xml:space="preserve"> 朋友 spanning a moral arc from meat-sharing companions to mutual helping hands; (b) Antonym pair </w:t>
            </w:r>
            <w:proofErr w:type="gramStart"/>
            <w:r>
              <w:rPr>
                <w:rFonts w:eastAsia="Arial"/>
                <w:sz w:val="19"/>
                <w:szCs w:val="19"/>
              </w:rPr>
              <w:t>—</w:t>
            </w:r>
            <w:proofErr w:type="gramEnd"/>
            <w:r>
              <w:rPr>
                <w:rFonts w:eastAsia="Arial"/>
                <w:sz w:val="19"/>
                <w:szCs w:val="19"/>
              </w:rPr>
              <w:t xml:space="preserve"> 是非, 出入, 生死, capturing category by its poles; (c) Synonym amplifier </w:t>
            </w:r>
            <w:proofErr w:type="gramStart"/>
            <w:r>
              <w:rPr>
                <w:rFonts w:eastAsia="Arial"/>
                <w:sz w:val="19"/>
                <w:szCs w:val="19"/>
              </w:rPr>
              <w:t>—</w:t>
            </w:r>
            <w:proofErr w:type="gramEnd"/>
            <w:r>
              <w:rPr>
                <w:rFonts w:eastAsia="Arial"/>
                <w:sz w:val="19"/>
                <w:szCs w:val="19"/>
              </w:rPr>
              <w:t xml:space="preserve"> 富貴, 幫助, 膨脹. Parallel compounds ARE the Character Pair Continuum Framework: meaning is the kinetic journey from Initial Vector (Character A) to Terminal Anchor (Character B). They are film strips, not static nouns.</w:t>
            </w:r>
          </w:p>
        </w:tc>
      </w:tr>
      <w:tr w:rsidR="007D3E4B" w14:paraId="61065BF1" w14:textId="77777777">
        <w:tc>
          <w:tcPr>
            <w:tcW w:w="1600" w:type="dxa"/>
            <w:tcBorders>
              <w:top w:val="single" w:sz="4" w:space="0" w:color="BFBFBF"/>
              <w:left w:val="single" w:sz="4" w:space="0" w:color="BFBFBF"/>
              <w:bottom w:val="single" w:sz="4" w:space="0" w:color="BFBFBF"/>
              <w:right w:val="single" w:sz="4" w:space="0" w:color="BFBFBF"/>
            </w:tcBorders>
            <w:shd w:val="clear" w:color="auto" w:fill="4A5E3A"/>
            <w:tcMar>
              <w:top w:w="65" w:type="dxa"/>
              <w:left w:w="100" w:type="dxa"/>
              <w:bottom w:w="65" w:type="dxa"/>
              <w:right w:w="100" w:type="dxa"/>
            </w:tcMar>
          </w:tcPr>
          <w:p w14:paraId="45602EC1" w14:textId="77777777" w:rsidR="007D3E4B" w:rsidRDefault="00000000">
            <w:pPr>
              <w:spacing w:before="20" w:after="20"/>
            </w:pPr>
            <w:r>
              <w:rPr>
                <w:rFonts w:eastAsia="Arial"/>
                <w:b/>
                <w:bCs/>
                <w:color w:val="FFFFFF"/>
                <w:sz w:val="20"/>
                <w:szCs w:val="20"/>
              </w:rPr>
              <w:t>Path 3: Quantum (POS Shift)</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5EE6B2C" w14:textId="77777777" w:rsidR="007D3E4B" w:rsidRDefault="00000000">
            <w:pPr>
              <w:spacing w:before="20" w:after="20"/>
            </w:pPr>
            <w:r>
              <w:rPr>
                <w:rFonts w:eastAsia="Arial"/>
                <w:b/>
                <w:bCs/>
                <w:sz w:val="20"/>
                <w:szCs w:val="20"/>
              </w:rPr>
              <w:t>Part-of-Speech Mutation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922E47" w14:textId="77777777" w:rsidR="007D3E4B" w:rsidRDefault="00000000">
            <w:pPr>
              <w:spacing w:before="20" w:after="20"/>
            </w:pPr>
            <w:r>
              <w:rPr>
                <w:rFonts w:eastAsia="Arial"/>
                <w:sz w:val="19"/>
                <w:szCs w:val="19"/>
              </w:rPr>
              <w:t>Same character combination shifts grammatical function by position. 去過 (</w:t>
            </w:r>
            <w:proofErr w:type="spellStart"/>
            <w:r>
              <w:rPr>
                <w:rFonts w:eastAsia="Arial"/>
                <w:sz w:val="19"/>
                <w:szCs w:val="19"/>
              </w:rPr>
              <w:t>verb+inflection</w:t>
            </w:r>
            <w:proofErr w:type="spellEnd"/>
            <w:r>
              <w:rPr>
                <w:rFonts w:eastAsia="Arial"/>
                <w:sz w:val="19"/>
                <w:szCs w:val="19"/>
              </w:rPr>
              <w:t xml:space="preserve"> = have been there) vs. 過去 (noun = the past; prepositional = in the past) vs. (走/</w:t>
            </w:r>
            <w:proofErr w:type="gramStart"/>
            <w:r>
              <w:rPr>
                <w:rFonts w:eastAsia="Arial"/>
                <w:sz w:val="19"/>
                <w:szCs w:val="19"/>
              </w:rPr>
              <w:t>跑)過去</w:t>
            </w:r>
            <w:proofErr w:type="gramEnd"/>
            <w:r>
              <w:rPr>
                <w:rFonts w:eastAsia="Arial"/>
                <w:sz w:val="19"/>
                <w:szCs w:val="19"/>
              </w:rPr>
              <w:t xml:space="preserve"> (verb = go there). Also: 了解/了然/了得/得了/為了/除了 </w:t>
            </w:r>
            <w:proofErr w:type="gramStart"/>
            <w:r>
              <w:rPr>
                <w:rFonts w:eastAsia="Arial"/>
                <w:sz w:val="19"/>
                <w:szCs w:val="19"/>
              </w:rPr>
              <w:t>—</w:t>
            </w:r>
            <w:proofErr w:type="gramEnd"/>
            <w:r>
              <w:rPr>
                <w:rFonts w:eastAsia="Arial"/>
                <w:sz w:val="19"/>
                <w:szCs w:val="19"/>
              </w:rPr>
              <w:t xml:space="preserve"> same morphemes, entirely different POS depending on order and context. Chinese parallel to the </w:t>
            </w:r>
            <w:proofErr w:type="spellStart"/>
            <w:r>
              <w:rPr>
                <w:rFonts w:eastAsia="Arial"/>
                <w:sz w:val="19"/>
                <w:szCs w:val="19"/>
              </w:rPr>
              <w:t>Englishtrio</w:t>
            </w:r>
            <w:proofErr w:type="spellEnd"/>
            <w:r>
              <w:rPr>
                <w:rFonts w:eastAsia="Arial"/>
                <w:sz w:val="19"/>
                <w:szCs w:val="19"/>
              </w:rPr>
              <w:t xml:space="preserve">: </w:t>
            </w:r>
            <w:proofErr w:type="spellStart"/>
            <w:r>
              <w:rPr>
                <w:rFonts w:eastAsia="Arial"/>
                <w:sz w:val="19"/>
                <w:szCs w:val="19"/>
              </w:rPr>
              <w:t>Gp</w:t>
            </w:r>
            <w:proofErr w:type="spellEnd"/>
            <w:r>
              <w:rPr>
                <w:rFonts w:eastAsia="Arial"/>
                <w:sz w:val="19"/>
                <w:szCs w:val="19"/>
              </w:rPr>
              <w:t xml:space="preserve"> Germanic </w:t>
            </w:r>
            <w:proofErr w:type="spellStart"/>
            <w:r>
              <w:rPr>
                <w:rFonts w:eastAsia="Arial"/>
                <w:sz w:val="19"/>
                <w:szCs w:val="19"/>
              </w:rPr>
              <w:t>verb+preposition</w:t>
            </w:r>
            <w:proofErr w:type="spellEnd"/>
            <w:r>
              <w:rPr>
                <w:rFonts w:eastAsia="Arial"/>
                <w:sz w:val="19"/>
                <w:szCs w:val="19"/>
              </w:rPr>
              <w:t xml:space="preserve"> (come in) / </w:t>
            </w:r>
            <w:proofErr w:type="spellStart"/>
            <w:r>
              <w:rPr>
                <w:rFonts w:eastAsia="Arial"/>
                <w:sz w:val="19"/>
                <w:szCs w:val="19"/>
              </w:rPr>
              <w:t>pG</w:t>
            </w:r>
            <w:proofErr w:type="spellEnd"/>
            <w:r>
              <w:rPr>
                <w:rFonts w:eastAsia="Arial"/>
                <w:sz w:val="19"/>
                <w:szCs w:val="19"/>
              </w:rPr>
              <w:t xml:space="preserve"> </w:t>
            </w:r>
            <w:proofErr w:type="spellStart"/>
            <w:r>
              <w:rPr>
                <w:rFonts w:eastAsia="Arial"/>
                <w:sz w:val="19"/>
                <w:szCs w:val="19"/>
              </w:rPr>
              <w:t>prep+verb</w:t>
            </w:r>
            <w:proofErr w:type="spellEnd"/>
            <w:r>
              <w:rPr>
                <w:rFonts w:eastAsia="Arial"/>
                <w:sz w:val="19"/>
                <w:szCs w:val="19"/>
              </w:rPr>
              <w:t xml:space="preserve"> noun (income) / Rx Latin-Greek </w:t>
            </w:r>
            <w:proofErr w:type="spellStart"/>
            <w:r>
              <w:rPr>
                <w:rFonts w:eastAsia="Arial"/>
                <w:sz w:val="19"/>
                <w:szCs w:val="19"/>
              </w:rPr>
              <w:t>root+affix</w:t>
            </w:r>
            <w:proofErr w:type="spellEnd"/>
            <w:r>
              <w:rPr>
                <w:rFonts w:eastAsia="Arial"/>
                <w:sz w:val="19"/>
                <w:szCs w:val="19"/>
              </w:rPr>
              <w:t xml:space="preserve"> (entertain).</w:t>
            </w:r>
          </w:p>
        </w:tc>
      </w:tr>
    </w:tbl>
    <w:p w14:paraId="4C021A05" w14:textId="77777777" w:rsidR="007D3E4B" w:rsidRDefault="007D3E4B">
      <w:pPr>
        <w:spacing w:before="30" w:after="30"/>
      </w:pPr>
    </w:p>
    <w:p w14:paraId="07AD1A1F" w14:textId="77777777" w:rsidR="007D3E4B" w:rsidRDefault="00000000">
      <w:pPr>
        <w:pStyle w:val="1"/>
        <w:pBdr>
          <w:bottom w:val="single" w:sz="8" w:space="4" w:color="2E75B6"/>
        </w:pBdr>
        <w:spacing w:before="300" w:after="120"/>
      </w:pPr>
      <w:r>
        <w:t>6.  MRT — Mixed Radical Themes: The Knowledge Upgrade</w:t>
      </w:r>
    </w:p>
    <w:p w14:paraId="16CFC4BF" w14:textId="77777777" w:rsidR="007D3E4B" w:rsidRDefault="00000000">
      <w:pPr>
        <w:spacing w:before="80" w:after="80"/>
      </w:pPr>
      <w:r>
        <w:rPr>
          <w:rFonts w:eastAsia="Arial"/>
        </w:rPr>
        <w:t xml:space="preserve">Mixed Radical Themes (MRT) is the digital-age extension of MRA — the upgrade that transforms agricultural-era literacy into knowledge acquisition for the modern world. While MRA is bounded by the material world of agricultural </w:t>
      </w:r>
      <w:proofErr w:type="spellStart"/>
      <w:r>
        <w:rPr>
          <w:rFonts w:eastAsia="Arial"/>
        </w:rPr>
        <w:t>civilisation</w:t>
      </w:r>
      <w:proofErr w:type="spellEnd"/>
      <w:r>
        <w:rPr>
          <w:rFonts w:eastAsia="Arial"/>
        </w:rPr>
        <w:t xml:space="preserve"> (its 26 categories are rooted in the things a farming community needed to name: body parts, natural elements, basic tools, ritual objects), MRT breaks free of this constraint by recombining and recoding the 26 letter slots as 26 thematic domains </w:t>
      </w:r>
      <w:proofErr w:type="spellStart"/>
      <w:r>
        <w:rPr>
          <w:rFonts w:eastAsia="Arial"/>
        </w:rPr>
        <w:t>organised</w:t>
      </w:r>
      <w:proofErr w:type="spellEnd"/>
      <w:r>
        <w:rPr>
          <w:rFonts w:eastAsia="Arial"/>
        </w:rPr>
        <w:t xml:space="preserve"> by academic discipline, professional field, and social-political theme.</w:t>
      </w:r>
    </w:p>
    <w:p w14:paraId="3BBB90AE" w14:textId="77777777" w:rsidR="007D3E4B" w:rsidRDefault="007D3E4B">
      <w:pPr>
        <w:spacing w:before="30" w:after="30"/>
      </w:pPr>
    </w:p>
    <w:p w14:paraId="25AA2D04" w14:textId="77777777" w:rsidR="007D3E4B" w:rsidRDefault="00000000">
      <w:pPr>
        <w:spacing w:before="80" w:after="80"/>
      </w:pPr>
      <w:r>
        <w:rPr>
          <w:rFonts w:eastAsia="Arial"/>
        </w:rPr>
        <w:t xml:space="preserve">Critical distinction: MRA and MRT share the same 26-letter framework (A–Z) but the letter LABELS and ANCHORS are different at each level. MRA-C = 手 (Hand &amp; Crafts </w:t>
      </w:r>
      <w:proofErr w:type="gramStart"/>
      <w:r>
        <w:rPr>
          <w:rFonts w:eastAsia="Arial"/>
        </w:rPr>
        <w:t>—</w:t>
      </w:r>
      <w:proofErr w:type="gramEnd"/>
      <w:r>
        <w:rPr>
          <w:rFonts w:eastAsia="Arial"/>
        </w:rPr>
        <w:t xml:space="preserve"> the physical agricultural root); MRT-C = Media Arts (the modern thematic domain assigned to the C-slot). The letter is the coordinate; the content at that coordinate changes layer by layer. The relationship between MRA and MRT is itself a Concept Continuum: MRA is the deep soil (the stable, ancient, agricultural semantic layer); MRT is the canopy (the dynamic, contemporary, professional thematic layer); and 300CC is the trunk that connects them.</w:t>
      </w:r>
    </w:p>
    <w:p w14:paraId="0C8DC913" w14:textId="77777777" w:rsidR="007D3E4B" w:rsidRDefault="007D3E4B">
      <w:pPr>
        <w:spacing w:before="30" w:after="30"/>
      </w:pPr>
    </w:p>
    <w:p w14:paraId="3667907B" w14:textId="77777777" w:rsidR="007D3E4B" w:rsidRDefault="00000000">
      <w:pPr>
        <w:pStyle w:val="2"/>
        <w:spacing w:before="220"/>
      </w:pPr>
      <w:proofErr w:type="gramStart"/>
      <w:r>
        <w:t>6.1  The</w:t>
      </w:r>
      <w:proofErr w:type="gramEnd"/>
      <w:r>
        <w:t xml:space="preserve"> 26 MRT Themes: A–Z Academic and Professional Domains</w:t>
      </w:r>
    </w:p>
    <w:p w14:paraId="3E1E8976" w14:textId="77777777" w:rsidR="007D3E4B" w:rsidRDefault="00000000">
      <w:pPr>
        <w:spacing w:before="80" w:after="80"/>
      </w:pPr>
      <w:r>
        <w:rPr>
          <w:rFonts w:eastAsia="Arial"/>
        </w:rPr>
        <w:t xml:space="preserve">The 26 MRT themes are </w:t>
      </w:r>
      <w:proofErr w:type="spellStart"/>
      <w:r>
        <w:rPr>
          <w:rFonts w:eastAsia="Arial"/>
        </w:rPr>
        <w:t>organised</w:t>
      </w:r>
      <w:proofErr w:type="spellEnd"/>
      <w:r>
        <w:rPr>
          <w:rFonts w:eastAsia="Arial"/>
        </w:rPr>
        <w:t xml:space="preserve"> across 5 academic faculty groupings, enabling institutions to adopt the system within existing educational structures. Each theme is assigned to the same letter slot as the MRA category (the coordinate is shared) but carries a distinct modern academic label. The 26-theme map below constitutes the first complete enumeration of the MRT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251"/>
        <w:gridCol w:w="2109"/>
        <w:gridCol w:w="2590"/>
        <w:gridCol w:w="2925"/>
      </w:tblGrid>
      <w:tr w:rsidR="007D3E4B" w14:paraId="7B0FEE48"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48C5859" w14:textId="77777777" w:rsidR="007D3E4B" w:rsidRDefault="007D3E4B">
            <w:pPr>
              <w:spacing w:before="20" w:after="20"/>
            </w:pP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07261811" w14:textId="77777777" w:rsidR="007D3E4B" w:rsidRDefault="00000000">
            <w:pPr>
              <w:spacing w:before="20" w:after="20"/>
            </w:pPr>
            <w:r>
              <w:rPr>
                <w:rFonts w:eastAsia="Arial"/>
                <w:b/>
                <w:bCs/>
                <w:color w:val="FFFFFF"/>
                <w:sz w:val="19"/>
                <w:szCs w:val="19"/>
              </w:rPr>
              <w:t>MRT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B75ED76" w14:textId="77777777" w:rsidR="007D3E4B" w:rsidRDefault="00000000">
            <w:pPr>
              <w:spacing w:before="20" w:after="20"/>
            </w:pPr>
            <w:r>
              <w:rPr>
                <w:rFonts w:eastAsia="Arial"/>
                <w:b/>
                <w:bCs/>
                <w:color w:val="FFFFFF"/>
                <w:sz w:val="19"/>
                <w:szCs w:val="19"/>
              </w:rPr>
              <w:t>Theme</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623A4ED" w14:textId="77777777" w:rsidR="007D3E4B" w:rsidRDefault="00000000">
            <w:pPr>
              <w:spacing w:before="20" w:after="20"/>
            </w:pPr>
            <w:r>
              <w:rPr>
                <w:rFonts w:eastAsia="Arial"/>
                <w:b/>
                <w:bCs/>
                <w:color w:val="FFFFFF"/>
                <w:sz w:val="19"/>
                <w:szCs w:val="19"/>
              </w:rPr>
              <w:t>MRA Anchor</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07B08DE" w14:textId="77777777" w:rsidR="007D3E4B" w:rsidRDefault="00000000">
            <w:pPr>
              <w:spacing w:before="20" w:after="20"/>
            </w:pPr>
            <w:r>
              <w:rPr>
                <w:rFonts w:eastAsia="Arial"/>
                <w:b/>
                <w:bCs/>
                <w:color w:val="FFFFFF"/>
                <w:sz w:val="19"/>
                <w:szCs w:val="19"/>
              </w:rPr>
              <w:t>5 Faculty</w:t>
            </w:r>
          </w:p>
        </w:tc>
      </w:tr>
      <w:tr w:rsidR="007D3E4B" w14:paraId="489973B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D3544DB" w14:textId="77777777" w:rsidR="007D3E4B" w:rsidRDefault="00000000">
            <w:pPr>
              <w:spacing w:before="20" w:after="20"/>
              <w:jc w:val="center"/>
            </w:pPr>
            <w:r>
              <w:rPr>
                <w:rFonts w:eastAsia="Arial"/>
                <w:b/>
                <w:bCs/>
                <w:color w:val="FFFFFF"/>
              </w:rPr>
              <w:t>A</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F9F5368" w14:textId="77777777" w:rsidR="007D3E4B" w:rsidRDefault="00000000">
            <w:pPr>
              <w:spacing w:before="20" w:after="20"/>
            </w:pPr>
            <w:r>
              <w:rPr>
                <w:rFonts w:eastAsia="Arial"/>
                <w:b/>
                <w:bCs/>
                <w:sz w:val="18"/>
                <w:szCs w:val="18"/>
              </w:rPr>
              <w:t>A-AI &amp; IT</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E4FB26B" w14:textId="77777777" w:rsidR="007D3E4B" w:rsidRDefault="00000000">
            <w:pPr>
              <w:spacing w:before="20" w:after="20"/>
            </w:pPr>
            <w:r>
              <w:rPr>
                <w:rFonts w:eastAsia="Arial"/>
                <w:sz w:val="18"/>
                <w:szCs w:val="18"/>
              </w:rPr>
              <w:t>Artificial Intelligence &amp; Information Technology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27C939A" w14:textId="77777777" w:rsidR="007D3E4B" w:rsidRDefault="00000000">
            <w:pPr>
              <w:spacing w:before="20" w:after="20"/>
            </w:pPr>
            <w:proofErr w:type="gramStart"/>
            <w:r>
              <w:rPr>
                <w:rFonts w:eastAsia="Arial"/>
                <w:i/>
                <w:iCs/>
                <w:sz w:val="17"/>
                <w:szCs w:val="17"/>
              </w:rPr>
              <w:t>一</w:t>
            </w:r>
            <w:proofErr w:type="gramEnd"/>
            <w:r>
              <w:rPr>
                <w:rFonts w:eastAsia="Arial"/>
                <w:i/>
                <w:iCs/>
                <w:sz w:val="17"/>
                <w:szCs w:val="17"/>
              </w:rPr>
              <w:t xml:space="preserve"> (Abstractions)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03767E4" w14:textId="77777777" w:rsidR="007D3E4B" w:rsidRDefault="00000000">
            <w:pPr>
              <w:spacing w:before="20" w:after="20"/>
            </w:pPr>
            <w:r>
              <w:rPr>
                <w:rFonts w:eastAsia="Arial"/>
                <w:b/>
                <w:bCs/>
                <w:sz w:val="18"/>
                <w:szCs w:val="18"/>
              </w:rPr>
              <w:t>STEM</w:t>
            </w:r>
          </w:p>
        </w:tc>
      </w:tr>
      <w:tr w:rsidR="007D3E4B" w14:paraId="2BC1684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1F8FDCF" w14:textId="77777777" w:rsidR="007D3E4B" w:rsidRDefault="00000000">
            <w:pPr>
              <w:spacing w:before="20" w:after="20"/>
              <w:jc w:val="center"/>
            </w:pPr>
            <w:r>
              <w:rPr>
                <w:rFonts w:eastAsia="Arial"/>
                <w:b/>
                <w:bCs/>
                <w:color w:val="FFFFFF"/>
              </w:rPr>
              <w:t>B</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82DCF3C" w14:textId="77777777" w:rsidR="007D3E4B" w:rsidRDefault="00000000">
            <w:pPr>
              <w:spacing w:before="20" w:after="20"/>
            </w:pPr>
            <w:r>
              <w:rPr>
                <w:rFonts w:eastAsia="Arial"/>
                <w:b/>
                <w:bCs/>
                <w:sz w:val="18"/>
                <w:szCs w:val="18"/>
              </w:rPr>
              <w:t>B-Biz &amp; Mgt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073ECE3" w14:textId="77777777" w:rsidR="007D3E4B" w:rsidRDefault="00000000">
            <w:pPr>
              <w:spacing w:before="20" w:after="20"/>
            </w:pPr>
            <w:r>
              <w:rPr>
                <w:rFonts w:eastAsia="Arial"/>
                <w:sz w:val="18"/>
                <w:szCs w:val="18"/>
              </w:rPr>
              <w:t xml:space="preserve">Business Management &amp; </w:t>
            </w:r>
            <w:proofErr w:type="spellStart"/>
            <w:r>
              <w:rPr>
                <w:rFonts w:eastAsia="Arial"/>
                <w:sz w:val="18"/>
                <w:szCs w:val="18"/>
              </w:rPr>
              <w:t>Organisation</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A53B43A" w14:textId="77777777" w:rsidR="007D3E4B" w:rsidRDefault="00000000">
            <w:pPr>
              <w:spacing w:before="20" w:after="20"/>
            </w:pPr>
            <w:r>
              <w:rPr>
                <w:rFonts w:eastAsia="Arial"/>
                <w:i/>
                <w:iCs/>
                <w:sz w:val="17"/>
                <w:szCs w:val="17"/>
              </w:rPr>
              <w:t>人 (Being Human)</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8360743" w14:textId="77777777" w:rsidR="007D3E4B" w:rsidRDefault="00000000">
            <w:pPr>
              <w:spacing w:before="20" w:after="20"/>
            </w:pPr>
            <w:r>
              <w:rPr>
                <w:rFonts w:eastAsia="Arial"/>
                <w:b/>
                <w:bCs/>
                <w:sz w:val="18"/>
                <w:szCs w:val="18"/>
              </w:rPr>
              <w:t>Biz &amp; Fin</w:t>
            </w:r>
          </w:p>
        </w:tc>
      </w:tr>
      <w:tr w:rsidR="007D3E4B" w14:paraId="4B801566"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5CA9548" w14:textId="77777777" w:rsidR="007D3E4B" w:rsidRDefault="00000000">
            <w:pPr>
              <w:spacing w:before="20" w:after="20"/>
              <w:jc w:val="center"/>
            </w:pPr>
            <w:r>
              <w:rPr>
                <w:rFonts w:eastAsia="Arial"/>
                <w:b/>
                <w:bCs/>
                <w:color w:val="FFFFFF"/>
              </w:rPr>
              <w:t>C</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7CDC00D" w14:textId="77777777" w:rsidR="007D3E4B" w:rsidRDefault="00000000">
            <w:pPr>
              <w:spacing w:before="20" w:after="20"/>
            </w:pPr>
            <w:r>
              <w:rPr>
                <w:rFonts w:eastAsia="Arial"/>
                <w:b/>
                <w:bCs/>
                <w:sz w:val="18"/>
                <w:szCs w:val="18"/>
              </w:rPr>
              <w:t>C-Media Arts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B4D84D7" w14:textId="77777777" w:rsidR="007D3E4B" w:rsidRDefault="00000000">
            <w:pPr>
              <w:spacing w:before="20" w:after="20"/>
            </w:pPr>
            <w:r>
              <w:rPr>
                <w:rFonts w:eastAsia="Arial"/>
                <w:sz w:val="18"/>
                <w:szCs w:val="18"/>
              </w:rPr>
              <w:t>Media, Communication &amp; Creative Arts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7EE2F4F" w14:textId="77777777" w:rsidR="007D3E4B" w:rsidRDefault="00000000">
            <w:pPr>
              <w:spacing w:before="20" w:after="20"/>
            </w:pPr>
            <w:r>
              <w:rPr>
                <w:rFonts w:eastAsia="Arial"/>
                <w:i/>
                <w:iCs/>
                <w:sz w:val="17"/>
                <w:szCs w:val="17"/>
              </w:rPr>
              <w:t>手 (Hand &amp; Crafts)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7999F46" w14:textId="77777777" w:rsidR="007D3E4B" w:rsidRDefault="00000000">
            <w:pPr>
              <w:spacing w:before="20" w:after="20"/>
            </w:pPr>
            <w:r>
              <w:rPr>
                <w:rFonts w:eastAsia="Arial"/>
                <w:b/>
                <w:bCs/>
                <w:sz w:val="18"/>
                <w:szCs w:val="18"/>
              </w:rPr>
              <w:t>Society</w:t>
            </w:r>
          </w:p>
        </w:tc>
      </w:tr>
      <w:tr w:rsidR="007D3E4B" w14:paraId="02479EB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BC1C326" w14:textId="77777777" w:rsidR="007D3E4B" w:rsidRDefault="00000000">
            <w:pPr>
              <w:spacing w:before="20" w:after="20"/>
              <w:jc w:val="center"/>
            </w:pPr>
            <w:r>
              <w:rPr>
                <w:rFonts w:eastAsia="Arial"/>
                <w:b/>
                <w:bCs/>
                <w:color w:val="FFFFFF"/>
              </w:rPr>
              <w:t>D</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3683B29" w14:textId="77777777" w:rsidR="007D3E4B" w:rsidRDefault="00000000">
            <w:pPr>
              <w:spacing w:before="20" w:after="20"/>
            </w:pPr>
            <w:r>
              <w:rPr>
                <w:rFonts w:eastAsia="Arial"/>
                <w:b/>
                <w:bCs/>
                <w:sz w:val="18"/>
                <w:szCs w:val="18"/>
              </w:rPr>
              <w:t>D-Design Arch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0B249C4" w14:textId="77777777" w:rsidR="007D3E4B" w:rsidRDefault="00000000">
            <w:pPr>
              <w:spacing w:before="20" w:after="20"/>
            </w:pPr>
            <w:r>
              <w:rPr>
                <w:rFonts w:eastAsia="Arial"/>
                <w:sz w:val="18"/>
                <w:szCs w:val="18"/>
              </w:rPr>
              <w:t>Design &amp; Architecture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2C4D50D" w14:textId="77777777" w:rsidR="007D3E4B" w:rsidRDefault="00000000">
            <w:pPr>
              <w:spacing w:before="20" w:after="20"/>
            </w:pPr>
            <w:r>
              <w:rPr>
                <w:rFonts w:eastAsia="Arial"/>
                <w:i/>
                <w:iCs/>
                <w:sz w:val="17"/>
                <w:szCs w:val="17"/>
              </w:rPr>
              <w:t>足 (Dance/Feet)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42DF61D" w14:textId="77777777" w:rsidR="007D3E4B" w:rsidRDefault="00000000">
            <w:pPr>
              <w:spacing w:before="20" w:after="20"/>
            </w:pPr>
            <w:r>
              <w:rPr>
                <w:rFonts w:eastAsia="Arial"/>
                <w:b/>
                <w:bCs/>
                <w:sz w:val="18"/>
                <w:szCs w:val="18"/>
              </w:rPr>
              <w:t>Govern</w:t>
            </w:r>
          </w:p>
        </w:tc>
      </w:tr>
      <w:tr w:rsidR="007D3E4B" w14:paraId="279FE9B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09FA2DA" w14:textId="77777777" w:rsidR="007D3E4B" w:rsidRDefault="00000000">
            <w:pPr>
              <w:spacing w:before="20" w:after="20"/>
              <w:jc w:val="center"/>
            </w:pPr>
            <w:r>
              <w:rPr>
                <w:rFonts w:eastAsia="Arial"/>
                <w:b/>
                <w:bCs/>
                <w:color w:val="FFFFFF"/>
              </w:rPr>
              <w:t>E</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73741AA" w14:textId="77777777" w:rsidR="007D3E4B" w:rsidRDefault="00000000">
            <w:pPr>
              <w:spacing w:before="20" w:after="20"/>
            </w:pPr>
            <w:r>
              <w:rPr>
                <w:rFonts w:eastAsia="Arial"/>
                <w:b/>
                <w:bCs/>
                <w:sz w:val="18"/>
                <w:szCs w:val="18"/>
              </w:rPr>
              <w:t>E-Economics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DDEF7A3" w14:textId="77777777" w:rsidR="007D3E4B" w:rsidRDefault="00000000">
            <w:pPr>
              <w:spacing w:before="20" w:after="20"/>
            </w:pPr>
            <w:r>
              <w:rPr>
                <w:rFonts w:eastAsia="Arial"/>
                <w:sz w:val="18"/>
                <w:szCs w:val="18"/>
              </w:rPr>
              <w:t>Economics &amp; Commerce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DCF2318" w14:textId="77777777" w:rsidR="007D3E4B" w:rsidRDefault="00000000">
            <w:pPr>
              <w:spacing w:before="20" w:after="20"/>
            </w:pPr>
            <w:r>
              <w:rPr>
                <w:rFonts w:eastAsia="Arial"/>
                <w:i/>
                <w:iCs/>
                <w:sz w:val="17"/>
                <w:szCs w:val="17"/>
              </w:rPr>
              <w:t>口 (Eat/Mouth)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E824BBA" w14:textId="77777777" w:rsidR="007D3E4B" w:rsidRDefault="00000000">
            <w:pPr>
              <w:spacing w:before="20" w:after="20"/>
            </w:pPr>
            <w:r>
              <w:rPr>
                <w:rFonts w:eastAsia="Arial"/>
                <w:b/>
                <w:bCs/>
                <w:sz w:val="18"/>
                <w:szCs w:val="18"/>
              </w:rPr>
              <w:t>Humanities</w:t>
            </w:r>
          </w:p>
        </w:tc>
      </w:tr>
      <w:tr w:rsidR="007D3E4B" w14:paraId="0663F48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CD63F2A" w14:textId="77777777" w:rsidR="007D3E4B" w:rsidRDefault="00000000">
            <w:pPr>
              <w:spacing w:before="20" w:after="20"/>
              <w:jc w:val="center"/>
            </w:pPr>
            <w:r>
              <w:rPr>
                <w:rFonts w:eastAsia="Arial"/>
                <w:b/>
                <w:bCs/>
                <w:color w:val="FFFFFF"/>
              </w:rPr>
              <w:t>F</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24209C0" w14:textId="77777777" w:rsidR="007D3E4B" w:rsidRDefault="00000000">
            <w:pPr>
              <w:spacing w:before="20" w:after="20"/>
            </w:pPr>
            <w:r>
              <w:rPr>
                <w:rFonts w:eastAsia="Arial"/>
                <w:b/>
                <w:bCs/>
                <w:sz w:val="18"/>
                <w:szCs w:val="18"/>
              </w:rPr>
              <w:t>F-Finance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A7CB5E9" w14:textId="77777777" w:rsidR="007D3E4B" w:rsidRDefault="00000000">
            <w:pPr>
              <w:spacing w:before="20" w:after="20"/>
            </w:pPr>
            <w:r>
              <w:rPr>
                <w:rFonts w:eastAsia="Arial"/>
                <w:sz w:val="18"/>
                <w:szCs w:val="18"/>
              </w:rPr>
              <w:t>Finance, Investment &amp; Accounting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D5B7719" w14:textId="77777777" w:rsidR="007D3E4B" w:rsidRDefault="00000000">
            <w:pPr>
              <w:spacing w:before="20" w:after="20"/>
            </w:pPr>
            <w:r>
              <w:rPr>
                <w:rFonts w:eastAsia="Arial"/>
                <w:i/>
                <w:iCs/>
                <w:sz w:val="17"/>
                <w:szCs w:val="17"/>
              </w:rPr>
              <w:t>目 (Focus/Eyes)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8F4E78E" w14:textId="77777777" w:rsidR="007D3E4B" w:rsidRDefault="00000000">
            <w:pPr>
              <w:spacing w:before="20" w:after="20"/>
            </w:pPr>
            <w:r>
              <w:rPr>
                <w:rFonts w:eastAsia="Arial"/>
                <w:b/>
                <w:bCs/>
                <w:sz w:val="18"/>
                <w:szCs w:val="18"/>
              </w:rPr>
              <w:t>Biz &amp; Fin</w:t>
            </w:r>
          </w:p>
        </w:tc>
      </w:tr>
      <w:tr w:rsidR="007D3E4B" w14:paraId="07765D9F"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3A88C86" w14:textId="77777777" w:rsidR="007D3E4B" w:rsidRDefault="00000000">
            <w:pPr>
              <w:spacing w:before="20" w:after="20"/>
              <w:jc w:val="center"/>
            </w:pPr>
            <w:r>
              <w:rPr>
                <w:rFonts w:eastAsia="Arial"/>
                <w:b/>
                <w:bCs/>
                <w:color w:val="FFFFFF"/>
              </w:rPr>
              <w:t>G</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423D456" w14:textId="77777777" w:rsidR="007D3E4B" w:rsidRDefault="00000000">
            <w:pPr>
              <w:spacing w:before="20" w:after="20"/>
            </w:pPr>
            <w:r>
              <w:rPr>
                <w:rFonts w:eastAsia="Arial"/>
                <w:b/>
                <w:bCs/>
                <w:sz w:val="18"/>
                <w:szCs w:val="18"/>
              </w:rPr>
              <w:t>G-Gov &amp; Politics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D95B10C" w14:textId="77777777" w:rsidR="007D3E4B" w:rsidRDefault="00000000">
            <w:pPr>
              <w:spacing w:before="20" w:after="20"/>
            </w:pPr>
            <w:r>
              <w:rPr>
                <w:rFonts w:eastAsia="Arial"/>
                <w:sz w:val="18"/>
                <w:szCs w:val="18"/>
              </w:rPr>
              <w:t>Governance &amp; Political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2B5EFFA" w14:textId="77777777" w:rsidR="007D3E4B" w:rsidRDefault="00000000">
            <w:pPr>
              <w:spacing w:before="20" w:after="20"/>
            </w:pPr>
            <w:r>
              <w:rPr>
                <w:rFonts w:eastAsia="Arial"/>
                <w:i/>
                <w:iCs/>
                <w:sz w:val="17"/>
                <w:szCs w:val="17"/>
              </w:rPr>
              <w:t>身/肉 (Growth/Body)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8C422C3" w14:textId="77777777" w:rsidR="007D3E4B" w:rsidRDefault="00000000">
            <w:pPr>
              <w:spacing w:before="20" w:after="20"/>
            </w:pPr>
            <w:r>
              <w:rPr>
                <w:rFonts w:eastAsia="Arial"/>
                <w:b/>
                <w:bCs/>
                <w:sz w:val="18"/>
                <w:szCs w:val="18"/>
              </w:rPr>
              <w:t>Govern</w:t>
            </w:r>
          </w:p>
        </w:tc>
      </w:tr>
      <w:tr w:rsidR="007D3E4B" w14:paraId="19CC26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2F25AE0" w14:textId="77777777" w:rsidR="007D3E4B" w:rsidRDefault="00000000">
            <w:pPr>
              <w:spacing w:before="20" w:after="20"/>
              <w:jc w:val="center"/>
            </w:pPr>
            <w:r>
              <w:rPr>
                <w:rFonts w:eastAsia="Arial"/>
                <w:b/>
                <w:bCs/>
                <w:color w:val="FFFFFF"/>
              </w:rPr>
              <w:t>H</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6953379" w14:textId="77777777" w:rsidR="007D3E4B" w:rsidRDefault="00000000">
            <w:pPr>
              <w:spacing w:before="20" w:after="20"/>
            </w:pPr>
            <w:r>
              <w:rPr>
                <w:rFonts w:eastAsia="Arial"/>
                <w:b/>
                <w:bCs/>
                <w:sz w:val="18"/>
                <w:szCs w:val="18"/>
              </w:rPr>
              <w:t>H-Health &amp; Med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4E4523F" w14:textId="77777777" w:rsidR="007D3E4B" w:rsidRDefault="00000000">
            <w:pPr>
              <w:spacing w:before="20" w:after="20"/>
            </w:pPr>
            <w:r>
              <w:rPr>
                <w:rFonts w:eastAsia="Arial"/>
                <w:sz w:val="18"/>
                <w:szCs w:val="18"/>
              </w:rPr>
              <w:t>Health Sciences &amp; Medicine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633F195" w14:textId="77777777" w:rsidR="007D3E4B" w:rsidRDefault="00000000">
            <w:pPr>
              <w:spacing w:before="20" w:after="20"/>
            </w:pPr>
            <w:r>
              <w:rPr>
                <w:rFonts w:eastAsia="Arial"/>
                <w:i/>
                <w:iCs/>
                <w:sz w:val="17"/>
                <w:szCs w:val="17"/>
              </w:rPr>
              <w:t>心 (Heart/Psychology)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1C7D1E5" w14:textId="77777777" w:rsidR="007D3E4B" w:rsidRDefault="00000000">
            <w:pPr>
              <w:spacing w:before="20" w:after="20"/>
            </w:pPr>
            <w:r>
              <w:rPr>
                <w:rFonts w:eastAsia="Arial"/>
                <w:b/>
                <w:bCs/>
                <w:sz w:val="18"/>
                <w:szCs w:val="18"/>
              </w:rPr>
              <w:t>Humanities</w:t>
            </w:r>
          </w:p>
        </w:tc>
      </w:tr>
      <w:tr w:rsidR="007D3E4B" w14:paraId="3EC1BE4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7E20423" w14:textId="77777777" w:rsidR="007D3E4B" w:rsidRDefault="00000000">
            <w:pPr>
              <w:spacing w:before="20" w:after="20"/>
              <w:jc w:val="center"/>
            </w:pPr>
            <w:r>
              <w:rPr>
                <w:rFonts w:eastAsia="Arial"/>
                <w:b/>
                <w:bCs/>
                <w:color w:val="FFFFFF"/>
              </w:rPr>
              <w:t>I</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4C5807E" w14:textId="77777777" w:rsidR="007D3E4B" w:rsidRDefault="00000000">
            <w:pPr>
              <w:spacing w:before="20" w:after="20"/>
            </w:pPr>
            <w:r>
              <w:rPr>
                <w:rFonts w:eastAsia="Arial"/>
                <w:b/>
                <w:bCs/>
                <w:sz w:val="18"/>
                <w:szCs w:val="18"/>
              </w:rPr>
              <w:t xml:space="preserve">I-Industry &amp; </w:t>
            </w:r>
            <w:proofErr w:type="spellStart"/>
            <w:r>
              <w:rPr>
                <w:rFonts w:eastAsia="Arial"/>
                <w:b/>
                <w:bCs/>
                <w:sz w:val="18"/>
                <w:szCs w:val="18"/>
              </w:rPr>
              <w:t>Mfg</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7DF2A14" w14:textId="77777777" w:rsidR="007D3E4B" w:rsidRDefault="00000000">
            <w:pPr>
              <w:spacing w:before="20" w:after="20"/>
            </w:pPr>
            <w:r>
              <w:rPr>
                <w:rFonts w:eastAsia="Arial"/>
                <w:sz w:val="18"/>
                <w:szCs w:val="18"/>
              </w:rPr>
              <w:t>Industry &amp; Manufacturing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775E25F7" w14:textId="77777777" w:rsidR="007D3E4B" w:rsidRDefault="00000000">
            <w:pPr>
              <w:spacing w:before="20" w:after="20"/>
            </w:pPr>
            <w:r>
              <w:rPr>
                <w:rFonts w:eastAsia="Arial"/>
                <w:i/>
                <w:iCs/>
                <w:sz w:val="17"/>
                <w:szCs w:val="17"/>
              </w:rPr>
              <w:t>日 (Illumination)</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1E379BA" w14:textId="77777777" w:rsidR="007D3E4B" w:rsidRDefault="00000000">
            <w:pPr>
              <w:spacing w:before="20" w:after="20"/>
            </w:pPr>
            <w:r>
              <w:rPr>
                <w:rFonts w:eastAsia="Arial"/>
                <w:b/>
                <w:bCs/>
                <w:sz w:val="18"/>
                <w:szCs w:val="18"/>
              </w:rPr>
              <w:t>STEM</w:t>
            </w:r>
          </w:p>
        </w:tc>
      </w:tr>
      <w:tr w:rsidR="007D3E4B" w14:paraId="2894C42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9AE287A" w14:textId="77777777" w:rsidR="007D3E4B" w:rsidRDefault="00000000">
            <w:pPr>
              <w:spacing w:before="20" w:after="20"/>
              <w:jc w:val="center"/>
            </w:pPr>
            <w:r>
              <w:rPr>
                <w:rFonts w:eastAsia="Arial"/>
                <w:b/>
                <w:bCs/>
                <w:color w:val="FFFFFF"/>
              </w:rPr>
              <w:t>J</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9539302" w14:textId="77777777" w:rsidR="007D3E4B" w:rsidRDefault="00000000">
            <w:pPr>
              <w:spacing w:before="20" w:after="20"/>
            </w:pPr>
            <w:r>
              <w:rPr>
                <w:rFonts w:eastAsia="Arial"/>
                <w:b/>
                <w:bCs/>
                <w:sz w:val="18"/>
                <w:szCs w:val="18"/>
              </w:rPr>
              <w:t>J-Justice &amp; Law</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63B8087" w14:textId="77777777" w:rsidR="007D3E4B" w:rsidRDefault="00000000">
            <w:pPr>
              <w:spacing w:before="20" w:after="20"/>
            </w:pPr>
            <w:r>
              <w:rPr>
                <w:rFonts w:eastAsia="Arial"/>
                <w:sz w:val="18"/>
                <w:szCs w:val="18"/>
              </w:rPr>
              <w:t>Justice, Law &amp; Legal Studies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23BE9BDA" w14:textId="77777777" w:rsidR="007D3E4B" w:rsidRDefault="00000000">
            <w:pPr>
              <w:spacing w:before="20" w:after="20"/>
            </w:pPr>
            <w:r>
              <w:rPr>
                <w:rFonts w:eastAsia="Arial"/>
                <w:i/>
                <w:iCs/>
                <w:sz w:val="17"/>
                <w:szCs w:val="17"/>
              </w:rPr>
              <w:t>火 (Joule/Energy)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26DC7BF" w14:textId="77777777" w:rsidR="007D3E4B" w:rsidRDefault="00000000">
            <w:pPr>
              <w:spacing w:before="20" w:after="20"/>
            </w:pPr>
            <w:r>
              <w:rPr>
                <w:rFonts w:eastAsia="Arial"/>
                <w:b/>
                <w:bCs/>
                <w:sz w:val="18"/>
                <w:szCs w:val="18"/>
              </w:rPr>
              <w:t>Govern</w:t>
            </w:r>
          </w:p>
        </w:tc>
      </w:tr>
      <w:tr w:rsidR="007D3E4B" w14:paraId="30D691C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E35D6DE" w14:textId="77777777" w:rsidR="007D3E4B" w:rsidRDefault="00000000">
            <w:pPr>
              <w:spacing w:before="20" w:after="20"/>
              <w:jc w:val="center"/>
            </w:pPr>
            <w:r>
              <w:rPr>
                <w:rFonts w:eastAsia="Arial"/>
                <w:b/>
                <w:bCs/>
                <w:color w:val="FFFFFF"/>
              </w:rPr>
              <w:t>K</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22810686" w14:textId="77777777" w:rsidR="007D3E4B" w:rsidRDefault="00000000">
            <w:pPr>
              <w:spacing w:before="20" w:after="20"/>
            </w:pPr>
            <w:r>
              <w:rPr>
                <w:rFonts w:eastAsia="Arial"/>
                <w:b/>
                <w:bCs/>
                <w:sz w:val="18"/>
                <w:szCs w:val="18"/>
              </w:rPr>
              <w:t>K-Kung Fu &amp; Sports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AE41088" w14:textId="77777777" w:rsidR="007D3E4B" w:rsidRDefault="00000000">
            <w:pPr>
              <w:spacing w:before="20" w:after="20"/>
            </w:pPr>
            <w:r>
              <w:rPr>
                <w:rFonts w:eastAsia="Arial"/>
                <w:sz w:val="18"/>
                <w:szCs w:val="18"/>
              </w:rPr>
              <w:t>Martial Arts, Sports &amp; Physical Education</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2A5B00AF" w14:textId="77777777" w:rsidR="007D3E4B" w:rsidRDefault="00000000">
            <w:pPr>
              <w:spacing w:before="20" w:after="20"/>
            </w:pPr>
            <w:r>
              <w:rPr>
                <w:rFonts w:eastAsia="Arial"/>
                <w:i/>
                <w:iCs/>
                <w:sz w:val="17"/>
                <w:szCs w:val="17"/>
              </w:rPr>
              <w:t>水 (Kinetics/Water)</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035F3CC" w14:textId="77777777" w:rsidR="007D3E4B" w:rsidRDefault="00000000">
            <w:pPr>
              <w:spacing w:before="20" w:after="20"/>
            </w:pPr>
            <w:r>
              <w:rPr>
                <w:rFonts w:eastAsia="Arial"/>
                <w:b/>
                <w:bCs/>
                <w:sz w:val="18"/>
                <w:szCs w:val="18"/>
              </w:rPr>
              <w:t>Society</w:t>
            </w:r>
          </w:p>
        </w:tc>
      </w:tr>
      <w:tr w:rsidR="007D3E4B" w14:paraId="7A27F4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2A27F3E" w14:textId="77777777" w:rsidR="007D3E4B" w:rsidRDefault="00000000">
            <w:pPr>
              <w:spacing w:before="20" w:after="20"/>
              <w:jc w:val="center"/>
            </w:pPr>
            <w:r>
              <w:rPr>
                <w:rFonts w:eastAsia="Arial"/>
                <w:b/>
                <w:bCs/>
                <w:color w:val="FFFFFF"/>
              </w:rPr>
              <w:t>L</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EF8457E" w14:textId="77777777" w:rsidR="007D3E4B" w:rsidRDefault="00000000">
            <w:pPr>
              <w:spacing w:before="20" w:after="20"/>
            </w:pPr>
            <w:r>
              <w:rPr>
                <w:rFonts w:eastAsia="Arial"/>
                <w:b/>
                <w:bCs/>
                <w:sz w:val="18"/>
                <w:szCs w:val="18"/>
              </w:rPr>
              <w:t>L-Linguistics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58EAFB1" w14:textId="77777777" w:rsidR="007D3E4B" w:rsidRDefault="00000000">
            <w:pPr>
              <w:spacing w:before="20" w:after="20"/>
            </w:pPr>
            <w:r>
              <w:rPr>
                <w:rFonts w:eastAsia="Arial"/>
                <w:sz w:val="18"/>
                <w:szCs w:val="18"/>
              </w:rPr>
              <w:t>Linguistics, Languages &amp; Communication Studies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3DF6E6A1" w14:textId="77777777" w:rsidR="007D3E4B" w:rsidRDefault="00000000">
            <w:pPr>
              <w:spacing w:before="20" w:after="20"/>
            </w:pPr>
            <w:r>
              <w:rPr>
                <w:rFonts w:eastAsia="Arial"/>
                <w:i/>
                <w:iCs/>
                <w:sz w:val="17"/>
                <w:szCs w:val="17"/>
              </w:rPr>
              <w:t>土 (Land/Earth)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43FA7359" w14:textId="77777777" w:rsidR="007D3E4B" w:rsidRDefault="00000000">
            <w:pPr>
              <w:spacing w:before="20" w:after="20"/>
            </w:pPr>
            <w:r>
              <w:rPr>
                <w:rFonts w:eastAsia="Arial"/>
                <w:b/>
                <w:bCs/>
                <w:sz w:val="18"/>
                <w:szCs w:val="18"/>
              </w:rPr>
              <w:t>Humanities</w:t>
            </w:r>
          </w:p>
        </w:tc>
      </w:tr>
      <w:tr w:rsidR="007D3E4B" w14:paraId="490AFD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9D7C970" w14:textId="77777777" w:rsidR="007D3E4B" w:rsidRDefault="00000000">
            <w:pPr>
              <w:spacing w:before="20" w:after="20"/>
              <w:jc w:val="center"/>
            </w:pPr>
            <w:r>
              <w:rPr>
                <w:rFonts w:eastAsia="Arial"/>
                <w:b/>
                <w:bCs/>
                <w:color w:val="FFFFFF"/>
              </w:rPr>
              <w:t>M</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1657CC8B" w14:textId="77777777" w:rsidR="007D3E4B" w:rsidRDefault="00000000">
            <w:pPr>
              <w:spacing w:before="20" w:after="20"/>
            </w:pPr>
            <w:r>
              <w:rPr>
                <w:rFonts w:eastAsia="Arial"/>
                <w:b/>
                <w:bCs/>
                <w:sz w:val="18"/>
                <w:szCs w:val="18"/>
              </w:rPr>
              <w:t>M-Math</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14EB7D4" w14:textId="77777777" w:rsidR="007D3E4B" w:rsidRDefault="00000000">
            <w:pPr>
              <w:spacing w:before="20" w:after="20"/>
            </w:pPr>
            <w:r>
              <w:rPr>
                <w:rFonts w:eastAsia="Arial"/>
                <w:sz w:val="18"/>
                <w:szCs w:val="18"/>
              </w:rPr>
              <w:t>Mathematics &amp; Statistics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3EF16DD" w14:textId="77777777" w:rsidR="007D3E4B" w:rsidRDefault="00000000">
            <w:pPr>
              <w:spacing w:before="20" w:after="20"/>
            </w:pPr>
            <w:proofErr w:type="gramStart"/>
            <w:r>
              <w:rPr>
                <w:rFonts w:eastAsia="Arial"/>
                <w:i/>
                <w:iCs/>
                <w:sz w:val="17"/>
                <w:szCs w:val="17"/>
              </w:rPr>
              <w:t>囗</w:t>
            </w:r>
            <w:proofErr w:type="gramEnd"/>
            <w:r>
              <w:rPr>
                <w:rFonts w:eastAsia="Arial"/>
                <w:i/>
                <w:iCs/>
                <w:sz w:val="17"/>
                <w:szCs w:val="17"/>
              </w:rPr>
              <w:t xml:space="preserve"> (Map/Municipality)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64CBD68" w14:textId="77777777" w:rsidR="007D3E4B" w:rsidRDefault="00000000">
            <w:pPr>
              <w:spacing w:before="20" w:after="20"/>
            </w:pPr>
            <w:r>
              <w:rPr>
                <w:rFonts w:eastAsia="Arial"/>
                <w:b/>
                <w:bCs/>
                <w:sz w:val="18"/>
                <w:szCs w:val="18"/>
              </w:rPr>
              <w:t>STEM</w:t>
            </w:r>
          </w:p>
        </w:tc>
      </w:tr>
      <w:tr w:rsidR="007D3E4B" w14:paraId="58DCC71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5A04CC4" w14:textId="77777777" w:rsidR="007D3E4B" w:rsidRDefault="00000000">
            <w:pPr>
              <w:spacing w:before="20" w:after="20"/>
              <w:jc w:val="center"/>
            </w:pPr>
            <w:r>
              <w:rPr>
                <w:rFonts w:eastAsia="Arial"/>
                <w:b/>
                <w:bCs/>
                <w:color w:val="FFFFFF"/>
              </w:rPr>
              <w:t>N</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1ADE0BB" w14:textId="77777777" w:rsidR="007D3E4B" w:rsidRDefault="00000000">
            <w:pPr>
              <w:spacing w:before="20" w:after="20"/>
            </w:pPr>
            <w:r>
              <w:rPr>
                <w:rFonts w:eastAsia="Arial"/>
                <w:b/>
                <w:bCs/>
                <w:sz w:val="18"/>
                <w:szCs w:val="18"/>
              </w:rPr>
              <w:t>N-Nature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693447D" w14:textId="77777777" w:rsidR="007D3E4B" w:rsidRDefault="00000000">
            <w:pPr>
              <w:spacing w:before="20" w:after="20"/>
            </w:pPr>
            <w:r>
              <w:rPr>
                <w:rFonts w:eastAsia="Arial"/>
                <w:sz w:val="18"/>
                <w:szCs w:val="18"/>
              </w:rPr>
              <w:t>Natural Sciences, Environment &amp; Ecology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AB77875" w14:textId="77777777" w:rsidR="007D3E4B" w:rsidRDefault="00000000">
            <w:pPr>
              <w:spacing w:before="20" w:after="20"/>
            </w:pPr>
            <w:r>
              <w:rPr>
                <w:rFonts w:eastAsia="Arial"/>
                <w:i/>
                <w:iCs/>
                <w:sz w:val="17"/>
                <w:szCs w:val="17"/>
              </w:rPr>
              <w:t>戶 (</w:t>
            </w:r>
            <w:proofErr w:type="spellStart"/>
            <w:r>
              <w:rPr>
                <w:rFonts w:eastAsia="Arial"/>
                <w:i/>
                <w:iCs/>
                <w:sz w:val="17"/>
                <w:szCs w:val="17"/>
              </w:rPr>
              <w:t>Neighbourhood</w:t>
            </w:r>
            <w:proofErr w:type="spellEnd"/>
            <w:r>
              <w:rPr>
                <w:rFonts w:eastAsia="Arial"/>
                <w:i/>
                <w:iCs/>
                <w:sz w:val="17"/>
                <w:szCs w:val="17"/>
              </w:rPr>
              <w: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B94DC86" w14:textId="77777777" w:rsidR="007D3E4B" w:rsidRDefault="00000000">
            <w:pPr>
              <w:spacing w:before="20" w:after="20"/>
            </w:pPr>
            <w:r>
              <w:rPr>
                <w:rFonts w:eastAsia="Arial"/>
                <w:b/>
                <w:bCs/>
                <w:sz w:val="18"/>
                <w:szCs w:val="18"/>
              </w:rPr>
              <w:t>Govern</w:t>
            </w:r>
          </w:p>
        </w:tc>
      </w:tr>
      <w:tr w:rsidR="007D3E4B" w14:paraId="480B073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8CF737C" w14:textId="77777777" w:rsidR="007D3E4B" w:rsidRDefault="00000000">
            <w:pPr>
              <w:spacing w:before="20" w:after="20"/>
              <w:jc w:val="center"/>
            </w:pPr>
            <w:r>
              <w:rPr>
                <w:rFonts w:eastAsia="Arial"/>
                <w:b/>
                <w:bCs/>
                <w:color w:val="FFFFFF"/>
              </w:rPr>
              <w:t>O</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98E2E9E" w14:textId="77777777" w:rsidR="007D3E4B" w:rsidRDefault="00000000">
            <w:pPr>
              <w:spacing w:before="20" w:after="20"/>
            </w:pPr>
            <w:r>
              <w:rPr>
                <w:rFonts w:eastAsia="Arial"/>
                <w:b/>
                <w:bCs/>
                <w:sz w:val="18"/>
                <w:szCs w:val="18"/>
              </w:rPr>
              <w:t>O-Operation Mgt</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E9F43AF" w14:textId="77777777" w:rsidR="007D3E4B" w:rsidRDefault="00000000">
            <w:pPr>
              <w:spacing w:before="20" w:after="20"/>
            </w:pPr>
            <w:r>
              <w:rPr>
                <w:rFonts w:eastAsia="Arial"/>
                <w:sz w:val="18"/>
                <w:szCs w:val="18"/>
              </w:rPr>
              <w:t>Operations Management &amp; Logistics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EF453B5" w14:textId="77777777" w:rsidR="007D3E4B" w:rsidRDefault="00000000">
            <w:pPr>
              <w:spacing w:before="20" w:after="20"/>
            </w:pPr>
            <w:r>
              <w:rPr>
                <w:rFonts w:eastAsia="Arial"/>
                <w:i/>
                <w:iCs/>
                <w:sz w:val="17"/>
                <w:szCs w:val="17"/>
              </w:rPr>
              <w:t>犭 (Organism/Animals)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E3C3D5D" w14:textId="77777777" w:rsidR="007D3E4B" w:rsidRDefault="00000000">
            <w:pPr>
              <w:spacing w:before="20" w:after="20"/>
            </w:pPr>
            <w:r>
              <w:rPr>
                <w:rFonts w:eastAsia="Arial"/>
                <w:b/>
                <w:bCs/>
                <w:sz w:val="18"/>
                <w:szCs w:val="18"/>
              </w:rPr>
              <w:t>Biz &amp; Fin</w:t>
            </w:r>
          </w:p>
        </w:tc>
      </w:tr>
      <w:tr w:rsidR="007D3E4B" w14:paraId="5E712458"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A21323B" w14:textId="77777777" w:rsidR="007D3E4B" w:rsidRDefault="00000000">
            <w:pPr>
              <w:spacing w:before="20" w:after="20"/>
              <w:jc w:val="center"/>
            </w:pPr>
            <w:r>
              <w:rPr>
                <w:rFonts w:eastAsia="Arial"/>
                <w:b/>
                <w:bCs/>
                <w:color w:val="FFFFFF"/>
              </w:rPr>
              <w:t>P</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690EC6F" w14:textId="77777777" w:rsidR="007D3E4B" w:rsidRDefault="00000000">
            <w:pPr>
              <w:spacing w:before="20" w:after="20"/>
            </w:pPr>
            <w:r>
              <w:rPr>
                <w:rFonts w:eastAsia="Arial"/>
                <w:b/>
                <w:bCs/>
                <w:sz w:val="18"/>
                <w:szCs w:val="18"/>
              </w:rPr>
              <w:t>P-Physics &amp; Science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0CB207C" w14:textId="77777777" w:rsidR="007D3E4B" w:rsidRDefault="00000000">
            <w:pPr>
              <w:spacing w:before="20" w:after="20"/>
            </w:pPr>
            <w:r>
              <w:rPr>
                <w:rFonts w:eastAsia="Arial"/>
                <w:sz w:val="18"/>
                <w:szCs w:val="18"/>
              </w:rPr>
              <w:t>Physics &amp; Applied Sciences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BAA1DCD" w14:textId="77777777" w:rsidR="007D3E4B" w:rsidRDefault="00000000">
            <w:pPr>
              <w:spacing w:before="20" w:after="20"/>
            </w:pPr>
            <w:r>
              <w:rPr>
                <w:rFonts w:eastAsia="Arial"/>
                <w:i/>
                <w:iCs/>
                <w:sz w:val="17"/>
                <w:szCs w:val="17"/>
              </w:rPr>
              <w:t>禾 (Plants/Early Science)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845F266" w14:textId="77777777" w:rsidR="007D3E4B" w:rsidRDefault="00000000">
            <w:pPr>
              <w:spacing w:before="20" w:after="20"/>
            </w:pPr>
            <w:r>
              <w:rPr>
                <w:rFonts w:eastAsia="Arial"/>
                <w:b/>
                <w:bCs/>
                <w:sz w:val="18"/>
                <w:szCs w:val="18"/>
              </w:rPr>
              <w:t>STEM</w:t>
            </w:r>
          </w:p>
        </w:tc>
      </w:tr>
      <w:tr w:rsidR="007D3E4B" w14:paraId="6AAF4AF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58C3663" w14:textId="77777777" w:rsidR="007D3E4B" w:rsidRDefault="00000000">
            <w:pPr>
              <w:spacing w:before="20" w:after="20"/>
              <w:jc w:val="center"/>
            </w:pPr>
            <w:r>
              <w:rPr>
                <w:rFonts w:eastAsia="Arial"/>
                <w:b/>
                <w:bCs/>
                <w:color w:val="FFFFFF"/>
              </w:rPr>
              <w:t>Q</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F0F3573" w14:textId="77777777" w:rsidR="007D3E4B" w:rsidRDefault="00000000">
            <w:pPr>
              <w:spacing w:before="20" w:after="20"/>
            </w:pPr>
            <w:r>
              <w:rPr>
                <w:rFonts w:eastAsia="Arial"/>
                <w:b/>
                <w:bCs/>
                <w:sz w:val="18"/>
                <w:szCs w:val="18"/>
              </w:rPr>
              <w:t>Q-Quantitative</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5827389" w14:textId="77777777" w:rsidR="007D3E4B" w:rsidRDefault="00000000">
            <w:pPr>
              <w:spacing w:before="20" w:after="20"/>
            </w:pPr>
            <w:r>
              <w:rPr>
                <w:rFonts w:eastAsia="Arial"/>
                <w:sz w:val="18"/>
                <w:szCs w:val="18"/>
              </w:rPr>
              <w:t>Quantitative Analysis &amp; Data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8974B26" w14:textId="77777777" w:rsidR="007D3E4B" w:rsidRDefault="00000000">
            <w:pPr>
              <w:spacing w:before="20" w:after="20"/>
            </w:pPr>
            <w:proofErr w:type="gramStart"/>
            <w:r>
              <w:rPr>
                <w:rFonts w:eastAsia="Arial"/>
                <w:i/>
                <w:iCs/>
                <w:sz w:val="17"/>
                <w:szCs w:val="17"/>
              </w:rPr>
              <w:t>糸</w:t>
            </w:r>
            <w:proofErr w:type="gramEnd"/>
            <w:r>
              <w:rPr>
                <w:rFonts w:eastAsia="Arial"/>
                <w:i/>
                <w:iCs/>
                <w:sz w:val="17"/>
                <w:szCs w:val="17"/>
              </w:rPr>
              <w:t xml:space="preserve"> (Quilt/Cloth)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F2ADEBA" w14:textId="77777777" w:rsidR="007D3E4B" w:rsidRDefault="00000000">
            <w:pPr>
              <w:spacing w:before="20" w:after="20"/>
            </w:pPr>
            <w:r>
              <w:rPr>
                <w:rFonts w:eastAsia="Arial"/>
                <w:b/>
                <w:bCs/>
                <w:sz w:val="18"/>
                <w:szCs w:val="18"/>
              </w:rPr>
              <w:t>STEM</w:t>
            </w:r>
          </w:p>
        </w:tc>
      </w:tr>
      <w:tr w:rsidR="007D3E4B" w14:paraId="10EA7F1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1DB541F" w14:textId="77777777" w:rsidR="007D3E4B" w:rsidRDefault="00000000">
            <w:pPr>
              <w:spacing w:before="20" w:after="20"/>
              <w:jc w:val="center"/>
            </w:pPr>
            <w:r>
              <w:rPr>
                <w:rFonts w:eastAsia="Arial"/>
                <w:b/>
                <w:bCs/>
                <w:color w:val="FFFFFF"/>
              </w:rPr>
              <w:t>R</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6370F2A" w14:textId="77777777" w:rsidR="007D3E4B" w:rsidRDefault="00000000">
            <w:pPr>
              <w:spacing w:before="20" w:after="20"/>
            </w:pPr>
            <w:r>
              <w:rPr>
                <w:rFonts w:eastAsia="Arial"/>
                <w:b/>
                <w:bCs/>
                <w:sz w:val="18"/>
                <w:szCs w:val="18"/>
              </w:rPr>
              <w:t>R-Relationship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94D994B" w14:textId="77777777" w:rsidR="007D3E4B" w:rsidRDefault="00000000">
            <w:pPr>
              <w:spacing w:before="20" w:after="20"/>
            </w:pPr>
            <w:r>
              <w:rPr>
                <w:rFonts w:eastAsia="Arial"/>
                <w:sz w:val="18"/>
                <w:szCs w:val="18"/>
              </w:rPr>
              <w:t>Relationship Dynamics &amp; Sociology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30FEC6B0" w14:textId="77777777" w:rsidR="007D3E4B" w:rsidRDefault="00000000">
            <w:pPr>
              <w:spacing w:before="20" w:after="20"/>
            </w:pPr>
            <w:r>
              <w:rPr>
                <w:rFonts w:eastAsia="Arial"/>
                <w:i/>
                <w:iCs/>
                <w:sz w:val="17"/>
                <w:szCs w:val="17"/>
              </w:rPr>
              <w:t>辵/辶 (Route/Travel)</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9190BE7" w14:textId="77777777" w:rsidR="007D3E4B" w:rsidRDefault="00000000">
            <w:pPr>
              <w:spacing w:before="20" w:after="20"/>
            </w:pPr>
            <w:r>
              <w:rPr>
                <w:rFonts w:eastAsia="Arial"/>
                <w:b/>
                <w:bCs/>
                <w:sz w:val="18"/>
                <w:szCs w:val="18"/>
              </w:rPr>
              <w:t>Society</w:t>
            </w:r>
          </w:p>
        </w:tc>
      </w:tr>
      <w:tr w:rsidR="007D3E4B" w14:paraId="6A45FC3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F19D3CC" w14:textId="77777777" w:rsidR="007D3E4B" w:rsidRDefault="00000000">
            <w:pPr>
              <w:spacing w:before="20" w:after="20"/>
              <w:jc w:val="center"/>
            </w:pPr>
            <w:r>
              <w:rPr>
                <w:rFonts w:eastAsia="Arial"/>
                <w:b/>
                <w:bCs/>
                <w:color w:val="FFFFFF"/>
              </w:rPr>
              <w:t>S</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CDEEF0E" w14:textId="77777777" w:rsidR="007D3E4B" w:rsidRDefault="00000000">
            <w:pPr>
              <w:spacing w:before="20" w:after="20"/>
            </w:pPr>
            <w:r>
              <w:rPr>
                <w:rFonts w:eastAsia="Arial"/>
                <w:b/>
                <w:bCs/>
                <w:sz w:val="18"/>
                <w:szCs w:val="18"/>
              </w:rPr>
              <w:t>S-Space &amp; Astro</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F85E3E6" w14:textId="77777777" w:rsidR="007D3E4B" w:rsidRDefault="00000000">
            <w:pPr>
              <w:spacing w:before="20" w:after="20"/>
            </w:pPr>
            <w:r>
              <w:rPr>
                <w:rFonts w:eastAsia="Arial"/>
                <w:sz w:val="18"/>
                <w:szCs w:val="18"/>
              </w:rPr>
              <w:t>Space Sciences &amp; Astronomy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E84B31E" w14:textId="77777777" w:rsidR="007D3E4B" w:rsidRDefault="00000000">
            <w:pPr>
              <w:spacing w:before="20" w:after="20"/>
            </w:pPr>
            <w:r>
              <w:rPr>
                <w:rFonts w:eastAsia="Arial"/>
                <w:i/>
                <w:iCs/>
                <w:sz w:val="17"/>
                <w:szCs w:val="17"/>
              </w:rPr>
              <w:t>金 (Steel/Sharp)</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3D84118" w14:textId="77777777" w:rsidR="007D3E4B" w:rsidRDefault="00000000">
            <w:pPr>
              <w:spacing w:before="20" w:after="20"/>
            </w:pPr>
            <w:r>
              <w:rPr>
                <w:rFonts w:eastAsia="Arial"/>
                <w:b/>
                <w:bCs/>
                <w:sz w:val="18"/>
                <w:szCs w:val="18"/>
              </w:rPr>
              <w:t>STEM</w:t>
            </w:r>
          </w:p>
        </w:tc>
      </w:tr>
      <w:tr w:rsidR="007D3E4B" w14:paraId="77B0155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9EA13FD" w14:textId="77777777" w:rsidR="007D3E4B" w:rsidRDefault="00000000">
            <w:pPr>
              <w:spacing w:before="20" w:after="20"/>
              <w:jc w:val="center"/>
            </w:pPr>
            <w:r>
              <w:rPr>
                <w:rFonts w:eastAsia="Arial"/>
                <w:b/>
                <w:bCs/>
                <w:color w:val="FFFFFF"/>
              </w:rPr>
              <w:t>T</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440D9F5C" w14:textId="77777777" w:rsidR="007D3E4B" w:rsidRDefault="00000000">
            <w:pPr>
              <w:spacing w:before="20" w:after="20"/>
            </w:pPr>
            <w:r>
              <w:rPr>
                <w:rFonts w:eastAsia="Arial"/>
                <w:b/>
                <w:bCs/>
                <w:sz w:val="18"/>
                <w:szCs w:val="18"/>
              </w:rPr>
              <w:t>T-Tech &amp; Systems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9A76D14" w14:textId="77777777" w:rsidR="007D3E4B" w:rsidRDefault="00000000">
            <w:pPr>
              <w:spacing w:before="20" w:after="20"/>
            </w:pPr>
            <w:r>
              <w:rPr>
                <w:rFonts w:eastAsia="Arial"/>
                <w:sz w:val="18"/>
                <w:szCs w:val="18"/>
              </w:rPr>
              <w:t>Technology Systems &amp; Engineering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7107E3F" w14:textId="77777777" w:rsidR="007D3E4B" w:rsidRDefault="00000000">
            <w:pPr>
              <w:spacing w:before="20" w:after="20"/>
            </w:pPr>
            <w:r>
              <w:rPr>
                <w:rFonts w:eastAsia="Arial"/>
                <w:i/>
                <w:iCs/>
                <w:sz w:val="17"/>
                <w:szCs w:val="17"/>
              </w:rPr>
              <w:t>工 (Tools/Jobs)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EC7F288" w14:textId="77777777" w:rsidR="007D3E4B" w:rsidRDefault="00000000">
            <w:pPr>
              <w:spacing w:before="20" w:after="20"/>
            </w:pPr>
            <w:r>
              <w:rPr>
                <w:rFonts w:eastAsia="Arial"/>
                <w:b/>
                <w:bCs/>
                <w:sz w:val="18"/>
                <w:szCs w:val="18"/>
              </w:rPr>
              <w:t>STEM</w:t>
            </w:r>
          </w:p>
        </w:tc>
      </w:tr>
      <w:tr w:rsidR="007D3E4B" w14:paraId="281769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9304EFA" w14:textId="77777777" w:rsidR="007D3E4B" w:rsidRDefault="00000000">
            <w:pPr>
              <w:spacing w:before="20" w:after="20"/>
              <w:jc w:val="center"/>
            </w:pPr>
            <w:r>
              <w:rPr>
                <w:rFonts w:eastAsia="Arial"/>
                <w:b/>
                <w:bCs/>
                <w:color w:val="FFFFFF"/>
              </w:rPr>
              <w:t>U</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D529DAC" w14:textId="77777777" w:rsidR="007D3E4B" w:rsidRDefault="00000000">
            <w:pPr>
              <w:spacing w:before="20" w:after="20"/>
            </w:pPr>
            <w:r>
              <w:rPr>
                <w:rFonts w:eastAsia="Arial"/>
                <w:b/>
                <w:bCs/>
                <w:sz w:val="18"/>
                <w:szCs w:val="18"/>
              </w:rPr>
              <w:t>U-Urbanization</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5778296" w14:textId="77777777" w:rsidR="007D3E4B" w:rsidRDefault="00000000">
            <w:pPr>
              <w:spacing w:before="20" w:after="20"/>
            </w:pPr>
            <w:r>
              <w:rPr>
                <w:rFonts w:eastAsia="Arial"/>
                <w:sz w:val="18"/>
                <w:szCs w:val="18"/>
              </w:rPr>
              <w:t>Urbanization, Demographics &amp; Human Geography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44D989B0" w14:textId="77777777" w:rsidR="007D3E4B" w:rsidRDefault="00000000">
            <w:pPr>
              <w:spacing w:before="20" w:after="20"/>
            </w:pPr>
            <w:proofErr w:type="gramStart"/>
            <w:r>
              <w:rPr>
                <w:rFonts w:eastAsia="Arial"/>
                <w:i/>
                <w:iCs/>
                <w:sz w:val="17"/>
                <w:szCs w:val="17"/>
              </w:rPr>
              <w:t>皿</w:t>
            </w:r>
            <w:proofErr w:type="gramEnd"/>
            <w:r>
              <w:rPr>
                <w:rFonts w:eastAsia="Arial"/>
                <w:i/>
                <w:iCs/>
                <w:sz w:val="17"/>
                <w:szCs w:val="17"/>
              </w:rPr>
              <w:t xml:space="preserve"> (Utensils/Containers)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883EC91" w14:textId="77777777" w:rsidR="007D3E4B" w:rsidRDefault="00000000">
            <w:pPr>
              <w:spacing w:before="20" w:after="20"/>
            </w:pPr>
            <w:r>
              <w:rPr>
                <w:rFonts w:eastAsia="Arial"/>
                <w:b/>
                <w:bCs/>
                <w:sz w:val="18"/>
                <w:szCs w:val="18"/>
              </w:rPr>
              <w:t>Society</w:t>
            </w:r>
          </w:p>
        </w:tc>
      </w:tr>
      <w:tr w:rsidR="007D3E4B" w14:paraId="2B02586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532FEB1" w14:textId="77777777" w:rsidR="007D3E4B" w:rsidRDefault="00000000">
            <w:pPr>
              <w:spacing w:before="20" w:after="20"/>
              <w:jc w:val="center"/>
            </w:pPr>
            <w:r>
              <w:rPr>
                <w:rFonts w:eastAsia="Arial"/>
                <w:b/>
                <w:bCs/>
                <w:color w:val="FFFFFF"/>
              </w:rPr>
              <w:t>V</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0618C37" w14:textId="77777777" w:rsidR="007D3E4B" w:rsidRDefault="00000000">
            <w:pPr>
              <w:spacing w:before="20" w:after="20"/>
            </w:pPr>
            <w:r>
              <w:rPr>
                <w:rFonts w:eastAsia="Arial"/>
                <w:b/>
                <w:bCs/>
                <w:sz w:val="18"/>
                <w:szCs w:val="18"/>
              </w:rPr>
              <w:t>V-Vehicles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94CF180" w14:textId="77777777" w:rsidR="007D3E4B" w:rsidRDefault="00000000">
            <w:pPr>
              <w:spacing w:before="20" w:after="20"/>
            </w:pPr>
            <w:r>
              <w:rPr>
                <w:rFonts w:eastAsia="Arial"/>
                <w:sz w:val="18"/>
                <w:szCs w:val="18"/>
              </w:rPr>
              <w:t>Vehicles, Transport &amp; Military Logistics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7D974F9" w14:textId="77777777" w:rsidR="007D3E4B" w:rsidRDefault="00000000">
            <w:pPr>
              <w:spacing w:before="20" w:after="20"/>
            </w:pPr>
            <w:r>
              <w:rPr>
                <w:rFonts w:eastAsia="Arial"/>
                <w:i/>
                <w:iCs/>
                <w:sz w:val="17"/>
                <w:szCs w:val="17"/>
              </w:rPr>
              <w:t>車 (Vehicles)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C693426" w14:textId="77777777" w:rsidR="007D3E4B" w:rsidRDefault="00000000">
            <w:pPr>
              <w:spacing w:before="20" w:after="20"/>
            </w:pPr>
            <w:r>
              <w:rPr>
                <w:rFonts w:eastAsia="Arial"/>
                <w:b/>
                <w:bCs/>
                <w:sz w:val="18"/>
                <w:szCs w:val="18"/>
              </w:rPr>
              <w:t>Govern</w:t>
            </w:r>
          </w:p>
        </w:tc>
      </w:tr>
      <w:tr w:rsidR="007D3E4B" w14:paraId="4B5E4F7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406C6B5" w14:textId="77777777" w:rsidR="007D3E4B" w:rsidRDefault="00000000">
            <w:pPr>
              <w:spacing w:before="20" w:after="20"/>
              <w:jc w:val="center"/>
            </w:pPr>
            <w:r>
              <w:rPr>
                <w:rFonts w:eastAsia="Arial"/>
                <w:b/>
                <w:bCs/>
                <w:color w:val="FFFFFF"/>
              </w:rPr>
              <w:t>W</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301CC51" w14:textId="77777777" w:rsidR="007D3E4B" w:rsidRDefault="00000000">
            <w:pPr>
              <w:spacing w:before="20" w:after="20"/>
            </w:pPr>
            <w:r>
              <w:rPr>
                <w:rFonts w:eastAsia="Arial"/>
                <w:b/>
                <w:bCs/>
                <w:sz w:val="18"/>
                <w:szCs w:val="18"/>
              </w:rPr>
              <w:t>W-World History</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70832F7" w14:textId="77777777" w:rsidR="007D3E4B" w:rsidRDefault="00000000">
            <w:pPr>
              <w:spacing w:before="20" w:after="20"/>
            </w:pPr>
            <w:r>
              <w:rPr>
                <w:rFonts w:eastAsia="Arial"/>
                <w:sz w:val="18"/>
                <w:szCs w:val="18"/>
              </w:rPr>
              <w:t xml:space="preserve">World History &amp; Comparative </w:t>
            </w:r>
            <w:proofErr w:type="spellStart"/>
            <w:r>
              <w:rPr>
                <w:rFonts w:eastAsia="Arial"/>
                <w:sz w:val="18"/>
                <w:szCs w:val="18"/>
              </w:rPr>
              <w:t>Civilisations</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70980B03" w14:textId="77777777" w:rsidR="007D3E4B" w:rsidRDefault="00000000">
            <w:pPr>
              <w:spacing w:before="20" w:after="20"/>
            </w:pPr>
            <w:r>
              <w:rPr>
                <w:rFonts w:eastAsia="Arial"/>
                <w:i/>
                <w:iCs/>
                <w:sz w:val="17"/>
                <w:szCs w:val="17"/>
              </w:rPr>
              <w:t>貝 (Wealth/Value)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3EB77C4" w14:textId="77777777" w:rsidR="007D3E4B" w:rsidRDefault="00000000">
            <w:pPr>
              <w:spacing w:before="20" w:after="20"/>
            </w:pPr>
            <w:r>
              <w:rPr>
                <w:rFonts w:eastAsia="Arial"/>
                <w:b/>
                <w:bCs/>
                <w:sz w:val="18"/>
                <w:szCs w:val="18"/>
              </w:rPr>
              <w:t>Humanities</w:t>
            </w:r>
          </w:p>
        </w:tc>
      </w:tr>
      <w:tr w:rsidR="007D3E4B" w14:paraId="37CA5226"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C1BDAC7" w14:textId="77777777" w:rsidR="007D3E4B" w:rsidRDefault="00000000">
            <w:pPr>
              <w:spacing w:before="20" w:after="20"/>
              <w:jc w:val="center"/>
            </w:pPr>
            <w:r>
              <w:rPr>
                <w:rFonts w:eastAsia="Arial"/>
                <w:b/>
                <w:bCs/>
                <w:color w:val="FFFFFF"/>
              </w:rPr>
              <w:t>X</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3A4EDDE" w14:textId="77777777" w:rsidR="007D3E4B" w:rsidRDefault="00000000">
            <w:pPr>
              <w:spacing w:before="20" w:after="20"/>
            </w:pPr>
            <w:r>
              <w:rPr>
                <w:rFonts w:eastAsia="Arial"/>
                <w:b/>
                <w:bCs/>
                <w:sz w:val="18"/>
                <w:szCs w:val="18"/>
              </w:rPr>
              <w:t>X-</w:t>
            </w:r>
            <w:proofErr w:type="spellStart"/>
            <w:r>
              <w:rPr>
                <w:rFonts w:eastAsia="Arial"/>
                <w:b/>
                <w:bCs/>
                <w:sz w:val="18"/>
                <w:szCs w:val="18"/>
              </w:rPr>
              <w:t>eXperience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94634F0" w14:textId="77777777" w:rsidR="007D3E4B" w:rsidRDefault="00000000">
            <w:pPr>
              <w:spacing w:before="20" w:after="20"/>
            </w:pPr>
            <w:r>
              <w:rPr>
                <w:rFonts w:eastAsia="Arial"/>
                <w:sz w:val="18"/>
                <w:szCs w:val="18"/>
              </w:rPr>
              <w:t xml:space="preserve">Psychology, User Experience &amp; </w:t>
            </w:r>
            <w:proofErr w:type="spellStart"/>
            <w:r>
              <w:rPr>
                <w:rFonts w:eastAsia="Arial"/>
                <w:sz w:val="18"/>
                <w:szCs w:val="18"/>
              </w:rPr>
              <w:t>Behavioural</w:t>
            </w:r>
            <w:proofErr w:type="spellEnd"/>
            <w:r>
              <w:rPr>
                <w:rFonts w:eastAsia="Arial"/>
                <w:sz w:val="18"/>
                <w:szCs w:val="18"/>
              </w:rPr>
              <w:t xml:space="preserve">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569CC7B" w14:textId="77777777" w:rsidR="007D3E4B" w:rsidRDefault="00000000">
            <w:pPr>
              <w:spacing w:before="20" w:after="20"/>
            </w:pPr>
            <w:proofErr w:type="gramStart"/>
            <w:r>
              <w:rPr>
                <w:rFonts w:eastAsia="Arial"/>
                <w:i/>
                <w:iCs/>
                <w:sz w:val="17"/>
                <w:szCs w:val="17"/>
              </w:rPr>
              <w:t>酉</w:t>
            </w:r>
            <w:proofErr w:type="gramEnd"/>
            <w:r>
              <w:rPr>
                <w:rFonts w:eastAsia="Arial"/>
                <w:i/>
                <w:iCs/>
                <w:sz w:val="17"/>
                <w:szCs w:val="17"/>
              </w:rPr>
              <w:t xml:space="preserve"> (</w:t>
            </w:r>
            <w:proofErr w:type="spellStart"/>
            <w:r>
              <w:rPr>
                <w:rFonts w:eastAsia="Arial"/>
                <w:i/>
                <w:iCs/>
                <w:sz w:val="17"/>
                <w:szCs w:val="17"/>
              </w:rPr>
              <w:t>eXperiment</w:t>
            </w:r>
            <w:proofErr w:type="spellEnd"/>
            <w:r>
              <w:rPr>
                <w:rFonts w:eastAsia="Arial"/>
                <w:i/>
                <w:iCs/>
                <w:sz w:val="17"/>
                <w:szCs w:val="17"/>
              </w:rPr>
              <w: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D656BD" w14:textId="77777777" w:rsidR="007D3E4B" w:rsidRDefault="00000000">
            <w:pPr>
              <w:spacing w:before="20" w:after="20"/>
            </w:pPr>
            <w:r>
              <w:rPr>
                <w:rFonts w:eastAsia="Arial"/>
                <w:b/>
                <w:bCs/>
                <w:sz w:val="18"/>
                <w:szCs w:val="18"/>
              </w:rPr>
              <w:t>Society</w:t>
            </w:r>
          </w:p>
        </w:tc>
      </w:tr>
      <w:tr w:rsidR="007D3E4B" w14:paraId="28477C8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7BE4C33" w14:textId="77777777" w:rsidR="007D3E4B" w:rsidRDefault="00000000">
            <w:pPr>
              <w:spacing w:before="20" w:after="20"/>
              <w:jc w:val="center"/>
            </w:pPr>
            <w:r>
              <w:rPr>
                <w:rFonts w:eastAsia="Arial"/>
                <w:b/>
                <w:bCs/>
                <w:color w:val="FFFFFF"/>
              </w:rPr>
              <w:t>Y</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A7E3CE9" w14:textId="77777777" w:rsidR="007D3E4B" w:rsidRDefault="00000000">
            <w:pPr>
              <w:spacing w:before="20" w:after="20"/>
            </w:pPr>
            <w:r>
              <w:rPr>
                <w:rFonts w:eastAsia="Arial"/>
                <w:b/>
                <w:bCs/>
                <w:sz w:val="18"/>
                <w:szCs w:val="18"/>
              </w:rPr>
              <w:t>Y-Youth &amp; Edu</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7F37E34" w14:textId="77777777" w:rsidR="007D3E4B" w:rsidRDefault="00000000">
            <w:pPr>
              <w:spacing w:before="20" w:after="20"/>
            </w:pPr>
            <w:r>
              <w:rPr>
                <w:rFonts w:eastAsia="Arial"/>
                <w:sz w:val="18"/>
                <w:szCs w:val="18"/>
              </w:rPr>
              <w:t>Youth Studies &amp; Education</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433D5646" w14:textId="77777777" w:rsidR="007D3E4B" w:rsidRDefault="00000000">
            <w:pPr>
              <w:spacing w:before="20" w:after="20"/>
            </w:pPr>
            <w:r>
              <w:rPr>
                <w:rFonts w:eastAsia="Arial"/>
                <w:i/>
                <w:iCs/>
                <w:sz w:val="17"/>
                <w:szCs w:val="17"/>
              </w:rPr>
              <w:t>飛 (Flight/Modern Science)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3239CEA" w14:textId="77777777" w:rsidR="007D3E4B" w:rsidRDefault="00000000">
            <w:pPr>
              <w:spacing w:before="20" w:after="20"/>
            </w:pPr>
            <w:r>
              <w:rPr>
                <w:rFonts w:eastAsia="Arial"/>
                <w:b/>
                <w:bCs/>
                <w:sz w:val="18"/>
                <w:szCs w:val="18"/>
              </w:rPr>
              <w:t>Humanities</w:t>
            </w:r>
          </w:p>
        </w:tc>
      </w:tr>
      <w:tr w:rsidR="007D3E4B" w14:paraId="4EAA9D3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981E1E5" w14:textId="77777777" w:rsidR="007D3E4B" w:rsidRDefault="00000000">
            <w:pPr>
              <w:spacing w:before="20" w:after="20"/>
              <w:jc w:val="center"/>
            </w:pPr>
            <w:r>
              <w:rPr>
                <w:rFonts w:eastAsia="Arial"/>
                <w:b/>
                <w:bCs/>
                <w:color w:val="FFFFFF"/>
              </w:rPr>
              <w:t>Z</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66C402A1" w14:textId="77777777" w:rsidR="007D3E4B" w:rsidRDefault="00000000">
            <w:pPr>
              <w:spacing w:before="20" w:after="20"/>
            </w:pPr>
            <w:r>
              <w:rPr>
                <w:rFonts w:eastAsia="Arial"/>
                <w:b/>
                <w:bCs/>
                <w:sz w:val="18"/>
                <w:szCs w:val="18"/>
              </w:rPr>
              <w:t>Z-Zoo &amp; Bio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8A5BEAC" w14:textId="77777777" w:rsidR="007D3E4B" w:rsidRDefault="00000000">
            <w:pPr>
              <w:spacing w:before="20" w:after="20"/>
            </w:pPr>
            <w:r>
              <w:rPr>
                <w:rFonts w:eastAsia="Arial"/>
                <w:sz w:val="18"/>
                <w:szCs w:val="18"/>
              </w:rPr>
              <w:t>Zoology, Biology &amp; Life Sciences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9907A57" w14:textId="77777777" w:rsidR="007D3E4B" w:rsidRDefault="00000000">
            <w:pPr>
              <w:spacing w:before="20" w:after="20"/>
            </w:pPr>
            <w:r>
              <w:rPr>
                <w:rFonts w:eastAsia="Arial"/>
                <w:i/>
                <w:iCs/>
                <w:sz w:val="17"/>
                <w:szCs w:val="17"/>
              </w:rPr>
              <w:t>礻 (Zion Rules/Society)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B23BBE" w14:textId="77777777" w:rsidR="007D3E4B" w:rsidRDefault="00000000">
            <w:pPr>
              <w:spacing w:before="20" w:after="20"/>
            </w:pPr>
            <w:r>
              <w:rPr>
                <w:rFonts w:eastAsia="Arial"/>
                <w:b/>
                <w:bCs/>
                <w:sz w:val="18"/>
                <w:szCs w:val="18"/>
              </w:rPr>
              <w:t>Humanities</w:t>
            </w:r>
          </w:p>
        </w:tc>
      </w:tr>
    </w:tbl>
    <w:p w14:paraId="025E6C34" w14:textId="77777777" w:rsidR="007D3E4B" w:rsidRDefault="007D3E4B">
      <w:pPr>
        <w:spacing w:before="30" w:after="30"/>
      </w:pPr>
    </w:p>
    <w:p w14:paraId="7B69A7DB" w14:textId="77777777" w:rsidR="007D3E4B" w:rsidRDefault="007D3E4B">
      <w:pPr>
        <w:spacing w:before="30" w:after="30"/>
      </w:pPr>
    </w:p>
    <w:p w14:paraId="1F5979C5" w14:textId="77777777" w:rsidR="007D3E4B" w:rsidRDefault="00000000">
      <w:pPr>
        <w:pStyle w:val="2"/>
        <w:spacing w:before="220"/>
      </w:pPr>
      <w:proofErr w:type="gramStart"/>
      <w:r>
        <w:t>6.2  The</w:t>
      </w:r>
      <w:proofErr w:type="gramEnd"/>
      <w:r>
        <w:t xml:space="preserve"> 6P Handshaking Protocol — TCP/IP of Meaningful Language Mapping</w:t>
      </w:r>
    </w:p>
    <w:p w14:paraId="46A132B0" w14:textId="77777777" w:rsidR="007D3E4B" w:rsidRDefault="00000000">
      <w:pPr>
        <w:spacing w:before="80" w:after="80"/>
      </w:pPr>
      <w:r>
        <w:rPr>
          <w:rFonts w:eastAsia="Arial"/>
        </w:rPr>
        <w:t xml:space="preserve">The 6P Handshaking Protocol is the operational grammar layer of the AXIS framework — a six-level model for how language transmits meaning, from the smallest data packet (a character component) to the largest discourse structure (a multi-section passage). Its governing metaphor is deliberately technological: just as the TCP/IP protocol stack determines how data is </w:t>
      </w:r>
      <w:proofErr w:type="spellStart"/>
      <w:r>
        <w:rPr>
          <w:rFonts w:eastAsia="Arial"/>
        </w:rPr>
        <w:t>packetised</w:t>
      </w:r>
      <w:proofErr w:type="spellEnd"/>
      <w:r>
        <w:rPr>
          <w:rFonts w:eastAsia="Arial"/>
        </w:rPr>
        <w:t xml:space="preserve">, addressed, routed, assembled, and presented across incompatible networks, the 6P stack determines how meaning is encoded, combined, positioned, projected, </w:t>
      </w:r>
      <w:proofErr w:type="spellStart"/>
      <w:r>
        <w:rPr>
          <w:rFonts w:eastAsia="Arial"/>
        </w:rPr>
        <w:t>organised</w:t>
      </w:r>
      <w:proofErr w:type="spellEnd"/>
      <w:r>
        <w:rPr>
          <w:rFonts w:eastAsia="Arial"/>
        </w:rPr>
        <w:t>, and transmitted across incompatible languages. MRA and 300CC handle the semantic addressing layer; 6P handles the transmission protocol.</w:t>
      </w:r>
    </w:p>
    <w:p w14:paraId="312265A7" w14:textId="77777777" w:rsidR="007D3E4B" w:rsidRDefault="00000000">
      <w:pPr>
        <w:spacing w:before="80" w:after="80"/>
      </w:pPr>
      <w:r>
        <w:rPr>
          <w:rFonts w:eastAsia="Arial"/>
        </w:rPr>
        <w:t>The six levels are not merely a description of grammar — they are a comparative framework for identifying exactly where Chinese and English protocols diverge, and where they are structurally equivalent. The framework is language-agnostic in principle: any language's grammar can be mapped onto the 6P stack, making it a natural companion to MRA's semantic coordinate system. Together, MRA (what a word means) and 6P (how words combine) constitute a complete cross-linguistic description of the information in any utterance.</w:t>
      </w:r>
    </w:p>
    <w:p w14:paraId="0FA277BC"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445"/>
        <w:gridCol w:w="1388"/>
        <w:gridCol w:w="2324"/>
        <w:gridCol w:w="2344"/>
        <w:gridCol w:w="1389"/>
      </w:tblGrid>
      <w:tr w:rsidR="007D3E4B" w14:paraId="031CDD87" w14:textId="77777777">
        <w:tc>
          <w:tcPr>
            <w:tcW w:w="36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66D82662" w14:textId="77777777" w:rsidR="007D3E4B" w:rsidRDefault="00000000">
            <w:pPr>
              <w:spacing w:before="20" w:after="20"/>
            </w:pPr>
            <w:r>
              <w:rPr>
                <w:rFonts w:eastAsia="Arial"/>
                <w:b/>
                <w:bCs/>
                <w:color w:val="FFFFFF"/>
                <w:sz w:val="20"/>
                <w:szCs w:val="20"/>
              </w:rPr>
              <w:t>P</w:t>
            </w:r>
          </w:p>
        </w:tc>
        <w:tc>
          <w:tcPr>
            <w:tcW w:w="13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0D457B8F" w14:textId="77777777" w:rsidR="007D3E4B" w:rsidRDefault="00000000">
            <w:pPr>
              <w:spacing w:before="20" w:after="20"/>
            </w:pPr>
            <w:r>
              <w:rPr>
                <w:rFonts w:eastAsia="Arial"/>
                <w:b/>
                <w:bCs/>
                <w:color w:val="FFFFFF"/>
                <w:sz w:val="20"/>
                <w:szCs w:val="20"/>
              </w:rPr>
              <w:t>Level</w:t>
            </w:r>
          </w:p>
        </w:tc>
        <w:tc>
          <w:tcPr>
            <w:tcW w:w="1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3DA1DD63" w14:textId="77777777" w:rsidR="007D3E4B" w:rsidRDefault="00000000">
            <w:pPr>
              <w:spacing w:before="20" w:after="20"/>
            </w:pPr>
            <w:r>
              <w:rPr>
                <w:rFonts w:eastAsia="Arial"/>
                <w:b/>
                <w:bCs/>
                <w:color w:val="FFFFFF"/>
                <w:sz w:val="20"/>
                <w:szCs w:val="20"/>
              </w:rPr>
              <w:t>Protocol</w:t>
            </w:r>
          </w:p>
        </w:tc>
        <w:tc>
          <w:tcPr>
            <w:tcW w:w="2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05B700E6" w14:textId="77777777" w:rsidR="007D3E4B" w:rsidRDefault="00000000">
            <w:pPr>
              <w:spacing w:before="20" w:after="20"/>
            </w:pPr>
            <w:r>
              <w:rPr>
                <w:rFonts w:eastAsia="Arial"/>
                <w:b/>
                <w:bCs/>
                <w:color w:val="FFFFFF"/>
                <w:sz w:val="20"/>
                <w:szCs w:val="20"/>
              </w:rPr>
              <w:t>Chinese</w:t>
            </w:r>
          </w:p>
        </w:tc>
        <w:tc>
          <w:tcPr>
            <w:tcW w:w="25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58AA3A8A" w14:textId="77777777" w:rsidR="007D3E4B" w:rsidRDefault="00000000">
            <w:pPr>
              <w:spacing w:before="20" w:after="20"/>
            </w:pPr>
            <w:r>
              <w:rPr>
                <w:rFonts w:eastAsia="Arial"/>
                <w:b/>
                <w:bCs/>
                <w:color w:val="FFFFFF"/>
                <w:sz w:val="20"/>
                <w:szCs w:val="20"/>
              </w:rPr>
              <w:t>English</w:t>
            </w:r>
          </w:p>
        </w:tc>
        <w:tc>
          <w:tcPr>
            <w:tcW w:w="1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1594A8D0" w14:textId="77777777" w:rsidR="007D3E4B" w:rsidRDefault="00000000">
            <w:pPr>
              <w:spacing w:before="20" w:after="20"/>
            </w:pPr>
            <w:r>
              <w:rPr>
                <w:rFonts w:eastAsia="Arial"/>
                <w:b/>
                <w:bCs/>
                <w:color w:val="FFFFFF"/>
                <w:sz w:val="20"/>
                <w:szCs w:val="20"/>
              </w:rPr>
              <w:t>Divergence</w:t>
            </w:r>
          </w:p>
        </w:tc>
      </w:tr>
      <w:tr w:rsidR="007D3E4B" w14:paraId="103E9BAF"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056B2CBC" w14:textId="77777777" w:rsidR="007D3E4B" w:rsidRDefault="00000000">
            <w:pPr>
              <w:spacing w:before="20" w:after="20"/>
              <w:jc w:val="center"/>
            </w:pPr>
            <w:r>
              <w:rPr>
                <w:rFonts w:eastAsia="Arial"/>
                <w:b/>
                <w:bCs/>
                <w:color w:val="FFFFFF"/>
              </w:rPr>
              <w:t>P1</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B9FCD9C" w14:textId="77777777" w:rsidR="007D3E4B" w:rsidRDefault="00000000">
            <w:pPr>
              <w:spacing w:before="20" w:after="20"/>
            </w:pPr>
            <w:r>
              <w:rPr>
                <w:rFonts w:eastAsia="Arial"/>
                <w:b/>
                <w:bCs/>
                <w:sz w:val="20"/>
                <w:szCs w:val="20"/>
              </w:rPr>
              <w:t>Parts (Data Packets)</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C9FDC0A" w14:textId="77777777" w:rsidR="007D3E4B" w:rsidRDefault="00000000">
            <w:pPr>
              <w:spacing w:before="20" w:after="20"/>
            </w:pPr>
            <w:r>
              <w:rPr>
                <w:rFonts w:eastAsia="Arial"/>
                <w:i/>
                <w:iCs/>
                <w:sz w:val="19"/>
                <w:szCs w:val="19"/>
              </w:rPr>
              <w:t>Component / Concept Cluster as fundamental meaning unit</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5BC9386F" w14:textId="77777777" w:rsidR="007D3E4B" w:rsidRDefault="00000000">
            <w:pPr>
              <w:spacing w:before="20" w:after="20"/>
            </w:pPr>
            <w:r>
              <w:rPr>
                <w:rFonts w:eastAsia="Arial"/>
                <w:sz w:val="19"/>
                <w:szCs w:val="19"/>
              </w:rPr>
              <w:t xml:space="preserve">300CC clusters — each </w:t>
            </w:r>
            <w:proofErr w:type="spellStart"/>
            <w:r>
              <w:rPr>
                <w:rFonts w:eastAsia="Arial"/>
                <w:sz w:val="19"/>
                <w:szCs w:val="19"/>
              </w:rPr>
              <w:t>phonosemantic</w:t>
            </w:r>
            <w:proofErr w:type="spellEnd"/>
            <w:r>
              <w:rPr>
                <w:rFonts w:eastAsia="Arial"/>
                <w:sz w:val="19"/>
                <w:szCs w:val="19"/>
              </w:rPr>
              <w:t xml:space="preserve"> component is a compressed semantic node. The character 豆 is simultaneously: ritual vessel → legume → phonetic donor for 頭</w:t>
            </w:r>
            <w:proofErr w:type="gramStart"/>
            <w:r>
              <w:rPr>
                <w:rFonts w:eastAsia="Arial"/>
                <w:sz w:val="19"/>
                <w:szCs w:val="19"/>
              </w:rPr>
              <w:t>·</w:t>
            </w:r>
            <w:proofErr w:type="gramEnd"/>
            <w:r>
              <w:rPr>
                <w:rFonts w:eastAsia="Arial"/>
                <w:sz w:val="19"/>
                <w:szCs w:val="19"/>
              </w:rPr>
              <w:t>逗</w:t>
            </w:r>
            <w:proofErr w:type="gramStart"/>
            <w:r>
              <w:rPr>
                <w:rFonts w:eastAsia="Arial"/>
                <w:sz w:val="19"/>
                <w:szCs w:val="19"/>
              </w:rPr>
              <w:t>·痘·豉</w:t>
            </w:r>
            <w:proofErr w:type="gramEnd"/>
            <w:r>
              <w:rPr>
                <w:rFonts w:eastAsia="Arial"/>
                <w:sz w:val="19"/>
                <w:szCs w:val="19"/>
              </w:rPr>
              <w:t>. One component carries multiple protocol layers.</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5186DB21" w14:textId="77777777" w:rsidR="007D3E4B" w:rsidRDefault="00000000">
            <w:pPr>
              <w:spacing w:before="20" w:after="20"/>
            </w:pPr>
            <w:r>
              <w:rPr>
                <w:rFonts w:eastAsia="Arial"/>
                <w:sz w:val="19"/>
                <w:szCs w:val="19"/>
              </w:rPr>
              <w:t>Root morphemes — free (tree) or bound (re-, -</w:t>
            </w:r>
            <w:proofErr w:type="spellStart"/>
            <w:r>
              <w:rPr>
                <w:rFonts w:eastAsia="Arial"/>
                <w:sz w:val="19"/>
                <w:szCs w:val="19"/>
              </w:rPr>
              <w:t>tion</w:t>
            </w:r>
            <w:proofErr w:type="spellEnd"/>
            <w:r>
              <w:rPr>
                <w:rFonts w:eastAsia="Arial"/>
                <w:sz w:val="19"/>
                <w:szCs w:val="19"/>
              </w:rPr>
              <w:t>). English has richer affixation but weaker semantic compression. A bound morpheme like 'bio-' is semantically dense but not visually anchored.</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D9174E7" w14:textId="77777777" w:rsidR="007D3E4B" w:rsidRDefault="00000000">
            <w:pPr>
              <w:spacing w:before="20" w:after="20"/>
            </w:pPr>
            <w:r>
              <w:rPr>
                <w:rFonts w:eastAsia="Arial"/>
                <w:i/>
                <w:iCs/>
                <w:sz w:val="18"/>
                <w:szCs w:val="18"/>
              </w:rPr>
              <w:t>Chinese: semantic packet = visual + phonetic + historical. English: semantic packet = phonemic + derivational. Compression strategy fundamentally differs.</w:t>
            </w:r>
          </w:p>
        </w:tc>
      </w:tr>
      <w:tr w:rsidR="007D3E4B" w14:paraId="29142566"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4CE75347" w14:textId="77777777" w:rsidR="007D3E4B" w:rsidRDefault="00000000">
            <w:pPr>
              <w:spacing w:before="20" w:after="20"/>
              <w:jc w:val="center"/>
            </w:pPr>
            <w:r>
              <w:rPr>
                <w:rFonts w:eastAsia="Arial"/>
                <w:b/>
                <w:bCs/>
                <w:color w:val="FFFFFF"/>
              </w:rPr>
              <w:t>P2</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6172A84D" w14:textId="77777777" w:rsidR="007D3E4B" w:rsidRDefault="00000000">
            <w:pPr>
              <w:spacing w:before="20" w:after="20"/>
            </w:pPr>
            <w:r>
              <w:rPr>
                <w:rFonts w:eastAsia="Arial"/>
                <w:b/>
                <w:bCs/>
                <w:sz w:val="20"/>
                <w:szCs w:val="20"/>
              </w:rPr>
              <w:t>POS (Word Formation)</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06AF8631" w14:textId="77777777" w:rsidR="007D3E4B" w:rsidRDefault="00000000">
            <w:pPr>
              <w:spacing w:before="20" w:after="20"/>
            </w:pPr>
            <w:r>
              <w:rPr>
                <w:rFonts w:eastAsia="Arial"/>
                <w:i/>
                <w:iCs/>
                <w:sz w:val="19"/>
                <w:szCs w:val="19"/>
              </w:rPr>
              <w:t>Part-of-speech protocol for combining morphemes into words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6BBAEB7" w14:textId="77777777" w:rsidR="007D3E4B" w:rsidRDefault="00000000">
            <w:pPr>
              <w:spacing w:before="20" w:after="20"/>
            </w:pPr>
            <w:proofErr w:type="spellStart"/>
            <w:r>
              <w:rPr>
                <w:rFonts w:eastAsia="Arial"/>
                <w:sz w:val="19"/>
                <w:szCs w:val="19"/>
              </w:rPr>
              <w:t>CCtrio</w:t>
            </w:r>
            <w:proofErr w:type="spellEnd"/>
            <w:r>
              <w:rPr>
                <w:rFonts w:eastAsia="Arial"/>
                <w:sz w:val="19"/>
                <w:szCs w:val="19"/>
              </w:rPr>
              <w:t>: Arrow (→←) = sequential cause-effect compound; Parallel (‖) = coordinate compound; Quantum = POS mutation (one form serves noun/verb/adjective without inflection). 跑 runs as verb, noun, and adjective with zero marking change.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92A5CB3" w14:textId="77777777" w:rsidR="007D3E4B" w:rsidRDefault="00000000">
            <w:pPr>
              <w:spacing w:before="20" w:after="20"/>
            </w:pPr>
            <w:proofErr w:type="spellStart"/>
            <w:r>
              <w:rPr>
                <w:rFonts w:eastAsia="Arial"/>
                <w:sz w:val="19"/>
                <w:szCs w:val="19"/>
              </w:rPr>
              <w:t>Gp·pG·Rx</w:t>
            </w:r>
            <w:proofErr w:type="spellEnd"/>
            <w:r>
              <w:rPr>
                <w:rFonts w:eastAsia="Arial"/>
                <w:sz w:val="19"/>
                <w:szCs w:val="19"/>
              </w:rPr>
              <w:t xml:space="preserve">: </w:t>
            </w:r>
            <w:proofErr w:type="spellStart"/>
            <w:r>
              <w:rPr>
                <w:rFonts w:eastAsia="Arial"/>
                <w:sz w:val="19"/>
                <w:szCs w:val="19"/>
              </w:rPr>
              <w:t>Gp</w:t>
            </w:r>
            <w:proofErr w:type="spellEnd"/>
            <w:r>
              <w:rPr>
                <w:rFonts w:eastAsia="Arial"/>
                <w:sz w:val="19"/>
                <w:szCs w:val="19"/>
              </w:rPr>
              <w:t xml:space="preserve"> = Group-preceding modifier (pre-modification: </w:t>
            </w:r>
            <w:proofErr w:type="spellStart"/>
            <w:r>
              <w:rPr>
                <w:rFonts w:eastAsia="Arial"/>
                <w:sz w:val="19"/>
                <w:szCs w:val="19"/>
              </w:rPr>
              <w:t>adj+noun</w:t>
            </w:r>
            <w:proofErr w:type="spellEnd"/>
            <w:r>
              <w:rPr>
                <w:rFonts w:eastAsia="Arial"/>
                <w:sz w:val="19"/>
                <w:szCs w:val="19"/>
              </w:rPr>
              <w:t xml:space="preserve"> → doorknob, blackbird); </w:t>
            </w:r>
            <w:proofErr w:type="spellStart"/>
            <w:r>
              <w:rPr>
                <w:rFonts w:eastAsia="Arial"/>
                <w:sz w:val="19"/>
                <w:szCs w:val="19"/>
              </w:rPr>
              <w:t>pG</w:t>
            </w:r>
            <w:proofErr w:type="spellEnd"/>
            <w:r>
              <w:rPr>
                <w:rFonts w:eastAsia="Arial"/>
                <w:sz w:val="19"/>
                <w:szCs w:val="19"/>
              </w:rPr>
              <w:t xml:space="preserve"> = post-Group modifier (post-modification: </w:t>
            </w:r>
            <w:proofErr w:type="spellStart"/>
            <w:r>
              <w:rPr>
                <w:rFonts w:eastAsia="Arial"/>
                <w:sz w:val="19"/>
                <w:szCs w:val="19"/>
              </w:rPr>
              <w:t>noun+particle</w:t>
            </w:r>
            <w:proofErr w:type="spellEnd"/>
            <w:r>
              <w:rPr>
                <w:rFonts w:eastAsia="Arial"/>
                <w:sz w:val="19"/>
                <w:szCs w:val="19"/>
              </w:rPr>
              <w:t xml:space="preserve"> → stand up, run over); Rx = Root expansion via affixation (un-happy, </w:t>
            </w:r>
            <w:proofErr w:type="spellStart"/>
            <w:r>
              <w:rPr>
                <w:rFonts w:eastAsia="Arial"/>
                <w:sz w:val="19"/>
                <w:szCs w:val="19"/>
              </w:rPr>
              <w:t>happi</w:t>
            </w:r>
            <w:proofErr w:type="spellEnd"/>
            <w:r>
              <w:rPr>
                <w:rFonts w:eastAsia="Arial"/>
                <w:sz w:val="19"/>
                <w:szCs w:val="19"/>
              </w:rPr>
              <w:t>-ness). Three formation modes.</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29331E0A" w14:textId="77777777" w:rsidR="007D3E4B" w:rsidRDefault="00000000">
            <w:pPr>
              <w:spacing w:before="20" w:after="20"/>
            </w:pPr>
            <w:r>
              <w:rPr>
                <w:rFonts w:eastAsia="Arial"/>
                <w:i/>
                <w:iCs/>
                <w:sz w:val="18"/>
                <w:szCs w:val="18"/>
              </w:rPr>
              <w:t>Chinese: POS is positional — the same character shifts function by where it stands. English: POS is marked — derivational suffixes (-ness, -</w:t>
            </w:r>
            <w:proofErr w:type="spellStart"/>
            <w:r>
              <w:rPr>
                <w:rFonts w:eastAsia="Arial"/>
                <w:i/>
                <w:iCs/>
                <w:sz w:val="18"/>
                <w:szCs w:val="18"/>
              </w:rPr>
              <w:t>ify</w:t>
            </w:r>
            <w:proofErr w:type="spellEnd"/>
            <w:r>
              <w:rPr>
                <w:rFonts w:eastAsia="Arial"/>
                <w:i/>
                <w:iCs/>
                <w:sz w:val="18"/>
                <w:szCs w:val="18"/>
              </w:rPr>
              <w:t>) and syntax position together determine function. The Quantum (POS shift) is implicit in Chinese; it requires Rx-marking in English.</w:t>
            </w:r>
          </w:p>
        </w:tc>
      </w:tr>
      <w:tr w:rsidR="007D3E4B" w14:paraId="7AA711FB"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04EB83A3" w14:textId="77777777" w:rsidR="007D3E4B" w:rsidRDefault="00000000">
            <w:pPr>
              <w:spacing w:before="20" w:after="20"/>
              <w:jc w:val="center"/>
            </w:pPr>
            <w:r>
              <w:rPr>
                <w:rFonts w:eastAsia="Arial"/>
                <w:b/>
                <w:bCs/>
                <w:color w:val="FFFFFF"/>
              </w:rPr>
              <w:t>P3</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A25C5ED" w14:textId="77777777" w:rsidR="007D3E4B" w:rsidRDefault="00000000">
            <w:pPr>
              <w:spacing w:before="20" w:after="20"/>
            </w:pPr>
            <w:r>
              <w:rPr>
                <w:rFonts w:eastAsia="Arial"/>
                <w:b/>
                <w:bCs/>
                <w:sz w:val="20"/>
                <w:szCs w:val="20"/>
              </w:rPr>
              <w:t>Phrase (Window / Box)</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26FA66" w14:textId="77777777" w:rsidR="007D3E4B" w:rsidRDefault="00000000">
            <w:pPr>
              <w:spacing w:before="20" w:after="20"/>
            </w:pPr>
            <w:r>
              <w:rPr>
                <w:rFonts w:eastAsia="Arial"/>
                <w:i/>
                <w:iCs/>
                <w:sz w:val="19"/>
                <w:szCs w:val="19"/>
              </w:rPr>
              <w:t>Pre-post modification &amp; prepositional marking</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50610B12" w14:textId="77777777" w:rsidR="007D3E4B" w:rsidRDefault="00000000">
            <w:pPr>
              <w:spacing w:before="20" w:after="20"/>
            </w:pPr>
            <w:r>
              <w:rPr>
                <w:rFonts w:eastAsia="Arial"/>
                <w:sz w:val="19"/>
                <w:szCs w:val="19"/>
              </w:rPr>
              <w:t xml:space="preserve">Display Window: every modifier precedes its head noun </w:t>
            </w:r>
            <w:proofErr w:type="gramStart"/>
            <w:r>
              <w:rPr>
                <w:rFonts w:eastAsia="Arial"/>
                <w:sz w:val="19"/>
                <w:szCs w:val="19"/>
              </w:rPr>
              <w:t>—</w:t>
            </w:r>
            <w:proofErr w:type="gramEnd"/>
            <w:r>
              <w:rPr>
                <w:rFonts w:eastAsia="Arial"/>
                <w:sz w:val="19"/>
                <w:szCs w:val="19"/>
              </w:rPr>
              <w:t xml:space="preserve"> 非常美麗的昨天買的紅色的木製的舊書桌. All context is front-loaded; the head noun arrives last like the gift inside the box. Classical Chinese is even more purely positional: 以德服人 (by virtue subdue people) </w:t>
            </w:r>
            <w:proofErr w:type="gramStart"/>
            <w:r>
              <w:rPr>
                <w:rFonts w:eastAsia="Arial"/>
                <w:sz w:val="19"/>
                <w:szCs w:val="19"/>
              </w:rPr>
              <w:t>—</w:t>
            </w:r>
            <w:proofErr w:type="gramEnd"/>
            <w:r>
              <w:rPr>
                <w:rFonts w:eastAsia="Arial"/>
                <w:sz w:val="19"/>
                <w:szCs w:val="19"/>
              </w:rPr>
              <w:t xml:space="preserve"> no preposition, pure order. </w:t>
            </w:r>
            <w:proofErr w:type="spellStart"/>
            <w:r>
              <w:rPr>
                <w:rFonts w:eastAsia="Arial"/>
                <w:sz w:val="19"/>
                <w:szCs w:val="19"/>
              </w:rPr>
              <w:t>tPontP</w:t>
            </w:r>
            <w:proofErr w:type="spellEnd"/>
            <w:r>
              <w:rPr>
                <w:rFonts w:eastAsia="Arial"/>
                <w:sz w:val="19"/>
                <w:szCs w:val="19"/>
              </w:rPr>
              <w:t>: position = meaning, almost no prepositions needed.</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35F2A0A9" w14:textId="77777777" w:rsidR="007D3E4B" w:rsidRDefault="00000000">
            <w:pPr>
              <w:spacing w:before="20" w:after="20"/>
            </w:pPr>
            <w:r>
              <w:rPr>
                <w:rFonts w:eastAsia="Arial"/>
                <w:sz w:val="19"/>
                <w:szCs w:val="19"/>
              </w:rPr>
              <w:t xml:space="preserve">Gift Box: the noun is </w:t>
            </w:r>
            <w:proofErr w:type="gramStart"/>
            <w:r>
              <w:rPr>
                <w:rFonts w:eastAsia="Arial"/>
                <w:sz w:val="19"/>
                <w:szCs w:val="19"/>
              </w:rPr>
              <w:t>fronted,</w:t>
            </w:r>
            <w:proofErr w:type="gramEnd"/>
            <w:r>
              <w:rPr>
                <w:rFonts w:eastAsia="Arial"/>
                <w:sz w:val="19"/>
                <w:szCs w:val="19"/>
              </w:rPr>
              <w:t xml:space="preserve"> modifiers follow as branches — 'an old wooden desk that was bought yesterday and is quite beautiful'. Modifiers can trail indefinitely (post-modification via relative clauses). English actively deploys prepositions (to, for, by, with, at) to mark relationships that Chinese expresses through position alone.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80A352F" w14:textId="77777777" w:rsidR="007D3E4B" w:rsidRDefault="00000000">
            <w:pPr>
              <w:spacing w:before="20" w:after="20"/>
            </w:pPr>
            <w:r>
              <w:rPr>
                <w:rFonts w:eastAsia="Arial"/>
                <w:i/>
                <w:iCs/>
                <w:sz w:val="18"/>
                <w:szCs w:val="18"/>
              </w:rPr>
              <w:t xml:space="preserve">Display Window (Chinese) vs Gift Box (English): WHAT comes first vs HOW IT IS comes first. Chinese forces the learner to hold all context in working memory before receiving the head; English delivers the head first and appends detail. </w:t>
            </w:r>
            <w:proofErr w:type="spellStart"/>
            <w:r>
              <w:rPr>
                <w:rFonts w:eastAsia="Arial"/>
                <w:i/>
                <w:iCs/>
                <w:sz w:val="18"/>
                <w:szCs w:val="18"/>
              </w:rPr>
              <w:t>tPontP</w:t>
            </w:r>
            <w:proofErr w:type="spellEnd"/>
            <w:r>
              <w:rPr>
                <w:rFonts w:eastAsia="Arial"/>
                <w:i/>
                <w:iCs/>
                <w:sz w:val="18"/>
                <w:szCs w:val="18"/>
              </w:rPr>
              <w:t xml:space="preserve"> law: Classical Chinese → zero prepositions; Modern Chinese → minimal prepositions; English → heavy prepositional dependency.</w:t>
            </w:r>
          </w:p>
        </w:tc>
      </w:tr>
      <w:tr w:rsidR="007D3E4B" w14:paraId="75B0A96C"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7669B614" w14:textId="77777777" w:rsidR="007D3E4B" w:rsidRDefault="00000000">
            <w:pPr>
              <w:spacing w:before="20" w:after="20"/>
              <w:jc w:val="center"/>
            </w:pPr>
            <w:r>
              <w:rPr>
                <w:rFonts w:eastAsia="Arial"/>
                <w:b/>
                <w:bCs/>
                <w:color w:val="FFFFFF"/>
              </w:rPr>
              <w:t>P4</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507B0CAF" w14:textId="77777777" w:rsidR="007D3E4B" w:rsidRDefault="00000000">
            <w:pPr>
              <w:spacing w:before="20" w:after="20"/>
            </w:pPr>
            <w:r>
              <w:rPr>
                <w:rFonts w:eastAsia="Arial"/>
                <w:b/>
                <w:bCs/>
                <w:sz w:val="20"/>
                <w:szCs w:val="20"/>
              </w:rPr>
              <w:t>Presentation (Sentence Architecture)</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1BA27350" w14:textId="77777777" w:rsidR="007D3E4B" w:rsidRDefault="00000000">
            <w:pPr>
              <w:spacing w:before="20" w:after="20"/>
            </w:pPr>
            <w:r>
              <w:rPr>
                <w:rFonts w:eastAsia="Arial"/>
                <w:i/>
                <w:iCs/>
                <w:sz w:val="19"/>
                <w:szCs w:val="19"/>
              </w:rPr>
              <w:t>Subject-Verb-Object architecture and topic-comment structure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22E8074" w14:textId="77777777" w:rsidR="007D3E4B" w:rsidRDefault="00000000">
            <w:pPr>
              <w:spacing w:before="20" w:after="20"/>
            </w:pPr>
            <w:r>
              <w:rPr>
                <w:rFonts w:eastAsia="Arial"/>
                <w:sz w:val="19"/>
                <w:szCs w:val="19"/>
              </w:rPr>
              <w:t xml:space="preserve">Bamboo and Shoots: Chinese sentence grows by sequential addition — Topic + Comment₁ + Comment₂ + … each new section sprouting from the previous one without embedding. 他，工作，努力，成功了 </w:t>
            </w:r>
            <w:proofErr w:type="gramStart"/>
            <w:r>
              <w:rPr>
                <w:rFonts w:eastAsia="Arial"/>
                <w:sz w:val="19"/>
                <w:szCs w:val="19"/>
              </w:rPr>
              <w:t>—</w:t>
            </w:r>
            <w:proofErr w:type="gramEnd"/>
            <w:r>
              <w:rPr>
                <w:rFonts w:eastAsia="Arial"/>
                <w:sz w:val="19"/>
                <w:szCs w:val="19"/>
              </w:rPr>
              <w:t xml:space="preserve"> four bamboo joints, no subordination. Classical: SAC word order — Subject, then Adverbial Circumstance (time/place) before Agent/Verb, then Object. The circumstance wraps the action.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D02CB6B" w14:textId="77777777" w:rsidR="007D3E4B" w:rsidRDefault="00000000">
            <w:pPr>
              <w:spacing w:before="20" w:after="20"/>
            </w:pPr>
            <w:r>
              <w:rPr>
                <w:rFonts w:eastAsia="Arial"/>
                <w:sz w:val="19"/>
                <w:szCs w:val="19"/>
              </w:rPr>
              <w:t>Tree Trunk and Branches: English builds from a central S+V trunk and hangs modifying branches at any depth. 'The man who had been waiting for three hours, having finally given up on the assistant who he had been told would arrive before noon, left.' Subordination is recursive; the trunk can support infinite branch depth.</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3F428337" w14:textId="77777777" w:rsidR="007D3E4B" w:rsidRDefault="00000000">
            <w:pPr>
              <w:spacing w:before="20" w:after="20"/>
            </w:pPr>
            <w:r>
              <w:rPr>
                <w:rFonts w:eastAsia="Arial"/>
                <w:i/>
                <w:iCs/>
                <w:sz w:val="18"/>
                <w:szCs w:val="18"/>
              </w:rPr>
              <w:t>Chinese: parataxis — meaning accrues by juxtaposition. English: hypotaxis — meaning accrues by embedding. Topic-Comment (Chinese) puts WHAT WE'RE TALKING ABOUT first, then says something about it — any element can be topicalized. English SVOA is trunk-first, branch-second. Neither is 'right' — they are two valid TCP/IP routing decisions.</w:t>
            </w:r>
          </w:p>
        </w:tc>
      </w:tr>
      <w:tr w:rsidR="007D3E4B" w14:paraId="06C535FC"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15608946" w14:textId="77777777" w:rsidR="007D3E4B" w:rsidRDefault="00000000">
            <w:pPr>
              <w:spacing w:before="20" w:after="20"/>
              <w:jc w:val="center"/>
            </w:pPr>
            <w:r>
              <w:rPr>
                <w:rFonts w:eastAsia="Arial"/>
                <w:b/>
                <w:bCs/>
                <w:color w:val="FFFFFF"/>
              </w:rPr>
              <w:t>P5</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37F11C8" w14:textId="77777777" w:rsidR="007D3E4B" w:rsidRDefault="00000000">
            <w:pPr>
              <w:spacing w:before="20" w:after="20"/>
            </w:pPr>
            <w:r>
              <w:rPr>
                <w:rFonts w:eastAsia="Arial"/>
                <w:b/>
                <w:bCs/>
                <w:sz w:val="20"/>
                <w:szCs w:val="20"/>
              </w:rPr>
              <w:t>Paragraph (Rhythm Block)</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CD9E6D8" w14:textId="77777777" w:rsidR="007D3E4B" w:rsidRDefault="00000000">
            <w:pPr>
              <w:spacing w:before="20" w:after="20"/>
            </w:pPr>
            <w:r>
              <w:rPr>
                <w:rFonts w:eastAsia="Arial"/>
                <w:i/>
                <w:iCs/>
                <w:sz w:val="19"/>
                <w:szCs w:val="19"/>
              </w:rPr>
              <w:t>Intra-paragraph rhythm and information flow</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3E79C75B" w14:textId="77777777" w:rsidR="007D3E4B" w:rsidRDefault="00000000">
            <w:pPr>
              <w:spacing w:before="20" w:after="20"/>
            </w:pPr>
            <w:r>
              <w:rPr>
                <w:rFonts w:eastAsia="Arial"/>
                <w:sz w:val="19"/>
                <w:szCs w:val="19"/>
              </w:rPr>
              <w:t>TASTE framework: Topic sentence (T) — establish the paragraph's address in the 6P network. Agent sentence (A) — who/what acts. Short/Punchy sentences (S) — high-impact data transmission, no redundancy. Transition (T) — explicit routing signal to next paragraph. Emphatic close (E) — seal the packet before transmission. Rhythm: long → short → long → short → close. Classical Chinese masters (韓愈/柳宗元) follow this intuitively.</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60E1D48F" w14:textId="77777777" w:rsidR="007D3E4B" w:rsidRDefault="00000000">
            <w:pPr>
              <w:spacing w:before="20" w:after="20"/>
            </w:pPr>
            <w:r>
              <w:rPr>
                <w:rFonts w:eastAsia="Arial"/>
                <w:sz w:val="19"/>
                <w:szCs w:val="19"/>
              </w:rPr>
              <w:t>TASTE applies in English too, but with heavier syntactic marking: topic sentences carry explicit frame-setting adverbials ('In contrast to…', 'This section argues that…'). Short/Punchy is harder to achieve in English because of mandatory grammatical elements (articles, auxiliary verbs, prepositions). The transition sentence in English often becomes a full paragraph.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2A45E5F" w14:textId="77777777" w:rsidR="007D3E4B" w:rsidRDefault="00000000">
            <w:pPr>
              <w:spacing w:before="20" w:after="20"/>
            </w:pPr>
            <w:r>
              <w:rPr>
                <w:rFonts w:eastAsia="Arial"/>
                <w:i/>
                <w:iCs/>
                <w:sz w:val="18"/>
                <w:szCs w:val="18"/>
              </w:rPr>
              <w:t>Both languages obey TASTE at the semantic level. The surface difference is density: Chinese can pack TASTE into 60 characters; English needs 120–180 words. Chinese brevity is structural, not ellipsis — it follows from the Quantum (P2) and positional (P3) protocols.</w:t>
            </w:r>
          </w:p>
        </w:tc>
      </w:tr>
      <w:tr w:rsidR="007D3E4B" w14:paraId="621F164A"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56B4C55C" w14:textId="77777777" w:rsidR="007D3E4B" w:rsidRDefault="00000000">
            <w:pPr>
              <w:spacing w:before="20" w:after="20"/>
              <w:jc w:val="center"/>
            </w:pPr>
            <w:r>
              <w:rPr>
                <w:rFonts w:eastAsia="Arial"/>
                <w:b/>
                <w:bCs/>
                <w:color w:val="FFFFFF"/>
              </w:rPr>
              <w:t>P6</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700438D4" w14:textId="77777777" w:rsidR="007D3E4B" w:rsidRDefault="00000000">
            <w:pPr>
              <w:spacing w:before="20" w:after="20"/>
            </w:pPr>
            <w:r>
              <w:rPr>
                <w:rFonts w:eastAsia="Arial"/>
                <w:b/>
                <w:bCs/>
                <w:sz w:val="20"/>
                <w:szCs w:val="20"/>
              </w:rPr>
              <w:t>Passage (Discourse Mix)</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6D05181F" w14:textId="77777777" w:rsidR="007D3E4B" w:rsidRDefault="00000000">
            <w:pPr>
              <w:spacing w:before="20" w:after="20"/>
            </w:pPr>
            <w:r>
              <w:rPr>
                <w:rFonts w:eastAsia="Arial"/>
                <w:i/>
                <w:iCs/>
                <w:sz w:val="19"/>
                <w:szCs w:val="19"/>
              </w:rPr>
              <w:t>Multi-paragraph discourse genre and mode management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77B47E2" w14:textId="77777777" w:rsidR="007D3E4B" w:rsidRDefault="00000000">
            <w:pPr>
              <w:spacing w:before="20" w:after="20"/>
            </w:pPr>
            <w:r>
              <w:rPr>
                <w:rFonts w:eastAsia="Arial"/>
                <w:sz w:val="19"/>
                <w:szCs w:val="19"/>
              </w:rPr>
              <w:t xml:space="preserve">DEAN architecture: Descriptive (D) — sensory/spatial data, orients the reader in physical or conceptual space; Explanatory (E) — causal/logical chains, unpacks mechanism; Argumentative (A) — stance-taking, thesis </w:t>
            </w:r>
            <w:proofErr w:type="spellStart"/>
            <w:r>
              <w:rPr>
                <w:rFonts w:eastAsia="Arial"/>
                <w:sz w:val="19"/>
                <w:szCs w:val="19"/>
              </w:rPr>
              <w:t>defence</w:t>
            </w:r>
            <w:proofErr w:type="spellEnd"/>
            <w:r>
              <w:rPr>
                <w:rFonts w:eastAsia="Arial"/>
                <w:sz w:val="19"/>
                <w:szCs w:val="19"/>
              </w:rPr>
              <w:t>, counter-claim management; Narrative (N) — temporal sequence, event-as-arc. A well-formed passage rotates through DEAN modes; a passage stuck in one mode is structurally malnourished regardless of content quality.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F819539" w14:textId="77777777" w:rsidR="007D3E4B" w:rsidRDefault="00000000">
            <w:pPr>
              <w:spacing w:before="20" w:after="20"/>
            </w:pPr>
            <w:r>
              <w:rPr>
                <w:rFonts w:eastAsia="Arial"/>
                <w:sz w:val="19"/>
                <w:szCs w:val="19"/>
              </w:rPr>
              <w:t xml:space="preserve">DEAN is language-universal. Classical Chinese writing (《史記》/《論語》/唐宋八大家) masters all four modes in tight rotation </w:t>
            </w:r>
            <w:proofErr w:type="gramStart"/>
            <w:r>
              <w:rPr>
                <w:rFonts w:eastAsia="Arial"/>
                <w:sz w:val="19"/>
                <w:szCs w:val="19"/>
              </w:rPr>
              <w:t>—</w:t>
            </w:r>
            <w:proofErr w:type="gramEnd"/>
            <w:r>
              <w:rPr>
                <w:rFonts w:eastAsia="Arial"/>
                <w:sz w:val="19"/>
                <w:szCs w:val="19"/>
              </w:rPr>
              <w:t xml:space="preserve"> often within a single paragraph. Modern Chinese academic writing over-relies on D+E and underuses A+N. Western academic writing is A-dominant and D-deficient. The AXIS framework argues for DEAN balance as a cross-linguistic quality standard.</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394689BE" w14:textId="77777777" w:rsidR="007D3E4B" w:rsidRDefault="00000000">
            <w:pPr>
              <w:spacing w:before="20" w:after="20"/>
            </w:pPr>
            <w:r>
              <w:rPr>
                <w:rFonts w:eastAsia="Arial"/>
                <w:i/>
                <w:iCs/>
                <w:sz w:val="18"/>
                <w:szCs w:val="18"/>
              </w:rPr>
              <w:t>DEAN is a protocol, not a formula. Passage quality = DEAN balance × TASTE rhythm × 6P coherence across all levels. A passage can be lexically correct (P1–P2 clean), grammatically correct (P3–P4 clean), rhythmically fluent (P5 clean) but still fail at P6 if it never shifts mode — the information never 'arrives' at the reader's level.</w:t>
            </w:r>
          </w:p>
        </w:tc>
      </w:tr>
    </w:tbl>
    <w:p w14:paraId="5DA6EDAC" w14:textId="77777777" w:rsidR="007D3E4B" w:rsidRDefault="007D3E4B">
      <w:pPr>
        <w:spacing w:before="30" w:after="30"/>
      </w:pPr>
    </w:p>
    <w:p w14:paraId="67F8C2B0" w14:textId="77777777" w:rsidR="007D3E4B" w:rsidRDefault="00000000">
      <w:pPr>
        <w:spacing w:before="80" w:after="80"/>
      </w:pPr>
      <w:r>
        <w:rPr>
          <w:rFonts w:eastAsia="Arial"/>
        </w:rPr>
        <w:t>The 6P Protocol has a critical pedagogical application: it allows a teacher or learner to diagnose exactly WHERE a communication breakdown is occurring. A Chinese student's English essay may have excellent P1 vocabulary (word selection is rich), correct P2 word formation (morphological accuracy is high), and accurate P3 phrase structure — but collapse at P4 because they are writing Bamboo sentences (juxtaposed comment chains) when the genre demands Tree-Trunk architecture (subordinated argument). The 6P stack makes this diagnosis precise and addressable.</w:t>
      </w:r>
    </w:p>
    <w:p w14:paraId="4D51C6A8" w14:textId="77777777" w:rsidR="007D3E4B" w:rsidRDefault="00000000">
      <w:pPr>
        <w:spacing w:before="80" w:after="80"/>
      </w:pPr>
      <w:r>
        <w:rPr>
          <w:rFonts w:eastAsia="Arial"/>
        </w:rPr>
        <w:t xml:space="preserve">Conversely, an English speaker learning classical Chinese may master individual character meanings (P1) and even basic grammar patterns (P3–P4) but produce writing that is metrically and rhythmically wrong (P5 failure) because they have not </w:t>
      </w:r>
      <w:proofErr w:type="spellStart"/>
      <w:r>
        <w:rPr>
          <w:rFonts w:eastAsia="Arial"/>
        </w:rPr>
        <w:t>internalised</w:t>
      </w:r>
      <w:proofErr w:type="spellEnd"/>
      <w:r>
        <w:rPr>
          <w:rFonts w:eastAsia="Arial"/>
        </w:rPr>
        <w:t xml:space="preserve"> the TASTE block structure — the short punchy sentence after the long analytical one, the emphatic close before the transition. 6P gives the teacher a shared vocabulary for identifying these failures across two very different language architectures.</w:t>
      </w:r>
    </w:p>
    <w:p w14:paraId="553F0A60" w14:textId="77777777" w:rsidR="007D3E4B" w:rsidRDefault="00000000">
      <w:pPr>
        <w:spacing w:before="80" w:after="80"/>
      </w:pPr>
      <w:r>
        <w:rPr>
          <w:rFonts w:eastAsia="Arial"/>
        </w:rPr>
        <w:t>The naming of the protocol as the 'TCP/IP of meaningful language mapping' is deliberate and technically grounded. TCP/IP does not care what data it transmits — it is a universal transmission protocol. The 6P stack does not care what language is being used — it describes the universal structure of how meaning is assembled and transmitted. In the AXIS framework, MRA is the semantic addressing system (what the words mean), 300CC is the packet compression system (how characters encode and cluster meaning), and 6P is the transmission protocol (how packets are assembled into utterances, utterances into discourse). All three layers must be simultaneously functional for successful language — or knowledge — handshaking.</w:t>
      </w:r>
    </w:p>
    <w:p w14:paraId="6E7DDB91" w14:textId="77777777" w:rsidR="007D3E4B" w:rsidRDefault="007D3E4B">
      <w:pPr>
        <w:spacing w:before="30" w:after="30"/>
      </w:pPr>
    </w:p>
    <w:p w14:paraId="6D5D2995" w14:textId="77777777" w:rsidR="007D3E4B" w:rsidRDefault="00000000">
      <w:pPr>
        <w:pStyle w:val="2"/>
        <w:spacing w:before="220"/>
      </w:pPr>
      <w:proofErr w:type="gramStart"/>
      <w:r>
        <w:t>6.3  The</w:t>
      </w:r>
      <w:proofErr w:type="gramEnd"/>
      <w:r>
        <w:t xml:space="preserve"> 5 Faculty Structure</w:t>
      </w:r>
    </w:p>
    <w:p w14:paraId="2A112627" w14:textId="77777777" w:rsidR="007D3E4B" w:rsidRDefault="00000000">
      <w:pPr>
        <w:spacing w:before="80" w:after="80"/>
      </w:pPr>
      <w:r>
        <w:rPr>
          <w:rFonts w:eastAsia="Arial"/>
        </w:rPr>
        <w:t>The 26 MRT themes cluster into 5 Faculty groupings aligned with institutional academic structures, enabling departments to adopt relevant theme-slices without implementing the full 26-theme framework:</w:t>
      </w:r>
    </w:p>
    <w:p w14:paraId="6EF164BB"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7D3E4B" w14:paraId="7F1937F2" w14:textId="77777777">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DB24D79" w14:textId="77777777" w:rsidR="007D3E4B" w:rsidRDefault="00000000">
            <w:pPr>
              <w:spacing w:before="20" w:after="20"/>
            </w:pPr>
            <w:r>
              <w:rPr>
                <w:rFonts w:eastAsia="Arial"/>
                <w:b/>
                <w:bCs/>
                <w:color w:val="FFFFFF"/>
                <w:sz w:val="20"/>
                <w:szCs w:val="20"/>
              </w:rPr>
              <w:t>Faculty</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7C52F864" w14:textId="77777777" w:rsidR="007D3E4B" w:rsidRDefault="00000000">
            <w:pPr>
              <w:spacing w:before="20" w:after="20"/>
            </w:pPr>
            <w:r>
              <w:rPr>
                <w:rFonts w:eastAsia="Arial"/>
                <w:b/>
                <w:bCs/>
                <w:color w:val="FFFFFF"/>
                <w:sz w:val="20"/>
                <w:szCs w:val="20"/>
              </w:rPr>
              <w:t>Themes Included</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6100194" w14:textId="77777777" w:rsidR="007D3E4B" w:rsidRDefault="00000000">
            <w:pPr>
              <w:spacing w:before="20" w:after="20"/>
            </w:pPr>
            <w:r>
              <w:rPr>
                <w:rFonts w:eastAsia="Arial"/>
                <w:b/>
                <w:bCs/>
                <w:color w:val="FFFFFF"/>
                <w:sz w:val="20"/>
                <w:szCs w:val="20"/>
              </w:rPr>
              <w:t>Domain Focus</w:t>
            </w:r>
          </w:p>
        </w:tc>
      </w:tr>
      <w:tr w:rsidR="007D3E4B" w14:paraId="72813A19"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5842D10" w14:textId="77777777" w:rsidR="007D3E4B" w:rsidRDefault="00000000">
            <w:pPr>
              <w:spacing w:before="20" w:after="20"/>
            </w:pPr>
            <w:r>
              <w:rPr>
                <w:rFonts w:eastAsia="Arial"/>
                <w:b/>
                <w:bCs/>
                <w:sz w:val="20"/>
                <w:szCs w:val="20"/>
              </w:rPr>
              <w:t>STEM</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AC172E3" w14:textId="77777777" w:rsidR="007D3E4B" w:rsidRDefault="00000000">
            <w:pPr>
              <w:spacing w:before="20" w:after="20"/>
            </w:pPr>
            <w:r>
              <w:rPr>
                <w:rFonts w:eastAsia="Arial"/>
                <w:sz w:val="18"/>
                <w:szCs w:val="18"/>
              </w:rPr>
              <w:t>A(AI&amp;IT) · I(Industry) · M(Math) · P(Physics) · Q(Quantitative) · S(Space) · T(Tech)</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A615186" w14:textId="77777777" w:rsidR="007D3E4B" w:rsidRDefault="00000000">
            <w:pPr>
              <w:spacing w:before="20" w:after="20"/>
            </w:pPr>
            <w:r>
              <w:rPr>
                <w:rFonts w:eastAsia="Arial"/>
                <w:sz w:val="18"/>
                <w:szCs w:val="18"/>
              </w:rPr>
              <w:t xml:space="preserve">Hard sciences, engineering, data, space, and AI/IT </w:t>
            </w:r>
            <w:proofErr w:type="gramStart"/>
            <w:r>
              <w:rPr>
                <w:rFonts w:eastAsia="Arial"/>
                <w:sz w:val="18"/>
                <w:szCs w:val="18"/>
              </w:rPr>
              <w:t>—</w:t>
            </w:r>
            <w:proofErr w:type="gramEnd"/>
            <w:r>
              <w:rPr>
                <w:rFonts w:eastAsia="Arial"/>
                <w:sz w:val="18"/>
                <w:szCs w:val="18"/>
              </w:rPr>
              <w:t xml:space="preserve"> the MRA anchors 一/日/</w:t>
            </w:r>
            <w:proofErr w:type="gramStart"/>
            <w:r>
              <w:rPr>
                <w:rFonts w:eastAsia="Arial"/>
                <w:sz w:val="18"/>
                <w:szCs w:val="18"/>
              </w:rPr>
              <w:t>囗</w:t>
            </w:r>
            <w:proofErr w:type="gramEnd"/>
            <w:r>
              <w:rPr>
                <w:rFonts w:eastAsia="Arial"/>
                <w:sz w:val="18"/>
                <w:szCs w:val="18"/>
              </w:rPr>
              <w:t>/禾/</w:t>
            </w:r>
            <w:proofErr w:type="gramStart"/>
            <w:r>
              <w:rPr>
                <w:rFonts w:eastAsia="Arial"/>
                <w:sz w:val="18"/>
                <w:szCs w:val="18"/>
              </w:rPr>
              <w:t>糸</w:t>
            </w:r>
            <w:proofErr w:type="gramEnd"/>
            <w:r>
              <w:rPr>
                <w:rFonts w:eastAsia="Arial"/>
                <w:sz w:val="18"/>
                <w:szCs w:val="18"/>
              </w:rPr>
              <w:t>/金/工</w:t>
            </w:r>
          </w:p>
        </w:tc>
      </w:tr>
      <w:tr w:rsidR="007D3E4B" w14:paraId="46AB52B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629EC8AA" w14:textId="77777777" w:rsidR="007D3E4B" w:rsidRDefault="00000000">
            <w:pPr>
              <w:spacing w:before="20" w:after="20"/>
            </w:pPr>
            <w:r>
              <w:rPr>
                <w:rFonts w:eastAsia="Arial"/>
                <w:b/>
                <w:bCs/>
                <w:sz w:val="20"/>
                <w:szCs w:val="20"/>
              </w:rPr>
              <w:t>Biz &amp; Fin</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00851E11" w14:textId="77777777" w:rsidR="007D3E4B" w:rsidRDefault="00000000">
            <w:pPr>
              <w:spacing w:before="20" w:after="20"/>
            </w:pPr>
            <w:r>
              <w:rPr>
                <w:rFonts w:eastAsia="Arial"/>
                <w:sz w:val="18"/>
                <w:szCs w:val="18"/>
              </w:rPr>
              <w:t>B(</w:t>
            </w:r>
            <w:proofErr w:type="spellStart"/>
            <w:r>
              <w:rPr>
                <w:rFonts w:eastAsia="Arial"/>
                <w:sz w:val="18"/>
                <w:szCs w:val="18"/>
              </w:rPr>
              <w:t>Biz&amp;Mgt</w:t>
            </w:r>
            <w:proofErr w:type="spellEnd"/>
            <w:r>
              <w:rPr>
                <w:rFonts w:eastAsia="Arial"/>
                <w:sz w:val="18"/>
                <w:szCs w:val="18"/>
              </w:rPr>
              <w:t xml:space="preserve">) · F(Finance) · </w:t>
            </w:r>
            <w:proofErr w:type="gramStart"/>
            <w:r>
              <w:rPr>
                <w:rFonts w:eastAsia="Arial"/>
                <w:sz w:val="18"/>
                <w:szCs w:val="18"/>
              </w:rPr>
              <w:t>O(</w:t>
            </w:r>
            <w:proofErr w:type="gramEnd"/>
            <w:r>
              <w:rPr>
                <w:rFonts w:eastAsia="Arial"/>
                <w:sz w:val="18"/>
                <w:szCs w:val="18"/>
              </w:rPr>
              <w:t>Operation Mgt)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DDF32C4" w14:textId="77777777" w:rsidR="007D3E4B" w:rsidRDefault="00000000">
            <w:pPr>
              <w:spacing w:before="20" w:after="20"/>
            </w:pPr>
            <w:r>
              <w:rPr>
                <w:rFonts w:eastAsia="Arial"/>
                <w:sz w:val="18"/>
                <w:szCs w:val="18"/>
              </w:rPr>
              <w:t xml:space="preserve">Business management, finance, operations </w:t>
            </w:r>
            <w:proofErr w:type="gramStart"/>
            <w:r>
              <w:rPr>
                <w:rFonts w:eastAsia="Arial"/>
                <w:sz w:val="18"/>
                <w:szCs w:val="18"/>
              </w:rPr>
              <w:t>—</w:t>
            </w:r>
            <w:proofErr w:type="gramEnd"/>
            <w:r>
              <w:rPr>
                <w:rFonts w:eastAsia="Arial"/>
                <w:sz w:val="18"/>
                <w:szCs w:val="18"/>
              </w:rPr>
              <w:t xml:space="preserve"> the commercial and </w:t>
            </w:r>
            <w:proofErr w:type="spellStart"/>
            <w:r>
              <w:rPr>
                <w:rFonts w:eastAsia="Arial"/>
                <w:sz w:val="18"/>
                <w:szCs w:val="18"/>
              </w:rPr>
              <w:t>organisational</w:t>
            </w:r>
            <w:proofErr w:type="spellEnd"/>
            <w:r>
              <w:rPr>
                <w:rFonts w:eastAsia="Arial"/>
                <w:sz w:val="18"/>
                <w:szCs w:val="18"/>
              </w:rPr>
              <w:t xml:space="preserve"> layer </w:t>
            </w:r>
            <w:proofErr w:type="gramStart"/>
            <w:r>
              <w:rPr>
                <w:rFonts w:eastAsia="Arial"/>
                <w:sz w:val="18"/>
                <w:szCs w:val="18"/>
              </w:rPr>
              <w:t>—</w:t>
            </w:r>
            <w:proofErr w:type="gramEnd"/>
            <w:r>
              <w:rPr>
                <w:rFonts w:eastAsia="Arial"/>
                <w:sz w:val="18"/>
                <w:szCs w:val="18"/>
              </w:rPr>
              <w:t xml:space="preserve"> MRA anchors 人/目/犭</w:t>
            </w:r>
          </w:p>
        </w:tc>
      </w:tr>
      <w:tr w:rsidR="007D3E4B" w14:paraId="1421136B"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590D65D" w14:textId="77777777" w:rsidR="007D3E4B" w:rsidRDefault="00000000">
            <w:pPr>
              <w:spacing w:before="20" w:after="20"/>
            </w:pPr>
            <w:r>
              <w:rPr>
                <w:rFonts w:eastAsia="Arial"/>
                <w:b/>
                <w:bCs/>
                <w:sz w:val="20"/>
                <w:szCs w:val="20"/>
              </w:rPr>
              <w:t>Society</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107C7F76" w14:textId="77777777" w:rsidR="007D3E4B" w:rsidRDefault="00000000">
            <w:pPr>
              <w:spacing w:before="20" w:after="20"/>
            </w:pPr>
            <w:proofErr w:type="gramStart"/>
            <w:r>
              <w:rPr>
                <w:rFonts w:eastAsia="Arial"/>
                <w:sz w:val="18"/>
                <w:szCs w:val="18"/>
              </w:rPr>
              <w:t>C(</w:t>
            </w:r>
            <w:proofErr w:type="gramEnd"/>
            <w:r>
              <w:rPr>
                <w:rFonts w:eastAsia="Arial"/>
                <w:sz w:val="18"/>
                <w:szCs w:val="18"/>
              </w:rPr>
              <w:t>Media Arts) · K(Sports) · R(Relationship Soc.) · U(Urbanization) · X(</w:t>
            </w:r>
            <w:proofErr w:type="spellStart"/>
            <w:r>
              <w:rPr>
                <w:rFonts w:eastAsia="Arial"/>
                <w:sz w:val="18"/>
                <w:szCs w:val="18"/>
              </w:rPr>
              <w:t>eXperience</w:t>
            </w:r>
            <w:proofErr w:type="spellEnd"/>
            <w:r>
              <w:rPr>
                <w:rFonts w:eastAsia="Arial"/>
                <w:sz w:val="18"/>
                <w:szCs w:val="18"/>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33284E5" w14:textId="77777777" w:rsidR="007D3E4B" w:rsidRDefault="00000000">
            <w:pPr>
              <w:spacing w:before="20" w:after="20"/>
            </w:pPr>
            <w:r>
              <w:rPr>
                <w:rFonts w:eastAsia="Arial"/>
                <w:sz w:val="18"/>
                <w:szCs w:val="18"/>
              </w:rPr>
              <w:t xml:space="preserve">Media, sociology, urban studies, psychology, sports </w:t>
            </w:r>
            <w:proofErr w:type="gramStart"/>
            <w:r>
              <w:rPr>
                <w:rFonts w:eastAsia="Arial"/>
                <w:sz w:val="18"/>
                <w:szCs w:val="18"/>
              </w:rPr>
              <w:t>—</w:t>
            </w:r>
            <w:proofErr w:type="gramEnd"/>
            <w:r>
              <w:rPr>
                <w:rFonts w:eastAsia="Arial"/>
                <w:sz w:val="18"/>
                <w:szCs w:val="18"/>
              </w:rPr>
              <w:t xml:space="preserve"> the social fabric layer </w:t>
            </w:r>
            <w:proofErr w:type="gramStart"/>
            <w:r>
              <w:rPr>
                <w:rFonts w:eastAsia="Arial"/>
                <w:sz w:val="18"/>
                <w:szCs w:val="18"/>
              </w:rPr>
              <w:t>—</w:t>
            </w:r>
            <w:proofErr w:type="gramEnd"/>
            <w:r>
              <w:rPr>
                <w:rFonts w:eastAsia="Arial"/>
                <w:sz w:val="18"/>
                <w:szCs w:val="18"/>
              </w:rPr>
              <w:t xml:space="preserve"> MRA anchors 手/水/辵/皿/酉</w:t>
            </w:r>
          </w:p>
        </w:tc>
      </w:tr>
      <w:tr w:rsidR="007D3E4B" w14:paraId="0478760A"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3F2BB9F" w14:textId="77777777" w:rsidR="007D3E4B" w:rsidRDefault="00000000">
            <w:pPr>
              <w:spacing w:before="20" w:after="20"/>
            </w:pPr>
            <w:r>
              <w:rPr>
                <w:rFonts w:eastAsia="Arial"/>
                <w:b/>
                <w:bCs/>
                <w:sz w:val="20"/>
                <w:szCs w:val="20"/>
              </w:rPr>
              <w:t>Govern</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2214B51B" w14:textId="77777777" w:rsidR="007D3E4B" w:rsidRDefault="00000000">
            <w:pPr>
              <w:spacing w:before="20" w:after="20"/>
            </w:pPr>
            <w:proofErr w:type="gramStart"/>
            <w:r>
              <w:rPr>
                <w:rFonts w:eastAsia="Arial"/>
                <w:sz w:val="18"/>
                <w:szCs w:val="18"/>
              </w:rPr>
              <w:t>D(</w:t>
            </w:r>
            <w:proofErr w:type="gramEnd"/>
            <w:r>
              <w:rPr>
                <w:rFonts w:eastAsia="Arial"/>
                <w:sz w:val="18"/>
                <w:szCs w:val="18"/>
              </w:rPr>
              <w:t>Design Arch) · G(Gov &amp; Politics) · J(Justice &amp; Law) · N(Nature) · V(Vehicles)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F748755" w14:textId="77777777" w:rsidR="007D3E4B" w:rsidRDefault="00000000">
            <w:pPr>
              <w:spacing w:before="20" w:after="20"/>
            </w:pPr>
            <w:r>
              <w:rPr>
                <w:rFonts w:eastAsia="Arial"/>
                <w:sz w:val="18"/>
                <w:szCs w:val="18"/>
              </w:rPr>
              <w:t xml:space="preserve">Architecture, governance, law, ecology, logistics </w:t>
            </w:r>
            <w:proofErr w:type="gramStart"/>
            <w:r>
              <w:rPr>
                <w:rFonts w:eastAsia="Arial"/>
                <w:sz w:val="18"/>
                <w:szCs w:val="18"/>
              </w:rPr>
              <w:t>—</w:t>
            </w:r>
            <w:proofErr w:type="gramEnd"/>
            <w:r>
              <w:rPr>
                <w:rFonts w:eastAsia="Arial"/>
                <w:sz w:val="18"/>
                <w:szCs w:val="18"/>
              </w:rPr>
              <w:t xml:space="preserve"> the structural governance layer </w:t>
            </w:r>
            <w:proofErr w:type="gramStart"/>
            <w:r>
              <w:rPr>
                <w:rFonts w:eastAsia="Arial"/>
                <w:sz w:val="18"/>
                <w:szCs w:val="18"/>
              </w:rPr>
              <w:t>—</w:t>
            </w:r>
            <w:proofErr w:type="gramEnd"/>
            <w:r>
              <w:rPr>
                <w:rFonts w:eastAsia="Arial"/>
                <w:sz w:val="18"/>
                <w:szCs w:val="18"/>
              </w:rPr>
              <w:t xml:space="preserve"> MRA anchors 足/身/火/戶/車</w:t>
            </w:r>
          </w:p>
        </w:tc>
      </w:tr>
      <w:tr w:rsidR="007D3E4B" w14:paraId="0A96E5CC"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C550CEA" w14:textId="77777777" w:rsidR="007D3E4B" w:rsidRDefault="00000000">
            <w:pPr>
              <w:spacing w:before="20" w:after="20"/>
            </w:pPr>
            <w:r>
              <w:rPr>
                <w:rFonts w:eastAsia="Arial"/>
                <w:b/>
                <w:bCs/>
                <w:sz w:val="20"/>
                <w:szCs w:val="20"/>
              </w:rPr>
              <w:t>Humanities</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05DD3817" w14:textId="77777777" w:rsidR="007D3E4B" w:rsidRDefault="00000000">
            <w:pPr>
              <w:spacing w:before="20" w:after="20"/>
            </w:pPr>
            <w:r>
              <w:rPr>
                <w:rFonts w:eastAsia="Arial"/>
                <w:sz w:val="18"/>
                <w:szCs w:val="18"/>
              </w:rPr>
              <w:t xml:space="preserve">E(Economics) · H(Health) · L(Linguistics) · </w:t>
            </w:r>
            <w:proofErr w:type="gramStart"/>
            <w:r>
              <w:rPr>
                <w:rFonts w:eastAsia="Arial"/>
                <w:sz w:val="18"/>
                <w:szCs w:val="18"/>
              </w:rPr>
              <w:t>W(</w:t>
            </w:r>
            <w:proofErr w:type="gramEnd"/>
            <w:r>
              <w:rPr>
                <w:rFonts w:eastAsia="Arial"/>
                <w:sz w:val="18"/>
                <w:szCs w:val="18"/>
              </w:rPr>
              <w:t>World History) · Y(Youth &amp; Edu) · Z(Zoo &amp; Bio)</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2BD7DFC" w14:textId="77777777" w:rsidR="007D3E4B" w:rsidRDefault="00000000">
            <w:pPr>
              <w:spacing w:before="20" w:after="20"/>
            </w:pPr>
            <w:r>
              <w:rPr>
                <w:rFonts w:eastAsia="Arial"/>
                <w:sz w:val="18"/>
                <w:szCs w:val="18"/>
              </w:rPr>
              <w:t xml:space="preserve">Economics, medicine, language, history, education, biology </w:t>
            </w:r>
            <w:proofErr w:type="gramStart"/>
            <w:r>
              <w:rPr>
                <w:rFonts w:eastAsia="Arial"/>
                <w:sz w:val="18"/>
                <w:szCs w:val="18"/>
              </w:rPr>
              <w:t>—</w:t>
            </w:r>
            <w:proofErr w:type="gramEnd"/>
            <w:r>
              <w:rPr>
                <w:rFonts w:eastAsia="Arial"/>
                <w:sz w:val="18"/>
                <w:szCs w:val="18"/>
              </w:rPr>
              <w:t xml:space="preserve"> the human-knowledge layer </w:t>
            </w:r>
            <w:proofErr w:type="gramStart"/>
            <w:r>
              <w:rPr>
                <w:rFonts w:eastAsia="Arial"/>
                <w:sz w:val="18"/>
                <w:szCs w:val="18"/>
              </w:rPr>
              <w:t>—</w:t>
            </w:r>
            <w:proofErr w:type="gramEnd"/>
            <w:r>
              <w:rPr>
                <w:rFonts w:eastAsia="Arial"/>
                <w:sz w:val="18"/>
                <w:szCs w:val="18"/>
              </w:rPr>
              <w:t xml:space="preserve"> MRA anchors 口/心/土/貝/飛/礻</w:t>
            </w:r>
          </w:p>
        </w:tc>
      </w:tr>
    </w:tbl>
    <w:p w14:paraId="59FA6DE4" w14:textId="77777777" w:rsidR="007D3E4B" w:rsidRDefault="007D3E4B">
      <w:pPr>
        <w:spacing w:before="30" w:after="30"/>
      </w:pPr>
    </w:p>
    <w:p w14:paraId="7756B92A" w14:textId="77777777" w:rsidR="007D3E4B" w:rsidRDefault="00000000">
      <w:pPr>
        <w:pStyle w:val="2"/>
        <w:spacing w:before="220"/>
      </w:pPr>
      <w:proofErr w:type="gramStart"/>
      <w:r>
        <w:t>6.4  MRT</w:t>
      </w:r>
      <w:proofErr w:type="gramEnd"/>
      <w:r>
        <w:t xml:space="preserve"> as Infographic Maze Engine and Virtual Reality Playground</w:t>
      </w:r>
    </w:p>
    <w:p w14:paraId="550A6B54" w14:textId="77777777" w:rsidR="007D3E4B" w:rsidRDefault="00000000">
      <w:pPr>
        <w:spacing w:before="80" w:after="80"/>
      </w:pPr>
      <w:r>
        <w:rPr>
          <w:rFonts w:eastAsia="Arial"/>
        </w:rPr>
        <w:t xml:space="preserve">The long-term technological expression of MRT is an infographic navigation system — or, in its most ambitious form, a Virtual Reality knowledge environment — in which learners can traverse Chinese knowledge by theme, by radical, by historical era, or by academic domain. In this environment, the 26 MRA radicals become spatial landmarks, the 300CC clusters become navigation nodes, and the 26 MRT themes become zone-boundaries. A learner navigating the W-zone (貝 = Wealth) encounters financial vocabulary, historical monetary systems, and contemporary economics all </w:t>
      </w:r>
      <w:proofErr w:type="spellStart"/>
      <w:r>
        <w:rPr>
          <w:rFonts w:eastAsia="Arial"/>
        </w:rPr>
        <w:t>organised</w:t>
      </w:r>
      <w:proofErr w:type="spellEnd"/>
      <w:r>
        <w:rPr>
          <w:rFonts w:eastAsia="Arial"/>
        </w:rPr>
        <w:t xml:space="preserve"> by the same underlying semantic structure. A learner navigating from the Z-zone (礻 = Society/Law) into the B-zone (人 = Human Grouping) traverses the boundary between ritual governance and social structure — with the 300CC cluster for 祖/俎/祭/且/帝/蒂 as the passage point.</w:t>
      </w:r>
    </w:p>
    <w:p w14:paraId="0BC46516" w14:textId="77777777" w:rsidR="007D3E4B" w:rsidRDefault="00000000">
      <w:pPr>
        <w:pStyle w:val="1"/>
        <w:pBdr>
          <w:bottom w:val="single" w:sz="8" w:space="4" w:color="2E75B6"/>
        </w:pBdr>
        <w:spacing w:before="300" w:after="120"/>
      </w:pPr>
      <w:r>
        <w:t>7.  World-Language Handshaking: The Ultimate Goal</w:t>
      </w:r>
    </w:p>
    <w:p w14:paraId="0866C23B" w14:textId="77777777" w:rsidR="007D3E4B" w:rsidRDefault="00000000">
      <w:pPr>
        <w:spacing w:before="80" w:after="80"/>
      </w:pPr>
      <w:r>
        <w:rPr>
          <w:rFonts w:eastAsia="Arial"/>
        </w:rPr>
        <w:t>The ultimate ambition of the AXIS framework is world-language handshaking: the use of MRA as a universal semantic coordinate system that can map the core vocabulary of any human language onto a shared 26-category framework, enabling cross-linguistic knowledge transfer without requiring any language to abandon its own structure.</w:t>
      </w:r>
    </w:p>
    <w:p w14:paraId="6935FE9D"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40"/>
        <w:gridCol w:w="2140"/>
        <w:gridCol w:w="2140"/>
        <w:gridCol w:w="2140"/>
      </w:tblGrid>
      <w:tr w:rsidR="007D3E4B" w14:paraId="2C57A5F9" w14:textId="77777777">
        <w:tc>
          <w:tcPr>
            <w:tcW w:w="8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5775BB2E" w14:textId="77777777" w:rsidR="007D3E4B" w:rsidRDefault="00000000">
            <w:pPr>
              <w:spacing w:before="20" w:after="20"/>
            </w:pPr>
            <w:r>
              <w:rPr>
                <w:rFonts w:eastAsia="Arial"/>
                <w:b/>
                <w:bCs/>
                <w:color w:val="FFFFFF"/>
                <w:sz w:val="20"/>
                <w:szCs w:val="20"/>
              </w:rPr>
              <w:t>MRA</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5A9AAE00" w14:textId="77777777" w:rsidR="007D3E4B" w:rsidRDefault="00000000">
            <w:pPr>
              <w:spacing w:before="20" w:after="20"/>
            </w:pPr>
            <w:r>
              <w:rPr>
                <w:rFonts w:eastAsia="Arial"/>
                <w:b/>
                <w:bCs/>
                <w:color w:val="FFFFFF"/>
                <w:sz w:val="20"/>
                <w:szCs w:val="20"/>
              </w:rPr>
              <w:t>Chinese</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7B120B1E" w14:textId="77777777" w:rsidR="007D3E4B" w:rsidRDefault="00000000">
            <w:pPr>
              <w:spacing w:before="20" w:after="20"/>
            </w:pPr>
            <w:r>
              <w:rPr>
                <w:rFonts w:eastAsia="Arial"/>
                <w:b/>
                <w:bCs/>
                <w:color w:val="FFFFFF"/>
                <w:sz w:val="20"/>
                <w:szCs w:val="20"/>
              </w:rPr>
              <w:t>Japanese</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7E4164EC" w14:textId="77777777" w:rsidR="007D3E4B" w:rsidRDefault="00000000">
            <w:pPr>
              <w:spacing w:before="20" w:after="20"/>
            </w:pPr>
            <w:r>
              <w:rPr>
                <w:rFonts w:eastAsia="Arial"/>
                <w:b/>
                <w:bCs/>
                <w:color w:val="FFFFFF"/>
                <w:sz w:val="20"/>
                <w:szCs w:val="20"/>
              </w:rPr>
              <w:t>Arabic</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2DC9A8A6" w14:textId="77777777" w:rsidR="007D3E4B" w:rsidRDefault="00000000">
            <w:pPr>
              <w:spacing w:before="20" w:after="20"/>
            </w:pPr>
            <w:r>
              <w:rPr>
                <w:rFonts w:eastAsia="Arial"/>
                <w:b/>
                <w:bCs/>
                <w:color w:val="FFFFFF"/>
                <w:sz w:val="20"/>
                <w:szCs w:val="20"/>
              </w:rPr>
              <w:t>English</w:t>
            </w:r>
          </w:p>
        </w:tc>
      </w:tr>
      <w:tr w:rsidR="007D3E4B" w14:paraId="60E1D3C8"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398707BE" w14:textId="77777777" w:rsidR="007D3E4B" w:rsidRDefault="00000000">
            <w:pPr>
              <w:spacing w:before="20" w:after="20"/>
            </w:pPr>
            <w:r>
              <w:rPr>
                <w:rFonts w:eastAsia="Arial"/>
                <w:b/>
                <w:bCs/>
                <w:color w:val="FFFFFF"/>
                <w:sz w:val="20"/>
                <w:szCs w:val="20"/>
              </w:rPr>
              <w:t>B = 人</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40C60A" w14:textId="77777777" w:rsidR="007D3E4B" w:rsidRDefault="00000000">
            <w:pPr>
              <w:spacing w:before="20" w:after="20"/>
            </w:pPr>
            <w:r>
              <w:rPr>
                <w:rFonts w:eastAsia="Arial"/>
                <w:sz w:val="18"/>
                <w:szCs w:val="18"/>
              </w:rPr>
              <w:t xml:space="preserve">人 </w:t>
            </w:r>
            <w:proofErr w:type="spellStart"/>
            <w:r>
              <w:rPr>
                <w:rFonts w:eastAsia="Arial"/>
                <w:sz w:val="18"/>
                <w:szCs w:val="18"/>
              </w:rPr>
              <w:t>rén</w:t>
            </w:r>
            <w:proofErr w:type="spellEnd"/>
            <w:r>
              <w:rPr>
                <w:rFonts w:eastAsia="Arial"/>
                <w:sz w:val="18"/>
                <w:szCs w:val="18"/>
              </w:rPr>
              <w:t xml:space="preserve"> / 個人 / 眾人 / 人類</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BFA2216" w14:textId="77777777" w:rsidR="007D3E4B" w:rsidRDefault="00000000">
            <w:pPr>
              <w:spacing w:before="20" w:after="20"/>
            </w:pPr>
            <w:r>
              <w:rPr>
                <w:rFonts w:eastAsia="Arial"/>
                <w:sz w:val="18"/>
                <w:szCs w:val="18"/>
              </w:rPr>
              <w:t>人 (</w:t>
            </w:r>
            <w:proofErr w:type="spellStart"/>
            <w:r>
              <w:rPr>
                <w:rFonts w:eastAsia="Arial"/>
                <w:sz w:val="18"/>
                <w:szCs w:val="18"/>
              </w:rPr>
              <w:t>hito</w:t>
            </w:r>
            <w:proofErr w:type="spellEnd"/>
            <w:r>
              <w:rPr>
                <w:rFonts w:eastAsia="Arial"/>
                <w:sz w:val="18"/>
                <w:szCs w:val="18"/>
              </w:rPr>
              <w:t>/</w:t>
            </w:r>
            <w:proofErr w:type="spellStart"/>
            <w:r>
              <w:rPr>
                <w:rFonts w:eastAsia="Arial"/>
                <w:sz w:val="18"/>
                <w:szCs w:val="18"/>
              </w:rPr>
              <w:t>jin</w:t>
            </w:r>
            <w:proofErr w:type="spellEnd"/>
            <w:r>
              <w:rPr>
                <w:rFonts w:eastAsia="Arial"/>
                <w:sz w:val="18"/>
                <w:szCs w:val="18"/>
              </w:rPr>
              <w:t>) / 人間 / 人類</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5FA5F2A" w14:textId="77777777" w:rsidR="007D3E4B" w:rsidRDefault="00000000">
            <w:pPr>
              <w:spacing w:before="20" w:after="20"/>
            </w:pPr>
            <w:proofErr w:type="spellStart"/>
            <w:r>
              <w:rPr>
                <w:rFonts w:eastAsia="Arial"/>
                <w:sz w:val="18"/>
                <w:szCs w:val="18"/>
              </w:rPr>
              <w:t>إنسان</w:t>
            </w:r>
            <w:proofErr w:type="spellEnd"/>
            <w:r>
              <w:rPr>
                <w:rFonts w:eastAsia="Arial"/>
                <w:sz w:val="18"/>
                <w:szCs w:val="18"/>
              </w:rPr>
              <w:t xml:space="preserve"> / </w:t>
            </w:r>
            <w:proofErr w:type="spellStart"/>
            <w:r>
              <w:rPr>
                <w:rFonts w:eastAsia="Arial"/>
                <w:sz w:val="18"/>
                <w:szCs w:val="18"/>
              </w:rPr>
              <w:t>بشر</w:t>
            </w:r>
            <w:proofErr w:type="spellEnd"/>
            <w:r>
              <w:rPr>
                <w:rFonts w:eastAsia="Arial"/>
                <w:sz w:val="18"/>
                <w:szCs w:val="18"/>
              </w:rPr>
              <w:t xml:space="preserve"> / </w:t>
            </w:r>
            <w:proofErr w:type="spellStart"/>
            <w:r>
              <w:rPr>
                <w:rFonts w:eastAsia="Arial"/>
                <w:sz w:val="18"/>
                <w:szCs w:val="18"/>
              </w:rPr>
              <w:t>شخص</w:t>
            </w:r>
            <w:proofErr w:type="spellEnd"/>
            <w:r>
              <w:rPr>
                <w:rFonts w:eastAsia="Arial"/>
                <w:sz w:val="18"/>
                <w:szCs w:val="18"/>
              </w:rPr>
              <w:t xml:space="preserve"> / </w:t>
            </w:r>
            <w:proofErr w:type="spellStart"/>
            <w:r>
              <w:rPr>
                <w:rFonts w:eastAsia="Arial"/>
                <w:sz w:val="18"/>
                <w:szCs w:val="18"/>
              </w:rPr>
              <w:t>إنسانية</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121986F" w14:textId="77777777" w:rsidR="007D3E4B" w:rsidRDefault="00000000">
            <w:pPr>
              <w:spacing w:before="20" w:after="20"/>
            </w:pPr>
            <w:r>
              <w:rPr>
                <w:rFonts w:eastAsia="Arial"/>
                <w:sz w:val="18"/>
                <w:szCs w:val="18"/>
              </w:rPr>
              <w:t>Human / Person / Humanity / Individual</w:t>
            </w:r>
          </w:p>
        </w:tc>
      </w:tr>
      <w:tr w:rsidR="007D3E4B" w14:paraId="7A496178"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52868A5A" w14:textId="77777777" w:rsidR="007D3E4B" w:rsidRDefault="00000000">
            <w:pPr>
              <w:spacing w:before="20" w:after="20"/>
            </w:pPr>
            <w:r>
              <w:rPr>
                <w:rFonts w:eastAsia="Arial"/>
                <w:b/>
                <w:bCs/>
                <w:color w:val="FFFFFF"/>
                <w:sz w:val="20"/>
                <w:szCs w:val="20"/>
              </w:rPr>
              <w:t>K = 水</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E7691B7" w14:textId="77777777" w:rsidR="007D3E4B" w:rsidRDefault="00000000">
            <w:pPr>
              <w:spacing w:before="20" w:after="20"/>
            </w:pPr>
            <w:r>
              <w:rPr>
                <w:rFonts w:eastAsia="Arial"/>
                <w:sz w:val="18"/>
                <w:szCs w:val="18"/>
              </w:rPr>
              <w:t xml:space="preserve">水 </w:t>
            </w:r>
            <w:proofErr w:type="spellStart"/>
            <w:r>
              <w:rPr>
                <w:rFonts w:eastAsia="Arial"/>
                <w:sz w:val="18"/>
                <w:szCs w:val="18"/>
              </w:rPr>
              <w:t>shuǐ</w:t>
            </w:r>
            <w:proofErr w:type="spellEnd"/>
            <w:r>
              <w:rPr>
                <w:rFonts w:eastAsia="Arial"/>
                <w:sz w:val="18"/>
                <w:szCs w:val="18"/>
              </w:rPr>
              <w:t xml:space="preserve"> / 海洋 / 流動 / 水利</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5C0C5FC" w14:textId="77777777" w:rsidR="007D3E4B" w:rsidRDefault="00000000">
            <w:pPr>
              <w:spacing w:before="20" w:after="20"/>
            </w:pPr>
            <w:r>
              <w:rPr>
                <w:rFonts w:eastAsia="Arial"/>
                <w:sz w:val="18"/>
                <w:szCs w:val="18"/>
              </w:rPr>
              <w:t>水 (</w:t>
            </w:r>
            <w:proofErr w:type="spellStart"/>
            <w:r>
              <w:rPr>
                <w:rFonts w:eastAsia="Arial"/>
                <w:sz w:val="18"/>
                <w:szCs w:val="18"/>
              </w:rPr>
              <w:t>mizu</w:t>
            </w:r>
            <w:proofErr w:type="spellEnd"/>
            <w:r>
              <w:rPr>
                <w:rFonts w:eastAsia="Arial"/>
                <w:sz w:val="18"/>
                <w:szCs w:val="18"/>
              </w:rPr>
              <w:t>/sui) / 海 / 流れ</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F7850B3" w14:textId="77777777" w:rsidR="007D3E4B" w:rsidRDefault="00000000">
            <w:pPr>
              <w:spacing w:before="20" w:after="20"/>
            </w:pPr>
            <w:proofErr w:type="spellStart"/>
            <w:r>
              <w:rPr>
                <w:rFonts w:eastAsia="Arial"/>
                <w:sz w:val="18"/>
                <w:szCs w:val="18"/>
              </w:rPr>
              <w:t>ماء</w:t>
            </w:r>
            <w:proofErr w:type="spellEnd"/>
            <w:r>
              <w:rPr>
                <w:rFonts w:eastAsia="Arial"/>
                <w:sz w:val="18"/>
                <w:szCs w:val="18"/>
              </w:rPr>
              <w:t xml:space="preserve"> / </w:t>
            </w:r>
            <w:proofErr w:type="spellStart"/>
            <w:r>
              <w:rPr>
                <w:rFonts w:eastAsia="Arial"/>
                <w:sz w:val="18"/>
                <w:szCs w:val="18"/>
              </w:rPr>
              <w:t>سائل</w:t>
            </w:r>
            <w:proofErr w:type="spellEnd"/>
            <w:r>
              <w:rPr>
                <w:rFonts w:eastAsia="Arial"/>
                <w:sz w:val="18"/>
                <w:szCs w:val="18"/>
              </w:rPr>
              <w:t xml:space="preserve"> / </w:t>
            </w:r>
            <w:proofErr w:type="spellStart"/>
            <w:r>
              <w:rPr>
                <w:rFonts w:eastAsia="Arial"/>
                <w:sz w:val="18"/>
                <w:szCs w:val="18"/>
              </w:rPr>
              <w:t>نهر</w:t>
            </w:r>
            <w:proofErr w:type="spellEnd"/>
            <w:r>
              <w:rPr>
                <w:rFonts w:eastAsia="Arial"/>
                <w:sz w:val="18"/>
                <w:szCs w:val="18"/>
              </w:rPr>
              <w:t xml:space="preserve"> / </w:t>
            </w:r>
            <w:proofErr w:type="spellStart"/>
            <w:r>
              <w:rPr>
                <w:rFonts w:eastAsia="Arial"/>
                <w:sz w:val="18"/>
                <w:szCs w:val="18"/>
              </w:rPr>
              <w:t>بحر</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5BCE27B" w14:textId="77777777" w:rsidR="007D3E4B" w:rsidRDefault="00000000">
            <w:pPr>
              <w:spacing w:before="20" w:after="20"/>
            </w:pPr>
            <w:r>
              <w:rPr>
                <w:rFonts w:eastAsia="Arial"/>
                <w:sz w:val="18"/>
                <w:szCs w:val="18"/>
              </w:rPr>
              <w:t>Water / Liquid / Flow / Ocean</w:t>
            </w:r>
          </w:p>
        </w:tc>
      </w:tr>
      <w:tr w:rsidR="007D3E4B" w14:paraId="7CD2555E"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6C2D4229" w14:textId="77777777" w:rsidR="007D3E4B" w:rsidRDefault="00000000">
            <w:pPr>
              <w:spacing w:before="20" w:after="20"/>
            </w:pPr>
            <w:r>
              <w:rPr>
                <w:rFonts w:eastAsia="Arial"/>
                <w:b/>
                <w:bCs/>
                <w:color w:val="FFFFFF"/>
                <w:sz w:val="20"/>
                <w:szCs w:val="20"/>
              </w:rPr>
              <w:t>W = 貝</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F500B9E" w14:textId="77777777" w:rsidR="007D3E4B" w:rsidRDefault="00000000">
            <w:pPr>
              <w:spacing w:before="20" w:after="20"/>
            </w:pPr>
            <w:r>
              <w:rPr>
                <w:rFonts w:eastAsia="Arial"/>
                <w:sz w:val="18"/>
                <w:szCs w:val="18"/>
              </w:rPr>
              <w:t xml:space="preserve">貝 </w:t>
            </w:r>
            <w:proofErr w:type="spellStart"/>
            <w:r>
              <w:rPr>
                <w:rFonts w:eastAsia="Arial"/>
                <w:sz w:val="18"/>
                <w:szCs w:val="18"/>
              </w:rPr>
              <w:t>bèi</w:t>
            </w:r>
            <w:proofErr w:type="spellEnd"/>
            <w:r>
              <w:rPr>
                <w:rFonts w:eastAsia="Arial"/>
                <w:sz w:val="18"/>
                <w:szCs w:val="18"/>
              </w:rPr>
              <w:t xml:space="preserve"> / 財富 / 價值 / 貨幣</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CDA7574" w14:textId="77777777" w:rsidR="007D3E4B" w:rsidRDefault="00000000">
            <w:pPr>
              <w:spacing w:before="20" w:after="20"/>
            </w:pPr>
            <w:r>
              <w:rPr>
                <w:rFonts w:eastAsia="Arial"/>
                <w:sz w:val="18"/>
                <w:szCs w:val="18"/>
              </w:rPr>
              <w:t>貝 (kai/bai) / 富 / 価値 / 財</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3D8C0CD" w14:textId="77777777" w:rsidR="007D3E4B" w:rsidRDefault="00000000">
            <w:pPr>
              <w:spacing w:before="20" w:after="20"/>
            </w:pPr>
            <w:proofErr w:type="spellStart"/>
            <w:r>
              <w:rPr>
                <w:rFonts w:eastAsia="Arial"/>
                <w:sz w:val="18"/>
                <w:szCs w:val="18"/>
              </w:rPr>
              <w:t>ثروة</w:t>
            </w:r>
            <w:proofErr w:type="spellEnd"/>
            <w:r>
              <w:rPr>
                <w:rFonts w:eastAsia="Arial"/>
                <w:sz w:val="18"/>
                <w:szCs w:val="18"/>
              </w:rPr>
              <w:t xml:space="preserve"> / </w:t>
            </w:r>
            <w:proofErr w:type="spellStart"/>
            <w:r>
              <w:rPr>
                <w:rFonts w:eastAsia="Arial"/>
                <w:sz w:val="18"/>
                <w:szCs w:val="18"/>
              </w:rPr>
              <w:t>قيمة</w:t>
            </w:r>
            <w:proofErr w:type="spellEnd"/>
            <w:r>
              <w:rPr>
                <w:rFonts w:eastAsia="Arial"/>
                <w:sz w:val="18"/>
                <w:szCs w:val="18"/>
              </w:rPr>
              <w:t xml:space="preserve"> / </w:t>
            </w:r>
            <w:proofErr w:type="spellStart"/>
            <w:r>
              <w:rPr>
                <w:rFonts w:eastAsia="Arial"/>
                <w:sz w:val="18"/>
                <w:szCs w:val="18"/>
              </w:rPr>
              <w:t>عملة</w:t>
            </w:r>
            <w:proofErr w:type="spellEnd"/>
            <w:r>
              <w:rPr>
                <w:rFonts w:eastAsia="Arial"/>
                <w:sz w:val="18"/>
                <w:szCs w:val="18"/>
              </w:rPr>
              <w:t xml:space="preserve"> / </w:t>
            </w:r>
            <w:proofErr w:type="spellStart"/>
            <w:r>
              <w:rPr>
                <w:rFonts w:eastAsia="Arial"/>
                <w:sz w:val="18"/>
                <w:szCs w:val="18"/>
              </w:rPr>
              <w:t>مال</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D695442" w14:textId="77777777" w:rsidR="007D3E4B" w:rsidRDefault="00000000">
            <w:pPr>
              <w:spacing w:before="20" w:after="20"/>
            </w:pPr>
            <w:r>
              <w:rPr>
                <w:rFonts w:eastAsia="Arial"/>
                <w:sz w:val="18"/>
                <w:szCs w:val="18"/>
              </w:rPr>
              <w:t>Wealth / Value / Currency / Money</w:t>
            </w:r>
          </w:p>
        </w:tc>
      </w:tr>
      <w:tr w:rsidR="007D3E4B" w14:paraId="7235E535"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2C21FED8" w14:textId="77777777" w:rsidR="007D3E4B" w:rsidRDefault="00000000">
            <w:pPr>
              <w:spacing w:before="20" w:after="20"/>
            </w:pPr>
            <w:r>
              <w:rPr>
                <w:rFonts w:eastAsia="Arial"/>
                <w:b/>
                <w:bCs/>
                <w:color w:val="FFFFFF"/>
                <w:sz w:val="20"/>
                <w:szCs w:val="20"/>
              </w:rPr>
              <w:t>Z = 礻</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F3A7C83" w14:textId="77777777" w:rsidR="007D3E4B" w:rsidRDefault="00000000">
            <w:pPr>
              <w:spacing w:before="20" w:after="20"/>
            </w:pPr>
            <w:r>
              <w:rPr>
                <w:rFonts w:eastAsia="Arial"/>
                <w:sz w:val="18"/>
                <w:szCs w:val="18"/>
              </w:rPr>
              <w:t>礻/示 / 宗教 / 法律 / 祭禮</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1C77179" w14:textId="77777777" w:rsidR="007D3E4B" w:rsidRDefault="00000000">
            <w:pPr>
              <w:spacing w:before="20" w:after="20"/>
            </w:pPr>
            <w:r>
              <w:rPr>
                <w:rFonts w:eastAsia="Arial"/>
                <w:sz w:val="18"/>
                <w:szCs w:val="18"/>
              </w:rPr>
              <w:t>礻/示 / 宗教 / 法律 / 祭</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B591E87" w14:textId="77777777" w:rsidR="007D3E4B" w:rsidRDefault="00000000">
            <w:pPr>
              <w:spacing w:before="20" w:after="20"/>
            </w:pPr>
            <w:proofErr w:type="spellStart"/>
            <w:r>
              <w:rPr>
                <w:rFonts w:eastAsia="Arial"/>
                <w:sz w:val="18"/>
                <w:szCs w:val="18"/>
              </w:rPr>
              <w:t>دين</w:t>
            </w:r>
            <w:proofErr w:type="spellEnd"/>
            <w:r>
              <w:rPr>
                <w:rFonts w:eastAsia="Arial"/>
                <w:sz w:val="18"/>
                <w:szCs w:val="18"/>
              </w:rPr>
              <w:t xml:space="preserve"> / </w:t>
            </w:r>
            <w:proofErr w:type="spellStart"/>
            <w:r>
              <w:rPr>
                <w:rFonts w:eastAsia="Arial"/>
                <w:sz w:val="18"/>
                <w:szCs w:val="18"/>
              </w:rPr>
              <w:t>قانون</w:t>
            </w:r>
            <w:proofErr w:type="spellEnd"/>
            <w:r>
              <w:rPr>
                <w:rFonts w:eastAsia="Arial"/>
                <w:sz w:val="18"/>
                <w:szCs w:val="18"/>
              </w:rPr>
              <w:t xml:space="preserve"> / </w:t>
            </w:r>
            <w:proofErr w:type="spellStart"/>
            <w:r>
              <w:rPr>
                <w:rFonts w:eastAsia="Arial"/>
                <w:sz w:val="18"/>
                <w:szCs w:val="18"/>
              </w:rPr>
              <w:t>شريعة</w:t>
            </w:r>
            <w:proofErr w:type="spellEnd"/>
            <w:r>
              <w:rPr>
                <w:rFonts w:eastAsia="Arial"/>
                <w:sz w:val="18"/>
                <w:szCs w:val="18"/>
              </w:rPr>
              <w:t xml:space="preserve"> / </w:t>
            </w:r>
            <w:proofErr w:type="spellStart"/>
            <w:r>
              <w:rPr>
                <w:rFonts w:eastAsia="Arial"/>
                <w:sz w:val="18"/>
                <w:szCs w:val="18"/>
              </w:rPr>
              <w:t>طقوس</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4F4E659" w14:textId="77777777" w:rsidR="007D3E4B" w:rsidRDefault="00000000">
            <w:pPr>
              <w:spacing w:before="20" w:after="20"/>
            </w:pPr>
            <w:r>
              <w:rPr>
                <w:rFonts w:eastAsia="Arial"/>
                <w:sz w:val="18"/>
                <w:szCs w:val="18"/>
              </w:rPr>
              <w:t>Religion / Law / Ritual / Society</w:t>
            </w:r>
          </w:p>
        </w:tc>
      </w:tr>
      <w:tr w:rsidR="007D3E4B" w14:paraId="5E4E4262"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18A70C48" w14:textId="77777777" w:rsidR="007D3E4B" w:rsidRDefault="00000000">
            <w:pPr>
              <w:spacing w:before="20" w:after="20"/>
            </w:pPr>
            <w:r>
              <w:rPr>
                <w:rFonts w:eastAsia="Arial"/>
                <w:b/>
                <w:bCs/>
                <w:color w:val="FFFFFF"/>
                <w:sz w:val="20"/>
                <w:szCs w:val="20"/>
              </w:rPr>
              <w:t>H = 心</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B8EDA88" w14:textId="77777777" w:rsidR="007D3E4B" w:rsidRDefault="00000000">
            <w:pPr>
              <w:spacing w:before="20" w:after="20"/>
            </w:pPr>
            <w:r>
              <w:rPr>
                <w:rFonts w:eastAsia="Arial"/>
                <w:sz w:val="18"/>
                <w:szCs w:val="18"/>
              </w:rPr>
              <w:t xml:space="preserve">心 </w:t>
            </w:r>
            <w:proofErr w:type="spellStart"/>
            <w:r>
              <w:rPr>
                <w:rFonts w:eastAsia="Arial"/>
                <w:sz w:val="18"/>
                <w:szCs w:val="18"/>
              </w:rPr>
              <w:t>xīn</w:t>
            </w:r>
            <w:proofErr w:type="spellEnd"/>
            <w:r>
              <w:rPr>
                <w:rFonts w:eastAsia="Arial"/>
                <w:sz w:val="18"/>
                <w:szCs w:val="18"/>
              </w:rPr>
              <w:t xml:space="preserve"> / 情感 / 心理 / 靈魂</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12626BF9" w14:textId="77777777" w:rsidR="007D3E4B" w:rsidRDefault="00000000">
            <w:pPr>
              <w:spacing w:before="20" w:after="20"/>
            </w:pPr>
            <w:r>
              <w:rPr>
                <w:rFonts w:eastAsia="Arial"/>
                <w:sz w:val="18"/>
                <w:szCs w:val="18"/>
              </w:rPr>
              <w:t>心 (</w:t>
            </w:r>
            <w:proofErr w:type="spellStart"/>
            <w:r>
              <w:rPr>
                <w:rFonts w:eastAsia="Arial"/>
                <w:sz w:val="18"/>
                <w:szCs w:val="18"/>
              </w:rPr>
              <w:t>kokoro</w:t>
            </w:r>
            <w:proofErr w:type="spellEnd"/>
            <w:r>
              <w:rPr>
                <w:rFonts w:eastAsia="Arial"/>
                <w:sz w:val="18"/>
                <w:szCs w:val="18"/>
              </w:rPr>
              <w:t>/shin) / 感情 / 心理</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4D4FDC1" w14:textId="77777777" w:rsidR="007D3E4B" w:rsidRDefault="00000000">
            <w:pPr>
              <w:spacing w:before="20" w:after="20"/>
            </w:pPr>
            <w:proofErr w:type="spellStart"/>
            <w:r>
              <w:rPr>
                <w:rFonts w:eastAsia="Arial"/>
                <w:sz w:val="18"/>
                <w:szCs w:val="18"/>
              </w:rPr>
              <w:t>قلب</w:t>
            </w:r>
            <w:proofErr w:type="spellEnd"/>
            <w:r>
              <w:rPr>
                <w:rFonts w:eastAsia="Arial"/>
                <w:sz w:val="18"/>
                <w:szCs w:val="18"/>
              </w:rPr>
              <w:t xml:space="preserve"> / </w:t>
            </w:r>
            <w:proofErr w:type="spellStart"/>
            <w:r>
              <w:rPr>
                <w:rFonts w:eastAsia="Arial"/>
                <w:sz w:val="18"/>
                <w:szCs w:val="18"/>
              </w:rPr>
              <w:t>عاطفة</w:t>
            </w:r>
            <w:proofErr w:type="spellEnd"/>
            <w:r>
              <w:rPr>
                <w:rFonts w:eastAsia="Arial"/>
                <w:sz w:val="18"/>
                <w:szCs w:val="18"/>
              </w:rPr>
              <w:t xml:space="preserve"> / </w:t>
            </w:r>
            <w:proofErr w:type="spellStart"/>
            <w:r>
              <w:rPr>
                <w:rFonts w:eastAsia="Arial"/>
                <w:sz w:val="18"/>
                <w:szCs w:val="18"/>
              </w:rPr>
              <w:t>نفس</w:t>
            </w:r>
            <w:proofErr w:type="spellEnd"/>
            <w:r>
              <w:rPr>
                <w:rFonts w:eastAsia="Arial"/>
                <w:sz w:val="18"/>
                <w:szCs w:val="18"/>
              </w:rPr>
              <w:t xml:space="preserve"> / </w:t>
            </w:r>
            <w:proofErr w:type="spellStart"/>
            <w:r>
              <w:rPr>
                <w:rFonts w:eastAsia="Arial"/>
                <w:sz w:val="18"/>
                <w:szCs w:val="18"/>
              </w:rPr>
              <w:t>روح</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A17CE32" w14:textId="77777777" w:rsidR="007D3E4B" w:rsidRDefault="00000000">
            <w:pPr>
              <w:spacing w:before="20" w:after="20"/>
            </w:pPr>
            <w:r>
              <w:rPr>
                <w:rFonts w:eastAsia="Arial"/>
                <w:sz w:val="18"/>
                <w:szCs w:val="18"/>
              </w:rPr>
              <w:t>Heart / Emotion / Psychology / Soul</w:t>
            </w:r>
          </w:p>
        </w:tc>
      </w:tr>
    </w:tbl>
    <w:p w14:paraId="7B558ADB" w14:textId="77777777" w:rsidR="007D3E4B" w:rsidRDefault="007D3E4B">
      <w:pPr>
        <w:spacing w:before="30" w:after="30"/>
      </w:pPr>
    </w:p>
    <w:p w14:paraId="1BBCEAEC" w14:textId="77777777" w:rsidR="007D3E4B" w:rsidRDefault="00000000">
      <w:pPr>
        <w:spacing w:before="80" w:after="80"/>
      </w:pPr>
      <w:r>
        <w:rPr>
          <w:rFonts w:eastAsia="Arial"/>
        </w:rPr>
        <w:t>The table above illustrates the handshaking mechanism: the 26 MRA categories function as semantic addresses that any language's vocabulary can be mapped to, regardless of script, phonology, or grammatical structure. Japanese kanji-based vocabulary maps directly (often sharing the same characters). Arabic root-based vocabulary maps through semantic domain equivalence. English maps through conceptual translation. In every case, the MRA letter provides the shared coordinate.</w:t>
      </w:r>
    </w:p>
    <w:p w14:paraId="398D20D9" w14:textId="77777777" w:rsidR="007D3E4B" w:rsidRDefault="007D3E4B">
      <w:pPr>
        <w:spacing w:before="30" w:after="30"/>
      </w:pPr>
    </w:p>
    <w:p w14:paraId="7631F8C0" w14:textId="77777777" w:rsidR="007D3E4B" w:rsidRDefault="00000000">
      <w:pPr>
        <w:spacing w:before="80" w:after="80"/>
      </w:pPr>
      <w:r>
        <w:rPr>
          <w:rFonts w:eastAsia="Arial"/>
        </w:rPr>
        <w:t>The long-term vision is that MRA becomes a metadata standard for multilingual knowledge systems: a 26-category semantic tagging system that can be applied to any corpus, enabling cross-linguistic knowledge search, comparison, and synthesis at a structural level that current phonemic or purely linguistic approaches cannot achieve. This is not a replacement for existing languages or alphabets — it is a layer above them: a universal semantic coordinate system for the knowledge age.</w:t>
      </w:r>
    </w:p>
    <w:p w14:paraId="7620C85F" w14:textId="77777777" w:rsidR="007D3E4B" w:rsidRDefault="00000000">
      <w:pPr>
        <w:pStyle w:val="1"/>
        <w:pBdr>
          <w:bottom w:val="single" w:sz="8" w:space="4" w:color="2E75B6"/>
        </w:pBdr>
        <w:spacing w:before="300" w:after="120"/>
      </w:pPr>
      <w:r>
        <w:t>8.  The AXIS 2026 Research Paper Series</w:t>
      </w:r>
    </w:p>
    <w:p w14:paraId="62B3D0A2" w14:textId="77777777" w:rsidR="007D3E4B" w:rsidRDefault="00000000">
      <w:pPr>
        <w:spacing w:before="80" w:after="80"/>
      </w:pPr>
      <w:r>
        <w:rPr>
          <w:rFonts w:eastAsia="Arial"/>
        </w:rPr>
        <w:t xml:space="preserve">This paper (AXIS2026-F1) is the framing document for the AXIS 2026 research series: a framework paper (F1), a growing set of novel-claims papers (the N-series, beginning with N1), a set of methodology papers (the M-series, beginning with M1: </w:t>
      </w:r>
      <w:proofErr w:type="spellStart"/>
      <w:r>
        <w:rPr>
          <w:rFonts w:eastAsia="Arial"/>
        </w:rPr>
        <w:t>CCtrio</w:t>
      </w:r>
      <w:proofErr w:type="spellEnd"/>
      <w:r>
        <w:rPr>
          <w:rFonts w:eastAsia="Arial"/>
        </w:rPr>
        <w:t>), the MRA and MRT specification papers (R1, T1), and an open-ended series of per-cluster demonstration packs (the CC-series, CC001 onward) that together instantiate the full 300-cluster inventory. AXIS2026-F1 and AXIS2026-N1 are published in parallel, July 2026, to jointly establish framework priority and novel-claim priority at the same timestamp.</w:t>
      </w:r>
    </w:p>
    <w:p w14:paraId="2757B4E3"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1879"/>
        <w:gridCol w:w="6085"/>
      </w:tblGrid>
      <w:tr w:rsidR="007D3E4B" w14:paraId="00D1E2DF" w14:textId="77777777">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AC340BA" w14:textId="77777777" w:rsidR="007D3E4B" w:rsidRDefault="00000000">
            <w:pPr>
              <w:spacing w:before="20" w:after="20"/>
            </w:pPr>
            <w:r>
              <w:rPr>
                <w:rFonts w:eastAsia="Arial"/>
                <w:b/>
                <w:bCs/>
                <w:color w:val="FFFFFF"/>
                <w:sz w:val="20"/>
                <w:szCs w:val="20"/>
              </w:rPr>
              <w:t>Code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F971EB9" w14:textId="77777777" w:rsidR="007D3E4B" w:rsidRDefault="00000000">
            <w:pPr>
              <w:spacing w:before="20" w:after="20"/>
            </w:pPr>
            <w:r>
              <w:rPr>
                <w:rFonts w:eastAsia="Arial"/>
                <w:b/>
                <w:bCs/>
                <w:color w:val="FFFFFF"/>
                <w:sz w:val="20"/>
                <w:szCs w:val="20"/>
              </w:rPr>
              <w:t>Title</w:t>
            </w:r>
          </w:p>
        </w:tc>
        <w:tc>
          <w:tcPr>
            <w:tcW w:w="61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382826A" w14:textId="77777777" w:rsidR="007D3E4B" w:rsidRDefault="00000000">
            <w:pPr>
              <w:spacing w:before="20" w:after="20"/>
            </w:pPr>
            <w:r>
              <w:rPr>
                <w:rFonts w:eastAsia="Arial"/>
                <w:b/>
                <w:bCs/>
                <w:color w:val="FFFFFF"/>
                <w:sz w:val="20"/>
                <w:szCs w:val="20"/>
              </w:rPr>
              <w:t>Primary Contribution</w:t>
            </w:r>
          </w:p>
        </w:tc>
      </w:tr>
      <w:tr w:rsidR="007D3E4B" w14:paraId="5BDABC91"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EF927A2" w14:textId="77777777" w:rsidR="007D3E4B" w:rsidRDefault="00000000">
            <w:pPr>
              <w:spacing w:before="20" w:after="20"/>
            </w:pPr>
            <w:r>
              <w:rPr>
                <w:rFonts w:eastAsia="Arial"/>
                <w:b/>
                <w:bCs/>
                <w:sz w:val="20"/>
                <w:szCs w:val="20"/>
              </w:rPr>
              <w:t>AXIS2026-F1 (This paper · July 2026)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772222F" w14:textId="77777777" w:rsidR="007D3E4B" w:rsidRDefault="00000000">
            <w:pPr>
              <w:spacing w:before="20" w:after="20"/>
            </w:pPr>
            <w:r>
              <w:rPr>
                <w:rFonts w:eastAsia="Arial"/>
                <w:sz w:val="19"/>
                <w:szCs w:val="19"/>
              </w:rPr>
              <w:t>Writing Systems as Civilizational Technology</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0962A1F" w14:textId="77777777" w:rsidR="007D3E4B" w:rsidRDefault="00000000">
            <w:pPr>
              <w:spacing w:before="20" w:after="20"/>
            </w:pPr>
            <w:r>
              <w:rPr>
                <w:rFonts w:eastAsia="Arial"/>
                <w:sz w:val="19"/>
                <w:szCs w:val="19"/>
              </w:rPr>
              <w:t>The civilizational matrix (4 strata × 5S drives), MRA framework introduction, MRA→MRT continuum, world-handshaking claim, the 6P Handshaking Protocol, and AXIS coordinate system. Establishes terminology and positions the full series.</w:t>
            </w:r>
          </w:p>
        </w:tc>
      </w:tr>
      <w:tr w:rsidR="007D3E4B" w14:paraId="72838D25"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7180EBFA" w14:textId="5042C0B4" w:rsidR="007D3E4B" w:rsidRDefault="00000000">
            <w:pPr>
              <w:spacing w:before="20" w:after="20"/>
            </w:pPr>
            <w:r>
              <w:rPr>
                <w:rFonts w:eastAsia="Arial"/>
                <w:b/>
                <w:bCs/>
                <w:sz w:val="20"/>
                <w:szCs w:val="20"/>
              </w:rPr>
              <w:t>AXIS2026-N1 (</w:t>
            </w:r>
            <w:r w:rsidR="00722EF7">
              <w:rPr>
                <w:rFonts w:eastAsia="Arial"/>
                <w:b/>
                <w:bCs/>
                <w:sz w:val="20"/>
                <w:szCs w:val="20"/>
              </w:rPr>
              <w:t>P</w:t>
            </w:r>
            <w:r>
              <w:rPr>
                <w:rFonts w:eastAsia="Arial"/>
                <w:b/>
                <w:bCs/>
                <w:sz w:val="20"/>
                <w:szCs w:val="20"/>
              </w:rPr>
              <w:t xml:space="preserve">arallel </w:t>
            </w:r>
            <w:r w:rsidR="00722EF7">
              <w:rPr>
                <w:rFonts w:eastAsia="Arial"/>
                <w:b/>
                <w:bCs/>
                <w:sz w:val="20"/>
                <w:szCs w:val="20"/>
              </w:rPr>
              <w:t>publish</w:t>
            </w:r>
            <w:r>
              <w:rPr>
                <w:rFonts w:eastAsia="Arial"/>
                <w:b/>
                <w:bCs/>
                <w:sz w:val="20"/>
                <w:szCs w:val="20"/>
              </w:rPr>
              <w:t>· July 2026)</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79E9C5D6" w14:textId="77777777" w:rsidR="007D3E4B" w:rsidRDefault="00000000">
            <w:pPr>
              <w:spacing w:before="20" w:after="20"/>
            </w:pPr>
            <w:r>
              <w:rPr>
                <w:rFonts w:eastAsia="Arial"/>
                <w:b/>
                <w:bCs/>
                <w:sz w:val="19"/>
                <w:szCs w:val="19"/>
              </w:rPr>
              <w:t xml:space="preserve">The Ideographic Continuum: Reconceptualizing Chinese Compound Words as Dynamic </w:t>
            </w:r>
            <w:proofErr w:type="spellStart"/>
            <w:r>
              <w:rPr>
                <w:rFonts w:eastAsia="Arial"/>
                <w:b/>
                <w:bCs/>
                <w:sz w:val="19"/>
                <w:szCs w:val="19"/>
              </w:rPr>
              <w:t>Spatio</w:t>
            </w:r>
            <w:proofErr w:type="spellEnd"/>
            <w:r>
              <w:rPr>
                <w:rFonts w:eastAsia="Arial"/>
                <w:b/>
                <w:bCs/>
                <w:sz w:val="19"/>
                <w:szCs w:val="19"/>
              </w:rPr>
              <w:t>-Temporal Spectrums</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185791DD" w14:textId="17FA2EC3" w:rsidR="007D3E4B" w:rsidRDefault="00000000">
            <w:pPr>
              <w:spacing w:before="20" w:after="20"/>
            </w:pPr>
            <w:r>
              <w:rPr>
                <w:rFonts w:eastAsia="Arial"/>
                <w:sz w:val="19"/>
                <w:szCs w:val="19"/>
              </w:rPr>
              <w:t xml:space="preserve">Formal introduction of the Character Pair Continuum Framework (4 typologies: Moral-Evolutionary Spectrums, Positional Vector Reversals, </w:t>
            </w:r>
            <w:proofErr w:type="spellStart"/>
            <w:r>
              <w:rPr>
                <w:rFonts w:eastAsia="Arial"/>
                <w:sz w:val="19"/>
                <w:szCs w:val="19"/>
              </w:rPr>
              <w:t>Spatio</w:t>
            </w:r>
            <w:proofErr w:type="spellEnd"/>
            <w:r>
              <w:rPr>
                <w:rFonts w:eastAsia="Arial"/>
                <w:sz w:val="19"/>
                <w:szCs w:val="19"/>
              </w:rPr>
              <w:t>-Temporal Dimensional Brackets, Temporal-Kinetic Timelines). Introduces Vector Field Tokenization (VFT) as an NLP paradigm for compound semantics. Pure novel-claims paper — the Gu Acoustic Continuum per-cluster demonstration now files separately as CC00</w:t>
            </w:r>
            <w:r w:rsidR="00722EF7">
              <w:rPr>
                <w:rFonts w:eastAsia="Arial"/>
                <w:sz w:val="19"/>
                <w:szCs w:val="19"/>
              </w:rPr>
              <w:t>0</w:t>
            </w:r>
            <w:r>
              <w:rPr>
                <w:rFonts w:eastAsia="Arial"/>
                <w:sz w:val="19"/>
                <w:szCs w:val="19"/>
              </w:rPr>
              <w:t xml:space="preserve"> (see below).</w:t>
            </w:r>
          </w:p>
        </w:tc>
      </w:tr>
      <w:tr w:rsidR="007D3E4B" w14:paraId="5CBD9BAD"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BCAB7AF" w14:textId="77777777" w:rsidR="007D3E4B" w:rsidRDefault="00000000">
            <w:pPr>
              <w:spacing w:before="20" w:after="20"/>
            </w:pPr>
            <w:r>
              <w:rPr>
                <w:rFonts w:eastAsia="Arial"/>
                <w:b/>
                <w:bCs/>
                <w:sz w:val="20"/>
                <w:szCs w:val="20"/>
              </w:rPr>
              <w:t>AXIS2026-M1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AF57622" w14:textId="77777777" w:rsidR="007D3E4B" w:rsidRDefault="00000000">
            <w:pPr>
              <w:spacing w:before="20" w:after="20"/>
            </w:pPr>
            <w:r>
              <w:rPr>
                <w:rFonts w:eastAsia="Arial"/>
                <w:sz w:val="19"/>
                <w:szCs w:val="19"/>
              </w:rPr>
              <w:t xml:space="preserve">Character Colliders: </w:t>
            </w:r>
            <w:proofErr w:type="spellStart"/>
            <w:r>
              <w:rPr>
                <w:rFonts w:eastAsia="Arial"/>
                <w:sz w:val="19"/>
                <w:szCs w:val="19"/>
              </w:rPr>
              <w:t>CCtrio</w:t>
            </w:r>
            <w:proofErr w:type="spellEnd"/>
            <w:r>
              <w:rPr>
                <w:rFonts w:eastAsia="Arial"/>
                <w:sz w:val="19"/>
                <w:szCs w:val="19"/>
              </w:rPr>
              <w:t xml:space="preserve"> Methodology</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5C1F414" w14:textId="77777777" w:rsidR="007D3E4B" w:rsidRDefault="00000000">
            <w:pPr>
              <w:spacing w:before="20" w:after="20"/>
            </w:pPr>
            <w:r>
              <w:rPr>
                <w:rFonts w:eastAsia="Arial"/>
                <w:sz w:val="19"/>
                <w:szCs w:val="19"/>
              </w:rPr>
              <w:t xml:space="preserve">Full specification of the three-path methodology (ABC visual, SPS acoustic, CC cultural). Worked examples: </w:t>
            </w:r>
            <w:proofErr w:type="gramStart"/>
            <w:r>
              <w:rPr>
                <w:rFonts w:eastAsia="Arial"/>
                <w:sz w:val="19"/>
                <w:szCs w:val="19"/>
              </w:rPr>
              <w:t>緣份</w:t>
            </w:r>
            <w:proofErr w:type="gramEnd"/>
            <w:r>
              <w:rPr>
                <w:rFonts w:eastAsia="Arial"/>
                <w:sz w:val="19"/>
                <w:szCs w:val="19"/>
              </w:rPr>
              <w:t xml:space="preserve">/緣分 bifurcation, 拮据 double-dispossession, 朋友 friendship continuum, and the 敵我/天敵/敵視 antonym/arrow/POS-shift triad. The </w:t>
            </w:r>
            <w:proofErr w:type="spellStart"/>
            <w:r>
              <w:rPr>
                <w:rFonts w:eastAsia="Arial"/>
                <w:sz w:val="19"/>
                <w:szCs w:val="19"/>
              </w:rPr>
              <w:t>CCtrio</w:t>
            </w:r>
            <w:proofErr w:type="spellEnd"/>
            <w:r>
              <w:rPr>
                <w:rFonts w:eastAsia="Arial"/>
                <w:sz w:val="19"/>
                <w:szCs w:val="19"/>
              </w:rPr>
              <w:t xml:space="preserve"> as a proprietary analytical framework. (Renamed from the earlier working label AXIS2026-C1.)</w:t>
            </w:r>
          </w:p>
        </w:tc>
      </w:tr>
      <w:tr w:rsidR="007D3E4B" w14:paraId="5D976D2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10A11B6" w14:textId="77777777" w:rsidR="007D3E4B" w:rsidRDefault="00000000">
            <w:pPr>
              <w:spacing w:before="20" w:after="20"/>
            </w:pPr>
            <w:r>
              <w:rPr>
                <w:rFonts w:eastAsia="Arial"/>
                <w:b/>
                <w:bCs/>
                <w:sz w:val="20"/>
                <w:szCs w:val="20"/>
              </w:rPr>
              <w:t>AXIS2026-R1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2A567977" w14:textId="77777777" w:rsidR="007D3E4B" w:rsidRDefault="00000000">
            <w:pPr>
              <w:spacing w:before="20" w:after="20"/>
            </w:pPr>
            <w:r>
              <w:rPr>
                <w:rFonts w:eastAsia="Arial"/>
                <w:sz w:val="19"/>
                <w:szCs w:val="19"/>
              </w:rPr>
              <w:t>MRA: A 26-Category Macro Radical Alphabet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27E97EE" w14:textId="77777777" w:rsidR="007D3E4B" w:rsidRDefault="00000000">
            <w:pPr>
              <w:spacing w:before="20" w:after="20"/>
            </w:pPr>
            <w:r>
              <w:rPr>
                <w:rFonts w:eastAsia="Arial"/>
                <w:sz w:val="19"/>
                <w:szCs w:val="19"/>
              </w:rPr>
              <w:t>Complete specification of the 26 MRA categories with internal groupings, worked examples, comparison with the Kangxi system, and the world-language mapping demonstration. The primary testable academic claim of the series.</w:t>
            </w:r>
          </w:p>
        </w:tc>
      </w:tr>
      <w:tr w:rsidR="007D3E4B" w14:paraId="029CBAD4"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543A6B9" w14:textId="77777777" w:rsidR="007D3E4B" w:rsidRDefault="00000000">
            <w:pPr>
              <w:spacing w:before="20" w:after="20"/>
            </w:pPr>
            <w:r>
              <w:rPr>
                <w:rFonts w:eastAsia="Arial"/>
                <w:b/>
                <w:bCs/>
                <w:sz w:val="20"/>
                <w:szCs w:val="20"/>
              </w:rPr>
              <w:t>AXIS2026-T1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F5FBF1A" w14:textId="77777777" w:rsidR="007D3E4B" w:rsidRDefault="00000000">
            <w:pPr>
              <w:spacing w:before="20" w:after="20"/>
            </w:pPr>
            <w:r>
              <w:rPr>
                <w:rFonts w:eastAsia="Arial"/>
                <w:sz w:val="19"/>
                <w:szCs w:val="19"/>
              </w:rPr>
              <w:t>MRT: Mixed Radical Themes as Knowledge Architecture</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733359D" w14:textId="77777777" w:rsidR="007D3E4B" w:rsidRDefault="00000000">
            <w:pPr>
              <w:spacing w:before="20" w:after="20"/>
            </w:pPr>
            <w:r>
              <w:rPr>
                <w:rFonts w:eastAsia="Arial"/>
                <w:sz w:val="19"/>
                <w:szCs w:val="19"/>
              </w:rPr>
              <w:t xml:space="preserve">Full specification of the 26 MRT themes, 5 Faculty mapping, and the MRT infographic/VR engine concept. Positions the system for institutional adoption and AI-age knowledge </w:t>
            </w:r>
            <w:proofErr w:type="spellStart"/>
            <w:r>
              <w:rPr>
                <w:rFonts w:eastAsia="Arial"/>
                <w:sz w:val="19"/>
                <w:szCs w:val="19"/>
              </w:rPr>
              <w:t>organisation</w:t>
            </w:r>
            <w:proofErr w:type="spellEnd"/>
            <w:r>
              <w:rPr>
                <w:rFonts w:eastAsia="Arial"/>
                <w:sz w:val="19"/>
                <w:szCs w:val="19"/>
              </w:rPr>
              <w:t>.</w:t>
            </w:r>
          </w:p>
        </w:tc>
      </w:tr>
      <w:tr w:rsidR="007D3E4B" w14:paraId="160034C0"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1B814FB" w14:textId="77777777" w:rsidR="007D3E4B" w:rsidRDefault="00000000">
            <w:pPr>
              <w:spacing w:before="20" w:after="20"/>
            </w:pPr>
            <w:r>
              <w:rPr>
                <w:rFonts w:eastAsia="Arial"/>
                <w:b/>
                <w:bCs/>
                <w:sz w:val="20"/>
                <w:szCs w:val="20"/>
              </w:rPr>
              <w:t>AXIS2026- CC001–CC300 (Ongoing)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E09C358" w14:textId="77777777" w:rsidR="007D3E4B" w:rsidRDefault="00000000">
            <w:pPr>
              <w:spacing w:before="20" w:after="20"/>
            </w:pPr>
            <w:r>
              <w:rPr>
                <w:rFonts w:eastAsia="Arial"/>
                <w:sz w:val="19"/>
                <w:szCs w:val="19"/>
              </w:rPr>
              <w:t xml:space="preserve">300CC Cluster &amp; Enigma Packs — one paper per </w:t>
            </w:r>
            <w:proofErr w:type="spellStart"/>
            <w:r>
              <w:rPr>
                <w:rFonts w:eastAsia="Arial"/>
                <w:sz w:val="19"/>
                <w:szCs w:val="19"/>
              </w:rPr>
              <w:t>phonosemantic</w:t>
            </w:r>
            <w:proofErr w:type="spellEnd"/>
            <w:r>
              <w:rPr>
                <w:rFonts w:eastAsia="Arial"/>
                <w:sz w:val="19"/>
                <w:szCs w:val="19"/>
              </w:rPr>
              <w:t xml:space="preserve"> cluster</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797CF7F" w14:textId="045BED85" w:rsidR="007D3E4B" w:rsidRDefault="00000000">
            <w:pPr>
              <w:spacing w:before="20" w:after="20"/>
            </w:pPr>
            <w:r>
              <w:rPr>
                <w:rFonts w:eastAsia="Arial"/>
                <w:sz w:val="19"/>
                <w:szCs w:val="19"/>
              </w:rPr>
              <w:t xml:space="preserve">Individual per-cluster demonstration papers, each providing the full ABC / SPS / </w:t>
            </w:r>
            <w:proofErr w:type="spellStart"/>
            <w:r>
              <w:rPr>
                <w:rFonts w:eastAsia="Arial"/>
                <w:sz w:val="19"/>
                <w:szCs w:val="19"/>
              </w:rPr>
              <w:t>CCtrio</w:t>
            </w:r>
            <w:proofErr w:type="spellEnd"/>
            <w:r>
              <w:rPr>
                <w:rFonts w:eastAsia="Arial"/>
                <w:sz w:val="19"/>
                <w:szCs w:val="19"/>
              </w:rPr>
              <w:t xml:space="preserve"> / AXIS decoding for one 300CC cluster. </w:t>
            </w:r>
            <w:r w:rsidR="00722EF7">
              <w:rPr>
                <w:rFonts w:eastAsia="Arial"/>
                <w:sz w:val="19"/>
                <w:szCs w:val="19"/>
              </w:rPr>
              <w:t>The f</w:t>
            </w:r>
            <w:r>
              <w:rPr>
                <w:rFonts w:eastAsia="Arial"/>
                <w:sz w:val="19"/>
                <w:szCs w:val="19"/>
              </w:rPr>
              <w:t>irst release</w:t>
            </w:r>
            <w:r w:rsidR="00722EF7">
              <w:rPr>
                <w:rFonts w:eastAsia="Arial"/>
                <w:sz w:val="19"/>
                <w:szCs w:val="19"/>
              </w:rPr>
              <w:t xml:space="preserve"> serves as a demonstration paper </w:t>
            </w:r>
            <w:r>
              <w:rPr>
                <w:rFonts w:eastAsia="Arial"/>
                <w:sz w:val="19"/>
                <w:szCs w:val="19"/>
              </w:rPr>
              <w:t>: CC00</w:t>
            </w:r>
            <w:r w:rsidR="00722EF7">
              <w:rPr>
                <w:rFonts w:eastAsia="Arial"/>
                <w:sz w:val="19"/>
                <w:szCs w:val="19"/>
              </w:rPr>
              <w:t>0</w:t>
            </w:r>
            <w:r>
              <w:rPr>
                <w:rFonts w:eastAsia="Arial"/>
                <w:sz w:val="19"/>
                <w:szCs w:val="19"/>
              </w:rPr>
              <w:t xml:space="preserve"> 古</w:t>
            </w:r>
            <w:proofErr w:type="gramStart"/>
            <w:r>
              <w:rPr>
                <w:rFonts w:eastAsia="Arial"/>
                <w:sz w:val="19"/>
                <w:szCs w:val="19"/>
              </w:rPr>
              <w:t>·</w:t>
            </w:r>
            <w:proofErr w:type="gramEnd"/>
            <w:r>
              <w:rPr>
                <w:rFonts w:eastAsia="Arial"/>
                <w:sz w:val="19"/>
                <w:szCs w:val="19"/>
              </w:rPr>
              <w:t>鼓</w:t>
            </w:r>
            <w:proofErr w:type="gramStart"/>
            <w:r>
              <w:rPr>
                <w:rFonts w:eastAsia="Arial"/>
                <w:sz w:val="19"/>
                <w:szCs w:val="19"/>
              </w:rPr>
              <w:t>·</w:t>
            </w:r>
            <w:proofErr w:type="gramEnd"/>
            <w:r>
              <w:rPr>
                <w:rFonts w:eastAsia="Arial"/>
                <w:sz w:val="19"/>
                <w:szCs w:val="19"/>
              </w:rPr>
              <w:t xml:space="preserve">居 (Gu Acoustic Continuum Pack </w:t>
            </w:r>
            <w:proofErr w:type="gramStart"/>
            <w:r>
              <w:rPr>
                <w:rFonts w:eastAsia="Arial"/>
                <w:sz w:val="19"/>
                <w:szCs w:val="19"/>
              </w:rPr>
              <w:t>—</w:t>
            </w:r>
            <w:proofErr w:type="gramEnd"/>
            <w:r>
              <w:rPr>
                <w:rFonts w:eastAsia="Arial"/>
                <w:sz w:val="19"/>
                <w:szCs w:val="19"/>
              </w:rPr>
              <w:t xml:space="preserve"> T/C/V shift classification, 居 sub-cluster, 啇-family Scribal </w:t>
            </w:r>
            <w:proofErr w:type="spellStart"/>
            <w:r>
              <w:rPr>
                <w:rFonts w:eastAsia="Arial"/>
                <w:sz w:val="19"/>
                <w:szCs w:val="19"/>
              </w:rPr>
              <w:t>Convergents</w:t>
            </w:r>
            <w:proofErr w:type="spellEnd"/>
            <w:r>
              <w:rPr>
                <w:rFonts w:eastAsia="Arial"/>
                <w:sz w:val="19"/>
                <w:szCs w:val="19"/>
              </w:rPr>
              <w:t xml:space="preserve">, 吉 Visual Confusable). </w:t>
            </w:r>
          </w:p>
        </w:tc>
      </w:tr>
    </w:tbl>
    <w:p w14:paraId="20F455BC" w14:textId="77777777" w:rsidR="007D3E4B" w:rsidRDefault="007D3E4B">
      <w:pPr>
        <w:spacing w:before="30" w:after="30"/>
      </w:pPr>
    </w:p>
    <w:p w14:paraId="5889D8AC" w14:textId="77777777" w:rsidR="007D3E4B" w:rsidRDefault="00000000">
      <w:pPr>
        <w:pStyle w:val="1"/>
        <w:pBdr>
          <w:bottom w:val="single" w:sz="8" w:space="4" w:color="2E75B6"/>
        </w:pBdr>
        <w:spacing w:before="300" w:after="120"/>
      </w:pPr>
      <w:r>
        <w:t>9.  Conclusion: A Knowledge Architecture for the Digital Age</w:t>
      </w:r>
    </w:p>
    <w:p w14:paraId="3B4A3459" w14:textId="77777777" w:rsidR="007D3E4B" w:rsidRDefault="00000000">
      <w:pPr>
        <w:spacing w:before="80" w:after="80"/>
      </w:pPr>
      <w:r>
        <w:rPr>
          <w:rFonts w:eastAsia="Arial"/>
        </w:rPr>
        <w:t xml:space="preserve">This paper has argued that the inadequacy of current Chinese character acquisition methods is not a technical problem — it is an era mismatch. The tools available to learners (214-category radical systems, phonemic </w:t>
      </w:r>
      <w:proofErr w:type="spellStart"/>
      <w:r>
        <w:rPr>
          <w:rFonts w:eastAsia="Arial"/>
        </w:rPr>
        <w:t>romanisation</w:t>
      </w:r>
      <w:proofErr w:type="spellEnd"/>
      <w:r>
        <w:rPr>
          <w:rFonts w:eastAsia="Arial"/>
        </w:rPr>
        <w:t xml:space="preserve">, character-by-character </w:t>
      </w:r>
      <w:proofErr w:type="spellStart"/>
      <w:r>
        <w:rPr>
          <w:rFonts w:eastAsia="Arial"/>
        </w:rPr>
        <w:t>memorisation</w:t>
      </w:r>
      <w:proofErr w:type="spellEnd"/>
      <w:r>
        <w:rPr>
          <w:rFonts w:eastAsia="Arial"/>
        </w:rPr>
        <w:t xml:space="preserve">) were built for </w:t>
      </w:r>
      <w:proofErr w:type="spellStart"/>
      <w:r>
        <w:rPr>
          <w:rFonts w:eastAsia="Arial"/>
        </w:rPr>
        <w:t>civilisational</w:t>
      </w:r>
      <w:proofErr w:type="spellEnd"/>
      <w:r>
        <w:rPr>
          <w:rFonts w:eastAsia="Arial"/>
        </w:rPr>
        <w:t xml:space="preserve"> demands that are not those of the digital age. The AXIS Integrated Research Framework responds to this mismatch by offering a four-component system that operates simultaneously across all four civilizational strata: the pictographic (MRA / ABC), the ideographic (SPS / 300CC), the compound-word (</w:t>
      </w:r>
      <w:proofErr w:type="spellStart"/>
      <w:r>
        <w:rPr>
          <w:rFonts w:eastAsia="Arial"/>
        </w:rPr>
        <w:t>CCtrio</w:t>
      </w:r>
      <w:proofErr w:type="spellEnd"/>
      <w:r>
        <w:rPr>
          <w:rFonts w:eastAsia="Arial"/>
        </w:rPr>
        <w:t xml:space="preserve"> / Character Colliders), and the systematic (MRT / AXIS).</w:t>
      </w:r>
    </w:p>
    <w:p w14:paraId="28C70975" w14:textId="77777777" w:rsidR="007D3E4B" w:rsidRDefault="007D3E4B">
      <w:pPr>
        <w:spacing w:before="30" w:after="30"/>
      </w:pPr>
    </w:p>
    <w:p w14:paraId="76C2A026" w14:textId="77777777" w:rsidR="007D3E4B" w:rsidRDefault="00000000">
      <w:pPr>
        <w:spacing w:before="80" w:after="80"/>
      </w:pPr>
      <w:r>
        <w:rPr>
          <w:rFonts w:eastAsia="Arial"/>
        </w:rPr>
        <w:t xml:space="preserve">The MRA (26 semantic macro-categories) is the structural foundation: bounded by its agricultural origins, it provides the stable, universal semantic coordinate system that any language can map onto. The MRT (26 academic/professional themes) is the dynamic superstructure: extending the agricultural literacy layer into digital-age knowledge acquisition. The 300CC clusters are the bridge: approximately 300 </w:t>
      </w:r>
      <w:proofErr w:type="spellStart"/>
      <w:r>
        <w:rPr>
          <w:rFonts w:eastAsia="Arial"/>
        </w:rPr>
        <w:t>phonosemantic</w:t>
      </w:r>
      <w:proofErr w:type="spellEnd"/>
      <w:r>
        <w:rPr>
          <w:rFonts w:eastAsia="Arial"/>
        </w:rPr>
        <w:t xml:space="preserve"> passages from oracle bone origin to contemporary professional vocabulary. And AXIS is the coordinate system that makes all three navigable: the X-axis (East-West cultural bridging) and Y-axis (Ancient-Modern historical bridging) with 件 (component) as the zero-point of both.</w:t>
      </w:r>
    </w:p>
    <w:p w14:paraId="2386B90F" w14:textId="77777777" w:rsidR="007D3E4B" w:rsidRDefault="007D3E4B">
      <w:pPr>
        <w:spacing w:before="30" w:after="30"/>
      </w:pPr>
    </w:p>
    <w:p w14:paraId="0276339E" w14:textId="77777777" w:rsidR="007D3E4B" w:rsidRDefault="00000000">
      <w:pPr>
        <w:spacing w:before="80" w:after="80"/>
      </w:pPr>
      <w:r>
        <w:rPr>
          <w:rFonts w:eastAsia="Arial"/>
        </w:rPr>
        <w:t xml:space="preserve">The world-handshaking claim — that MRA can serve as a universal semantic coordinate system for cross-linguistic knowledge mapping — is the largest claim this series makes, and the one that will require the most extensive empirical demonstration. The subsequent papers in this series (AXIS2026-N1 through AXIS2026-T1) provide the working demonstrations. But the civilizational argument presented in this paper is the necessary foundation: only by understanding that writing systems are civilizational technologies — and that different </w:t>
      </w:r>
      <w:proofErr w:type="spellStart"/>
      <w:r>
        <w:rPr>
          <w:rFonts w:eastAsia="Arial"/>
        </w:rPr>
        <w:t>civilisational</w:t>
      </w:r>
      <w:proofErr w:type="spellEnd"/>
      <w:r>
        <w:rPr>
          <w:rFonts w:eastAsia="Arial"/>
        </w:rPr>
        <w:t xml:space="preserve"> eras require different tools — can the scale of the problem, and the ambition of the solution, be properly appreciated.</w:t>
      </w:r>
    </w:p>
    <w:p w14:paraId="0BA6EC99"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388521DB" w14:textId="77777777">
        <w:tc>
          <w:tcPr>
            <w:tcW w:w="0" w:type="auto"/>
            <w:tcBorders>
              <w:top w:val="single" w:sz="4" w:space="0" w:color="2E75B6"/>
              <w:left w:val="single" w:sz="4" w:space="0" w:color="2E75B6"/>
              <w:bottom w:val="single" w:sz="4" w:space="0" w:color="2E75B6"/>
              <w:right w:val="single" w:sz="4" w:space="0" w:color="2E75B6"/>
            </w:tcBorders>
            <w:shd w:val="clear" w:color="auto" w:fill="1F3864"/>
            <w:tcMar>
              <w:top w:w="80" w:type="dxa"/>
              <w:left w:w="160" w:type="dxa"/>
              <w:bottom w:w="80" w:type="dxa"/>
              <w:right w:w="160" w:type="dxa"/>
            </w:tcMar>
          </w:tcPr>
          <w:p w14:paraId="1DCF65E7" w14:textId="77777777" w:rsidR="007D3E4B" w:rsidRDefault="00000000">
            <w:pPr>
              <w:spacing w:before="40" w:after="40"/>
            </w:pPr>
            <w:r>
              <w:rPr>
                <w:rFonts w:eastAsia="Arial"/>
                <w:b/>
                <w:bCs/>
                <w:color w:val="FFFFFF"/>
                <w:sz w:val="21"/>
                <w:szCs w:val="21"/>
              </w:rPr>
              <w:t>Core Claims of This Paper</w:t>
            </w:r>
          </w:p>
        </w:tc>
      </w:tr>
      <w:tr w:rsidR="007D3E4B" w14:paraId="0920480B"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66709C12" w14:textId="77777777" w:rsidR="007D3E4B" w:rsidRDefault="00000000">
            <w:pPr>
              <w:spacing w:before="20" w:after="20"/>
            </w:pPr>
            <w:r>
              <w:rPr>
                <w:rFonts w:eastAsia="Arial"/>
                <w:sz w:val="21"/>
                <w:szCs w:val="21"/>
              </w:rPr>
              <w:t xml:space="preserve">1. Writing systems are civilizational technologies: Chinese characters encode four simultaneous strata (文/字/詞語/System), each corresponding to a stage of human </w:t>
            </w:r>
            <w:proofErr w:type="spellStart"/>
            <w:r>
              <w:rPr>
                <w:rFonts w:eastAsia="Arial"/>
                <w:sz w:val="21"/>
                <w:szCs w:val="21"/>
              </w:rPr>
              <w:t>civilisational</w:t>
            </w:r>
            <w:proofErr w:type="spellEnd"/>
            <w:r>
              <w:rPr>
                <w:rFonts w:eastAsia="Arial"/>
                <w:sz w:val="21"/>
                <w:szCs w:val="21"/>
              </w:rPr>
              <w:t xml:space="preserve"> development (Survival/Stability/Standard-Speed/Satisfaction-Style).</w:t>
            </w:r>
          </w:p>
        </w:tc>
      </w:tr>
      <w:tr w:rsidR="007D3E4B" w14:paraId="469BE12F"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367877E2" w14:textId="77777777" w:rsidR="007D3E4B" w:rsidRDefault="00000000">
            <w:pPr>
              <w:spacing w:before="20" w:after="20"/>
            </w:pPr>
            <w:r>
              <w:rPr>
                <w:rFonts w:eastAsia="Arial"/>
                <w:sz w:val="21"/>
                <w:szCs w:val="21"/>
              </w:rPr>
              <w:t>2. Current Chinese pedagogy is era-mismatched: the 214-category Kangxi radical system, designed for agricultural-era scribal monks, is structurally inadequate for digital-age learners.</w:t>
            </w:r>
          </w:p>
        </w:tc>
      </w:tr>
      <w:tr w:rsidR="007D3E4B" w14:paraId="48413102"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651A97DF" w14:textId="77777777" w:rsidR="007D3E4B" w:rsidRDefault="00000000">
            <w:pPr>
              <w:spacing w:before="20" w:after="20"/>
            </w:pPr>
            <w:r>
              <w:rPr>
                <w:rFonts w:eastAsia="Arial"/>
                <w:sz w:val="21"/>
                <w:szCs w:val="21"/>
              </w:rPr>
              <w:t xml:space="preserve">3. MRA (26 semantic macro-categories) challenges phonemic alphabets for the purpose of cross-linguistic knowledge </w:t>
            </w:r>
            <w:proofErr w:type="spellStart"/>
            <w:r>
              <w:rPr>
                <w:rFonts w:eastAsia="Arial"/>
                <w:sz w:val="21"/>
                <w:szCs w:val="21"/>
              </w:rPr>
              <w:t>organisation</w:t>
            </w:r>
            <w:proofErr w:type="spellEnd"/>
            <w:r>
              <w:rPr>
                <w:rFonts w:eastAsia="Arial"/>
                <w:sz w:val="21"/>
                <w:szCs w:val="21"/>
              </w:rPr>
              <w:t>, on the grounds that semantic categories are universal while phonemic systems are language-specific.</w:t>
            </w:r>
          </w:p>
        </w:tc>
      </w:tr>
      <w:tr w:rsidR="007D3E4B" w14:paraId="501D3A00"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08020241" w14:textId="77777777" w:rsidR="007D3E4B" w:rsidRDefault="00000000">
            <w:pPr>
              <w:spacing w:before="20" w:after="20"/>
            </w:pPr>
            <w:r>
              <w:rPr>
                <w:rFonts w:eastAsia="Arial"/>
                <w:sz w:val="21"/>
                <w:szCs w:val="21"/>
              </w:rPr>
              <w:t>4. MRA is bounded by agricultural origins — and this is a feature, not a bug: it provides the stable, universal semantic foundation from which MRT (26 digital-age thematic clusters) can launch.</w:t>
            </w:r>
          </w:p>
        </w:tc>
      </w:tr>
      <w:tr w:rsidR="007D3E4B" w14:paraId="1770AD2D"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0C46E94C" w14:textId="77777777" w:rsidR="007D3E4B" w:rsidRDefault="00000000">
            <w:pPr>
              <w:spacing w:before="20" w:after="20"/>
            </w:pPr>
            <w:r>
              <w:rPr>
                <w:rFonts w:eastAsia="Arial"/>
                <w:sz w:val="21"/>
                <w:szCs w:val="21"/>
              </w:rPr>
              <w:t xml:space="preserve">5. 300CC is the bridge between MRA and MRT: ~300 </w:t>
            </w:r>
            <w:proofErr w:type="spellStart"/>
            <w:r>
              <w:rPr>
                <w:rFonts w:eastAsia="Arial"/>
                <w:sz w:val="21"/>
                <w:szCs w:val="21"/>
              </w:rPr>
              <w:t>phonosemantic</w:t>
            </w:r>
            <w:proofErr w:type="spellEnd"/>
            <w:r>
              <w:rPr>
                <w:rFonts w:eastAsia="Arial"/>
                <w:sz w:val="21"/>
                <w:szCs w:val="21"/>
              </w:rPr>
              <w:t xml:space="preserve"> clusters that connect oracle bone origin to modern professional vocabulary within a single coherent framework, achievable in one year for A2 learners.</w:t>
            </w:r>
          </w:p>
        </w:tc>
      </w:tr>
      <w:tr w:rsidR="007D3E4B" w14:paraId="01E227E9"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58B06366" w14:textId="77777777" w:rsidR="007D3E4B" w:rsidRDefault="00000000">
            <w:pPr>
              <w:spacing w:before="20" w:after="20"/>
            </w:pPr>
            <w:r>
              <w:rPr>
                <w:rFonts w:eastAsia="Arial"/>
                <w:sz w:val="21"/>
                <w:szCs w:val="21"/>
              </w:rPr>
              <w:t>6. The ultimate goal is world-language handshaking: MRA as a universal semantic coordinate system, with the 26 categories as the Least Common Multiple of all human languages' core vocabulary domains.</w:t>
            </w:r>
          </w:p>
        </w:tc>
      </w:tr>
    </w:tbl>
    <w:p w14:paraId="5C21BFAE" w14:textId="77777777" w:rsidR="007D3E4B" w:rsidRDefault="007D3E4B">
      <w:pPr>
        <w:spacing w:before="30" w:after="30"/>
      </w:pPr>
    </w:p>
    <w:p w14:paraId="15C34C3C" w14:textId="77777777" w:rsidR="007D3E4B" w:rsidRDefault="00000000">
      <w:r>
        <w:br w:type="page"/>
      </w:r>
    </w:p>
    <w:p w14:paraId="005051FF" w14:textId="77777777" w:rsidR="007D3E4B" w:rsidRDefault="00000000">
      <w:pPr>
        <w:pStyle w:val="1"/>
        <w:pBdr>
          <w:bottom w:val="single" w:sz="8" w:space="4" w:color="2E75B6"/>
        </w:pBdr>
        <w:spacing w:before="300" w:after="120"/>
      </w:pPr>
      <w:r>
        <w:t>References</w:t>
      </w:r>
    </w:p>
    <w:p w14:paraId="24665FF5" w14:textId="77777777" w:rsidR="007D3E4B" w:rsidRDefault="00000000">
      <w:pPr>
        <w:spacing w:before="40" w:after="60"/>
      </w:pPr>
      <w:r>
        <w:rPr>
          <w:rFonts w:eastAsia="Arial"/>
          <w:b/>
          <w:bCs/>
          <w:sz w:val="21"/>
          <w:szCs w:val="21"/>
        </w:rPr>
        <w:t>[1</w:t>
      </w:r>
      <w:proofErr w:type="gramStart"/>
      <w:r>
        <w:rPr>
          <w:rFonts w:eastAsia="Arial"/>
          <w:b/>
          <w:bCs/>
          <w:sz w:val="21"/>
          <w:szCs w:val="21"/>
        </w:rPr>
        <w:t xml:space="preserve">]  </w:t>
      </w:r>
      <w:r>
        <w:rPr>
          <w:rFonts w:eastAsia="Arial"/>
          <w:sz w:val="21"/>
          <w:szCs w:val="21"/>
        </w:rPr>
        <w:t>Baxter</w:t>
      </w:r>
      <w:proofErr w:type="gramEnd"/>
      <w:r>
        <w:rPr>
          <w:rFonts w:eastAsia="Arial"/>
          <w:sz w:val="21"/>
          <w:szCs w:val="21"/>
        </w:rPr>
        <w:t xml:space="preserve">, W.H. &amp; </w:t>
      </w:r>
      <w:proofErr w:type="spellStart"/>
      <w:r>
        <w:rPr>
          <w:rFonts w:eastAsia="Arial"/>
          <w:sz w:val="21"/>
          <w:szCs w:val="21"/>
        </w:rPr>
        <w:t>Sagart</w:t>
      </w:r>
      <w:proofErr w:type="spellEnd"/>
      <w:r>
        <w:rPr>
          <w:rFonts w:eastAsia="Arial"/>
          <w:sz w:val="21"/>
          <w:szCs w:val="21"/>
        </w:rPr>
        <w:t>, L. (2014). Old Chinese: A New Reconstruction. New York: Oxford University Press.</w:t>
      </w:r>
    </w:p>
    <w:p w14:paraId="067BF5F4" w14:textId="77777777" w:rsidR="007D3E4B" w:rsidRDefault="00000000">
      <w:pPr>
        <w:spacing w:before="40" w:after="60"/>
      </w:pPr>
      <w:r>
        <w:rPr>
          <w:rFonts w:eastAsia="Arial"/>
          <w:b/>
          <w:bCs/>
          <w:sz w:val="21"/>
          <w:szCs w:val="21"/>
        </w:rPr>
        <w:t>[2</w:t>
      </w:r>
      <w:proofErr w:type="gramStart"/>
      <w:r>
        <w:rPr>
          <w:rFonts w:eastAsia="Arial"/>
          <w:b/>
          <w:bCs/>
          <w:sz w:val="21"/>
          <w:szCs w:val="21"/>
        </w:rPr>
        <w:t xml:space="preserve">]  </w:t>
      </w:r>
      <w:r>
        <w:rPr>
          <w:rFonts w:eastAsia="Arial"/>
          <w:sz w:val="21"/>
          <w:szCs w:val="21"/>
        </w:rPr>
        <w:t>Boltz</w:t>
      </w:r>
      <w:proofErr w:type="gramEnd"/>
      <w:r>
        <w:rPr>
          <w:rFonts w:eastAsia="Arial"/>
          <w:sz w:val="21"/>
          <w:szCs w:val="21"/>
        </w:rPr>
        <w:t>, W.G. (1994). The Origin and Early Development of the Chinese Writing System. New Haven: American Oriental Society.</w:t>
      </w:r>
    </w:p>
    <w:p w14:paraId="5C973920" w14:textId="77777777" w:rsidR="007D3E4B" w:rsidRDefault="00000000">
      <w:pPr>
        <w:spacing w:before="40" w:after="60"/>
      </w:pPr>
      <w:r>
        <w:rPr>
          <w:rFonts w:eastAsia="Arial"/>
          <w:b/>
          <w:bCs/>
          <w:sz w:val="21"/>
          <w:szCs w:val="21"/>
        </w:rPr>
        <w:t>[3</w:t>
      </w:r>
      <w:proofErr w:type="gramStart"/>
      <w:r>
        <w:rPr>
          <w:rFonts w:eastAsia="Arial"/>
          <w:b/>
          <w:bCs/>
          <w:sz w:val="21"/>
          <w:szCs w:val="21"/>
        </w:rPr>
        <w:t xml:space="preserve">]  </w:t>
      </w:r>
      <w:proofErr w:type="spellStart"/>
      <w:r>
        <w:rPr>
          <w:rFonts w:eastAsia="Arial"/>
          <w:sz w:val="21"/>
          <w:szCs w:val="21"/>
        </w:rPr>
        <w:t>DeFrancis</w:t>
      </w:r>
      <w:proofErr w:type="spellEnd"/>
      <w:proofErr w:type="gramEnd"/>
      <w:r>
        <w:rPr>
          <w:rFonts w:eastAsia="Arial"/>
          <w:sz w:val="21"/>
          <w:szCs w:val="21"/>
        </w:rPr>
        <w:t>, J. (1989). Visible Speech: The Diverse Oneness of Writing Systems. Honolulu: University of Hawaii Press.</w:t>
      </w:r>
    </w:p>
    <w:p w14:paraId="30777644" w14:textId="77777777" w:rsidR="007D3E4B" w:rsidRDefault="00000000">
      <w:pPr>
        <w:spacing w:before="40" w:after="60"/>
      </w:pPr>
      <w:r>
        <w:rPr>
          <w:rFonts w:eastAsia="Arial"/>
          <w:b/>
          <w:bCs/>
          <w:sz w:val="21"/>
          <w:szCs w:val="21"/>
        </w:rPr>
        <w:t xml:space="preserve">[4]  </w:t>
      </w:r>
      <w:r>
        <w:rPr>
          <w:rFonts w:eastAsia="Arial"/>
          <w:sz w:val="21"/>
          <w:szCs w:val="21"/>
        </w:rPr>
        <w:t xml:space="preserve">Duan </w:t>
      </w:r>
      <w:proofErr w:type="spellStart"/>
      <w:r>
        <w:rPr>
          <w:rFonts w:eastAsia="Arial"/>
          <w:sz w:val="21"/>
          <w:szCs w:val="21"/>
        </w:rPr>
        <w:t>Yucai</w:t>
      </w:r>
      <w:proofErr w:type="spellEnd"/>
      <w:r>
        <w:rPr>
          <w:rFonts w:eastAsia="Arial"/>
          <w:sz w:val="21"/>
          <w:szCs w:val="21"/>
        </w:rPr>
        <w:t xml:space="preserve"> </w:t>
      </w:r>
      <w:proofErr w:type="gramStart"/>
      <w:r>
        <w:rPr>
          <w:rFonts w:eastAsia="Arial"/>
          <w:sz w:val="21"/>
          <w:szCs w:val="21"/>
        </w:rPr>
        <w:t>段玉裁</w:t>
      </w:r>
      <w:proofErr w:type="gramEnd"/>
      <w:r>
        <w:rPr>
          <w:rFonts w:eastAsia="Arial"/>
          <w:sz w:val="21"/>
          <w:szCs w:val="21"/>
        </w:rPr>
        <w:t xml:space="preserve"> (1815; 1988 ed.). 說文解字注 [Annotated </w:t>
      </w:r>
      <w:proofErr w:type="spellStart"/>
      <w:r>
        <w:rPr>
          <w:rFonts w:eastAsia="Arial"/>
          <w:sz w:val="21"/>
          <w:szCs w:val="21"/>
        </w:rPr>
        <w:t>Shuowen</w:t>
      </w:r>
      <w:proofErr w:type="spellEnd"/>
      <w:r>
        <w:rPr>
          <w:rFonts w:eastAsia="Arial"/>
          <w:sz w:val="21"/>
          <w:szCs w:val="21"/>
        </w:rPr>
        <w:t xml:space="preserve"> </w:t>
      </w:r>
      <w:proofErr w:type="spellStart"/>
      <w:r>
        <w:rPr>
          <w:rFonts w:eastAsia="Arial"/>
          <w:sz w:val="21"/>
          <w:szCs w:val="21"/>
        </w:rPr>
        <w:t>Jiezi</w:t>
      </w:r>
      <w:proofErr w:type="spellEnd"/>
      <w:r>
        <w:rPr>
          <w:rFonts w:eastAsia="Arial"/>
          <w:sz w:val="21"/>
          <w:szCs w:val="21"/>
        </w:rPr>
        <w:t>]. Shanghai: 上海古籍出版社.</w:t>
      </w:r>
    </w:p>
    <w:p w14:paraId="7200C8EB" w14:textId="77777777" w:rsidR="007D3E4B" w:rsidRDefault="00000000">
      <w:pPr>
        <w:spacing w:before="40" w:after="60"/>
      </w:pPr>
      <w:r>
        <w:rPr>
          <w:rFonts w:eastAsia="Arial"/>
          <w:b/>
          <w:bCs/>
          <w:sz w:val="21"/>
          <w:szCs w:val="21"/>
        </w:rPr>
        <w:t xml:space="preserve">[5]  </w:t>
      </w:r>
      <w:proofErr w:type="spellStart"/>
      <w:r>
        <w:rPr>
          <w:rFonts w:eastAsia="Arial"/>
          <w:sz w:val="21"/>
          <w:szCs w:val="21"/>
        </w:rPr>
        <w:t>Guangyun</w:t>
      </w:r>
      <w:proofErr w:type="spellEnd"/>
      <w:r>
        <w:rPr>
          <w:rFonts w:eastAsia="Arial"/>
          <w:sz w:val="21"/>
          <w:szCs w:val="21"/>
        </w:rPr>
        <w:t xml:space="preserve"> </w:t>
      </w:r>
      <w:proofErr w:type="gramStart"/>
      <w:r>
        <w:rPr>
          <w:rFonts w:eastAsia="Arial"/>
          <w:sz w:val="21"/>
          <w:szCs w:val="21"/>
        </w:rPr>
        <w:t>廣韻</w:t>
      </w:r>
      <w:proofErr w:type="gramEnd"/>
      <w:r>
        <w:rPr>
          <w:rFonts w:eastAsia="Arial"/>
          <w:sz w:val="21"/>
          <w:szCs w:val="21"/>
        </w:rPr>
        <w:t xml:space="preserve"> (1008 CE; 2000 ed.). </w:t>
      </w:r>
      <w:proofErr w:type="gramStart"/>
      <w:r>
        <w:rPr>
          <w:rFonts w:eastAsia="Arial"/>
          <w:sz w:val="21"/>
          <w:szCs w:val="21"/>
        </w:rPr>
        <w:t>宋本廣韻</w:t>
      </w:r>
      <w:proofErr w:type="gramEnd"/>
      <w:r>
        <w:rPr>
          <w:rFonts w:eastAsia="Arial"/>
          <w:sz w:val="21"/>
          <w:szCs w:val="21"/>
        </w:rPr>
        <w:t xml:space="preserve"> [Song Dynasty </w:t>
      </w:r>
      <w:proofErr w:type="spellStart"/>
      <w:r>
        <w:rPr>
          <w:rFonts w:eastAsia="Arial"/>
          <w:sz w:val="21"/>
          <w:szCs w:val="21"/>
        </w:rPr>
        <w:t>Guangyun</w:t>
      </w:r>
      <w:proofErr w:type="spellEnd"/>
      <w:r>
        <w:rPr>
          <w:rFonts w:eastAsia="Arial"/>
          <w:sz w:val="21"/>
          <w:szCs w:val="21"/>
        </w:rPr>
        <w:t>]. Shanghai: 上海辭書出版社.</w:t>
      </w:r>
    </w:p>
    <w:p w14:paraId="2328E4BF" w14:textId="77777777" w:rsidR="007D3E4B" w:rsidRDefault="00000000">
      <w:pPr>
        <w:spacing w:before="40" w:after="60"/>
      </w:pPr>
      <w:r>
        <w:rPr>
          <w:rFonts w:eastAsia="Arial"/>
          <w:b/>
          <w:bCs/>
          <w:sz w:val="21"/>
          <w:szCs w:val="21"/>
        </w:rPr>
        <w:t>[6</w:t>
      </w:r>
      <w:proofErr w:type="gramStart"/>
      <w:r>
        <w:rPr>
          <w:rFonts w:eastAsia="Arial"/>
          <w:b/>
          <w:bCs/>
          <w:sz w:val="21"/>
          <w:szCs w:val="21"/>
        </w:rPr>
        <w:t xml:space="preserve">]  </w:t>
      </w:r>
      <w:r>
        <w:rPr>
          <w:rFonts w:eastAsia="Arial"/>
          <w:sz w:val="21"/>
          <w:szCs w:val="21"/>
        </w:rPr>
        <w:t>Greenberg</w:t>
      </w:r>
      <w:proofErr w:type="gramEnd"/>
      <w:r>
        <w:rPr>
          <w:rFonts w:eastAsia="Arial"/>
          <w:sz w:val="21"/>
          <w:szCs w:val="21"/>
        </w:rPr>
        <w:t>, J.H. (ed.) (1963). Universals of Language. Cambridge MA: MIT Press.</w:t>
      </w:r>
    </w:p>
    <w:p w14:paraId="72DC3326" w14:textId="77777777" w:rsidR="007D3E4B" w:rsidRDefault="00000000">
      <w:pPr>
        <w:spacing w:before="40" w:after="60"/>
      </w:pPr>
      <w:r>
        <w:rPr>
          <w:rFonts w:eastAsia="Arial"/>
          <w:b/>
          <w:bCs/>
          <w:sz w:val="21"/>
          <w:szCs w:val="21"/>
        </w:rPr>
        <w:t>[7</w:t>
      </w:r>
      <w:proofErr w:type="gramStart"/>
      <w:r>
        <w:rPr>
          <w:rFonts w:eastAsia="Arial"/>
          <w:b/>
          <w:bCs/>
          <w:sz w:val="21"/>
          <w:szCs w:val="21"/>
        </w:rPr>
        <w:t xml:space="preserve">]  </w:t>
      </w:r>
      <w:proofErr w:type="spellStart"/>
      <w:r>
        <w:rPr>
          <w:rFonts w:eastAsia="Arial"/>
          <w:sz w:val="21"/>
          <w:szCs w:val="21"/>
        </w:rPr>
        <w:t>Keightley</w:t>
      </w:r>
      <w:proofErr w:type="spellEnd"/>
      <w:proofErr w:type="gramEnd"/>
      <w:r>
        <w:rPr>
          <w:rFonts w:eastAsia="Arial"/>
          <w:sz w:val="21"/>
          <w:szCs w:val="21"/>
        </w:rPr>
        <w:t>, D.N. (1978). Sources of Shang History: The Oracle-Bone Inscriptions of Bronze Age China. Berkeley: University of California Press.</w:t>
      </w:r>
    </w:p>
    <w:p w14:paraId="04A328C0" w14:textId="77777777" w:rsidR="007D3E4B" w:rsidRDefault="00000000">
      <w:pPr>
        <w:spacing w:before="40" w:after="60"/>
      </w:pPr>
      <w:r>
        <w:rPr>
          <w:rFonts w:eastAsia="Arial"/>
          <w:b/>
          <w:bCs/>
          <w:sz w:val="21"/>
          <w:szCs w:val="21"/>
        </w:rPr>
        <w:t xml:space="preserve">[8]  </w:t>
      </w:r>
      <w:r>
        <w:rPr>
          <w:rFonts w:eastAsia="Arial"/>
          <w:sz w:val="21"/>
          <w:szCs w:val="21"/>
        </w:rPr>
        <w:t xml:space="preserve">Li </w:t>
      </w:r>
      <w:proofErr w:type="spellStart"/>
      <w:r>
        <w:rPr>
          <w:rFonts w:eastAsia="Arial"/>
          <w:sz w:val="21"/>
          <w:szCs w:val="21"/>
        </w:rPr>
        <w:t>Xueqin</w:t>
      </w:r>
      <w:proofErr w:type="spellEnd"/>
      <w:r>
        <w:rPr>
          <w:rFonts w:eastAsia="Arial"/>
          <w:sz w:val="21"/>
          <w:szCs w:val="21"/>
        </w:rPr>
        <w:t xml:space="preserve"> 李學勤 (1990). 新出青銅器研究 [Studies in Newly Excavated Bronze Vessels]. Beijing: 文物出版社.</w:t>
      </w:r>
    </w:p>
    <w:p w14:paraId="025F0F9E" w14:textId="77777777" w:rsidR="007D3E4B" w:rsidRDefault="00000000">
      <w:pPr>
        <w:spacing w:before="40" w:after="60"/>
      </w:pPr>
      <w:r>
        <w:rPr>
          <w:rFonts w:eastAsia="Arial"/>
          <w:b/>
          <w:bCs/>
          <w:sz w:val="21"/>
          <w:szCs w:val="21"/>
        </w:rPr>
        <w:t xml:space="preserve">[9]  </w:t>
      </w:r>
      <w:r>
        <w:rPr>
          <w:rFonts w:eastAsia="Arial"/>
          <w:sz w:val="21"/>
          <w:szCs w:val="21"/>
        </w:rPr>
        <w:t xml:space="preserve">Lao Gan </w:t>
      </w:r>
      <w:proofErr w:type="gramStart"/>
      <w:r>
        <w:rPr>
          <w:rFonts w:eastAsia="Arial"/>
          <w:sz w:val="21"/>
          <w:szCs w:val="21"/>
        </w:rPr>
        <w:t>勞榦</w:t>
      </w:r>
      <w:proofErr w:type="gramEnd"/>
      <w:r>
        <w:rPr>
          <w:rFonts w:eastAsia="Arial"/>
          <w:sz w:val="21"/>
          <w:szCs w:val="21"/>
        </w:rPr>
        <w:t xml:space="preserve"> (1968). 甲骨文字之真義與假借 [True and Borrowed Meanings of Oracle Bone Characters]. In 文史哲學報, 17. Taipei: National Taiwan University.</w:t>
      </w:r>
    </w:p>
    <w:p w14:paraId="13E6C6EA" w14:textId="77777777" w:rsidR="007D3E4B" w:rsidRDefault="00000000">
      <w:pPr>
        <w:spacing w:before="40" w:after="60"/>
      </w:pPr>
      <w:r>
        <w:rPr>
          <w:rFonts w:eastAsia="Arial"/>
          <w:b/>
          <w:bCs/>
          <w:sz w:val="21"/>
          <w:szCs w:val="21"/>
        </w:rPr>
        <w:t xml:space="preserve">[10]  </w:t>
      </w:r>
      <w:r>
        <w:rPr>
          <w:rFonts w:eastAsia="Arial"/>
          <w:sz w:val="21"/>
          <w:szCs w:val="21"/>
        </w:rPr>
        <w:t xml:space="preserve">Qiu </w:t>
      </w:r>
      <w:proofErr w:type="spellStart"/>
      <w:r>
        <w:rPr>
          <w:rFonts w:eastAsia="Arial"/>
          <w:sz w:val="21"/>
          <w:szCs w:val="21"/>
        </w:rPr>
        <w:t>Xigui</w:t>
      </w:r>
      <w:proofErr w:type="spellEnd"/>
      <w:r>
        <w:rPr>
          <w:rFonts w:eastAsia="Arial"/>
          <w:sz w:val="21"/>
          <w:szCs w:val="21"/>
        </w:rPr>
        <w:t xml:space="preserve"> 裘錫圭 (1988). 文字學概要 [Outline of Chinese Character Studies]. Beijing: 商務印書館.</w:t>
      </w:r>
    </w:p>
    <w:p w14:paraId="1769C06D" w14:textId="77777777" w:rsidR="007D3E4B" w:rsidRDefault="00000000">
      <w:pPr>
        <w:spacing w:before="40" w:after="60"/>
      </w:pPr>
      <w:r>
        <w:rPr>
          <w:rFonts w:eastAsia="Arial"/>
          <w:b/>
          <w:bCs/>
          <w:sz w:val="21"/>
          <w:szCs w:val="21"/>
        </w:rPr>
        <w:t>[11</w:t>
      </w:r>
      <w:proofErr w:type="gramStart"/>
      <w:r>
        <w:rPr>
          <w:rFonts w:eastAsia="Arial"/>
          <w:b/>
          <w:bCs/>
          <w:sz w:val="21"/>
          <w:szCs w:val="21"/>
        </w:rPr>
        <w:t xml:space="preserve">]  </w:t>
      </w:r>
      <w:r>
        <w:rPr>
          <w:rFonts w:eastAsia="Arial"/>
          <w:sz w:val="21"/>
          <w:szCs w:val="21"/>
        </w:rPr>
        <w:t>Sampson</w:t>
      </w:r>
      <w:proofErr w:type="gramEnd"/>
      <w:r>
        <w:rPr>
          <w:rFonts w:eastAsia="Arial"/>
          <w:sz w:val="21"/>
          <w:szCs w:val="21"/>
        </w:rPr>
        <w:t>, G. (1985). Writing Systems: A Linguistic Introduction. Stanford: Stanford University Press.</w:t>
      </w:r>
    </w:p>
    <w:p w14:paraId="4F07CFAB" w14:textId="77777777" w:rsidR="007D3E4B" w:rsidRDefault="00000000">
      <w:pPr>
        <w:spacing w:before="40" w:after="60"/>
      </w:pPr>
      <w:r>
        <w:rPr>
          <w:rFonts w:eastAsia="Arial"/>
          <w:b/>
          <w:bCs/>
          <w:sz w:val="21"/>
          <w:szCs w:val="21"/>
        </w:rPr>
        <w:t>[12</w:t>
      </w:r>
      <w:proofErr w:type="gramStart"/>
      <w:r>
        <w:rPr>
          <w:rFonts w:eastAsia="Arial"/>
          <w:b/>
          <w:bCs/>
          <w:sz w:val="21"/>
          <w:szCs w:val="21"/>
        </w:rPr>
        <w:t xml:space="preserve">]  </w:t>
      </w:r>
      <w:proofErr w:type="spellStart"/>
      <w:r>
        <w:rPr>
          <w:rFonts w:eastAsia="Arial"/>
          <w:sz w:val="21"/>
          <w:szCs w:val="21"/>
        </w:rPr>
        <w:t>Schmandt</w:t>
      </w:r>
      <w:proofErr w:type="gramEnd"/>
      <w:r>
        <w:rPr>
          <w:rFonts w:eastAsia="Arial"/>
          <w:sz w:val="21"/>
          <w:szCs w:val="21"/>
        </w:rPr>
        <w:t>-Besserat</w:t>
      </w:r>
      <w:proofErr w:type="spellEnd"/>
      <w:r>
        <w:rPr>
          <w:rFonts w:eastAsia="Arial"/>
          <w:sz w:val="21"/>
          <w:szCs w:val="21"/>
        </w:rPr>
        <w:t>, D. (1992). Before Writing (2 vols.). Austin: University of Texas Press.</w:t>
      </w:r>
    </w:p>
    <w:p w14:paraId="79B6A431" w14:textId="77777777" w:rsidR="007D3E4B" w:rsidRDefault="00000000">
      <w:pPr>
        <w:spacing w:before="40" w:after="60"/>
      </w:pPr>
      <w:r>
        <w:rPr>
          <w:rFonts w:eastAsia="Arial"/>
          <w:b/>
          <w:bCs/>
          <w:sz w:val="21"/>
          <w:szCs w:val="21"/>
        </w:rPr>
        <w:t xml:space="preserve">[13]  </w:t>
      </w:r>
      <w:r>
        <w:rPr>
          <w:rFonts w:eastAsia="Arial"/>
          <w:sz w:val="21"/>
          <w:szCs w:val="21"/>
        </w:rPr>
        <w:t xml:space="preserve">Shirakawa Shizuka </w:t>
      </w:r>
      <w:proofErr w:type="gramStart"/>
      <w:r>
        <w:rPr>
          <w:rFonts w:eastAsia="Arial"/>
          <w:sz w:val="21"/>
          <w:szCs w:val="21"/>
        </w:rPr>
        <w:t>白川靜</w:t>
      </w:r>
      <w:proofErr w:type="gramEnd"/>
      <w:r>
        <w:rPr>
          <w:rFonts w:eastAsia="Arial"/>
          <w:sz w:val="21"/>
          <w:szCs w:val="21"/>
        </w:rPr>
        <w:t xml:space="preserve"> (2003). </w:t>
      </w:r>
      <w:proofErr w:type="gramStart"/>
      <w:r>
        <w:rPr>
          <w:rFonts w:eastAsia="Arial"/>
          <w:sz w:val="21"/>
          <w:szCs w:val="21"/>
        </w:rPr>
        <w:t>字統</w:t>
      </w:r>
      <w:proofErr w:type="gramEnd"/>
      <w:r>
        <w:rPr>
          <w:rFonts w:eastAsia="Arial"/>
          <w:sz w:val="21"/>
          <w:szCs w:val="21"/>
        </w:rPr>
        <w:t xml:space="preserve"> [Character Genealogy]. Tokyo: 平凡社.</w:t>
      </w:r>
    </w:p>
    <w:p w14:paraId="6EC5DA2B" w14:textId="77777777" w:rsidR="007D3E4B" w:rsidRDefault="00000000">
      <w:pPr>
        <w:spacing w:before="40" w:after="60"/>
      </w:pPr>
      <w:r>
        <w:rPr>
          <w:rFonts w:eastAsia="Arial"/>
          <w:b/>
          <w:bCs/>
          <w:sz w:val="21"/>
          <w:szCs w:val="21"/>
        </w:rPr>
        <w:t>[14</w:t>
      </w:r>
      <w:proofErr w:type="gramStart"/>
      <w:r>
        <w:rPr>
          <w:rFonts w:eastAsia="Arial"/>
          <w:b/>
          <w:bCs/>
          <w:sz w:val="21"/>
          <w:szCs w:val="21"/>
        </w:rPr>
        <w:t xml:space="preserve">]  </w:t>
      </w:r>
      <w:r>
        <w:rPr>
          <w:rFonts w:eastAsia="Arial"/>
          <w:sz w:val="21"/>
          <w:szCs w:val="21"/>
        </w:rPr>
        <w:t>Unger</w:t>
      </w:r>
      <w:proofErr w:type="gramEnd"/>
      <w:r>
        <w:rPr>
          <w:rFonts w:eastAsia="Arial"/>
          <w:sz w:val="21"/>
          <w:szCs w:val="21"/>
        </w:rPr>
        <w:t>, J.M. (1996). Literacy and Script Reform in Occupation Japan. Oxford: Oxford University Press.</w:t>
      </w:r>
    </w:p>
    <w:p w14:paraId="374F92E4" w14:textId="77777777" w:rsidR="007D3E4B" w:rsidRDefault="00000000">
      <w:pPr>
        <w:spacing w:before="40" w:after="60"/>
      </w:pPr>
      <w:r>
        <w:rPr>
          <w:rFonts w:eastAsia="Arial"/>
          <w:b/>
          <w:bCs/>
          <w:sz w:val="21"/>
          <w:szCs w:val="21"/>
        </w:rPr>
        <w:t xml:space="preserve">[15]  </w:t>
      </w:r>
      <w:r>
        <w:rPr>
          <w:rFonts w:eastAsia="Arial"/>
          <w:sz w:val="21"/>
          <w:szCs w:val="21"/>
        </w:rPr>
        <w:t>Wang Li 王力 (1982). 同源字典 [Dictionary of Cognate Characters]. Beijing: 中華書局.</w:t>
      </w:r>
    </w:p>
    <w:p w14:paraId="02C304A1" w14:textId="77777777" w:rsidR="007D3E4B" w:rsidRDefault="00000000">
      <w:pPr>
        <w:spacing w:before="40" w:after="60"/>
      </w:pPr>
      <w:r>
        <w:rPr>
          <w:rFonts w:eastAsia="Arial"/>
          <w:b/>
          <w:bCs/>
          <w:sz w:val="21"/>
          <w:szCs w:val="21"/>
        </w:rPr>
        <w:t>[16</w:t>
      </w:r>
      <w:proofErr w:type="gramStart"/>
      <w:r>
        <w:rPr>
          <w:rFonts w:eastAsia="Arial"/>
          <w:b/>
          <w:bCs/>
          <w:sz w:val="21"/>
          <w:szCs w:val="21"/>
        </w:rPr>
        <w:t xml:space="preserve">]  </w:t>
      </w:r>
      <w:proofErr w:type="spellStart"/>
      <w:r>
        <w:rPr>
          <w:rFonts w:eastAsia="Arial"/>
          <w:sz w:val="21"/>
          <w:szCs w:val="21"/>
        </w:rPr>
        <w:t>Wierzbicka</w:t>
      </w:r>
      <w:proofErr w:type="spellEnd"/>
      <w:proofErr w:type="gramEnd"/>
      <w:r>
        <w:rPr>
          <w:rFonts w:eastAsia="Arial"/>
          <w:sz w:val="21"/>
          <w:szCs w:val="21"/>
        </w:rPr>
        <w:t>, A. (1992). Semantics, Culture, and Cognition: Universal Human Concepts in Culture-Specific Configurations. Oxford: Oxford University Press.</w:t>
      </w:r>
    </w:p>
    <w:p w14:paraId="0E955920" w14:textId="77777777" w:rsidR="007D3E4B" w:rsidRDefault="00000000">
      <w:pPr>
        <w:spacing w:before="40" w:after="60"/>
      </w:pPr>
      <w:r>
        <w:rPr>
          <w:rFonts w:eastAsia="Arial"/>
          <w:b/>
          <w:bCs/>
          <w:sz w:val="21"/>
          <w:szCs w:val="21"/>
        </w:rPr>
        <w:t xml:space="preserve">[17]  </w:t>
      </w:r>
      <w:r>
        <w:rPr>
          <w:rFonts w:eastAsia="Arial"/>
          <w:sz w:val="21"/>
          <w:szCs w:val="21"/>
        </w:rPr>
        <w:t xml:space="preserve">Xu Shen </w:t>
      </w:r>
      <w:proofErr w:type="gramStart"/>
      <w:r>
        <w:rPr>
          <w:rFonts w:eastAsia="Arial"/>
          <w:sz w:val="21"/>
          <w:szCs w:val="21"/>
        </w:rPr>
        <w:t>許慎</w:t>
      </w:r>
      <w:proofErr w:type="gramEnd"/>
      <w:r>
        <w:rPr>
          <w:rFonts w:eastAsia="Arial"/>
          <w:sz w:val="21"/>
          <w:szCs w:val="21"/>
        </w:rPr>
        <w:t xml:space="preserve"> (c. 100 CE; standard modern ed.). 說文解字. Beijing: 中華書局.</w:t>
      </w:r>
    </w:p>
    <w:p w14:paraId="1288E2CB" w14:textId="77777777" w:rsidR="007D3E4B" w:rsidRDefault="00000000">
      <w:pPr>
        <w:spacing w:before="40" w:after="60"/>
      </w:pPr>
      <w:r>
        <w:rPr>
          <w:rFonts w:eastAsia="Arial"/>
          <w:b/>
          <w:bCs/>
          <w:sz w:val="21"/>
          <w:szCs w:val="21"/>
        </w:rPr>
        <w:t>[18</w:t>
      </w:r>
      <w:proofErr w:type="gramStart"/>
      <w:r>
        <w:rPr>
          <w:rFonts w:eastAsia="Arial"/>
          <w:b/>
          <w:bCs/>
          <w:sz w:val="21"/>
          <w:szCs w:val="21"/>
        </w:rPr>
        <w:t xml:space="preserve">]  </w:t>
      </w:r>
      <w:r>
        <w:rPr>
          <w:rFonts w:eastAsia="Arial"/>
          <w:sz w:val="21"/>
          <w:szCs w:val="21"/>
        </w:rPr>
        <w:t>[</w:t>
      </w:r>
      <w:proofErr w:type="gramEnd"/>
      <w:r>
        <w:rPr>
          <w:rFonts w:eastAsia="Arial"/>
          <w:sz w:val="21"/>
          <w:szCs w:val="21"/>
        </w:rPr>
        <w:t xml:space="preserve">Author] (July 2026). The Ideographic Continuum: Reconceptualizing Chinese Compound Words as Dynamic </w:t>
      </w:r>
      <w:proofErr w:type="spellStart"/>
      <w:r>
        <w:rPr>
          <w:rFonts w:eastAsia="Arial"/>
          <w:sz w:val="21"/>
          <w:szCs w:val="21"/>
        </w:rPr>
        <w:t>Spatio</w:t>
      </w:r>
      <w:proofErr w:type="spellEnd"/>
      <w:r>
        <w:rPr>
          <w:rFonts w:eastAsia="Arial"/>
          <w:sz w:val="21"/>
          <w:szCs w:val="21"/>
        </w:rPr>
        <w:t>-Temporal Spectrums. Working Paper AXIS2026-N1. [Institution]. [DOI pending]. Published in parallel with AXIS2026-F1.</w:t>
      </w:r>
    </w:p>
    <w:p w14:paraId="287138C6" w14:textId="14905766" w:rsidR="007D3E4B" w:rsidRDefault="00000000">
      <w:pPr>
        <w:spacing w:before="40" w:after="60"/>
      </w:pPr>
      <w:r>
        <w:rPr>
          <w:rFonts w:eastAsia="Arial"/>
          <w:b/>
          <w:bCs/>
          <w:sz w:val="21"/>
          <w:szCs w:val="21"/>
        </w:rPr>
        <w:t>[19</w:t>
      </w:r>
      <w:proofErr w:type="gramStart"/>
      <w:r>
        <w:rPr>
          <w:rFonts w:eastAsia="Arial"/>
          <w:b/>
          <w:bCs/>
          <w:sz w:val="21"/>
          <w:szCs w:val="21"/>
        </w:rPr>
        <w:t xml:space="preserve">]  </w:t>
      </w:r>
      <w:r>
        <w:rPr>
          <w:rFonts w:eastAsia="Arial"/>
          <w:sz w:val="21"/>
          <w:szCs w:val="21"/>
        </w:rPr>
        <w:t>[</w:t>
      </w:r>
      <w:proofErr w:type="gramEnd"/>
      <w:r>
        <w:rPr>
          <w:rFonts w:eastAsia="Arial"/>
          <w:sz w:val="21"/>
          <w:szCs w:val="21"/>
        </w:rPr>
        <w:t>Author] (</w:t>
      </w:r>
      <w:r w:rsidR="00722EF7">
        <w:rPr>
          <w:rFonts w:eastAsia="Arial"/>
          <w:sz w:val="21"/>
          <w:szCs w:val="21"/>
        </w:rPr>
        <w:t xml:space="preserve">July </w:t>
      </w:r>
      <w:r>
        <w:rPr>
          <w:rFonts w:eastAsia="Arial"/>
          <w:sz w:val="21"/>
          <w:szCs w:val="21"/>
        </w:rPr>
        <w:t>2026). The Gu Acoustic Continuum: A 300CC Methodology Demonstration Pack (古</w:t>
      </w:r>
      <w:proofErr w:type="gramStart"/>
      <w:r>
        <w:rPr>
          <w:rFonts w:eastAsia="Arial"/>
          <w:sz w:val="21"/>
          <w:szCs w:val="21"/>
        </w:rPr>
        <w:t>·</w:t>
      </w:r>
      <w:proofErr w:type="gramEnd"/>
      <w:r>
        <w:rPr>
          <w:rFonts w:eastAsia="Arial"/>
          <w:sz w:val="21"/>
          <w:szCs w:val="21"/>
        </w:rPr>
        <w:t>鼓</w:t>
      </w:r>
      <w:proofErr w:type="gramStart"/>
      <w:r>
        <w:rPr>
          <w:rFonts w:eastAsia="Arial"/>
          <w:sz w:val="21"/>
          <w:szCs w:val="21"/>
        </w:rPr>
        <w:t>·</w:t>
      </w:r>
      <w:proofErr w:type="gramEnd"/>
      <w:r>
        <w:rPr>
          <w:rFonts w:eastAsia="Arial"/>
          <w:sz w:val="21"/>
          <w:szCs w:val="21"/>
        </w:rPr>
        <w:t>居). Working Paper AXIS2026-CC00</w:t>
      </w:r>
      <w:r w:rsidR="00722EF7">
        <w:rPr>
          <w:rFonts w:eastAsia="Arial"/>
          <w:sz w:val="21"/>
          <w:szCs w:val="21"/>
        </w:rPr>
        <w:t>0</w:t>
      </w:r>
      <w:r>
        <w:rPr>
          <w:rFonts w:eastAsia="Arial"/>
          <w:sz w:val="21"/>
          <w:szCs w:val="21"/>
        </w:rPr>
        <w:t>. [Institution]. [DOI pending].</w:t>
      </w:r>
    </w:p>
    <w:p w14:paraId="1A9BD228" w14:textId="77777777" w:rsidR="007D3E4B" w:rsidRDefault="007D3E4B">
      <w:pPr>
        <w:spacing w:before="30" w:after="30"/>
      </w:pPr>
    </w:p>
    <w:p w14:paraId="66DA1448" w14:textId="77777777" w:rsidR="007D3E4B" w:rsidRDefault="00000000">
      <w:pPr>
        <w:spacing w:before="40" w:after="40"/>
      </w:pPr>
      <w:r>
        <w:rPr>
          <w:rFonts w:eastAsia="Arial"/>
          <w:i/>
          <w:iCs/>
          <w:color w:val="1F6B75"/>
          <w:sz w:val="19"/>
          <w:szCs w:val="19"/>
        </w:rPr>
        <w:t xml:space="preserve">Pre-Press Channels: </w:t>
      </w:r>
      <w:proofErr w:type="spellStart"/>
      <w:r>
        <w:rPr>
          <w:rFonts w:eastAsia="Arial"/>
          <w:i/>
          <w:iCs/>
          <w:color w:val="1F6B75"/>
          <w:sz w:val="19"/>
          <w:szCs w:val="19"/>
        </w:rPr>
        <w:t>LingBuzz</w:t>
      </w:r>
      <w:proofErr w:type="spellEnd"/>
      <w:r>
        <w:rPr>
          <w:rFonts w:eastAsia="Arial"/>
          <w:i/>
          <w:iCs/>
          <w:color w:val="1F6B75"/>
          <w:sz w:val="19"/>
          <w:szCs w:val="19"/>
        </w:rPr>
        <w:t xml:space="preserve"> (Linguistics preprints) · </w:t>
      </w:r>
      <w:proofErr w:type="spellStart"/>
      <w:r>
        <w:rPr>
          <w:rFonts w:eastAsia="Arial"/>
          <w:i/>
          <w:iCs/>
          <w:color w:val="1F6B75"/>
          <w:sz w:val="19"/>
          <w:szCs w:val="19"/>
        </w:rPr>
        <w:t>arXiv</w:t>
      </w:r>
      <w:proofErr w:type="spellEnd"/>
      <w:r>
        <w:rPr>
          <w:rFonts w:eastAsia="Arial"/>
          <w:i/>
          <w:iCs/>
          <w:color w:val="1F6B75"/>
          <w:sz w:val="19"/>
          <w:szCs w:val="19"/>
        </w:rPr>
        <w:t xml:space="preserve"> cs.CL (NLP/Computational Linguistics) · osf.io · zenodo.org · SSRN.com (Linguistics section). AXIS2026-F1 and AXIS2026-N1 post in parallel, July 2026, to jointly timestamp the framework terminology and the Ideographic Continuum / VFT priority claim at the same instant across all five channels.</w:t>
      </w:r>
    </w:p>
    <w:p w14:paraId="5749007F" w14:textId="77777777" w:rsidR="007D3E4B" w:rsidRDefault="00000000">
      <w:pPr>
        <w:spacing w:before="80" w:after="80"/>
      </w:pPr>
      <w:r>
        <w:rPr>
          <w:rFonts w:eastAsia="Arial"/>
          <w:i/>
          <w:iCs/>
          <w:color w:val="595959"/>
          <w:sz w:val="19"/>
          <w:szCs w:val="19"/>
        </w:rPr>
        <w:t xml:space="preserve">Note on Proprietary Terms: AXIS, 300CC, MRA, MRT, ABC (Animated Bridging Component), SPS (Staff Phonetic-Semantic), GPS (Grammar Positioning/Prepositioning System), </w:t>
      </w:r>
      <w:proofErr w:type="spellStart"/>
      <w:r>
        <w:rPr>
          <w:rFonts w:eastAsia="Arial"/>
          <w:i/>
          <w:iCs/>
          <w:color w:val="595959"/>
          <w:sz w:val="19"/>
          <w:szCs w:val="19"/>
        </w:rPr>
        <w:t>CCtrio</w:t>
      </w:r>
      <w:proofErr w:type="spellEnd"/>
      <w:r>
        <w:rPr>
          <w:rFonts w:eastAsia="Arial"/>
          <w:i/>
          <w:iCs/>
          <w:color w:val="595959"/>
          <w:sz w:val="19"/>
          <w:szCs w:val="19"/>
        </w:rPr>
        <w:t xml:space="preserve">, the 6P Handshaking Protocol (Parts/POS/Phrase/Presentation/Paragraph/Passage), TASTE, DEAN, </w:t>
      </w:r>
      <w:proofErr w:type="spellStart"/>
      <w:r>
        <w:rPr>
          <w:rFonts w:eastAsia="Arial"/>
          <w:i/>
          <w:iCs/>
          <w:color w:val="595959"/>
          <w:sz w:val="19"/>
          <w:szCs w:val="19"/>
        </w:rPr>
        <w:t>tPontP</w:t>
      </w:r>
      <w:proofErr w:type="spellEnd"/>
      <w:r>
        <w:rPr>
          <w:rFonts w:eastAsia="Arial"/>
          <w:i/>
          <w:iCs/>
          <w:color w:val="595959"/>
          <w:sz w:val="19"/>
          <w:szCs w:val="19"/>
        </w:rPr>
        <w:t xml:space="preserve">, Scribal </w:t>
      </w:r>
      <w:proofErr w:type="spellStart"/>
      <w:r>
        <w:rPr>
          <w:rFonts w:eastAsia="Arial"/>
          <w:i/>
          <w:iCs/>
          <w:color w:val="595959"/>
          <w:sz w:val="19"/>
          <w:szCs w:val="19"/>
        </w:rPr>
        <w:t>Convergents</w:t>
      </w:r>
      <w:proofErr w:type="spellEnd"/>
      <w:r>
        <w:rPr>
          <w:rFonts w:eastAsia="Arial"/>
          <w:i/>
          <w:iCs/>
          <w:color w:val="595959"/>
          <w:sz w:val="19"/>
          <w:szCs w:val="19"/>
        </w:rPr>
        <w:t xml:space="preserve"> (</w:t>
      </w:r>
      <w:proofErr w:type="gramStart"/>
      <w:r>
        <w:rPr>
          <w:rFonts w:eastAsia="Arial"/>
          <w:i/>
          <w:iCs/>
          <w:color w:val="595959"/>
          <w:sz w:val="19"/>
          <w:szCs w:val="19"/>
        </w:rPr>
        <w:t>隸變合流</w:t>
      </w:r>
      <w:proofErr w:type="gramEnd"/>
      <w:r>
        <w:rPr>
          <w:rFonts w:eastAsia="Arial"/>
          <w:i/>
          <w:iCs/>
          <w:color w:val="595959"/>
          <w:sz w:val="19"/>
          <w:szCs w:val="19"/>
        </w:rPr>
        <w:t xml:space="preserve">字), Visual </w:t>
      </w:r>
      <w:proofErr w:type="spellStart"/>
      <w:r>
        <w:rPr>
          <w:rFonts w:eastAsia="Arial"/>
          <w:i/>
          <w:iCs/>
          <w:color w:val="595959"/>
          <w:sz w:val="19"/>
          <w:szCs w:val="19"/>
        </w:rPr>
        <w:t>Confusables</w:t>
      </w:r>
      <w:proofErr w:type="spellEnd"/>
      <w:r>
        <w:rPr>
          <w:rFonts w:eastAsia="Arial"/>
          <w:i/>
          <w:iCs/>
          <w:color w:val="595959"/>
          <w:sz w:val="19"/>
          <w:szCs w:val="19"/>
        </w:rPr>
        <w:t xml:space="preserve"> (</w:t>
      </w:r>
      <w:proofErr w:type="gramStart"/>
      <w:r>
        <w:rPr>
          <w:rFonts w:eastAsia="Arial"/>
          <w:i/>
          <w:iCs/>
          <w:color w:val="595959"/>
          <w:sz w:val="19"/>
          <w:szCs w:val="19"/>
        </w:rPr>
        <w:t>形近異族</w:t>
      </w:r>
      <w:proofErr w:type="gramEnd"/>
      <w:r>
        <w:rPr>
          <w:rFonts w:eastAsia="Arial"/>
          <w:i/>
          <w:iCs/>
          <w:color w:val="595959"/>
          <w:sz w:val="19"/>
          <w:szCs w:val="19"/>
        </w:rPr>
        <w:t>字), Concept Continuum (CC), and Character Colliders are original terminological contributions of this research series. First public record established upon preprint submission. All rights reserved.</w:t>
      </w:r>
    </w:p>
    <w:sectPr w:rsidR="007D3E4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A1911" w14:textId="77777777" w:rsidR="0036604B" w:rsidRDefault="0036604B">
      <w:r>
        <w:separator/>
      </w:r>
    </w:p>
  </w:endnote>
  <w:endnote w:type="continuationSeparator" w:id="0">
    <w:p w14:paraId="4193AA59" w14:textId="77777777" w:rsidR="0036604B" w:rsidRDefault="00366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3032" w14:textId="77777777" w:rsidR="007D3E4B" w:rsidRDefault="00000000">
    <w:pPr>
      <w:pBdr>
        <w:top w:val="single" w:sz="4" w:space="0" w:color="2E75B6"/>
      </w:pBdr>
      <w:jc w:val="center"/>
    </w:pPr>
    <w:r>
      <w:rPr>
        <w:rFonts w:eastAsia="Arial"/>
        <w:color w:val="595959"/>
        <w:sz w:val="18"/>
        <w:szCs w:val="18"/>
      </w:rPr>
      <w:t xml:space="preserve">AXIS Integrated Research Papers 2026  |  Page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Pr>
        <w:color w:val="595959"/>
        <w:sz w:val="18"/>
        <w:szCs w:val="18"/>
      </w:rPr>
      <w:fldChar w:fldCharType="end"/>
    </w:r>
    <w:r>
      <w:rPr>
        <w:rFonts w:eastAsia="Arial"/>
        <w:color w:val="595959"/>
        <w:sz w:val="18"/>
        <w:szCs w:val="18"/>
      </w:rPr>
      <w:t xml:space="preserve"> of </w:t>
    </w:r>
    <w:r>
      <w:rPr>
        <w:color w:val="595959"/>
        <w:sz w:val="18"/>
        <w:szCs w:val="18"/>
      </w:rPr>
      <w:fldChar w:fldCharType="begin"/>
    </w:r>
    <w:r>
      <w:rPr>
        <w:rFonts w:eastAsia="Arial"/>
        <w:color w:val="595959"/>
        <w:sz w:val="18"/>
        <w:szCs w:val="18"/>
      </w:rPr>
      <w:instrText>NUMPAGES</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69280" w14:textId="77777777" w:rsidR="0036604B" w:rsidRDefault="0036604B">
      <w:r>
        <w:separator/>
      </w:r>
    </w:p>
  </w:footnote>
  <w:footnote w:type="continuationSeparator" w:id="0">
    <w:p w14:paraId="05EF8AA4" w14:textId="77777777" w:rsidR="0036604B" w:rsidRDefault="00366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03082" w14:textId="77777777" w:rsidR="007D3E4B" w:rsidRDefault="00000000">
    <w:pPr>
      <w:pBdr>
        <w:bottom w:val="single" w:sz="6" w:space="0" w:color="2E75B6"/>
      </w:pBdr>
      <w:jc w:val="right"/>
    </w:pPr>
    <w:r>
      <w:rPr>
        <w:rFonts w:eastAsia="Arial"/>
        <w:color w:val="595959"/>
        <w:sz w:val="18"/>
        <w:szCs w:val="18"/>
      </w:rPr>
      <w:t>Writing Systems as Civilizational Technology  |  AXIS2026-F1  |  Working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77707"/>
    <w:multiLevelType w:val="hybridMultilevel"/>
    <w:tmpl w:val="1B56F7B0"/>
    <w:lvl w:ilvl="0" w:tplc="A4D4F874">
      <w:start w:val="1"/>
      <w:numFmt w:val="bullet"/>
      <w:lvlText w:val="●"/>
      <w:lvlJc w:val="left"/>
      <w:pPr>
        <w:ind w:left="720" w:hanging="360"/>
      </w:pPr>
    </w:lvl>
    <w:lvl w:ilvl="1" w:tplc="0242E158">
      <w:start w:val="1"/>
      <w:numFmt w:val="bullet"/>
      <w:lvlText w:val="○"/>
      <w:lvlJc w:val="left"/>
      <w:pPr>
        <w:ind w:left="1440" w:hanging="360"/>
      </w:pPr>
    </w:lvl>
    <w:lvl w:ilvl="2" w:tplc="91A0212E">
      <w:start w:val="1"/>
      <w:numFmt w:val="bullet"/>
      <w:lvlText w:val="■"/>
      <w:lvlJc w:val="left"/>
      <w:pPr>
        <w:ind w:left="2160" w:hanging="360"/>
      </w:pPr>
    </w:lvl>
    <w:lvl w:ilvl="3" w:tplc="4D18FE0C">
      <w:start w:val="1"/>
      <w:numFmt w:val="bullet"/>
      <w:lvlText w:val="●"/>
      <w:lvlJc w:val="left"/>
      <w:pPr>
        <w:ind w:left="2880" w:hanging="360"/>
      </w:pPr>
    </w:lvl>
    <w:lvl w:ilvl="4" w:tplc="CD2A59CC">
      <w:start w:val="1"/>
      <w:numFmt w:val="bullet"/>
      <w:lvlText w:val="○"/>
      <w:lvlJc w:val="left"/>
      <w:pPr>
        <w:ind w:left="3600" w:hanging="360"/>
      </w:pPr>
    </w:lvl>
    <w:lvl w:ilvl="5" w:tplc="7068A0E6">
      <w:start w:val="1"/>
      <w:numFmt w:val="bullet"/>
      <w:lvlText w:val="■"/>
      <w:lvlJc w:val="left"/>
      <w:pPr>
        <w:ind w:left="4320" w:hanging="360"/>
      </w:pPr>
    </w:lvl>
    <w:lvl w:ilvl="6" w:tplc="0992959C">
      <w:start w:val="1"/>
      <w:numFmt w:val="bullet"/>
      <w:lvlText w:val="●"/>
      <w:lvlJc w:val="left"/>
      <w:pPr>
        <w:ind w:left="5040" w:hanging="360"/>
      </w:pPr>
    </w:lvl>
    <w:lvl w:ilvl="7" w:tplc="2DAECBA6">
      <w:start w:val="1"/>
      <w:numFmt w:val="bullet"/>
      <w:lvlText w:val="●"/>
      <w:lvlJc w:val="left"/>
      <w:pPr>
        <w:ind w:left="5760" w:hanging="360"/>
      </w:pPr>
    </w:lvl>
    <w:lvl w:ilvl="8" w:tplc="4F20D224">
      <w:start w:val="1"/>
      <w:numFmt w:val="bullet"/>
      <w:lvlText w:val="●"/>
      <w:lvlJc w:val="left"/>
      <w:pPr>
        <w:ind w:left="6480" w:hanging="360"/>
      </w:pPr>
    </w:lvl>
  </w:abstractNum>
  <w:num w:numId="1" w16cid:durableId="177034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E4B"/>
    <w:rsid w:val="00356179"/>
    <w:rsid w:val="0036604B"/>
    <w:rsid w:val="003F3055"/>
    <w:rsid w:val="00410366"/>
    <w:rsid w:val="00722EF7"/>
    <w:rsid w:val="007D3E4B"/>
    <w:rsid w:val="008F3DF2"/>
    <w:rsid w:val="00D0084D"/>
    <w:rsid w:val="00E15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FA9E"/>
  <w15:docId w15:val="{CA49688A-7F7C-4E7B-A639-99600B80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00"/>
      <w:outlineLvl w:val="0"/>
    </w:pPr>
    <w:rPr>
      <w:rFonts w:eastAsia="Arial"/>
      <w:b/>
      <w:bCs/>
      <w:color w:val="1F3864"/>
      <w:sz w:val="30"/>
      <w:szCs w:val="30"/>
    </w:rPr>
  </w:style>
  <w:style w:type="paragraph" w:styleId="2">
    <w:name w:val="heading 2"/>
    <w:uiPriority w:val="9"/>
    <w:unhideWhenUsed/>
    <w:qFormat/>
    <w:pPr>
      <w:spacing w:before="200" w:after="80"/>
      <w:outlineLvl w:val="1"/>
    </w:pPr>
    <w:rPr>
      <w:rFonts w:eastAsia="Arial"/>
      <w:b/>
      <w:bCs/>
      <w:color w:val="2E75B6"/>
      <w:sz w:val="26"/>
      <w:szCs w:val="26"/>
    </w:rPr>
  </w:style>
  <w:style w:type="paragraph" w:styleId="3">
    <w:name w:val="heading 3"/>
    <w:uiPriority w:val="9"/>
    <w:semiHidden/>
    <w:unhideWhenUsed/>
    <w:qFormat/>
    <w:pPr>
      <w:spacing w:before="140" w:after="60"/>
      <w:outlineLvl w:val="2"/>
    </w:pPr>
    <w:rPr>
      <w:rFonts w:eastAsia="Arial"/>
      <w:b/>
      <w:bCs/>
      <w:color w:val="1F6B75"/>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063654">
      <w:bodyDiv w:val="1"/>
      <w:marLeft w:val="0"/>
      <w:marRight w:val="0"/>
      <w:marTop w:val="0"/>
      <w:marBottom w:val="0"/>
      <w:divBdr>
        <w:top w:val="none" w:sz="0" w:space="0" w:color="auto"/>
        <w:left w:val="none" w:sz="0" w:space="0" w:color="auto"/>
        <w:bottom w:val="none" w:sz="0" w:space="0" w:color="auto"/>
        <w:right w:val="none" w:sz="0" w:space="0" w:color="auto"/>
      </w:divBdr>
    </w:div>
    <w:div w:id="616327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8967</Words>
  <Characters>51115</Characters>
  <Application>Microsoft Office Word</Application>
  <DocSecurity>0</DocSecurity>
  <Lines>425</Lines>
  <Paragraphs>119</Paragraphs>
  <ScaleCrop>false</ScaleCrop>
  <Company/>
  <LinksUpToDate>false</LinksUpToDate>
  <CharactersWithSpaces>59963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Eddie Chan</cp:lastModifiedBy>
  <cp:revision>6</cp:revision>
  <dcterms:created xsi:type="dcterms:W3CDTF">2026-07-19T06:44:00Z</dcterms:created>
  <dcterms:modified xsi:type="dcterms:W3CDTF">2026-07-20T11:18:00Z</dcterms:modified>
</cp:coreProperties>
</file>