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B8860B"/>
          <w:sz w:val="44"/>
          <w:szCs w:val="44"/>
        </w:rPr>
        <w:t xml:space="preserve">Apelier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Development TODO Checklist</w:t>
      </w:r>
    </w:p>
    <w:p>
      <w:pPr>
        <w:pBdr>
          <w:bottom w:val="single" w:color="B8860B" w:sz="4" w:space="8"/>
        </w:pBdr>
        <w:spacing w:after="4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Updated 18 February 2026  •  41 items  •  24 completed  •  17 remaining</w:t>
      </w:r>
    </w:p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Legend:   </w:t>
      </w:r>
      <w:r>
        <w:rPr>
          <w:rFonts w:ascii="Arial" w:cs="Arial" w:eastAsia="Arial" w:hAnsi="Arial"/>
          <w:b/>
          <w:bCs/>
          <w:color w:val="DC2626"/>
          <w:sz w:val="16"/>
          <w:szCs w:val="16"/>
        </w:rPr>
        <w:t xml:space="preserve">CRITICAL</w:t>
      </w:r>
      <w:r>
        <w:rPr>
          <w:rFonts w:ascii="Arial" w:cs="Arial" w:eastAsia="Arial" w:hAnsi="Arial"/>
          <w:b/>
          <w:bCs/>
          <w:color w:val="EA580C"/>
          <w:sz w:val="16"/>
          <w:szCs w:val="16"/>
        </w:rPr>
        <w:t xml:space="preserve">  HIGH</w:t>
      </w:r>
      <w:r>
        <w:rPr>
          <w:rFonts w:ascii="Arial" w:cs="Arial" w:eastAsia="Arial" w:hAnsi="Arial"/>
          <w:b/>
          <w:bCs/>
          <w:color w:val="D97706"/>
          <w:sz w:val="16"/>
          <w:szCs w:val="16"/>
        </w:rPr>
        <w:t xml:space="preserve">  MEDIUM</w:t>
      </w: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  LOW</w:t>
      </w:r>
      <w:r>
        <w:rPr>
          <w:rFonts w:ascii="Arial" w:cs="Arial" w:eastAsia="Arial" w:hAnsi="Arial"/>
          <w:color w:val="666666"/>
          <w:sz w:val="16"/>
          <w:szCs w:val="16"/>
        </w:rPr>
        <w:t xml:space="preserve">   |   </w:t>
      </w:r>
      <w:r>
        <w:rPr>
          <w:rFonts w:ascii="Arial" w:cs="Arial" w:eastAsia="Arial" w:hAnsi="Arial"/>
          <w:color w:val="16A34A"/>
          <w:sz w:val="16"/>
          <w:szCs w:val="16"/>
        </w:rPr>
        <w:t xml:space="preserve">✅ = Done</w:t>
      </w:r>
      <w:r>
        <w:rPr>
          <w:rFonts w:ascii="Arial" w:cs="Arial" w:eastAsia="Arial" w:hAnsi="Arial"/>
          <w:color w:val="666666"/>
          <w:sz w:val="16"/>
          <w:szCs w:val="16"/>
        </w:rPr>
        <w:t xml:space="preserve">  ☐ = Todo</w:t>
      </w:r>
      <w:r>
        <w:rPr>
          <w:rFonts w:ascii="Arial" w:cs="Arial" w:eastAsia="Arial" w:hAnsi="Arial"/>
          <w:color w:val="999999"/>
          <w:sz w:val="16"/>
          <w:szCs w:val="16"/>
        </w:rPr>
        <w:t xml:space="preserve">   |   Strikethrough = completed items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50"/>
        <w:gridCol w:w="3600"/>
        <w:gridCol w:w="1000"/>
        <w:gridCol w:w="1000"/>
        <w:gridCol w:w="2810"/>
      </w:tblGrid>
      <w:tr>
        <w:trPr>
          <w:tblHeader/>
        </w:trP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✓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9360"/>
            <w:gridSpan w:val="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FF8E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860B"/>
                <w:sz w:val="20"/>
                <w:szCs w:val="20"/>
              </w:rPr>
              <w:t xml:space="preserve">CRITICAL BUGS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8"/>
                <w:szCs w:val="18"/>
              </w:rPr>
              <w:t xml:space="preserve">1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/>
                <w:color w:val="999999"/>
                <w:sz w:val="18"/>
                <w:szCs w:val="18"/>
              </w:rPr>
              <w:t xml:space="preserve">Gallery tiles show '0 photos' — no photo count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CRITICAL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DONE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999999"/>
                <w:sz w:val="16"/>
                <w:szCs w:val="16"/>
              </w:rPr>
              <w:t xml:space="preserve">Fixed 18 Feb — joins photos table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8"/>
                <w:szCs w:val="18"/>
              </w:rPr>
              <w:t xml:space="preserve">2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/>
                <w:color w:val="999999"/>
                <w:sz w:val="18"/>
                <w:szCs w:val="18"/>
              </w:rPr>
              <w:t xml:space="preserve">Gallery tiles show no cover image / preview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CRITICAL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DONE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999999"/>
                <w:sz w:val="16"/>
                <w:szCs w:val="16"/>
              </w:rPr>
              <w:t xml:space="preserve">Fixed 18 Feb — batch-signs thumb URLs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8"/>
                <w:szCs w:val="18"/>
              </w:rPr>
              <w:t xml:space="preserve">3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/>
                <w:color w:val="999999"/>
                <w:sz w:val="18"/>
                <w:szCs w:val="18"/>
              </w:rPr>
              <w:t xml:space="preserve">Multiple uploads create duplicate galleries per job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CRITICAL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DONE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999999"/>
                <w:sz w:val="16"/>
                <w:szCs w:val="16"/>
              </w:rPr>
              <w:t xml:space="preserve">Fixed 18 Feb — checks existing gallery first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8"/>
                <w:szCs w:val="18"/>
              </w:rPr>
              <w:t xml:space="preserve">4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/>
                <w:color w:val="999999"/>
                <w:sz w:val="18"/>
                <w:szCs w:val="18"/>
              </w:rPr>
              <w:t xml:space="preserve">Old branding URLs still hardcoded (aperturesuite.com)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CRITICAL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DONE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999999"/>
                <w:sz w:val="16"/>
                <w:szCs w:val="16"/>
              </w:rPr>
              <w:t xml:space="preserve">Fixed 18 Feb — updated to apelier.com.au</w:t>
            </w:r>
          </w:p>
        </w:tc>
      </w:tr>
      <w:tr>
        <w:tc>
          <w:tcPr>
            <w:tcW w:type="dxa" w:w="9360"/>
            <w:gridSpan w:val="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FF8E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860B"/>
                <w:sz w:val="20"/>
                <w:szCs w:val="20"/>
              </w:rPr>
              <w:t xml:space="preserve">WORKFLOW &amp; FUNCTIONALITY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8"/>
                <w:szCs w:val="18"/>
              </w:rPr>
              <w:t xml:space="preserve">5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/>
                <w:color w:val="999999"/>
                <w:sz w:val="18"/>
                <w:szCs w:val="18"/>
              </w:rPr>
              <w:t xml:space="preserve">Galleries page tab order wrong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HIGH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DONE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999999"/>
                <w:sz w:val="16"/>
                <w:szCs w:val="16"/>
              </w:rPr>
              <w:t xml:space="preserve">Fixed 18 Feb — Ready → Delivered → All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8"/>
                <w:szCs w:val="18"/>
              </w:rPr>
              <w:t xml:space="preserve">6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/>
                <w:color w:val="999999"/>
                <w:sz w:val="18"/>
                <w:szCs w:val="18"/>
              </w:rPr>
              <w:t xml:space="preserve">No per-gallery settings — gallery name not editable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HIGH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DONE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999999"/>
                <w:sz w:val="16"/>
                <w:szCs w:val="16"/>
              </w:rPr>
              <w:t xml:space="preserve">Fixed 18 Feb — collapsible settings panel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8"/>
                <w:szCs w:val="18"/>
              </w:rPr>
              <w:t xml:space="preserve">7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/>
                <w:color w:val="999999"/>
                <w:sz w:val="18"/>
                <w:szCs w:val="18"/>
              </w:rPr>
              <w:t xml:space="preserve">Empty review entries not cleaned up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HIGH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DONE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999999"/>
                <w:sz w:val="16"/>
                <w:szCs w:val="16"/>
              </w:rPr>
              <w:t xml:space="preserve">Fixed 18 Feb — auto-deletes when 0 active photos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8"/>
                <w:szCs w:val="18"/>
              </w:rPr>
              <w:t xml:space="preserve">8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/>
                <w:color w:val="999999"/>
                <w:sz w:val="18"/>
                <w:szCs w:val="18"/>
              </w:rPr>
              <w:t xml:space="preserve">Dashboard tile shows total jobs, not open jobs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MEDIUM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DONE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999999"/>
                <w:sz w:val="16"/>
                <w:szCs w:val="16"/>
              </w:rPr>
              <w:t xml:space="preserve">Fixed 18 Feb — excludes delivered/completed/canceled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8"/>
                <w:szCs w:val="18"/>
              </w:rPr>
              <w:t xml:space="preserve">9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/>
                <w:color w:val="999999"/>
                <w:sz w:val="18"/>
                <w:szCs w:val="18"/>
              </w:rPr>
              <w:t xml:space="preserve">Gallery deliver needs success popup + redirect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MEDIUM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DONE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999999"/>
                <w:sz w:val="16"/>
                <w:szCs w:val="16"/>
              </w:rPr>
              <w:t xml:space="preserve">Fixed 18 Feb — cute random message + 2.5s auto-redirect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8"/>
                <w:szCs w:val="18"/>
              </w:rPr>
              <w:t xml:space="preserve">10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/>
                <w:color w:val="999999"/>
                <w:sz w:val="18"/>
                <w:szCs w:val="18"/>
              </w:rPr>
              <w:t xml:space="preserve">Contract not auto-sending on job creation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HIGH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DONE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999999"/>
                <w:sz w:val="16"/>
                <w:szCs w:val="16"/>
              </w:rPr>
              <w:t xml:space="preserve">Fixed 18 Feb — auto-generates + emails signing link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8"/>
                <w:szCs w:val="18"/>
              </w:rPr>
              <w:t xml:space="preserve">11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/>
                <w:color w:val="999999"/>
                <w:sz w:val="18"/>
                <w:szCs w:val="18"/>
              </w:rPr>
              <w:t xml:space="preserve">Contract shows deposit when package has no deposit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HIGH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DONE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999999"/>
                <w:sz w:val="16"/>
                <w:szCs w:val="16"/>
              </w:rPr>
              <w:t xml:space="preserve">Fixed 18 Feb — reads require_deposit from package DB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8"/>
                <w:szCs w:val="18"/>
              </w:rPr>
              <w:t xml:space="preserve">12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/>
                <w:color w:val="999999"/>
                <w:sz w:val="18"/>
                <w:szCs w:val="18"/>
              </w:rPr>
              <w:t xml:space="preserve">Invoice tabs — paid invoices clutter main view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MEDIUM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DONE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999999"/>
                <w:sz w:val="16"/>
                <w:szCs w:val="16"/>
              </w:rPr>
              <w:t xml:space="preserve">Fixed 18 Feb — Outstanding → Paid → All tabs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8"/>
                <w:szCs w:val="18"/>
              </w:rPr>
              <w:t xml:space="preserve">13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/>
                <w:color w:val="999999"/>
                <w:sz w:val="18"/>
                <w:szCs w:val="18"/>
              </w:rPr>
              <w:t xml:space="preserve">Ready for review gallery with only declined images persists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HIGH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DONE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999999"/>
                <w:sz w:val="16"/>
                <w:szCs w:val="16"/>
              </w:rPr>
              <w:t xml:space="preserve">Fixed 18 Feb — auto-cleanup on page load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8"/>
                <w:szCs w:val="18"/>
              </w:rPr>
              <w:t xml:space="preserve">14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/>
                <w:color w:val="999999"/>
                <w:sz w:val="18"/>
                <w:szCs w:val="18"/>
              </w:rPr>
              <w:t xml:space="preserve">Processing queue shows 'Total Images' (misleading)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LOW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DONE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999999"/>
                <w:sz w:val="16"/>
                <w:szCs w:val="16"/>
              </w:rPr>
              <w:t xml:space="preserve">Fixed 18 Feb — now 'Edited This Month'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8"/>
                <w:szCs w:val="18"/>
              </w:rPr>
              <w:t xml:space="preserve">15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/>
                <w:color w:val="999999"/>
                <w:sz w:val="18"/>
                <w:szCs w:val="18"/>
              </w:rPr>
              <w:t xml:space="preserve">Upload job picker — long list with many upcoming jobs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MEDIUM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DONE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999999"/>
                <w:sz w:val="16"/>
                <w:szCs w:val="16"/>
              </w:rPr>
              <w:t xml:space="preserve">Fixed 18 Feb — Today's jobs first, grouped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8"/>
                <w:szCs w:val="18"/>
              </w:rPr>
              <w:t xml:space="preserve">16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/>
                <w:color w:val="999999"/>
                <w:sz w:val="18"/>
                <w:szCs w:val="18"/>
              </w:rPr>
              <w:t xml:space="preserve">No way to send gallery back to review for corrections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MEDIUM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DONE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999999"/>
                <w:sz w:val="16"/>
                <w:szCs w:val="16"/>
              </w:rPr>
              <w:t xml:space="preserve">Fixed 18 Feb — orange 'Send Back to Review' button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8"/>
                <w:szCs w:val="18"/>
              </w:rPr>
              <w:t xml:space="preserve">17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/>
                <w:color w:val="999999"/>
                <w:sz w:val="18"/>
                <w:szCs w:val="18"/>
              </w:rPr>
              <w:t xml:space="preserve">Gallery description not showing on client page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LOW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DONE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999999"/>
                <w:sz w:val="16"/>
                <w:szCs w:val="16"/>
              </w:rPr>
              <w:t xml:space="preserve">Already working — renders if set in settings</w:t>
            </w:r>
          </w:p>
        </w:tc>
      </w:tr>
      <w:tr>
        <w:tc>
          <w:tcPr>
            <w:tcW w:type="dxa" w:w="9360"/>
            <w:gridSpan w:val="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FF8E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860B"/>
                <w:sz w:val="20"/>
                <w:szCs w:val="20"/>
              </w:rPr>
              <w:t xml:space="preserve">EMAIL AUTOMATION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8"/>
                <w:szCs w:val="18"/>
              </w:rPr>
              <w:t xml:space="preserve">18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/>
                <w:color w:val="999999"/>
                <w:sz w:val="18"/>
                <w:szCs w:val="18"/>
              </w:rPr>
              <w:t xml:space="preserve">Booking confirmation email wired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HIGH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DONE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999999"/>
                <w:sz w:val="16"/>
                <w:szCs w:val="16"/>
              </w:rPr>
              <w:t xml:space="preserve">Fixed 18 Feb — sends via /api/book route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8"/>
                <w:szCs w:val="18"/>
              </w:rPr>
              <w:t xml:space="preserve">19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/>
                <w:color w:val="999999"/>
                <w:sz w:val="18"/>
                <w:szCs w:val="18"/>
              </w:rPr>
              <w:t xml:space="preserve">Contract signing email wired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HIGH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DONE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999999"/>
                <w:sz w:val="16"/>
                <w:szCs w:val="16"/>
              </w:rPr>
              <w:t xml:space="preserve">Fixed 18 Feb — auto-sends on job creation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8"/>
                <w:szCs w:val="18"/>
              </w:rPr>
              <w:t xml:space="preserve">20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/>
                <w:color w:val="999999"/>
                <w:sz w:val="18"/>
                <w:szCs w:val="18"/>
              </w:rPr>
              <w:t xml:space="preserve">Invoice email on job creation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HIGH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DONE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999999"/>
                <w:sz w:val="16"/>
                <w:szCs w:val="16"/>
              </w:rPr>
              <w:t xml:space="preserve">Already wired — sends deposit/final invoice email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8"/>
                <w:szCs w:val="18"/>
              </w:rPr>
              <w:t xml:space="preserve">21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/>
                <w:color w:val="999999"/>
                <w:sz w:val="18"/>
                <w:szCs w:val="18"/>
              </w:rPr>
              <w:t xml:space="preserve">Gallery delivery email wired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HIGH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DONE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999999"/>
                <w:sz w:val="16"/>
                <w:szCs w:val="16"/>
              </w:rPr>
              <w:t xml:space="preserve">Already wired — sends on gallery deliver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1A1A1A"/>
                <w:sz w:val="18"/>
                <w:szCs w:val="18"/>
              </w:rPr>
              <w:t xml:space="preserve">22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 w:val="false"/>
                <w:color w:val="1A1A1A"/>
                <w:sz w:val="18"/>
                <w:szCs w:val="18"/>
              </w:rPr>
              <w:t xml:space="preserve">Reminder / follow-up email triggers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D97706"/>
                <w:sz w:val="16"/>
                <w:szCs w:val="16"/>
              </w:rPr>
              <w:t xml:space="preserve">MEDIUM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666666"/>
                <w:sz w:val="16"/>
                <w:szCs w:val="16"/>
              </w:rPr>
              <w:t xml:space="preserve">TODO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Needs workflow/cron backend</w:t>
            </w:r>
          </w:p>
        </w:tc>
      </w:tr>
      <w:tr>
        <w:tc>
          <w:tcPr>
            <w:tcW w:type="dxa" w:w="9360"/>
            <w:gridSpan w:val="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FF8E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860B"/>
                <w:sz w:val="20"/>
                <w:szCs w:val="20"/>
              </w:rPr>
              <w:t xml:space="preserve">BRANDING &amp; UI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8"/>
                <w:szCs w:val="18"/>
              </w:rPr>
              <w:t xml:space="preserve">23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/>
                <w:color w:val="999999"/>
                <w:sz w:val="18"/>
                <w:szCs w:val="18"/>
              </w:rPr>
              <w:t xml:space="preserve">Indigo → Gold rebrand across all pages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MEDIUM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DONE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999999"/>
                <w:sz w:val="16"/>
                <w:szCs w:val="16"/>
              </w:rPr>
              <w:t xml:space="preserve">Fixed 18 Feb — spinners, tabs, badges, email defaults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8"/>
                <w:szCs w:val="18"/>
              </w:rPr>
              <w:t xml:space="preserve">24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/>
                <w:color w:val="999999"/>
                <w:sz w:val="18"/>
                <w:szCs w:val="18"/>
              </w:rPr>
              <w:t xml:space="preserve">Click-to-browse button in upload not working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MEDIUM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/>
                <w:color w:val="999999"/>
                <w:sz w:val="16"/>
                <w:szCs w:val="16"/>
              </w:rPr>
              <w:t xml:space="preserve">DONE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999999"/>
                <w:sz w:val="16"/>
                <w:szCs w:val="16"/>
              </w:rPr>
              <w:t xml:space="preserve">Fixed 18 Feb — stopPropagation + click()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1A1A1A"/>
                <w:sz w:val="18"/>
                <w:szCs w:val="18"/>
              </w:rPr>
              <w:t xml:space="preserve">25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 w:val="false"/>
                <w:color w:val="1A1A1A"/>
                <w:sz w:val="18"/>
                <w:szCs w:val="18"/>
              </w:rPr>
              <w:t xml:space="preserve">Client gallery UI/UX overhaul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D97706"/>
                <w:sz w:val="16"/>
                <w:szCs w:val="16"/>
              </w:rPr>
              <w:t xml:space="preserve">MEDIUM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666666"/>
                <w:sz w:val="16"/>
                <w:szCs w:val="16"/>
              </w:rPr>
              <w:t xml:space="preserve">TODO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Functional now, full redesign in UI/UX phase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1A1A1A"/>
                <w:sz w:val="18"/>
                <w:szCs w:val="18"/>
              </w:rPr>
              <w:t xml:space="preserve">26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 w:val="false"/>
                <w:color w:val="1A1A1A"/>
                <w:sz w:val="18"/>
                <w:szCs w:val="18"/>
              </w:rPr>
              <w:t xml:space="preserve">Branding logo upload persistence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6B7280"/>
                <w:sz w:val="16"/>
                <w:szCs w:val="16"/>
              </w:rPr>
              <w:t xml:space="preserve">LOW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666666"/>
                <w:sz w:val="16"/>
                <w:szCs w:val="16"/>
              </w:rPr>
              <w:t xml:space="preserve">TODO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Currently local preview only, needs Supabase Storage</w:t>
            </w:r>
          </w:p>
        </w:tc>
      </w:tr>
      <w:tr>
        <w:tc>
          <w:tcPr>
            <w:tcW w:type="dxa" w:w="9360"/>
            <w:gridSpan w:val="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FF8E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860B"/>
                <w:sz w:val="20"/>
                <w:szCs w:val="20"/>
              </w:rPr>
              <w:t xml:space="preserve">AI ENGINE &amp; PROCESSING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1A1A1A"/>
                <w:sz w:val="18"/>
                <w:szCs w:val="18"/>
              </w:rPr>
              <w:t xml:space="preserve">27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 w:val="false"/>
                <w:color w:val="1A1A1A"/>
                <w:sz w:val="18"/>
                <w:szCs w:val="18"/>
              </w:rPr>
              <w:t xml:space="preserve">GPU neural style transfer via Modal (THE priority)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DC2626"/>
                <w:sz w:val="16"/>
                <w:szCs w:val="16"/>
              </w:rPr>
              <w:t xml:space="preserve">CRITICAL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666666"/>
                <w:sz w:val="16"/>
                <w:szCs w:val="16"/>
              </w:rPr>
              <w:t xml:space="preserve">TODO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Current CPU processing ~97s/photo. Modal A10G = &lt;2s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1A1A1A"/>
                <w:sz w:val="18"/>
                <w:szCs w:val="18"/>
              </w:rPr>
              <w:t xml:space="preserve">28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 w:val="false"/>
                <w:color w:val="1A1A1A"/>
                <w:sz w:val="18"/>
                <w:szCs w:val="18"/>
              </w:rPr>
              <w:t xml:space="preserve">Multi-style profiles with labels + per-style presets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EA580C"/>
                <w:sz w:val="16"/>
                <w:szCs w:val="16"/>
              </w:rPr>
              <w:t xml:space="preserve">HIGH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666666"/>
                <w:sz w:val="16"/>
                <w:szCs w:val="16"/>
              </w:rPr>
              <w:t xml:space="preserve">TODO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Named styles (Newborn, B&amp;W etc) + optional .xmp per style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1A1A1A"/>
                <w:sz w:val="18"/>
                <w:szCs w:val="18"/>
              </w:rPr>
              <w:t xml:space="preserve">29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 w:val="false"/>
                <w:color w:val="1A1A1A"/>
                <w:sz w:val="18"/>
                <w:szCs w:val="18"/>
              </w:rPr>
              <w:t xml:space="preserve">Re-edit individual photos with different style in Review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EA580C"/>
                <w:sz w:val="16"/>
                <w:szCs w:val="16"/>
              </w:rPr>
              <w:t xml:space="preserve">HIGH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666666"/>
                <w:sz w:val="16"/>
                <w:szCs w:val="16"/>
              </w:rPr>
              <w:t xml:space="preserve">TODO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Select photos → pick style from dropdown → re-process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1A1A1A"/>
                <w:sz w:val="18"/>
                <w:szCs w:val="18"/>
              </w:rPr>
              <w:t xml:space="preserve">30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 w:val="false"/>
                <w:color w:val="1A1A1A"/>
                <w:sz w:val="18"/>
                <w:szCs w:val="18"/>
              </w:rPr>
              <w:t xml:space="preserve">Subscription tier enforcement + monthly edit tracking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EA580C"/>
                <w:sz w:val="16"/>
                <w:szCs w:val="16"/>
              </w:rPr>
              <w:t xml:space="preserve">HIGH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666666"/>
                <w:sz w:val="16"/>
                <w:szCs w:val="16"/>
              </w:rPr>
              <w:t xml:space="preserve">TODO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Starter/Pro/Studio tiers, monthly limits, reset, gate at API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1A1A1A"/>
                <w:sz w:val="18"/>
                <w:szCs w:val="18"/>
              </w:rPr>
              <w:t xml:space="preserve">31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 w:val="false"/>
                <w:color w:val="1A1A1A"/>
                <w:sz w:val="18"/>
                <w:szCs w:val="18"/>
              </w:rPr>
              <w:t xml:space="preserve">Style profile before/after training UI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EA580C"/>
                <w:sz w:val="16"/>
                <w:szCs w:val="16"/>
              </w:rPr>
              <w:t xml:space="preserve">HIGH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666666"/>
                <w:sz w:val="16"/>
                <w:szCs w:val="16"/>
              </w:rPr>
              <w:t xml:space="preserve">TODO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Upload before/after pairs for LUT training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1A1A1A"/>
                <w:sz w:val="18"/>
                <w:szCs w:val="18"/>
              </w:rPr>
              <w:t xml:space="preserve">32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 w:val="false"/>
                <w:color w:val="1A1A1A"/>
                <w:sz w:val="18"/>
                <w:szCs w:val="18"/>
              </w:rPr>
              <w:t xml:space="preserve">Client gallery watermarks (IP protection)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EA580C"/>
                <w:sz w:val="16"/>
                <w:szCs w:val="16"/>
              </w:rPr>
              <w:t xml:space="preserve">HIGH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666666"/>
                <w:sz w:val="16"/>
                <w:szCs w:val="16"/>
              </w:rPr>
              <w:t xml:space="preserve">TODO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Zero watermark logic exists currently</w:t>
            </w:r>
          </w:p>
        </w:tc>
      </w:tr>
      <w:tr>
        <w:tc>
          <w:tcPr>
            <w:tcW w:type="dxa" w:w="9360"/>
            <w:gridSpan w:val="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FF8E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860B"/>
                <w:sz w:val="20"/>
                <w:szCs w:val="20"/>
              </w:rPr>
              <w:t xml:space="preserve">INFRASTRUCTURE &amp; DATA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1A1A1A"/>
                <w:sz w:val="18"/>
                <w:szCs w:val="18"/>
              </w:rPr>
              <w:t xml:space="preserve">33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 w:val="false"/>
                <w:color w:val="1A1A1A"/>
                <w:sz w:val="18"/>
                <w:szCs w:val="18"/>
              </w:rPr>
              <w:t xml:space="preserve">Signed upload URLs for large RAW files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EA580C"/>
                <w:sz w:val="16"/>
                <w:szCs w:val="16"/>
              </w:rPr>
              <w:t xml:space="preserve">HIGH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666666"/>
                <w:sz w:val="16"/>
                <w:szCs w:val="16"/>
              </w:rPr>
              <w:t xml:space="preserve">TODO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Current 4.5MB limit via Vercel body size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1A1A1A"/>
                <w:sz w:val="18"/>
                <w:szCs w:val="18"/>
              </w:rPr>
              <w:t xml:space="preserve">34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 w:val="false"/>
                <w:color w:val="1A1A1A"/>
                <w:sz w:val="18"/>
                <w:szCs w:val="18"/>
              </w:rPr>
              <w:t xml:space="preserve">Stripe payment integration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EA580C"/>
                <w:sz w:val="16"/>
                <w:szCs w:val="16"/>
              </w:rPr>
              <w:t xml:space="preserve">HIGH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666666"/>
                <w:sz w:val="16"/>
                <w:szCs w:val="16"/>
              </w:rPr>
              <w:t xml:space="preserve">TODO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Invoicing, deposits, print orders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1A1A1A"/>
                <w:sz w:val="18"/>
                <w:szCs w:val="18"/>
              </w:rPr>
              <w:t xml:space="preserve">35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 w:val="false"/>
                <w:color w:val="1A1A1A"/>
                <w:sz w:val="18"/>
                <w:szCs w:val="18"/>
              </w:rPr>
              <w:t xml:space="preserve">Workflows backend (cron/event triggers)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D97706"/>
                <w:sz w:val="16"/>
                <w:szCs w:val="16"/>
              </w:rPr>
              <w:t xml:space="preserve">MEDIUM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666666"/>
                <w:sz w:val="16"/>
                <w:szCs w:val="16"/>
              </w:rPr>
              <w:t xml:space="preserve">TODO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UI exists, zero backend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1A1A1A"/>
                <w:sz w:val="18"/>
                <w:szCs w:val="18"/>
              </w:rPr>
              <w:t xml:space="preserve">36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 w:val="false"/>
                <w:color w:val="1A1A1A"/>
                <w:sz w:val="18"/>
                <w:szCs w:val="18"/>
              </w:rPr>
              <w:t xml:space="preserve">Analytics — real calculations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6B7280"/>
                <w:sz w:val="16"/>
                <w:szCs w:val="16"/>
              </w:rPr>
              <w:t xml:space="preserve">LOW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666666"/>
                <w:sz w:val="16"/>
                <w:szCs w:val="16"/>
              </w:rPr>
              <w:t xml:space="preserve">TODO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Some mock formulas remain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1A1A1A"/>
                <w:sz w:val="18"/>
                <w:szCs w:val="18"/>
              </w:rPr>
              <w:t xml:space="preserve">37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 w:val="false"/>
                <w:color w:val="1A1A1A"/>
                <w:sz w:val="18"/>
                <w:szCs w:val="18"/>
              </w:rPr>
              <w:t xml:space="preserve">Supabase RLS policies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D97706"/>
                <w:sz w:val="16"/>
                <w:szCs w:val="16"/>
              </w:rPr>
              <w:t xml:space="preserve">MEDIUM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666666"/>
                <w:sz w:val="16"/>
                <w:szCs w:val="16"/>
              </w:rPr>
              <w:t xml:space="preserve">TODO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Multi-tenant security</w:t>
            </w:r>
          </w:p>
        </w:tc>
      </w:tr>
      <w:tr>
        <w:tc>
          <w:tcPr>
            <w:tcW w:type="dxa" w:w="9360"/>
            <w:gridSpan w:val="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FF8E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860B"/>
                <w:sz w:val="20"/>
                <w:szCs w:val="20"/>
              </w:rPr>
              <w:t xml:space="preserve">FUTURE FEATURES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1A1A1A"/>
                <w:sz w:val="18"/>
                <w:szCs w:val="18"/>
              </w:rPr>
              <w:t xml:space="preserve">38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 w:val="false"/>
                <w:color w:val="1A1A1A"/>
                <w:sz w:val="18"/>
                <w:szCs w:val="18"/>
              </w:rPr>
              <w:t xml:space="preserve">Client-facing quote page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EA580C"/>
                <w:sz w:val="16"/>
                <w:szCs w:val="16"/>
              </w:rPr>
              <w:t xml:space="preserve">HIGH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666666"/>
                <w:sz w:val="16"/>
                <w:szCs w:val="16"/>
              </w:rPr>
              <w:t xml:space="preserve">TODO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View packages, add extras, accept/decline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1A1A1A"/>
                <w:sz w:val="18"/>
                <w:szCs w:val="18"/>
              </w:rPr>
              <w:t xml:space="preserve">39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 w:val="false"/>
                <w:color w:val="1A1A1A"/>
                <w:sz w:val="18"/>
                <w:szCs w:val="18"/>
              </w:rPr>
              <w:t xml:space="preserve">Print store / upsells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6B7280"/>
                <w:sz w:val="16"/>
                <w:szCs w:val="16"/>
              </w:rPr>
              <w:t xml:space="preserve">LOW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666666"/>
                <w:sz w:val="16"/>
                <w:szCs w:val="16"/>
              </w:rPr>
              <w:t xml:space="preserve">TODO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Client can order prints from gallery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1A1A1A"/>
                <w:sz w:val="18"/>
                <w:szCs w:val="18"/>
              </w:rPr>
              <w:t xml:space="preserve">40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 w:val="false"/>
                <w:color w:val="1A1A1A"/>
                <w:sz w:val="18"/>
                <w:szCs w:val="18"/>
              </w:rPr>
              <w:t xml:space="preserve">Review / referral automation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6B7280"/>
                <w:sz w:val="16"/>
                <w:szCs w:val="16"/>
              </w:rPr>
              <w:t xml:space="preserve">LOW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666666"/>
                <w:sz w:val="16"/>
                <w:szCs w:val="16"/>
              </w:rPr>
              <w:t xml:space="preserve">TODO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Post-delivery Google review + referral emails</w:t>
            </w:r>
          </w:p>
        </w:tc>
      </w:tr>
      <w:tr>
        <w:tc>
          <w:tcPr>
            <w:tcW w:type="dxa" w:w="5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45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1A1A1A"/>
                <w:sz w:val="18"/>
                <w:szCs w:val="18"/>
              </w:rPr>
              <w:t xml:space="preserve">41</w:t>
            </w:r>
          </w:p>
        </w:tc>
        <w:tc>
          <w:tcPr>
            <w:tcW w:type="dxa" w:w="36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trike w:val="false"/>
                <w:color w:val="1A1A1A"/>
                <w:sz w:val="18"/>
                <w:szCs w:val="18"/>
              </w:rPr>
              <w:t xml:space="preserve">Multi-photographer / team support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6B7280"/>
                <w:sz w:val="16"/>
                <w:szCs w:val="16"/>
              </w:rPr>
              <w:t xml:space="preserve">LOW</w:t>
            </w:r>
          </w:p>
        </w:tc>
        <w:tc>
          <w:tcPr>
            <w:tcW w:type="dxa" w:w="100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trike w:val="false"/>
                <w:color w:val="666666"/>
                <w:sz w:val="16"/>
                <w:szCs w:val="16"/>
              </w:rPr>
              <w:t xml:space="preserve">TODO</w:t>
            </w:r>
          </w:p>
        </w:tc>
        <w:tc>
          <w:tcPr>
            <w:tcW w:type="dxa" w:w="281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Second shooter assignment, shared calendars</w:t>
            </w:r>
          </w:p>
        </w:tc>
      </w:tr>
    </w:tbl>
    <w:p>
      <w:pPr>
        <w:spacing w:before="300" w:after="1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Session Log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B8860B"/>
          <w:sz w:val="18"/>
          <w:szCs w:val="18"/>
        </w:rPr>
        <w:t xml:space="preserve">18 Feb 2026 (Evening):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Fixed 24 items across 2 sessions — gallery bugs (#1-7), dashboard open jobs, delivery popup, auto-contract on job creation, contract deposit logic, invoice tab reorder, empty review cleanup, edited-this-month stat, upload job picker grouping, send-back-to-review button, gallery description, all email templates wired, gold rebrand. 9 files modified.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B8860B"/>
          <w:sz w:val="18"/>
          <w:szCs w:val="18"/>
        </w:rPr>
        <w:t xml:space="preserve">17 Feb 2026: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Code audit created (Apelier-Code-Audit-17Feb2026.md). Identified 20 issues across critical/significant/moderate/cosmetic. Checklist created from Master Document v3.7 + audit.</w:t>
      </w:r>
    </w:p>
    <w:p>
      <w:pPr>
        <w:spacing w:before="300" w:after="1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Next Session Priorities</w:t>
      </w:r>
    </w:p>
    <w:p>
      <w:pPr>
        <w:spacing w:after="4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1. GPU neural style transfer via Modal — THE priority. CPU is ~97s/photo, GPU will be &lt;2s.</w:t>
      </w:r>
    </w:p>
    <w:p>
      <w:pPr>
        <w:spacing w:after="4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2. Signed upload URLs for large RAW files (bypass 4.5MB Vercel limit)</w:t>
      </w:r>
    </w:p>
    <w:p>
      <w:pPr>
        <w:spacing w:after="4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3. Client gallery watermarks (IP protection)</w:t>
      </w:r>
    </w:p>
    <w:p>
      <w:pPr>
        <w:spacing w:after="4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4. Client-facing quote page (packages, extras, accept/decline)</w:t>
      </w:r>
    </w:p>
    <w:p>
      <w:pPr>
        <w:spacing w:after="4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5. Stripe payment integration</w:t>
      </w:r>
    </w:p>
    <w:sectPr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2026-02-17T12:22:26.378Z</dcterms:created>
  <dcterms:modified xsi:type="dcterms:W3CDTF">2026-02-17T12:22:26.379Z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