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22"/>
        </w:rPr>
        <w:t>Centrefit Group</w:t>
      </w:r>
    </w:p>
    <w:p>
      <w:r>
        <w:rPr>
          <w:b/>
          <w:color w:val="0F172A"/>
          <w:sz w:val="56"/>
        </w:rPr>
        <w:t>Electrician Install Procedure</w:t>
      </w:r>
    </w:p>
    <w:p>
      <w:r>
        <w:rPr>
          <w:color w:val="64748B"/>
          <w:sz w:val="24"/>
        </w:rPr>
        <w:t>Alarm Panel · Server Rack · Data · CCTV · Automation · Router · Nightlife</w:t>
      </w:r>
    </w:p>
    <w:p>
      <w:r>
        <w:rPr>
          <w:color w:val="64748B"/>
          <w:sz w:val="21"/>
        </w:rPr>
        <w:t>Step-by-step procedure for the electrician on a Centrefit fit-out. Work through the sections in order. Photo placeholders show what a finished install should look like — if your install doesn't match the photo, stop and check with the project manager before moving on.</w:t>
      </w:r>
    </w:p>
    <w:p/>
    <w:p>
      <w:pPr>
        <w:pStyle w:val="Heading1"/>
      </w:pPr>
      <w:r>
        <w:rPr>
          <w:color w:val="3B82F6"/>
        </w:rPr>
        <w:t>1. Alarm Panel</w:t>
      </w:r>
    </w:p>
    <w:p>
      <w:pPr>
        <w:pStyle w:val="Heading2"/>
      </w:pPr>
      <w:r>
        <w:rPr>
          <w:color w:val="0F172A"/>
        </w:rPr>
        <w:t>Mount and fit the alarm panel</w:t>
      </w:r>
    </w:p>
    <w:p>
      <w:pPr>
        <w:pStyle w:val="ListNumber"/>
      </w:pPr>
      <w:r>
        <w:t>Mount the alarm panel in the location shown on the plans.</w:t>
      </w:r>
    </w:p>
    <w:p>
      <w:pPr>
        <w:pStyle w:val="ListNumber"/>
      </w:pPr>
      <w:r>
        <w:t>Wire each cable into its correct labelled terminal — do not improvise terminations.</w:t>
      </w:r>
    </w:p>
    <w:p>
      <w:pPr>
        <w:pStyle w:val="ListNumber"/>
      </w:pPr>
      <w:r>
        <w:t>Confirm every cable is labelled correctly at both ends before powering 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Mounted alarm panel with all cables labelled and terminated</w:t>
            </w:r>
          </w:p>
        </w:tc>
      </w:tr>
    </w:tbl>
    <w:p/>
    <w:p>
      <w:pPr>
        <w:pStyle w:val="Heading2"/>
      </w:pPr>
      <w:r>
        <w:rPr>
          <w:color w:val="0F172A"/>
        </w:rPr>
        <w:t>Coax termination in the roof space</w:t>
      </w:r>
    </w:p>
    <w:p>
      <w:pPr>
        <w:pStyle w:val="ListNumber"/>
      </w:pPr>
      <w:r>
        <w:t>Terminate and split the coax in the roof space.</w:t>
      </w:r>
    </w:p>
    <w:p>
      <w:pPr>
        <w:pStyle w:val="ListNumber"/>
      </w:pPr>
      <w:r>
        <w:t>Run cables from the splitters down to the integration wall plate, alongside the antenna cable.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EF3C7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</w:tcPr>
          <w:p>
            <w:pPr>
              <w:spacing w:before="80" w:after="80"/>
            </w:pPr>
            <w:r>
              <w:rPr>
                <w:b/>
                <w:color w:val="C0392B"/>
                <w:sz w:val="24"/>
              </w:rPr>
              <w:t xml:space="preserve">⚠  </w:t>
            </w:r>
            <w:r>
              <w:rPr>
                <w:b/>
                <w:color w:val="78350F"/>
                <w:sz w:val="21"/>
              </w:rPr>
              <w:t>ONE feed cable per ONE splitter. Do not daisy-chain feeds across splitters.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Roof-space splitters with feed cables labelled and running to integration wall plate</w:t>
            </w:r>
          </w:p>
        </w:tc>
      </w:tr>
    </w:tbl>
    <w:p/>
    <w:p>
      <w:pPr>
        <w:pStyle w:val="Heading1"/>
      </w:pPr>
      <w:r>
        <w:rPr>
          <w:color w:val="3B82F6"/>
        </w:rPr>
        <w:t>2. Server Rack</w:t>
      </w:r>
    </w:p>
    <w:p>
      <w:pPr>
        <w:pStyle w:val="ListNumber"/>
      </w:pPr>
      <w:r>
        <w:t>Pull the rack off the wall by approximately 1.5 metres — enough clearance to service behind it.</w:t>
      </w:r>
    </w:p>
    <w:p>
      <w:pPr>
        <w:pStyle w:val="ListNumber"/>
      </w:pPr>
      <w:r>
        <w:t>Mount the faceplates to the wall in their labelled positions.</w:t>
      </w:r>
    </w:p>
    <w:p>
      <w:pPr>
        <w:pStyle w:val="ListNumber"/>
      </w:pPr>
      <w:r>
        <w:t>If the site has more than 16 cameras, move the additional cameras (cam 17 onwards) onto the data wall plate.</w:t>
      </w:r>
    </w:p>
    <w:p>
      <w:pPr>
        <w:pStyle w:val="ListNumber"/>
      </w:pPr>
      <w:r>
        <w:t>Move the alarm panel data integration onto the data wall plate. See page 5 of the plans for the integration cable run.</w:t>
      </w:r>
    </w:p>
    <w:p>
      <w:pPr>
        <w:pStyle w:val="ListNumber"/>
      </w:pPr>
      <w:r>
        <w:t>Run all data cables into the patch panel.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Server rack pulled off wall, faceplates mounted, data cabling tidied to patch panel</w:t>
            </w:r>
          </w:p>
        </w:tc>
      </w:tr>
    </w:tbl>
    <w:p/>
    <w:p>
      <w:pPr>
        <w:pStyle w:val="Heading1"/>
      </w:pPr>
      <w:r>
        <w:rPr>
          <w:color w:val="3B82F6"/>
        </w:rPr>
        <w:t>3. Data — Patch Panel Layout</w:t>
      </w:r>
    </w:p>
    <w:p>
      <w:r>
        <w:rPr>
          <w:color w:val="64748B"/>
          <w:sz w:val="21"/>
        </w:rPr>
        <w:t>Patch the following devices to the listed ports. Mis-patching here breaks the whole site.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E8F0"/>
          </w:tcPr>
          <w:p>
            <w:r>
              <w:rPr>
                <w:b/>
              </w:rPr>
              <w:t>Patch Panel</w:t>
            </w:r>
          </w:p>
        </w:tc>
        <w:tc>
          <w:tcPr>
            <w:tcW w:type="dxa" w:w="3249"/>
            <w:shd w:val="clear" w:color="auto" w:fill="E2E8F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3249"/>
            <w:shd w:val="clear" w:color="auto" w:fill="E2E8F0"/>
          </w:tcPr>
          <w:p>
            <w:r>
              <w:rPr>
                <w:b/>
              </w:rPr>
              <w:t>Device</w:t>
            </w:r>
          </w:p>
        </w:tc>
      </w:tr>
      <w:tr>
        <w:tc>
          <w:tcPr>
            <w:tcW w:type="dxa" w:w="3249"/>
          </w:tcPr>
          <w:p>
            <w:r>
              <w:t>Patch 1</w:t>
            </w:r>
          </w:p>
        </w:tc>
        <w:tc>
          <w:tcPr>
            <w:tcW w:type="dxa" w:w="3249"/>
          </w:tcPr>
          <w:p>
            <w:r>
              <w:t>Port 1</w:t>
            </w:r>
          </w:p>
        </w:tc>
        <w:tc>
          <w:tcPr>
            <w:tcW w:type="dxa" w:w="3249"/>
          </w:tcPr>
          <w:p>
            <w:r>
              <w:t>NBN</w:t>
            </w:r>
          </w:p>
        </w:tc>
      </w:tr>
      <w:tr>
        <w:tc>
          <w:tcPr>
            <w:tcW w:type="dxa" w:w="3249"/>
          </w:tcPr>
          <w:p>
            <w:r>
              <w:t>Patch 1</w:t>
            </w:r>
          </w:p>
        </w:tc>
        <w:tc>
          <w:tcPr>
            <w:tcW w:type="dxa" w:w="3249"/>
          </w:tcPr>
          <w:p>
            <w:r>
              <w:t>Port 2</w:t>
            </w:r>
          </w:p>
        </w:tc>
        <w:tc>
          <w:tcPr>
            <w:tcW w:type="dxa" w:w="3249"/>
          </w:tcPr>
          <w:p>
            <w:r>
              <w:t>Alarm panel</w:t>
            </w:r>
          </w:p>
        </w:tc>
      </w:tr>
      <w:tr>
        <w:tc>
          <w:tcPr>
            <w:tcW w:type="dxa" w:w="3249"/>
          </w:tcPr>
          <w:p>
            <w:r>
              <w:t>Patch 1</w:t>
            </w:r>
          </w:p>
        </w:tc>
        <w:tc>
          <w:tcPr>
            <w:tcW w:type="dxa" w:w="3249"/>
          </w:tcPr>
          <w:p>
            <w:r>
              <w:t>Port 3</w:t>
            </w:r>
          </w:p>
        </w:tc>
        <w:tc>
          <w:tcPr>
            <w:tcW w:type="dxa" w:w="3249"/>
          </w:tcPr>
          <w:p>
            <w:r>
              <w:t>NVR</w:t>
            </w:r>
          </w:p>
        </w:tc>
      </w:tr>
      <w:tr>
        <w:tc>
          <w:tcPr>
            <w:tcW w:type="dxa" w:w="3249"/>
          </w:tcPr>
          <w:p>
            <w:r>
              <w:t>Patch 1</w:t>
            </w:r>
          </w:p>
        </w:tc>
        <w:tc>
          <w:tcPr>
            <w:tcW w:type="dxa" w:w="3249"/>
          </w:tcPr>
          <w:p>
            <w:r>
              <w:t>Port 4</w:t>
            </w:r>
          </w:p>
        </w:tc>
        <w:tc>
          <w:tcPr>
            <w:tcW w:type="dxa" w:w="3249"/>
          </w:tcPr>
          <w:p>
            <w:r>
              <w:t>Felixgate camera</w:t>
            </w:r>
          </w:p>
        </w:tc>
      </w:tr>
      <w:tr>
        <w:tc>
          <w:tcPr>
            <w:tcW w:type="dxa" w:w="3249"/>
          </w:tcPr>
          <w:p>
            <w:r>
              <w:t>Patch 1</w:t>
            </w:r>
          </w:p>
        </w:tc>
        <w:tc>
          <w:tcPr>
            <w:tcW w:type="dxa" w:w="3249"/>
          </w:tcPr>
          <w:p>
            <w:r>
              <w:t>Port 5</w:t>
            </w:r>
          </w:p>
        </w:tc>
        <w:tc>
          <w:tcPr>
            <w:tcW w:type="dxa" w:w="3249"/>
          </w:tcPr>
          <w:p>
            <w:r>
              <w:t>Felixgate sensor</w:t>
            </w:r>
          </w:p>
        </w:tc>
      </w:tr>
      <w:tr>
        <w:tc>
          <w:tcPr>
            <w:tcW w:type="dxa" w:w="3249"/>
          </w:tcPr>
          <w:p>
            <w:r>
              <w:t>Patch 1</w:t>
            </w:r>
          </w:p>
        </w:tc>
        <w:tc>
          <w:tcPr>
            <w:tcW w:type="dxa" w:w="3249"/>
          </w:tcPr>
          <w:p>
            <w:r>
              <w:t>Port 6 onwards</w:t>
            </w:r>
          </w:p>
        </w:tc>
        <w:tc>
          <w:tcPr>
            <w:tcW w:type="dxa" w:w="3249"/>
          </w:tcPr>
          <w:p>
            <w:r>
              <w:t>WAPs (Wi-Fi access points) — one per port</w:t>
            </w:r>
          </w:p>
        </w:tc>
      </w:tr>
      <w:tr>
        <w:tc>
          <w:tcPr>
            <w:tcW w:type="dxa" w:w="3249"/>
          </w:tcPr>
          <w:p>
            <w:r>
              <w:t>Patch 2</w:t>
            </w:r>
          </w:p>
        </w:tc>
        <w:tc>
          <w:tcPr>
            <w:tcW w:type="dxa" w:w="3249"/>
          </w:tcPr>
          <w:p>
            <w:r>
              <w:t>Port 1 onwards</w:t>
            </w:r>
          </w:p>
        </w:tc>
        <w:tc>
          <w:tcPr>
            <w:tcW w:type="dxa" w:w="3249"/>
          </w:tcPr>
          <w:p>
            <w:r>
              <w:t>Cameras 17+ (overflow when site has &gt; 16 cameras)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Patch panel fully terminated with port labels visible</w:t>
            </w:r>
          </w:p>
        </w:tc>
      </w:tr>
    </w:tbl>
    <w:p/>
    <w:p>
      <w:pPr>
        <w:pStyle w:val="Heading1"/>
      </w:pPr>
      <w:r>
        <w:rPr>
          <w:color w:val="3B82F6"/>
        </w:rPr>
        <w:t>4. CCTV</w:t>
      </w:r>
    </w:p>
    <w:p>
      <w:pPr>
        <w:pStyle w:val="ListNumber"/>
      </w:pPr>
      <w:r>
        <w:t>Wire cameras 1 through 16 directly into the NVR.</w:t>
      </w:r>
    </w:p>
    <w:p>
      <w:pPr>
        <w:pStyle w:val="ListNumber"/>
      </w:pPr>
      <w:r>
        <w:t>Confirm each camera channel matches the labelled camera location.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NVR rear with cameras 1–16 connected and labelled</w:t>
            </w:r>
          </w:p>
        </w:tc>
      </w:tr>
    </w:tbl>
    <w:p/>
    <w:p>
      <w:pPr>
        <w:pStyle w:val="Heading1"/>
      </w:pPr>
      <w:r>
        <w:rPr>
          <w:color w:val="3B82F6"/>
        </w:rPr>
        <w:t>5. Automation</w:t>
      </w:r>
    </w:p>
    <w:p>
      <w:pPr>
        <w:pStyle w:val="Heading2"/>
      </w:pPr>
      <w:r>
        <w:rPr>
          <w:color w:val="0F172A"/>
        </w:rPr>
        <w:t>Antenna &amp; coax</w:t>
      </w:r>
    </w:p>
    <w:p>
      <w:pPr>
        <w:pStyle w:val="ListNumber"/>
      </w:pPr>
      <w:r>
        <w:t>Wire the antenna into the splitter at the labelled port.</w:t>
      </w:r>
    </w:p>
    <w:p>
      <w:pPr>
        <w:pStyle w:val="ListNumber"/>
      </w:pPr>
      <w:r>
        <w:t>Wire the feed cables into the 8-port active tap.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Splitter and 8-port active tap with antenna + feeds terminated and labelled</w:t>
            </w:r>
          </w:p>
        </w:tc>
      </w:tr>
    </w:tbl>
    <w:p/>
    <w:p>
      <w:pPr>
        <w:pStyle w:val="Heading2"/>
      </w:pPr>
      <w:r>
        <w:rPr>
          <w:color w:val="0F172A"/>
        </w:rPr>
        <w:t>Power supplies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EF3C7"/>
            <w:tcBorders>
              <w:top w:val="single" w:sz="12" w:color="F59E0B"/>
              <w:left w:val="single" w:sz="12" w:color="F59E0B"/>
              <w:bottom w:val="single" w:sz="12" w:color="F59E0B"/>
              <w:right w:val="single" w:sz="12" w:color="F59E0B"/>
            </w:tcBorders>
          </w:tcPr>
          <w:p>
            <w:pPr>
              <w:spacing w:before="80" w:after="80"/>
            </w:pPr>
            <w:r>
              <w:rPr>
                <w:b/>
                <w:color w:val="C0392B"/>
                <w:sz w:val="24"/>
              </w:rPr>
              <w:t xml:space="preserve">⚠  </w:t>
            </w:r>
            <w:r>
              <w:rPr>
                <w:b/>
                <w:color w:val="78350F"/>
                <w:sz w:val="21"/>
              </w:rPr>
              <w:t>Polarity matters. If the alarm panel or access control power supply is wired the wrong way around, you WILL blow up the controller. Double-check labels before powering on.</w:t>
            </w:r>
          </w:p>
        </w:tc>
      </w:tr>
    </w:tbl>
    <w:p/>
    <w:p>
      <w:pPr>
        <w:pStyle w:val="ListNumber"/>
      </w:pPr>
      <w:r>
        <w:t>Wire in the alarm panel power supply — verify the labelled polarity is correct.</w:t>
      </w:r>
    </w:p>
    <w:p>
      <w:pPr>
        <w:pStyle w:val="ListNumber"/>
      </w:pPr>
      <w:r>
        <w:t>Wire in the access control power supply — verify the labelled polarity is correct.</w:t>
      </w:r>
    </w:p>
    <w:p>
      <w:pPr>
        <w:pStyle w:val="ListNumber"/>
      </w:pPr>
      <w:r>
        <w:t>Plug both power supplies into the powerboard that is plugged into the UPS at the bottom of the rack — not directly into the wall.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Powerboard inside the UPS with alarm panel + access control supplies plugged in</w:t>
            </w:r>
          </w:p>
        </w:tc>
      </w:tr>
    </w:tbl>
    <w:p/>
    <w:p>
      <w:pPr>
        <w:pStyle w:val="Heading2"/>
      </w:pPr>
      <w:r>
        <w:rPr>
          <w:color w:val="0F172A"/>
        </w:rPr>
        <w:t>Audio</w:t>
      </w:r>
    </w:p>
    <w:p>
      <w:pPr>
        <w:pStyle w:val="ListNumber"/>
      </w:pPr>
      <w:r>
        <w:t>Wire the speaker cable into the amplifier.</w:t>
      </w:r>
    </w:p>
    <w:p>
      <w:pPr>
        <w:pStyle w:val="ListNumber"/>
      </w:pPr>
      <w:r>
        <w:t>If a second 120W amplifier is fitted, wire the second zone into its 100V speaker output.</w:t>
      </w:r>
    </w:p>
    <w:p>
      <w:pPr>
        <w:pStyle w:val="ListNumber"/>
      </w:pPr>
      <w:r>
        <w:rPr>
          <w:b/>
        </w:rPr>
        <w:t xml:space="preserve">WiiM (if fitted): </w:t>
      </w:r>
      <w:r>
        <w:t>If a WiiM player is fitted, unbox it and wire the supplied RCA plugs into Line 3 of the 120W amplifier — the cables will be labelled.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Amplifier with speaker zones + WiiM RCA inputs wired and labelled</w:t>
            </w:r>
          </w:p>
        </w:tc>
      </w:tr>
    </w:tbl>
    <w:p/>
    <w:p>
      <w:pPr>
        <w:pStyle w:val="Heading1"/>
      </w:pPr>
      <w:r>
        <w:rPr>
          <w:color w:val="3B82F6"/>
        </w:rPr>
        <w:t>6. Router</w:t>
      </w:r>
    </w:p>
    <w:p>
      <w:pPr>
        <w:pStyle w:val="ListNumber"/>
      </w:pPr>
      <w:r>
        <w:t>Install the UniFi router on the top shelf of the rack.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UniFi router mounted on the top shelf of the rack</w:t>
            </w:r>
          </w:p>
        </w:tc>
      </w:tr>
    </w:tbl>
    <w:p/>
    <w:p>
      <w:pPr>
        <w:pStyle w:val="Heading1"/>
      </w:pPr>
      <w:r>
        <w:rPr>
          <w:color w:val="3B82F6"/>
        </w:rPr>
        <w:t>7. Nightlife</w:t>
      </w:r>
    </w:p>
    <w:p>
      <w:pPr>
        <w:pStyle w:val="ListNumber"/>
      </w:pPr>
      <w:r>
        <w:t>Install the powerboard from the Nightlife kit and plug it into the battery / power-surge GPO of the UPS.</w:t>
      </w:r>
    </w:p>
    <w:p>
      <w:pPr>
        <w:pStyle w:val="ListNumber"/>
      </w:pPr>
      <w:r>
        <w:t>Install the Nightlife router on the top shelf of the rack.</w:t>
      </w:r>
    </w:p>
    <w:p>
      <w:pPr>
        <w:pStyle w:val="ListNumber"/>
      </w:pPr>
      <w:r>
        <w:t>Run the Nightlife kiosk from the data wall plate into the port labelled 'Nightlife Only' on the router.</w:t>
      </w:r>
    </w:p>
    <w:p>
      <w:pPr>
        <w:pStyle w:val="ListNumber"/>
      </w:pPr>
      <w:r>
        <w:t>Plug the client network into the patch panel, then through to the switch.</w:t>
      </w:r>
    </w:p>
    <w:p>
      <w:pPr>
        <w:pStyle w:val="ListNumber"/>
      </w:pPr>
      <w:r>
        <w:t>Plug the Nightlife server into its dedicated port on the Nightlife router.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Nightlife router top shelf with kiosk, client network, and server cabled</w:t>
            </w:r>
          </w:p>
        </w:tc>
      </w:tr>
    </w:tbl>
    <w:p/>
    <w:p>
      <w:pPr>
        <w:pStyle w:val="Heading1"/>
      </w:pPr>
      <w:r>
        <w:rPr>
          <w:color w:val="3B82F6"/>
        </w:rPr>
        <w:t>8. Test Commission</w:t>
      </w:r>
    </w:p>
    <w:p>
      <w:r>
        <w:rPr>
          <w:color w:val="64748B"/>
          <w:sz w:val="21"/>
        </w:rPr>
        <w:t>Final walk-through with the project manager. Confirm every system is up before leaving site.</w:t>
      </w:r>
    </w:p>
    <w:p>
      <w:pPr>
        <w:pStyle w:val="ListBullet"/>
      </w:pPr>
      <w:r>
        <w:t>Alarm panel: power LED green, panel reports armed/disarmed correctly.</w:t>
      </w:r>
    </w:p>
    <w:p>
      <w:pPr>
        <w:pStyle w:val="ListBullet"/>
      </w:pPr>
      <w:r>
        <w:t>Server rack: all data link lights up, no orphaned cables.</w:t>
      </w:r>
    </w:p>
    <w:p>
      <w:pPr>
        <w:pStyle w:val="ListBullet"/>
      </w:pPr>
      <w:r>
        <w:t>CCTV: cameras 1–16 visible on NVR, cam 17+ (if any) reachable from the network.</w:t>
      </w:r>
    </w:p>
    <w:p>
      <w:pPr>
        <w:pStyle w:val="ListBullet"/>
      </w:pPr>
      <w:r>
        <w:t>Automation: amplifier zones audible, WiiM (if fitted) streaming to Line 3.</w:t>
      </w:r>
    </w:p>
    <w:p>
      <w:pPr>
        <w:pStyle w:val="ListBullet"/>
      </w:pPr>
      <w:r>
        <w:t>Router: UniFi reachable on management VLAN.</w:t>
      </w:r>
    </w:p>
    <w:p>
      <w:pPr>
        <w:pStyle w:val="ListBullet"/>
      </w:pPr>
      <w:r>
        <w:t>Nightlife: kiosk live, client network reachable, Nightlife server up.</w:t>
      </w:r>
    </w:p>
    <w:p>
      <w:pPr>
        <w:pStyle w:val="ListBullet"/>
      </w:pPr>
      <w:r>
        <w:t>All labels legible and final photos taken for the site Key Info tab.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3685" w:hRule="atLeast"/>
        </w:trPr>
        <w:tc>
          <w:tcPr>
            <w:tcW w:type="dxa" w:w="9071"/>
            <w:vAlign w:val="center"/>
            <w:shd w:val="clear" w:color="auto" w:fill="F1F5F9"/>
            <w:tcBorders>
              <w:top w:val="single" w:sz="8" w:color="94A3B8"/>
              <w:left w:val="single" w:sz="8" w:color="94A3B8"/>
              <w:bottom w:val="single" w:sz="8" w:color="94A3B8"/>
              <w:right w:val="single" w:sz="8" w:color="94A3B8"/>
            </w:tcBorders>
          </w:tcPr>
          <w:p>
            <w:pPr>
              <w:jc w:val="center"/>
            </w:pPr>
            <w:r>
              <w:rPr>
                <w:sz w:val="28"/>
              </w:rPr>
              <w:t xml:space="preserve">📷  </w:t>
            </w:r>
            <w:r>
              <w:rPr>
                <w:i/>
                <w:color w:val="64748B"/>
                <w:sz w:val="22"/>
              </w:rPr>
              <w:t>Insert photo: Final rack photo — door closed, labels visible, everything powered up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B82F6"/>
        </w:rPr>
        <w:t>Sign-off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1F5F9"/>
          </w:tcPr>
          <w:p>
            <w:r>
              <w:rPr>
                <w:b/>
              </w:rPr>
              <w:t>Site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b/>
              </w:rPr>
              <w:t>Electrician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b/>
              </w:rPr>
              <w:t>Centrefit project manager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  <w:shd w:val="clear" w:color="auto" w:fill="F1F5F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r>
        <w:rPr>
          <w:b/>
        </w:rPr>
        <w:t>Notes / Variances:</w:t>
      </w:r>
    </w:p>
    <w:p>
      <w:r>
        <w:rPr>
          <w:color w:val="CBD5E1"/>
        </w:rPr>
        <w:t>______________________________________________________________________________________________________________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______________________________________________________________________________________________________________</w:t>
      </w:r>
    </w:p>
    <w:p>
      <w:r>
        <w:rPr>
          <w:color w:val="CBD5E1"/>
        </w:rPr>
        <w:t>______________________________________________________________________________________________________________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