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5E97" w14:textId="77777777" w:rsidR="00945B1A" w:rsidRDefault="00945B1A" w:rsidP="00E462FC">
      <w:pPr>
        <w:rPr>
          <w:b/>
          <w:bCs/>
        </w:rPr>
      </w:pPr>
      <w:r w:rsidRPr="00945B1A">
        <w:rPr>
          <w:b/>
          <w:bCs/>
        </w:rPr>
        <w:t>Meta title: Trinidad &amp; Tobago U.S. Diploma Recognition | ONSITES High School</w:t>
      </w:r>
    </w:p>
    <w:p w14:paraId="450622D5" w14:textId="342B93EB" w:rsidR="00945B1A" w:rsidRDefault="00945B1A" w:rsidP="00E462FC">
      <w:pPr>
        <w:rPr>
          <w:b/>
          <w:bCs/>
        </w:rPr>
      </w:pPr>
      <w:r w:rsidRPr="00945B1A">
        <w:rPr>
          <w:b/>
          <w:bCs/>
        </w:rPr>
        <w:t>Meta description: Recognition of the U.S. high school diploma in Trinidad and Tobago: no state procedure, direct university admission on each institution's own criteria</w:t>
      </w:r>
    </w:p>
    <w:p w14:paraId="681AC48E" w14:textId="479BF4AB" w:rsidR="00945B1A" w:rsidRDefault="00945B1A" w:rsidP="00E462FC">
      <w:pPr>
        <w:rPr>
          <w:b/>
          <w:bCs/>
        </w:rPr>
      </w:pPr>
      <w:r w:rsidRPr="00945B1A">
        <w:rPr>
          <w:b/>
          <w:bCs/>
        </w:rPr>
        <w:t>Breadcrumb: Home &gt; Academics &gt; International Diploma Recognition &gt; Trinidad and Tobago</w:t>
      </w:r>
    </w:p>
    <w:p w14:paraId="6F3B3697" w14:textId="2902B65D" w:rsidR="00E462FC" w:rsidRDefault="00945B1A" w:rsidP="00E462FC">
      <w:pPr>
        <w:rPr>
          <w:b/>
          <w:bCs/>
        </w:rPr>
      </w:pPr>
      <w:r w:rsidRPr="00945B1A">
        <w:rPr>
          <w:b/>
          <w:bCs/>
        </w:rPr>
        <w:t>URL: highschool.me/academics/international-diploma-recognition/trinidad-and-tobago</w:t>
      </w:r>
    </w:p>
    <w:p w14:paraId="7573D4DE" w14:textId="50C9F7FB" w:rsidR="0038503B" w:rsidRPr="0021440A" w:rsidRDefault="0021440A" w:rsidP="00E462FC">
      <w:r w:rsidRPr="0021440A">
        <w:t>Languages: English</w:t>
      </w:r>
    </w:p>
    <w:p w14:paraId="73A94F12" w14:textId="56C65C30" w:rsidR="00130217" w:rsidRDefault="00A5378A" w:rsidP="0038503B">
      <w:pPr>
        <w:rPr>
          <w:b/>
          <w:bCs/>
          <w:sz w:val="36"/>
          <w:szCs w:val="36"/>
        </w:rPr>
      </w:pPr>
      <w:r w:rsidRPr="00A5378A">
        <w:rPr>
          <w:b/>
          <w:bCs/>
          <w:sz w:val="36"/>
          <w:szCs w:val="36"/>
        </w:rPr>
        <w:t xml:space="preserve">Recognition of the U.S. High School Diploma in </w:t>
      </w:r>
      <w:r w:rsidR="003A7A64">
        <w:rPr>
          <w:b/>
          <w:bCs/>
          <w:sz w:val="36"/>
          <w:szCs w:val="36"/>
        </w:rPr>
        <w:t>Trinidad and Tobago</w:t>
      </w:r>
    </w:p>
    <w:p w14:paraId="1A8D3713" w14:textId="6CB74457" w:rsidR="00FB01C0" w:rsidRDefault="00FA0817" w:rsidP="00130217">
      <w:r w:rsidRPr="00FA0817">
        <w:t>Earn a U.S. high school diploma fully online. In Trinidad and Tobago it is used without a state recognition procedure - universities and colleges read the U.S. transcript directly under their own admission criteria</w:t>
      </w:r>
      <w:r w:rsidR="00465484" w:rsidRPr="00465484">
        <w:t>.</w:t>
      </w:r>
    </w:p>
    <w:p w14:paraId="2A984843" w14:textId="3947EE3E" w:rsidR="00A5378A" w:rsidRDefault="00E4339C" w:rsidP="00130217">
      <w:r>
        <w:t>[</w:t>
      </w:r>
      <w:r w:rsidR="00A5378A">
        <w:t>Image</w:t>
      </w:r>
      <w:r>
        <w:t>]</w:t>
      </w:r>
    </w:p>
    <w:p w14:paraId="227BA73D" w14:textId="72AD5137" w:rsidR="00A5378A" w:rsidRPr="00C85B50" w:rsidRDefault="00A5378A" w:rsidP="00130217">
      <w:pPr>
        <w:rPr>
          <w:b/>
          <w:bCs/>
          <w:sz w:val="32"/>
          <w:szCs w:val="32"/>
        </w:rPr>
      </w:pPr>
      <w:r w:rsidRPr="00A5378A">
        <w:rPr>
          <w:b/>
          <w:bCs/>
          <w:sz w:val="32"/>
          <w:szCs w:val="32"/>
        </w:rPr>
        <w:t xml:space="preserve">Recognition in </w:t>
      </w:r>
      <w:r w:rsidR="003A7A64" w:rsidRPr="003A7A64">
        <w:rPr>
          <w:b/>
          <w:bCs/>
          <w:sz w:val="32"/>
          <w:szCs w:val="32"/>
        </w:rPr>
        <w:t>Trinidad and Tobago</w:t>
      </w:r>
      <w:r w:rsidR="00CF2B1F">
        <w:rPr>
          <w:b/>
          <w:bCs/>
          <w:sz w:val="32"/>
          <w:szCs w:val="32"/>
        </w:rPr>
        <w:t xml:space="preserve">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470"/>
      </w:tblGrid>
      <w:tr w:rsidR="00F543B5" w:rsidRPr="00130217" w14:paraId="57296CE5" w14:textId="77777777" w:rsidTr="00FA0817">
        <w:trPr>
          <w:tblHeader/>
          <w:tblCellSpacing w:w="15" w:type="dxa"/>
        </w:trPr>
        <w:tc>
          <w:tcPr>
            <w:tcW w:w="1845" w:type="dxa"/>
            <w:vAlign w:val="center"/>
            <w:hideMark/>
          </w:tcPr>
          <w:p w14:paraId="414B57F4" w14:textId="77777777" w:rsidR="00F543B5" w:rsidRPr="00130217" w:rsidRDefault="00F543B5" w:rsidP="00130217"/>
        </w:tc>
        <w:tc>
          <w:tcPr>
            <w:tcW w:w="7425" w:type="dxa"/>
            <w:vAlign w:val="center"/>
            <w:hideMark/>
          </w:tcPr>
          <w:p w14:paraId="204D790B" w14:textId="77777777" w:rsidR="00F543B5" w:rsidRPr="00130217" w:rsidRDefault="00F543B5" w:rsidP="00130217"/>
        </w:tc>
      </w:tr>
      <w:tr w:rsidR="00F543B5" w:rsidRPr="00130217" w14:paraId="42DF8C49" w14:textId="77777777" w:rsidTr="00FA0817">
        <w:trPr>
          <w:tblCellSpacing w:w="15" w:type="dxa"/>
        </w:trPr>
        <w:tc>
          <w:tcPr>
            <w:tcW w:w="1845" w:type="dxa"/>
            <w:vAlign w:val="center"/>
            <w:hideMark/>
          </w:tcPr>
          <w:p w14:paraId="6B436C20" w14:textId="16E5391A" w:rsidR="00F543B5" w:rsidRPr="00130217" w:rsidRDefault="00F543B5" w:rsidP="00130217">
            <w:r>
              <w:rPr>
                <w:b/>
                <w:bCs/>
              </w:rPr>
              <w:t>RECOGNITION ELIGIBILITY</w:t>
            </w:r>
          </w:p>
        </w:tc>
        <w:tc>
          <w:tcPr>
            <w:tcW w:w="7425" w:type="dxa"/>
            <w:vAlign w:val="center"/>
            <w:hideMark/>
          </w:tcPr>
          <w:p w14:paraId="4392C53A" w14:textId="6649F6AB" w:rsidR="00396C69" w:rsidRDefault="00B739FD" w:rsidP="00130217">
            <w:pPr>
              <w:rPr>
                <w:b/>
                <w:bCs/>
              </w:rPr>
            </w:pPr>
            <w:r w:rsidRPr="00B739FD">
              <w:rPr>
                <w:b/>
                <w:bCs/>
              </w:rPr>
              <w:t xml:space="preserve">Yes </w:t>
            </w:r>
            <w:r w:rsidR="00036794">
              <w:rPr>
                <w:b/>
                <w:bCs/>
              </w:rPr>
              <w:t>-</w:t>
            </w:r>
            <w:r w:rsidRPr="00B739FD">
              <w:rPr>
                <w:b/>
                <w:bCs/>
              </w:rPr>
              <w:t xml:space="preserve"> </w:t>
            </w:r>
            <w:r w:rsidR="00DC29A1">
              <w:rPr>
                <w:b/>
                <w:bCs/>
              </w:rPr>
              <w:t>used directly</w:t>
            </w:r>
          </w:p>
          <w:p w14:paraId="227D7ADF" w14:textId="46F3B70E" w:rsidR="00F543B5" w:rsidRPr="00130217" w:rsidRDefault="00FA0817" w:rsidP="00130217">
            <w:r w:rsidRPr="00FA0817">
              <w:t>Counts as completed secondary education; each institution reads the U.S. transcript directly under its own criteria.</w:t>
            </w:r>
          </w:p>
        </w:tc>
      </w:tr>
      <w:tr w:rsidR="00F543B5" w:rsidRPr="00130217" w14:paraId="40398DB9" w14:textId="77777777" w:rsidTr="00FA0817">
        <w:trPr>
          <w:tblCellSpacing w:w="15" w:type="dxa"/>
        </w:trPr>
        <w:tc>
          <w:tcPr>
            <w:tcW w:w="1845" w:type="dxa"/>
            <w:vAlign w:val="center"/>
            <w:hideMark/>
          </w:tcPr>
          <w:p w14:paraId="1515AD1B" w14:textId="4A654173" w:rsidR="00F543B5" w:rsidRPr="00130217" w:rsidRDefault="00F543B5" w:rsidP="00130217">
            <w:r>
              <w:rPr>
                <w:b/>
                <w:bCs/>
              </w:rPr>
              <w:t>COMPETENT AUTHORITY</w:t>
            </w:r>
          </w:p>
        </w:tc>
        <w:tc>
          <w:tcPr>
            <w:tcW w:w="7425" w:type="dxa"/>
            <w:vAlign w:val="center"/>
            <w:hideMark/>
          </w:tcPr>
          <w:p w14:paraId="16EC6897" w14:textId="6F4907D7" w:rsidR="00FA0817" w:rsidRDefault="00CB7E75" w:rsidP="00130217">
            <w:pPr>
              <w:rPr>
                <w:b/>
                <w:bCs/>
              </w:rPr>
            </w:pPr>
            <w:r>
              <w:rPr>
                <w:b/>
                <w:bCs/>
              </w:rPr>
              <w:t>The receiving institution</w:t>
            </w:r>
          </w:p>
          <w:p w14:paraId="0F0B5145" w14:textId="16BAC92D" w:rsidR="00F543B5" w:rsidRPr="00FA0817" w:rsidRDefault="00CB7E75" w:rsidP="00130217">
            <w:r w:rsidRPr="00CB7E75">
              <w:t>No state body reviews the diploma before use. Each university and college reads it under its own admission criteria.</w:t>
            </w:r>
          </w:p>
        </w:tc>
      </w:tr>
      <w:tr w:rsidR="00F543B5" w:rsidRPr="00130217" w14:paraId="1733B946" w14:textId="77777777" w:rsidTr="00FA0817">
        <w:trPr>
          <w:tblCellSpacing w:w="15" w:type="dxa"/>
        </w:trPr>
        <w:tc>
          <w:tcPr>
            <w:tcW w:w="1845" w:type="dxa"/>
            <w:vAlign w:val="center"/>
            <w:hideMark/>
          </w:tcPr>
          <w:p w14:paraId="7AFEBAE2" w14:textId="29B48D14" w:rsidR="00F543B5" w:rsidRPr="00130217" w:rsidRDefault="00F543B5" w:rsidP="00130217">
            <w:r>
              <w:rPr>
                <w:b/>
                <w:bCs/>
              </w:rPr>
              <w:t>LEGAL BASIS</w:t>
            </w:r>
          </w:p>
        </w:tc>
        <w:tc>
          <w:tcPr>
            <w:tcW w:w="7425" w:type="dxa"/>
            <w:vAlign w:val="center"/>
            <w:hideMark/>
          </w:tcPr>
          <w:p w14:paraId="3DB52232" w14:textId="728D1E4C" w:rsidR="00FA0817" w:rsidRDefault="00A8180D" w:rsidP="003F00D2">
            <w:pPr>
              <w:rPr>
                <w:b/>
                <w:bCs/>
              </w:rPr>
            </w:pPr>
            <w:r w:rsidRPr="00A8180D">
              <w:rPr>
                <w:b/>
                <w:bCs/>
              </w:rPr>
              <w:t>No recognition law for secondary diplomas</w:t>
            </w:r>
          </w:p>
          <w:p w14:paraId="587EE568" w14:textId="2C37571E" w:rsidR="00F543B5" w:rsidRPr="00FA0817" w:rsidRDefault="00A8180D" w:rsidP="003F00D2">
            <w:r w:rsidRPr="00A8180D">
              <w:t>No law sets a recognition procedure for a foreign secondary diploma. The Accreditation Council Act (Chap. 39:06) covers post-secondary and tertiary education.</w:t>
            </w:r>
          </w:p>
        </w:tc>
      </w:tr>
      <w:tr w:rsidR="00F543B5" w:rsidRPr="00130217" w14:paraId="272F31E8" w14:textId="77777777" w:rsidTr="00FA0817">
        <w:trPr>
          <w:tblCellSpacing w:w="15" w:type="dxa"/>
        </w:trPr>
        <w:tc>
          <w:tcPr>
            <w:tcW w:w="1845" w:type="dxa"/>
            <w:vAlign w:val="center"/>
            <w:hideMark/>
          </w:tcPr>
          <w:p w14:paraId="36577AE3" w14:textId="69F7C78A" w:rsidR="00F543B5" w:rsidRPr="00130217" w:rsidRDefault="00F543B5" w:rsidP="00130217">
            <w:r>
              <w:rPr>
                <w:b/>
                <w:bCs/>
              </w:rPr>
              <w:t>PROCESSING TIME</w:t>
            </w:r>
          </w:p>
        </w:tc>
        <w:tc>
          <w:tcPr>
            <w:tcW w:w="7425" w:type="dxa"/>
            <w:vAlign w:val="center"/>
            <w:hideMark/>
          </w:tcPr>
          <w:p w14:paraId="56ABDD9B" w14:textId="262B0FE8" w:rsidR="00437CAF" w:rsidRPr="00437CAF" w:rsidRDefault="00342C06" w:rsidP="00437CAF">
            <w:pPr>
              <w:rPr>
                <w:b/>
                <w:bCs/>
              </w:rPr>
            </w:pPr>
            <w:r w:rsidRPr="00342C06">
              <w:rPr>
                <w:b/>
                <w:bCs/>
              </w:rPr>
              <w:t>No recognition file to wait for</w:t>
            </w:r>
          </w:p>
          <w:p w14:paraId="33CBA96B" w14:textId="66412E59" w:rsidR="00F543B5" w:rsidRPr="00437CAF" w:rsidRDefault="0084519D" w:rsidP="00437CAF">
            <w:r w:rsidRPr="0084519D">
              <w:t>Only the receiving institution's admission calendar applies.</w:t>
            </w:r>
          </w:p>
        </w:tc>
      </w:tr>
      <w:tr w:rsidR="00F543B5" w:rsidRPr="00130217" w14:paraId="7CB343E7" w14:textId="77777777" w:rsidTr="00FA0817">
        <w:trPr>
          <w:tblCellSpacing w:w="15" w:type="dxa"/>
        </w:trPr>
        <w:tc>
          <w:tcPr>
            <w:tcW w:w="1845" w:type="dxa"/>
            <w:vAlign w:val="center"/>
            <w:hideMark/>
          </w:tcPr>
          <w:p w14:paraId="589A686C" w14:textId="5DECE9C8" w:rsidR="00F543B5" w:rsidRPr="00130217" w:rsidRDefault="00F543B5" w:rsidP="00130217">
            <w:r>
              <w:rPr>
                <w:b/>
                <w:bCs/>
              </w:rPr>
              <w:t>FEE</w:t>
            </w:r>
          </w:p>
        </w:tc>
        <w:tc>
          <w:tcPr>
            <w:tcW w:w="7425" w:type="dxa"/>
            <w:vAlign w:val="center"/>
            <w:hideMark/>
          </w:tcPr>
          <w:p w14:paraId="75818E01" w14:textId="7A7B0148" w:rsidR="00437CAF" w:rsidRPr="00437CAF" w:rsidRDefault="000A0445" w:rsidP="00437CAF">
            <w:pPr>
              <w:rPr>
                <w:b/>
                <w:bCs/>
              </w:rPr>
            </w:pPr>
            <w:r w:rsidRPr="000A0445">
              <w:rPr>
                <w:b/>
                <w:bCs/>
              </w:rPr>
              <w:t>N</w:t>
            </w:r>
            <w:r w:rsidR="002B517A">
              <w:rPr>
                <w:b/>
                <w:bCs/>
              </w:rPr>
              <w:t>one</w:t>
            </w:r>
            <w:r w:rsidR="006D1AA8">
              <w:rPr>
                <w:b/>
                <w:bCs/>
              </w:rPr>
              <w:t xml:space="preserve"> </w:t>
            </w:r>
            <w:r w:rsidR="006D1AA8" w:rsidRPr="006D1AA8">
              <w:rPr>
                <w:b/>
                <w:bCs/>
              </w:rPr>
              <w:t>for recognition</w:t>
            </w:r>
          </w:p>
          <w:p w14:paraId="6D62A726" w14:textId="278111C1" w:rsidR="00F543B5" w:rsidRPr="00437CAF" w:rsidRDefault="0084519D" w:rsidP="00437CAF">
            <w:r w:rsidRPr="0084519D">
              <w:t>There is no state recognition procedure, so no recognition fee exists.</w:t>
            </w:r>
          </w:p>
        </w:tc>
      </w:tr>
      <w:tr w:rsidR="00F543B5" w:rsidRPr="00130217" w14:paraId="2C3BA09C" w14:textId="77777777" w:rsidTr="00FA0817">
        <w:trPr>
          <w:tblCellSpacing w:w="15" w:type="dxa"/>
        </w:trPr>
        <w:tc>
          <w:tcPr>
            <w:tcW w:w="1845" w:type="dxa"/>
            <w:vAlign w:val="center"/>
            <w:hideMark/>
          </w:tcPr>
          <w:p w14:paraId="0440F2BA" w14:textId="468A3C3A" w:rsidR="00F543B5" w:rsidRPr="00130217" w:rsidRDefault="00F543B5" w:rsidP="00130217">
            <w:r>
              <w:rPr>
                <w:b/>
                <w:bCs/>
              </w:rPr>
              <w:lastRenderedPageBreak/>
              <w:t>DOCUMENTS</w:t>
            </w:r>
          </w:p>
        </w:tc>
        <w:tc>
          <w:tcPr>
            <w:tcW w:w="7425" w:type="dxa"/>
            <w:vAlign w:val="center"/>
            <w:hideMark/>
          </w:tcPr>
          <w:p w14:paraId="6DFCD337" w14:textId="19F3807C" w:rsidR="00437CAF" w:rsidRPr="00437CAF" w:rsidRDefault="00972788" w:rsidP="00437CAF">
            <w:pPr>
              <w:rPr>
                <w:b/>
                <w:bCs/>
              </w:rPr>
            </w:pPr>
            <w:r w:rsidRPr="00972788">
              <w:rPr>
                <w:b/>
                <w:bCs/>
              </w:rPr>
              <w:t xml:space="preserve">Diploma + </w:t>
            </w:r>
            <w:r w:rsidR="00F667C0">
              <w:rPr>
                <w:b/>
                <w:bCs/>
              </w:rPr>
              <w:t>official</w:t>
            </w:r>
            <w:r w:rsidRPr="00972788">
              <w:rPr>
                <w:b/>
                <w:bCs/>
              </w:rPr>
              <w:t xml:space="preserve"> transcript</w:t>
            </w:r>
          </w:p>
          <w:p w14:paraId="56238895" w14:textId="0CE4359A" w:rsidR="00F543B5" w:rsidRPr="00437CAF" w:rsidRDefault="00D70449" w:rsidP="00437CAF">
            <w:r w:rsidRPr="00D70449">
              <w:t>Issued in English, so no translation. Apostille (Florida Department of State) only where an institution requests authentication</w:t>
            </w:r>
            <w:r w:rsidR="005F0322" w:rsidRPr="005F0322">
              <w:t>.</w:t>
            </w:r>
          </w:p>
        </w:tc>
      </w:tr>
      <w:tr w:rsidR="00F543B5" w:rsidRPr="00130217" w14:paraId="5E87FCB6" w14:textId="77777777" w:rsidTr="00FA0817">
        <w:trPr>
          <w:tblCellSpacing w:w="15" w:type="dxa"/>
        </w:trPr>
        <w:tc>
          <w:tcPr>
            <w:tcW w:w="1845" w:type="dxa"/>
            <w:vAlign w:val="center"/>
            <w:hideMark/>
          </w:tcPr>
          <w:p w14:paraId="068D4A68" w14:textId="2A87BCB2" w:rsidR="00F543B5" w:rsidRPr="00130217" w:rsidRDefault="00F543B5" w:rsidP="00130217">
            <w:r>
              <w:rPr>
                <w:b/>
                <w:bCs/>
              </w:rPr>
              <w:t>FILING</w:t>
            </w:r>
          </w:p>
        </w:tc>
        <w:tc>
          <w:tcPr>
            <w:tcW w:w="7425" w:type="dxa"/>
            <w:vAlign w:val="center"/>
            <w:hideMark/>
          </w:tcPr>
          <w:p w14:paraId="5ED79519" w14:textId="1C42E268" w:rsidR="00437CAF" w:rsidRPr="00437CAF" w:rsidRDefault="00CF00DE" w:rsidP="00437CAF">
            <w:pPr>
              <w:rPr>
                <w:b/>
                <w:bCs/>
              </w:rPr>
            </w:pPr>
            <w:r w:rsidRPr="00CF00DE">
              <w:rPr>
                <w:b/>
                <w:bCs/>
              </w:rPr>
              <w:t xml:space="preserve">Directly with the </w:t>
            </w:r>
            <w:r w:rsidR="00564BC9">
              <w:rPr>
                <w:b/>
                <w:bCs/>
              </w:rPr>
              <w:t>institution</w:t>
            </w:r>
          </w:p>
          <w:p w14:paraId="503D663C" w14:textId="1D92D9C7" w:rsidR="00F543B5" w:rsidRPr="00437CAF" w:rsidRDefault="00564BC9" w:rsidP="00437CAF">
            <w:r w:rsidRPr="00564BC9">
              <w:t>Application to the admissions office - no ministry step</w:t>
            </w:r>
            <w:r w:rsidR="00CF00DE" w:rsidRPr="00CF00DE">
              <w:t>.</w:t>
            </w:r>
            <w:r w:rsidR="006F1E72">
              <w:t xml:space="preserve"> </w:t>
            </w:r>
          </w:p>
        </w:tc>
      </w:tr>
      <w:tr w:rsidR="00F543B5" w:rsidRPr="00130217" w14:paraId="420E7B6C" w14:textId="77777777" w:rsidTr="00FA0817">
        <w:trPr>
          <w:tblCellSpacing w:w="15" w:type="dxa"/>
        </w:trPr>
        <w:tc>
          <w:tcPr>
            <w:tcW w:w="1845" w:type="dxa"/>
            <w:vAlign w:val="center"/>
            <w:hideMark/>
          </w:tcPr>
          <w:p w14:paraId="21F6C80E" w14:textId="5B650380" w:rsidR="00F543B5" w:rsidRPr="00130217" w:rsidRDefault="00F543B5" w:rsidP="00130217">
            <w:r>
              <w:rPr>
                <w:b/>
                <w:bCs/>
              </w:rPr>
              <w:t>GRADE CONVERSION</w:t>
            </w:r>
          </w:p>
        </w:tc>
        <w:tc>
          <w:tcPr>
            <w:tcW w:w="7425" w:type="dxa"/>
            <w:vAlign w:val="center"/>
            <w:hideMark/>
          </w:tcPr>
          <w:p w14:paraId="2A1B9A1C" w14:textId="68E8A114" w:rsidR="00437CAF" w:rsidRPr="00437CAF" w:rsidRDefault="00E759DC" w:rsidP="00437CAF">
            <w:pPr>
              <w:rPr>
                <w:b/>
                <w:bCs/>
              </w:rPr>
            </w:pPr>
            <w:r>
              <w:rPr>
                <w:b/>
                <w:bCs/>
              </w:rPr>
              <w:t>N</w:t>
            </w:r>
            <w:r w:rsidR="003E3046" w:rsidRPr="003E3046">
              <w:rPr>
                <w:b/>
                <w:bCs/>
              </w:rPr>
              <w:t>ot</w:t>
            </w:r>
            <w:r>
              <w:rPr>
                <w:b/>
                <w:bCs/>
              </w:rPr>
              <w:t xml:space="preserve"> </w:t>
            </w:r>
            <w:r w:rsidR="003E3046" w:rsidRPr="003E3046">
              <w:rPr>
                <w:b/>
                <w:bCs/>
              </w:rPr>
              <w:t>converted</w:t>
            </w:r>
          </w:p>
          <w:p w14:paraId="3B658E3D" w14:textId="46AB638E" w:rsidR="00F543B5" w:rsidRPr="00437CAF" w:rsidRDefault="00E759DC" w:rsidP="00437CAF">
            <w:r w:rsidRPr="00E759DC">
              <w:t>Each institution reads the U.S. transcript and its GPA under its own rules.</w:t>
            </w:r>
          </w:p>
        </w:tc>
      </w:tr>
      <w:tr w:rsidR="00F543B5" w:rsidRPr="00130217" w14:paraId="6DB331AA" w14:textId="77777777" w:rsidTr="00FA0817">
        <w:trPr>
          <w:tblCellSpacing w:w="15" w:type="dxa"/>
        </w:trPr>
        <w:tc>
          <w:tcPr>
            <w:tcW w:w="1845" w:type="dxa"/>
            <w:vAlign w:val="center"/>
            <w:hideMark/>
          </w:tcPr>
          <w:p w14:paraId="40A1C017" w14:textId="1C063D09" w:rsidR="00F543B5" w:rsidRPr="000F272A" w:rsidRDefault="00F543B5" w:rsidP="00130217">
            <w:pPr>
              <w:rPr>
                <w:b/>
                <w:bCs/>
              </w:rPr>
            </w:pPr>
            <w:r>
              <w:rPr>
                <w:b/>
                <w:bCs/>
              </w:rPr>
              <w:t>UNIVERSITY</w:t>
            </w:r>
            <w:r w:rsidR="000F272A">
              <w:rPr>
                <w:b/>
                <w:bCs/>
              </w:rPr>
              <w:t xml:space="preserve"> </w:t>
            </w:r>
            <w:r>
              <w:rPr>
                <w:b/>
                <w:bCs/>
              </w:rPr>
              <w:t>A</w:t>
            </w:r>
            <w:r w:rsidR="000F272A">
              <w:rPr>
                <w:b/>
                <w:bCs/>
              </w:rPr>
              <w:t>CCESS</w:t>
            </w:r>
          </w:p>
        </w:tc>
        <w:tc>
          <w:tcPr>
            <w:tcW w:w="7425" w:type="dxa"/>
            <w:vAlign w:val="center"/>
            <w:hideMark/>
          </w:tcPr>
          <w:p w14:paraId="7E11E9C5" w14:textId="083C1A36" w:rsidR="00437CAF" w:rsidRPr="00437CAF" w:rsidRDefault="007114EF" w:rsidP="00437CAF">
            <w:pPr>
              <w:rPr>
                <w:b/>
                <w:bCs/>
              </w:rPr>
            </w:pPr>
            <w:r>
              <w:rPr>
                <w:b/>
                <w:bCs/>
              </w:rPr>
              <w:t>Criteria</w:t>
            </w:r>
            <w:r w:rsidR="00100526">
              <w:rPr>
                <w:b/>
                <w:bCs/>
              </w:rPr>
              <w:t>-</w:t>
            </w:r>
            <w:r>
              <w:rPr>
                <w:b/>
                <w:bCs/>
              </w:rPr>
              <w:t>based</w:t>
            </w:r>
          </w:p>
          <w:p w14:paraId="464F5D18" w14:textId="69CDAB5F" w:rsidR="00F543B5" w:rsidRPr="00437CAF" w:rsidRDefault="007114EF" w:rsidP="00437CAF">
            <w:r>
              <w:t>E</w:t>
            </w:r>
            <w:r w:rsidRPr="007114EF">
              <w:t>ach institution sets its own admission criteria; there is no national entrance exam.</w:t>
            </w:r>
          </w:p>
        </w:tc>
      </w:tr>
      <w:tr w:rsidR="00F543B5" w:rsidRPr="00130217" w14:paraId="5F9C3E84" w14:textId="77777777" w:rsidTr="00FA0817">
        <w:trPr>
          <w:tblCellSpacing w:w="15" w:type="dxa"/>
        </w:trPr>
        <w:tc>
          <w:tcPr>
            <w:tcW w:w="1845" w:type="dxa"/>
            <w:vAlign w:val="center"/>
            <w:hideMark/>
          </w:tcPr>
          <w:p w14:paraId="0E853FB2" w14:textId="4ED363F9" w:rsidR="00F543B5" w:rsidRPr="00130217" w:rsidRDefault="00775DD8" w:rsidP="00130217">
            <w:r>
              <w:rPr>
                <w:b/>
                <w:bCs/>
              </w:rPr>
              <w:t>P</w:t>
            </w:r>
            <w:r w:rsidR="00F543B5">
              <w:rPr>
                <w:b/>
                <w:bCs/>
              </w:rPr>
              <w:t>ARALLEL TO SCHOOL</w:t>
            </w:r>
          </w:p>
        </w:tc>
        <w:tc>
          <w:tcPr>
            <w:tcW w:w="7425" w:type="dxa"/>
            <w:vAlign w:val="center"/>
            <w:hideMark/>
          </w:tcPr>
          <w:p w14:paraId="328E3564" w14:textId="2B6DE64F" w:rsidR="00F543B5" w:rsidRPr="00D1401D" w:rsidRDefault="00F543B5" w:rsidP="00D1401D">
            <w:pPr>
              <w:rPr>
                <w:b/>
                <w:bCs/>
              </w:rPr>
            </w:pPr>
            <w:r w:rsidRPr="00D1401D">
              <w:rPr>
                <w:b/>
                <w:bCs/>
              </w:rPr>
              <w:t>Yes</w:t>
            </w:r>
          </w:p>
          <w:p w14:paraId="18BE825F" w14:textId="525AB218" w:rsidR="00F543B5" w:rsidRPr="00130217" w:rsidRDefault="002301F0" w:rsidP="00D1401D">
            <w:r w:rsidRPr="002301F0">
              <w:t xml:space="preserve">Fully online and self-paced - </w:t>
            </w:r>
            <w:r w:rsidR="00194F81" w:rsidRPr="00194F81">
              <w:t>it runs alongside a local school</w:t>
            </w:r>
            <w:r w:rsidRPr="002301F0">
              <w:t>.</w:t>
            </w:r>
            <w:r w:rsidR="00FA0817">
              <w:t xml:space="preserve"> </w:t>
            </w:r>
            <w:r w:rsidR="00FA0817" w:rsidRPr="00FA0817">
              <w:t>Trinidad and Tobago's compulsory school age (5 to 16) runs through the high school years.</w:t>
            </w:r>
          </w:p>
        </w:tc>
      </w:tr>
      <w:tr w:rsidR="00F543B5" w:rsidRPr="00130217" w14:paraId="11FDE482" w14:textId="77777777" w:rsidTr="00FA0817">
        <w:trPr>
          <w:tblCellSpacing w:w="15" w:type="dxa"/>
        </w:trPr>
        <w:tc>
          <w:tcPr>
            <w:tcW w:w="1845" w:type="dxa"/>
            <w:vAlign w:val="center"/>
            <w:hideMark/>
          </w:tcPr>
          <w:p w14:paraId="08173D27" w14:textId="0E7C9630" w:rsidR="00F543B5" w:rsidRPr="00130217" w:rsidRDefault="00F543B5" w:rsidP="00130217"/>
        </w:tc>
        <w:tc>
          <w:tcPr>
            <w:tcW w:w="7425" w:type="dxa"/>
            <w:vAlign w:val="center"/>
            <w:hideMark/>
          </w:tcPr>
          <w:p w14:paraId="343C8D1A" w14:textId="45889854" w:rsidR="00F543B5" w:rsidRPr="00130217" w:rsidRDefault="00F543B5" w:rsidP="00130217"/>
        </w:tc>
      </w:tr>
    </w:tbl>
    <w:p w14:paraId="206B7345" w14:textId="5832D54B" w:rsidR="00C85B50" w:rsidRDefault="003830E2" w:rsidP="00C85B50">
      <w:pPr>
        <w:rPr>
          <w:b/>
          <w:bCs/>
          <w:sz w:val="32"/>
          <w:szCs w:val="32"/>
        </w:rPr>
      </w:pPr>
      <w:r w:rsidRPr="003830E2">
        <w:rPr>
          <w:b/>
          <w:bCs/>
          <w:sz w:val="32"/>
          <w:szCs w:val="32"/>
        </w:rPr>
        <w:t xml:space="preserve">How the Diploma Is </w:t>
      </w:r>
      <w:r w:rsidR="00A31D12">
        <w:rPr>
          <w:b/>
          <w:bCs/>
          <w:sz w:val="32"/>
          <w:szCs w:val="32"/>
        </w:rPr>
        <w:t>Recognized</w:t>
      </w:r>
      <w:r w:rsidR="00E73461" w:rsidRPr="00E73461">
        <w:rPr>
          <w:b/>
          <w:bCs/>
          <w:sz w:val="32"/>
          <w:szCs w:val="32"/>
        </w:rPr>
        <w:t>, Step by Step</w:t>
      </w:r>
    </w:p>
    <w:p w14:paraId="56258410" w14:textId="27DF595A" w:rsidR="00405111" w:rsidRDefault="002D1EDB" w:rsidP="00FD44DD">
      <w:r w:rsidRPr="002D1EDB">
        <w:t>In Trinidad and Tobago, no government authority reviews a foreign secondary diploma before it can be use</w:t>
      </w:r>
      <w:r>
        <w:t>d</w:t>
      </w:r>
      <w:r w:rsidRPr="002D1EDB">
        <w:t xml:space="preserve">. Universities read the diploma directly, with no recognition file involved. </w:t>
      </w:r>
      <w:r w:rsidR="0084519D" w:rsidRPr="0084519D">
        <w:t>Two steps take the graduate from the diploma to the application.</w:t>
      </w:r>
    </w:p>
    <w:p w14:paraId="29076C9A" w14:textId="7D0AB3BE" w:rsidR="004E4D5F" w:rsidRPr="00F543B5" w:rsidRDefault="0084519D" w:rsidP="00F543B5">
      <w:pPr>
        <w:pStyle w:val="a9"/>
        <w:numPr>
          <w:ilvl w:val="0"/>
          <w:numId w:val="3"/>
        </w:numPr>
        <w:rPr>
          <w:b/>
          <w:bCs/>
        </w:rPr>
      </w:pPr>
      <w:r>
        <w:rPr>
          <w:b/>
          <w:bCs/>
        </w:rPr>
        <w:t>T</w:t>
      </w:r>
      <w:r w:rsidRPr="0084519D">
        <w:rPr>
          <w:b/>
          <w:bCs/>
        </w:rPr>
        <w:t>he diploma and the official transcript from the school</w:t>
      </w:r>
    </w:p>
    <w:p w14:paraId="18C3E29F" w14:textId="22A3B2AF" w:rsidR="00EA7D64" w:rsidRDefault="0084519D" w:rsidP="00EA7D64">
      <w:r w:rsidRPr="0084519D">
        <w:t>ONSITES High School issues the U.S. diploma and an official transcript listing every course, credit, and grade under the U.S. system, together with the GPA. Both are in English, so no translation is needed. Where an institution asks for the transcript to come directly from the school, the school sends it.</w:t>
      </w:r>
    </w:p>
    <w:p w14:paraId="12A9410B" w14:textId="3E0FD859" w:rsidR="004E4D5F" w:rsidRPr="00EA7D64" w:rsidRDefault="0084519D" w:rsidP="00EA7D64">
      <w:pPr>
        <w:pStyle w:val="a9"/>
        <w:numPr>
          <w:ilvl w:val="0"/>
          <w:numId w:val="3"/>
        </w:numPr>
        <w:rPr>
          <w:b/>
          <w:bCs/>
        </w:rPr>
      </w:pPr>
      <w:r w:rsidRPr="0084519D">
        <w:rPr>
          <w:b/>
          <w:bCs/>
        </w:rPr>
        <w:t>Appl</w:t>
      </w:r>
      <w:r>
        <w:rPr>
          <w:b/>
          <w:bCs/>
        </w:rPr>
        <w:t>ication</w:t>
      </w:r>
      <w:r w:rsidRPr="0084519D">
        <w:rPr>
          <w:b/>
          <w:bCs/>
        </w:rPr>
        <w:t xml:space="preserve"> to the institution</w:t>
      </w:r>
    </w:p>
    <w:p w14:paraId="4690B8B2" w14:textId="2513FFFC" w:rsidR="00A42A7E" w:rsidRDefault="0084519D" w:rsidP="00FA4A5C">
      <w:r w:rsidRPr="0084519D">
        <w:t>The graduate applies to the admissions office of the chosen university or college. The institution reads the transcript under its own published criteria, typically a minimum GPA plus an SAT score or completed AP courses. An apostille from the Florida Department of State is added only where the institution requests authentication.</w:t>
      </w:r>
    </w:p>
    <w:p w14:paraId="36897695" w14:textId="4B83E55D" w:rsidR="00F543B5" w:rsidRDefault="00BA1555" w:rsidP="002C4A8D">
      <w:pPr>
        <w:rPr>
          <w:b/>
          <w:bCs/>
          <w:sz w:val="32"/>
          <w:szCs w:val="32"/>
        </w:rPr>
      </w:pPr>
      <w:r w:rsidRPr="00BA1555">
        <w:rPr>
          <w:b/>
          <w:bCs/>
          <w:sz w:val="32"/>
          <w:szCs w:val="32"/>
        </w:rPr>
        <w:t>What the Diploma Opens at</w:t>
      </w:r>
      <w:r w:rsidR="008B1BF4">
        <w:rPr>
          <w:b/>
          <w:bCs/>
          <w:sz w:val="32"/>
          <w:szCs w:val="32"/>
        </w:rPr>
        <w:t xml:space="preserve"> </w:t>
      </w:r>
      <w:r w:rsidR="002D1EDB" w:rsidRPr="002D1EDB">
        <w:rPr>
          <w:b/>
          <w:bCs/>
          <w:sz w:val="32"/>
          <w:szCs w:val="32"/>
        </w:rPr>
        <w:t>Universities in Trinidad and Tobago</w:t>
      </w:r>
    </w:p>
    <w:p w14:paraId="3DCB7469" w14:textId="205B51F1" w:rsidR="00F543B5" w:rsidRPr="00736417" w:rsidRDefault="002D1EDB" w:rsidP="002C4A8D">
      <w:r w:rsidRPr="002D1EDB">
        <w:lastRenderedPageBreak/>
        <w:t>Institutions in Trinidad and Tobago accept the diploma as valid for admission, reading it directly under their own published criteria, which vary by institution and field of study</w:t>
      </w:r>
      <w:r w:rsidR="003C6139" w:rsidRPr="003C6139">
        <w:t>.</w:t>
      </w:r>
    </w:p>
    <w:p w14:paraId="14E080AB" w14:textId="77777777" w:rsidR="00A629E9" w:rsidRPr="00BE4892" w:rsidRDefault="00C03FB0" w:rsidP="007831DA">
      <w:pPr>
        <w:rPr>
          <w:b/>
          <w:bCs/>
          <w:lang w:val="bg-BG"/>
        </w:rPr>
      </w:pPr>
      <w:r w:rsidRPr="00C03FB0">
        <w:t>(in a box)</w:t>
      </w:r>
      <w:r w:rsidRPr="00C03FB0">
        <w:rPr>
          <w:b/>
          <w:bCs/>
        </w:rPr>
        <w:t xml:space="preserve"> </w:t>
      </w:r>
      <w:r w:rsidR="00656202" w:rsidRPr="00656202">
        <w:rPr>
          <w:b/>
          <w:bCs/>
        </w:rPr>
        <w:t>RECOGNITION &amp; ACCESS TO UNIVERSITIES</w:t>
      </w:r>
    </w:p>
    <w:p w14:paraId="0B354022" w14:textId="77777777" w:rsidR="00BE4892" w:rsidRDefault="00BE4892" w:rsidP="007831DA">
      <w:pPr>
        <w:rPr>
          <w:lang w:val="bg-BG"/>
        </w:rPr>
      </w:pPr>
      <w:r w:rsidRPr="00BE4892">
        <w:t>→ counts as completed secondary education</w:t>
      </w:r>
    </w:p>
    <w:p w14:paraId="108C0177" w14:textId="77777777" w:rsidR="00BE4892" w:rsidRDefault="00BE4892" w:rsidP="007831DA">
      <w:pPr>
        <w:rPr>
          <w:lang w:val="bg-BG"/>
        </w:rPr>
      </w:pPr>
      <w:r w:rsidRPr="00BE4892">
        <w:t>→ serves for application to universities and colleges in Trinidad and Tobago</w:t>
      </w:r>
    </w:p>
    <w:p w14:paraId="3C1C8D76" w14:textId="788B3C0F" w:rsidR="00BE4892" w:rsidRDefault="00BE4892" w:rsidP="007831DA">
      <w:pPr>
        <w:rPr>
          <w:lang w:val="bg-BG"/>
        </w:rPr>
      </w:pPr>
      <w:r w:rsidRPr="00BE4892">
        <w:t>→ there is no national entrance exam</w:t>
      </w:r>
    </w:p>
    <w:p w14:paraId="2C56DAA1" w14:textId="74CB738B" w:rsidR="008219B5" w:rsidRDefault="00BE4892" w:rsidP="007831DA">
      <w:r w:rsidRPr="00BE4892">
        <w:t>→ typical entry routes rest on the Grade 12 transcript with a minimum GPA, plus an SAT score or completed AP courses, at thresholds each institution publishes</w:t>
      </w:r>
    </w:p>
    <w:p w14:paraId="0A338311" w14:textId="168D3B25" w:rsidR="00656202" w:rsidRDefault="00C64BAF" w:rsidP="007831DA">
      <w:r>
        <w:t xml:space="preserve">(under the box) </w:t>
      </w:r>
      <w:r w:rsidR="00382907" w:rsidRPr="00382907">
        <w:t>With the diploma and its transcript, the graduate applies directly to the chosen institution</w:t>
      </w:r>
      <w:r>
        <w:t>.</w:t>
      </w:r>
    </w:p>
    <w:p w14:paraId="4049FFB9" w14:textId="1EA6314F" w:rsidR="009F3C6B" w:rsidRDefault="009F3C6B" w:rsidP="009F3C6B">
      <w:pPr>
        <w:jc w:val="center"/>
        <w:rPr>
          <w:b/>
          <w:bCs/>
          <w:sz w:val="32"/>
          <w:szCs w:val="32"/>
        </w:rPr>
      </w:pPr>
      <w:r w:rsidRPr="009F3C6B">
        <w:rPr>
          <w:b/>
          <w:bCs/>
          <w:sz w:val="32"/>
          <w:szCs w:val="32"/>
        </w:rPr>
        <w:t>Inside the ONSITES High School Program</w:t>
      </w:r>
    </w:p>
    <w:p w14:paraId="402B5B3C" w14:textId="79141C4E" w:rsidR="009F3C6B" w:rsidRPr="00FC04D2" w:rsidRDefault="009F3C6B" w:rsidP="009F3C6B">
      <w:pPr>
        <w:rPr>
          <w:b/>
          <w:bCs/>
        </w:rPr>
      </w:pPr>
      <w:r w:rsidRPr="00FC04D2">
        <w:rPr>
          <w:b/>
          <w:bCs/>
        </w:rPr>
        <w:t>FULL CURRICULUM</w:t>
      </w:r>
    </w:p>
    <w:p w14:paraId="6B1F86E9" w14:textId="59DD5829" w:rsidR="009F3C6B" w:rsidRDefault="009F3C6B" w:rsidP="009F3C6B">
      <w:r w:rsidRPr="009F3C6B">
        <w:t xml:space="preserve">The complete program of a </w:t>
      </w:r>
      <w:r w:rsidR="004B541C">
        <w:t>U.S.</w:t>
      </w:r>
      <w:r w:rsidRPr="009F3C6B">
        <w:t xml:space="preserve"> high school: 24-credit Standard and Honors tracks or 18-credit ACCEL track.</w:t>
      </w:r>
    </w:p>
    <w:p w14:paraId="0E9A6551" w14:textId="304778A7" w:rsidR="009F3C6B" w:rsidRPr="00FC04D2" w:rsidRDefault="009F3C6B" w:rsidP="009F3C6B">
      <w:pPr>
        <w:rPr>
          <w:b/>
          <w:bCs/>
        </w:rPr>
      </w:pPr>
      <w:r w:rsidRPr="00FC04D2">
        <w:rPr>
          <w:b/>
          <w:bCs/>
        </w:rPr>
        <w:t>INTERNATIONAL TRANSFER PROGRAM</w:t>
      </w:r>
    </w:p>
    <w:p w14:paraId="4B14422F" w14:textId="33805C61" w:rsidR="009F3C6B" w:rsidRDefault="009F3C6B" w:rsidP="009F3C6B">
      <w:r w:rsidRPr="009F3C6B">
        <w:t>Credit recognition for the local high school diploma with completion of U.S.-specific coursework.</w:t>
      </w:r>
    </w:p>
    <w:p w14:paraId="5BBC7A9A" w14:textId="32374639" w:rsidR="00572C9B" w:rsidRPr="00FC04D2" w:rsidRDefault="00572C9B" w:rsidP="009F3C6B">
      <w:pPr>
        <w:rPr>
          <w:b/>
          <w:bCs/>
        </w:rPr>
      </w:pPr>
      <w:r w:rsidRPr="00FC04D2">
        <w:rPr>
          <w:b/>
          <w:bCs/>
        </w:rPr>
        <w:t>COLLEGE ENTRANCE PREP COURSES</w:t>
      </w:r>
    </w:p>
    <w:p w14:paraId="11C539B6" w14:textId="1E710148" w:rsidR="00572C9B" w:rsidRDefault="00572C9B" w:rsidP="009F3C6B">
      <w:r w:rsidRPr="00572C9B">
        <w:t>Targeted preparation for AP, CLEP, PSAT/SAT, PreACT/ACT that open university doors worldwide.</w:t>
      </w:r>
    </w:p>
    <w:p w14:paraId="049B000B" w14:textId="712F41FD" w:rsidR="00572C9B" w:rsidRPr="00FC04D2" w:rsidRDefault="00572C9B" w:rsidP="009F3C6B">
      <w:pPr>
        <w:rPr>
          <w:b/>
          <w:bCs/>
        </w:rPr>
      </w:pPr>
      <w:r w:rsidRPr="00FC04D2">
        <w:rPr>
          <w:b/>
          <w:bCs/>
        </w:rPr>
        <w:t>CAREER &amp; LANGUAGE PROGRAMS</w:t>
      </w:r>
    </w:p>
    <w:p w14:paraId="48247ABB" w14:textId="1E30DC99" w:rsidR="00572C9B" w:rsidRDefault="00572C9B" w:rsidP="009F3C6B">
      <w:r w:rsidRPr="00572C9B">
        <w:t>Applied CTE courses for career-focused skills and ESOL courses for academic English.</w:t>
      </w:r>
    </w:p>
    <w:p w14:paraId="2B8FAB8C" w14:textId="158D14A5" w:rsidR="00572C9B" w:rsidRPr="00FC04D2" w:rsidRDefault="00572C9B" w:rsidP="009F3C6B">
      <w:pPr>
        <w:rPr>
          <w:b/>
          <w:bCs/>
        </w:rPr>
      </w:pPr>
      <w:r w:rsidRPr="00FC04D2">
        <w:rPr>
          <w:b/>
          <w:bCs/>
        </w:rPr>
        <w:t>EDUCATORS &amp; AI-STUDYMENTOR</w:t>
      </w:r>
    </w:p>
    <w:p w14:paraId="09125D84" w14:textId="4EE80040" w:rsidR="00572C9B" w:rsidRDefault="00572C9B" w:rsidP="009F3C6B">
      <w:r w:rsidRPr="00572C9B">
        <w:t>Personal educators or the AI-StudyMentor assist at every step.</w:t>
      </w:r>
    </w:p>
    <w:p w14:paraId="0564372B" w14:textId="32A909B3" w:rsidR="00572C9B" w:rsidRPr="00FC04D2" w:rsidRDefault="00572C9B" w:rsidP="009F3C6B">
      <w:pPr>
        <w:rPr>
          <w:b/>
          <w:bCs/>
        </w:rPr>
      </w:pPr>
      <w:r w:rsidRPr="00FC04D2">
        <w:rPr>
          <w:b/>
          <w:bCs/>
        </w:rPr>
        <w:t>MENTORING, TUTORING &amp; COACHING</w:t>
      </w:r>
    </w:p>
    <w:p w14:paraId="25518543" w14:textId="6A9EAEB7" w:rsidR="00572C9B" w:rsidRDefault="00572C9B" w:rsidP="009F3C6B">
      <w:r w:rsidRPr="00572C9B">
        <w:t>Group mentoring, individual mentoring, one-to-one tutoring, and college &amp; career coaching sessions.</w:t>
      </w:r>
    </w:p>
    <w:p w14:paraId="2413D17A" w14:textId="6FF106D8" w:rsidR="00572C9B" w:rsidRPr="00FC04D2" w:rsidRDefault="00572C9B" w:rsidP="009F3C6B">
      <w:pPr>
        <w:rPr>
          <w:b/>
          <w:bCs/>
        </w:rPr>
      </w:pPr>
      <w:r w:rsidRPr="00FC04D2">
        <w:rPr>
          <w:b/>
          <w:bCs/>
        </w:rPr>
        <w:t>FLEXIBLE ACADEMIC MODEL</w:t>
      </w:r>
    </w:p>
    <w:p w14:paraId="06D12DC5" w14:textId="69BB5C8B" w:rsidR="00572C9B" w:rsidRDefault="00572C9B" w:rsidP="009F3C6B">
      <w:r w:rsidRPr="00572C9B">
        <w:t>Rolling enrollment, 12-month round schooling, and cross-grade learning, built for every student's pace and plan.</w:t>
      </w:r>
    </w:p>
    <w:p w14:paraId="76446C75" w14:textId="28D22E5C" w:rsidR="00572C9B" w:rsidRPr="00FC04D2" w:rsidRDefault="00572C9B" w:rsidP="009F3C6B">
      <w:pPr>
        <w:rPr>
          <w:b/>
          <w:bCs/>
        </w:rPr>
      </w:pPr>
      <w:r w:rsidRPr="00FC04D2">
        <w:rPr>
          <w:b/>
          <w:bCs/>
        </w:rPr>
        <w:lastRenderedPageBreak/>
        <w:t>STUDENT ENGAGEMENT &amp; AWARDS</w:t>
      </w:r>
    </w:p>
    <w:p w14:paraId="70E428AD" w14:textId="61F95B86" w:rsidR="00572C9B" w:rsidRDefault="00572C9B" w:rsidP="009F3C6B">
      <w:r w:rsidRPr="00572C9B">
        <w:t>The freshman kit, the ambassador program, and the President's Education Award recognize commitment from day one.</w:t>
      </w:r>
    </w:p>
    <w:p w14:paraId="671A8FC9" w14:textId="31EB7548" w:rsidR="00572C9B" w:rsidRDefault="00FC04D2" w:rsidP="009F3C6B">
      <w:r w:rsidRPr="00FC04D2">
        <w:t>FLDOE School Code 5115</w:t>
      </w:r>
    </w:p>
    <w:p w14:paraId="7394F01E" w14:textId="31D2A049" w:rsidR="00FC04D2" w:rsidRDefault="00FC04D2" w:rsidP="00FC04D2">
      <w:r>
        <w:t>ISO 9001:2015</w:t>
      </w:r>
    </w:p>
    <w:p w14:paraId="45F64AEC" w14:textId="33CCB326" w:rsidR="00FC04D2" w:rsidRDefault="00FC04D2" w:rsidP="00FC04D2">
      <w:r>
        <w:t>ISO 21001:2018</w:t>
      </w:r>
    </w:p>
    <w:p w14:paraId="795D1B8A" w14:textId="52D145E1" w:rsidR="00FC04D2" w:rsidRDefault="00FC04D2" w:rsidP="00FC04D2">
      <w:pPr>
        <w:rPr>
          <w:b/>
          <w:bCs/>
          <w:sz w:val="32"/>
          <w:szCs w:val="32"/>
        </w:rPr>
      </w:pPr>
      <w:r w:rsidRPr="00FC04D2">
        <w:rPr>
          <w:b/>
          <w:bCs/>
          <w:sz w:val="32"/>
          <w:szCs w:val="32"/>
        </w:rPr>
        <w:t xml:space="preserve">Frequently Asked Questions About </w:t>
      </w:r>
      <w:r w:rsidR="003A7A64" w:rsidRPr="003A7A64">
        <w:rPr>
          <w:b/>
          <w:bCs/>
          <w:sz w:val="32"/>
          <w:szCs w:val="32"/>
        </w:rPr>
        <w:t>Trinidad and Tobago</w:t>
      </w:r>
    </w:p>
    <w:p w14:paraId="2AAEBD96" w14:textId="77777777" w:rsidR="00174024" w:rsidRDefault="00174024" w:rsidP="00174024">
      <w:r>
        <w:t>Accordion component:</w:t>
      </w:r>
    </w:p>
    <w:p w14:paraId="1B485DCD" w14:textId="6337FA50" w:rsidR="00136A13" w:rsidRPr="00136A13" w:rsidRDefault="00136A13" w:rsidP="00136A13">
      <w:pPr>
        <w:rPr>
          <w:b/>
          <w:bCs/>
        </w:rPr>
      </w:pPr>
      <w:r w:rsidRPr="00136A13">
        <w:rPr>
          <w:b/>
          <w:bCs/>
        </w:rPr>
        <w:t xml:space="preserve">Is the U.S. high school diploma recognized in </w:t>
      </w:r>
      <w:r w:rsidR="003A7A64" w:rsidRPr="003A7A64">
        <w:rPr>
          <w:b/>
          <w:bCs/>
        </w:rPr>
        <w:t>Trinidad and Tobago</w:t>
      </w:r>
      <w:r w:rsidRPr="00136A13">
        <w:rPr>
          <w:b/>
          <w:bCs/>
        </w:rPr>
        <w:t>?</w:t>
      </w:r>
    </w:p>
    <w:p w14:paraId="39EF3C69" w14:textId="120E1853" w:rsidR="00174024" w:rsidRDefault="000556A9" w:rsidP="00136A13">
      <w:r w:rsidRPr="000556A9">
        <w:t>Yes. It is used directly: no state body reviews a foreign secondary diploma before use, and each university and college reads the diploma and transcript under its own published admission criteria.</w:t>
      </w:r>
    </w:p>
    <w:p w14:paraId="6CAFB4E9" w14:textId="07466B7B" w:rsidR="000556A9" w:rsidRDefault="000556A9" w:rsidP="00136A13">
      <w:r w:rsidRPr="000556A9">
        <w:t>Accordion component:</w:t>
      </w:r>
    </w:p>
    <w:p w14:paraId="745659A6" w14:textId="61A4F87A" w:rsidR="000C2BA3" w:rsidRPr="000C2BA3" w:rsidRDefault="000C2BA3" w:rsidP="000C2BA3">
      <w:pPr>
        <w:rPr>
          <w:b/>
          <w:bCs/>
        </w:rPr>
      </w:pPr>
      <w:r w:rsidRPr="000C2BA3">
        <w:rPr>
          <w:b/>
          <w:bCs/>
        </w:rPr>
        <w:t>How is the diploma used for university access?</w:t>
      </w:r>
    </w:p>
    <w:p w14:paraId="15057504" w14:textId="1C574AE5" w:rsidR="000C2BA3" w:rsidRPr="000C2BA3" w:rsidRDefault="000C2BA3" w:rsidP="000C2BA3">
      <w:r w:rsidRPr="000C2BA3">
        <w:t>The graduate applies directly to the institution's admissions office with the diploma and the official transcript. Each institution sets its own admission criteria. For a U.S. record, the published routes typically rest on the Grade 12 transcript with a minimum GPA, plus an SAT score or completed AP courses, at thresholds each institution publishes. There is no ministry step and no recognition file at any point.</w:t>
      </w:r>
    </w:p>
    <w:p w14:paraId="3B5E9BFD" w14:textId="715D1E10" w:rsidR="000C2BA3" w:rsidRPr="000C2BA3" w:rsidRDefault="000C2BA3" w:rsidP="000C2BA3">
      <w:r w:rsidRPr="000C2BA3">
        <w:t>Accordion component:</w:t>
      </w:r>
    </w:p>
    <w:p w14:paraId="1E6E9681" w14:textId="5E59FBA7" w:rsidR="000C2BA3" w:rsidRPr="000C2BA3" w:rsidRDefault="000C2BA3" w:rsidP="000C2BA3">
      <w:pPr>
        <w:rPr>
          <w:b/>
          <w:bCs/>
        </w:rPr>
      </w:pPr>
      <w:r w:rsidRPr="000C2BA3">
        <w:rPr>
          <w:b/>
          <w:bCs/>
        </w:rPr>
        <w:t>Can my child study at ONSITES High School alongside a local school?</w:t>
      </w:r>
    </w:p>
    <w:p w14:paraId="2D5B884D" w14:textId="1417D543" w:rsidR="000C2BA3" w:rsidRPr="000C2BA3" w:rsidRDefault="000C2BA3" w:rsidP="000C2BA3">
      <w:r w:rsidRPr="000C2BA3">
        <w:t>Yes. Trinidad and Tobago's compulsory school age (5 to 16) runs through the high school years. Alongside a Trinidad and Tobago school: the student stays enrolled locally while completing the U.S. program fully online, at an individual pace, through the International Transfer Program. As the sole schooling during those years, the Education Act excuses a child from attendance where, in the opinion of the Minister, the child is receiving satisfactory instruction at home or elsewhere.</w:t>
      </w:r>
    </w:p>
    <w:p w14:paraId="37ACB701" w14:textId="15D128D3" w:rsidR="000C2BA3" w:rsidRPr="000C2BA3" w:rsidRDefault="000C2BA3" w:rsidP="000C2BA3">
      <w:r w:rsidRPr="000C2BA3">
        <w:t>Accordion component:</w:t>
      </w:r>
    </w:p>
    <w:p w14:paraId="20CEDCB1" w14:textId="4CDEAE4A" w:rsidR="000C2BA3" w:rsidRPr="000C2BA3" w:rsidRDefault="000C2BA3" w:rsidP="000C2BA3">
      <w:pPr>
        <w:rPr>
          <w:b/>
          <w:bCs/>
        </w:rPr>
      </w:pPr>
      <w:r w:rsidRPr="000C2BA3">
        <w:rPr>
          <w:b/>
          <w:bCs/>
        </w:rPr>
        <w:t>Does my child need to take the CXC or another national exam?</w:t>
      </w:r>
    </w:p>
    <w:p w14:paraId="6D602ACD" w14:textId="25BC88F4" w:rsidR="000C2BA3" w:rsidRPr="000C2BA3" w:rsidRDefault="000C2BA3" w:rsidP="000C2BA3">
      <w:r w:rsidRPr="000C2BA3">
        <w:lastRenderedPageBreak/>
        <w:t>No. The CXC examinations (CSEC and CAPE) are the school-leaving examinations sat by students in Trinidad and Tobago schools. A holder of the U.S. diploma does not sit them, because admission for foreign-diploma holders rests on each institution's own criteria, not on a national examination.</w:t>
      </w:r>
    </w:p>
    <w:p w14:paraId="2CAD92AA" w14:textId="5485A29F" w:rsidR="000C2BA3" w:rsidRPr="000C2BA3" w:rsidRDefault="000C2BA3" w:rsidP="000C2BA3">
      <w:r w:rsidRPr="000C2BA3">
        <w:t>Accordion component:</w:t>
      </w:r>
    </w:p>
    <w:p w14:paraId="4ECFAFA0" w14:textId="078355F7" w:rsidR="000C2BA3" w:rsidRPr="000C2BA3" w:rsidRDefault="000C2BA3" w:rsidP="000C2BA3">
      <w:pPr>
        <w:rPr>
          <w:b/>
          <w:bCs/>
        </w:rPr>
      </w:pPr>
      <w:r w:rsidRPr="000C2BA3">
        <w:rPr>
          <w:b/>
          <w:bCs/>
        </w:rPr>
        <w:t>What does recognition cost?</w:t>
      </w:r>
    </w:p>
    <w:p w14:paraId="55A15949" w14:textId="03873694" w:rsidR="000C2BA3" w:rsidRPr="000C2BA3" w:rsidRDefault="000C2BA3" w:rsidP="000C2BA3">
      <w:r w:rsidRPr="000C2BA3">
        <w:t>Nothing - there is no state recognition procedure, so no recognition fee exists. The application to the receiving institution is the only step.</w:t>
      </w:r>
    </w:p>
    <w:p w14:paraId="3B0DCA61" w14:textId="258DC930" w:rsidR="000C2BA3" w:rsidRPr="000C2BA3" w:rsidRDefault="000C2BA3" w:rsidP="000C2BA3">
      <w:r w:rsidRPr="000C2BA3">
        <w:t>Accordion component:</w:t>
      </w:r>
    </w:p>
    <w:p w14:paraId="47C6F522" w14:textId="4B6BF42E" w:rsidR="000C2BA3" w:rsidRPr="000C2BA3" w:rsidRDefault="000C2BA3" w:rsidP="000C2BA3">
      <w:pPr>
        <w:rPr>
          <w:b/>
          <w:bCs/>
        </w:rPr>
      </w:pPr>
      <w:r w:rsidRPr="000C2BA3">
        <w:rPr>
          <w:b/>
          <w:bCs/>
        </w:rPr>
        <w:t>Can credits from a Trinidad and Tobago school count toward the diploma?</w:t>
      </w:r>
    </w:p>
    <w:p w14:paraId="362B15F9" w14:textId="56CB34E9" w:rsidR="00881011" w:rsidRPr="000C2BA3" w:rsidRDefault="000C2BA3" w:rsidP="000C2BA3">
      <w:r w:rsidRPr="000C2BA3">
        <w:t>Yes. Through the International Transfer Program, local high school credits are recognized, with completion of the U.S.-specific coursework, so a student who transfers continues from the level reached rather than starting over</w:t>
      </w:r>
      <w:r w:rsidR="00881011" w:rsidRPr="000C2BA3">
        <w:t>.</w:t>
      </w:r>
    </w:p>
    <w:p w14:paraId="53D71CFB" w14:textId="09EA6984" w:rsidR="00881011" w:rsidRPr="00881011" w:rsidRDefault="00881011" w:rsidP="002B6379">
      <w:r w:rsidRPr="00881011">
        <w:t>Accordion component:</w:t>
      </w:r>
    </w:p>
    <w:p w14:paraId="0C9B0EE0" w14:textId="7FBDC287" w:rsidR="006450D4" w:rsidRPr="006450D4" w:rsidRDefault="006450D4" w:rsidP="006450D4">
      <w:pPr>
        <w:rPr>
          <w:b/>
          <w:bCs/>
        </w:rPr>
      </w:pPr>
      <w:r w:rsidRPr="006450D4">
        <w:rPr>
          <w:b/>
          <w:bCs/>
        </w:rPr>
        <w:t>From which grade can a student start the program?</w:t>
      </w:r>
    </w:p>
    <w:p w14:paraId="13B92AF8" w14:textId="77777777" w:rsidR="006450D4" w:rsidRDefault="006450D4" w:rsidP="006450D4">
      <w:r w:rsidRPr="006450D4">
        <w:t>The program covers high school grades 9 through 12. At enrollment, the school evaluates prior schooling and recognizes completed credits, so the student continues from the level actually reached.</w:t>
      </w:r>
    </w:p>
    <w:p w14:paraId="692AA70F" w14:textId="77777777" w:rsidR="006B7B9F" w:rsidRDefault="006B7B9F" w:rsidP="006B7B9F">
      <w:r>
        <w:t>Accordion component:</w:t>
      </w:r>
    </w:p>
    <w:p w14:paraId="2457DF1D" w14:textId="0E11BCAF" w:rsidR="006B7B9F" w:rsidRPr="006B7B9F" w:rsidRDefault="006B7B9F" w:rsidP="006B7B9F">
      <w:pPr>
        <w:rPr>
          <w:b/>
          <w:bCs/>
        </w:rPr>
      </w:pPr>
      <w:r w:rsidRPr="006B7B9F">
        <w:rPr>
          <w:b/>
          <w:bCs/>
        </w:rPr>
        <w:t xml:space="preserve">Can the diploma be used </w:t>
      </w:r>
      <w:r>
        <w:rPr>
          <w:b/>
          <w:bCs/>
        </w:rPr>
        <w:t>abroad</w:t>
      </w:r>
      <w:r w:rsidRPr="006B7B9F">
        <w:rPr>
          <w:b/>
          <w:bCs/>
        </w:rPr>
        <w:t>?</w:t>
      </w:r>
    </w:p>
    <w:p w14:paraId="3FE9078C" w14:textId="02F686D5" w:rsidR="006B7B9F" w:rsidRDefault="006B7B9F" w:rsidP="006B7B9F">
      <w:r>
        <w:t xml:space="preserve">Yes. The U.S. diploma, transcript and any AP or SAT results can be used when applying to universities abroad. Requirements differ from country to country, so check the recognition path for your destination on our </w:t>
      </w:r>
      <w:hyperlink r:id="rId5" w:history="1">
        <w:r w:rsidRPr="00876930">
          <w:rPr>
            <w:rStyle w:val="ae"/>
          </w:rPr>
          <w:t>country recognition requirements page</w:t>
        </w:r>
      </w:hyperlink>
      <w:r>
        <w:t>.</w:t>
      </w:r>
    </w:p>
    <w:p w14:paraId="0F8FF780" w14:textId="77777777" w:rsidR="00684027" w:rsidRDefault="003A16CD" w:rsidP="00F92DF7">
      <w:pPr>
        <w:rPr>
          <w:b/>
          <w:bCs/>
          <w:sz w:val="32"/>
          <w:szCs w:val="32"/>
        </w:rPr>
      </w:pPr>
      <w:r w:rsidRPr="003A16CD">
        <w:rPr>
          <w:b/>
          <w:bCs/>
          <w:sz w:val="32"/>
          <w:szCs w:val="32"/>
        </w:rPr>
        <w:t>Sources and Currency of Information</w:t>
      </w:r>
    </w:p>
    <w:p w14:paraId="26A51B1E" w14:textId="3498A7CB" w:rsidR="00EB4C6D" w:rsidRDefault="000C2BA3" w:rsidP="00EB4C6D">
      <w:r w:rsidRPr="000C2BA3">
        <w:t xml:space="preserve">The information on this page is compiled from official sources. Verify the current requirements </w:t>
      </w:r>
      <w:r w:rsidR="00514464" w:rsidRPr="00514464">
        <w:t>directly with the receiving institution before filing documents.</w:t>
      </w:r>
    </w:p>
    <w:p w14:paraId="55785CCA" w14:textId="109D4E1E" w:rsidR="00427E3D" w:rsidRDefault="00514464" w:rsidP="000C2BA3">
      <w:hyperlink r:id="rId6" w:history="1">
        <w:r w:rsidRPr="00514464">
          <w:rPr>
            <w:rStyle w:val="ae"/>
          </w:rPr>
          <w:t>ACTT</w:t>
        </w:r>
      </w:hyperlink>
      <w:r w:rsidRPr="00514464">
        <w:t xml:space="preserve"> - the regulatory authority for post-secondary and tertiary education under the Accreditation Council Act (Chap. 39:06)</w:t>
      </w:r>
    </w:p>
    <w:p w14:paraId="321AB246" w14:textId="7F58DFD6" w:rsidR="000C2BA3" w:rsidRDefault="000C2BA3" w:rsidP="000C2BA3">
      <w:hyperlink r:id="rId7" w:history="1">
        <w:r w:rsidRPr="00945B1A">
          <w:rPr>
            <w:rStyle w:val="ae"/>
          </w:rPr>
          <w:t>UWI St. Augustine - General Entry (Matriculation) Requirements for a U.S. high school record</w:t>
        </w:r>
      </w:hyperlink>
      <w:r>
        <w:t xml:space="preserve"> - the Grade 12 transcript, minimum GPA, and SAT or Advanced Placement entry route, at thresholds the institution publishes</w:t>
      </w:r>
    </w:p>
    <w:p w14:paraId="4535E459" w14:textId="23EFEADB" w:rsidR="000C2BA3" w:rsidRDefault="000C2BA3" w:rsidP="000C2BA3">
      <w:hyperlink r:id="rId8" w:history="1">
        <w:r w:rsidRPr="00945B1A">
          <w:rPr>
            <w:rStyle w:val="ae"/>
          </w:rPr>
          <w:t>UWI St. Augustine - Undergraduate Admissions, Documents Required</w:t>
        </w:r>
      </w:hyperlink>
      <w:r>
        <w:t xml:space="preserve"> - the official transcript sent directly from the awarding institution, and application to the admissions office</w:t>
      </w:r>
    </w:p>
    <w:p w14:paraId="3F85F7A9" w14:textId="11D9BA11" w:rsidR="000C2BA3" w:rsidRDefault="000C2BA3" w:rsidP="000C2BA3">
      <w:hyperlink r:id="rId9" w:history="1">
        <w:r w:rsidRPr="00945B1A">
          <w:rPr>
            <w:rStyle w:val="ae"/>
          </w:rPr>
          <w:t>Caribbean Examinations Council (CXC) - CSEC</w:t>
        </w:r>
      </w:hyperlink>
      <w:r>
        <w:t xml:space="preserve"> - the CSEC and CAPE school-leaving examinations sat by students in Caribbean schools</w:t>
      </w:r>
    </w:p>
    <w:p w14:paraId="117AD342" w14:textId="012550C3" w:rsidR="000C2BA3" w:rsidRDefault="000C2BA3" w:rsidP="000C2BA3">
      <w:hyperlink r:id="rId10" w:history="1">
        <w:r w:rsidRPr="00945B1A">
          <w:rPr>
            <w:rStyle w:val="ae"/>
          </w:rPr>
          <w:t>Education Act, Chapter 39:01 (Ministry of the Attorney General and Legal Affairs)</w:t>
        </w:r>
      </w:hyperlink>
      <w:r>
        <w:t xml:space="preserve"> - the school system classifications, the compulsory school age of 5 to 16 (section 76), and the excusal from attendance for a child receiving satisfactory instruction at home or elsewhere (section 78)</w:t>
      </w:r>
    </w:p>
    <w:p w14:paraId="118F7583" w14:textId="4EDFBF37" w:rsidR="00EB4C6D" w:rsidRDefault="000C2BA3" w:rsidP="000C2BA3">
      <w:hyperlink r:id="rId11" w:history="1">
        <w:r w:rsidRPr="00945B1A">
          <w:rPr>
            <w:rStyle w:val="ae"/>
          </w:rPr>
          <w:t>HCCH - Status Table of the Apostille Convention</w:t>
        </w:r>
      </w:hyperlink>
      <w:r>
        <w:t xml:space="preserve"> - Trinidad and Tobago (in force 1 September 2000) and the United States as contracting parties</w:t>
      </w:r>
    </w:p>
    <w:p w14:paraId="49B8A2CE" w14:textId="45FB34C2" w:rsidR="00F92DF7" w:rsidRDefault="00EB4C6D" w:rsidP="00FF0DD7">
      <w:hyperlink r:id="rId12" w:history="1">
        <w:r w:rsidRPr="00EB4C6D">
          <w:rPr>
            <w:rStyle w:val="ae"/>
          </w:rPr>
          <w:t xml:space="preserve">Florida Department of State </w:t>
        </w:r>
        <w:r w:rsidR="00666D41">
          <w:rPr>
            <w:rStyle w:val="ae"/>
          </w:rPr>
          <w:t>-</w:t>
        </w:r>
        <w:r w:rsidRPr="00EB4C6D">
          <w:rPr>
            <w:rStyle w:val="ae"/>
          </w:rPr>
          <w:t xml:space="preserve"> Authentications (Apostilles &amp; Notarial Certifications)</w:t>
        </w:r>
      </w:hyperlink>
      <w:r>
        <w:t xml:space="preserve"> </w:t>
      </w:r>
      <w:r w:rsidR="00666D41">
        <w:t>-</w:t>
      </w:r>
      <w:r>
        <w:t xml:space="preserve"> </w:t>
      </w:r>
      <w:r w:rsidR="00945B1A" w:rsidRPr="00945B1A">
        <w:t>the competent authority that apostilles a Florida-issued diploma and transcript</w:t>
      </w:r>
    </w:p>
    <w:p w14:paraId="51F288CB" w14:textId="3D608E82" w:rsidR="003A16CD" w:rsidRDefault="009F26B9" w:rsidP="00F92DF7">
      <w:r>
        <w:t xml:space="preserve">All sources accessed: </w:t>
      </w:r>
      <w:r w:rsidR="003A7A64">
        <w:t>September</w:t>
      </w:r>
      <w:r>
        <w:t xml:space="preserve"> 2026.</w:t>
      </w:r>
    </w:p>
    <w:p w14:paraId="3F4736EE" w14:textId="4F37C741" w:rsidR="003A16CD" w:rsidRPr="004A22AD" w:rsidRDefault="007D3AF3" w:rsidP="003A16CD">
      <w:r>
        <w:t>[</w:t>
      </w:r>
      <w:r w:rsidR="003A16CD" w:rsidRPr="004A22AD">
        <w:t>Image</w:t>
      </w:r>
      <w:r>
        <w:t>]</w:t>
      </w:r>
    </w:p>
    <w:p w14:paraId="3DD06093" w14:textId="77777777" w:rsidR="003A16CD" w:rsidRPr="00683AB6" w:rsidRDefault="003A16CD" w:rsidP="003A16CD">
      <w:pPr>
        <w:rPr>
          <w:lang w:val="de-DE"/>
        </w:rPr>
      </w:pPr>
      <w:r w:rsidRPr="00683AB6">
        <w:rPr>
          <w:lang w:val="de-DE"/>
        </w:rPr>
        <w:t>Dr. Mathias Kunze, LL.M.</w:t>
      </w:r>
    </w:p>
    <w:p w14:paraId="236C9BA8" w14:textId="0B515D32" w:rsidR="003A16CD" w:rsidRDefault="003A16CD" w:rsidP="003A16CD">
      <w:r>
        <w:t>Head of School, ONSITES High School</w:t>
      </w:r>
    </w:p>
    <w:p w14:paraId="0F921532" w14:textId="0AFD0A64" w:rsidR="003A16CD" w:rsidRDefault="003A16CD" w:rsidP="003A16CD">
      <w:r>
        <w:t xml:space="preserve">[Short profile of two to three sentences </w:t>
      </w:r>
      <w:r w:rsidR="00666D41">
        <w:t>-</w:t>
      </w:r>
      <w:r>
        <w:t xml:space="preserve"> prepared separately and inserted before publication. It names the legal qualification and the responsibility for the legal-editorial preparation of the recognition content.]</w:t>
      </w:r>
    </w:p>
    <w:p w14:paraId="0B6028A0" w14:textId="326DD1BD" w:rsidR="006118CA" w:rsidRDefault="006118CA" w:rsidP="003A16CD">
      <w:r w:rsidRPr="006118CA">
        <w:t xml:space="preserve">Law and procedures current as of </w:t>
      </w:r>
      <w:r w:rsidR="003A7A64">
        <w:t>September</w:t>
      </w:r>
      <w:r w:rsidRPr="006118CA">
        <w:t xml:space="preserve"> 2026.</w:t>
      </w:r>
    </w:p>
    <w:p w14:paraId="48913425" w14:textId="7AB52F47" w:rsidR="003A16CD" w:rsidRDefault="003A16CD" w:rsidP="003A16CD">
      <w:pPr>
        <w:jc w:val="center"/>
        <w:rPr>
          <w:b/>
          <w:bCs/>
          <w:sz w:val="36"/>
          <w:szCs w:val="36"/>
        </w:rPr>
      </w:pPr>
      <w:r w:rsidRPr="003A16CD">
        <w:rPr>
          <w:b/>
          <w:bCs/>
          <w:sz w:val="36"/>
          <w:szCs w:val="36"/>
        </w:rPr>
        <w:t>Ready for Your U.S. High School Diploma?</w:t>
      </w:r>
    </w:p>
    <w:p w14:paraId="56DA8E28" w14:textId="1E97D296" w:rsidR="003A16CD" w:rsidRPr="003A16CD" w:rsidRDefault="003A16CD" w:rsidP="003A16CD">
      <w:pPr>
        <w:jc w:val="center"/>
        <w:rPr>
          <w:b/>
          <w:bCs/>
          <w:sz w:val="28"/>
          <w:szCs w:val="28"/>
        </w:rPr>
      </w:pPr>
      <w:r w:rsidRPr="003A16CD">
        <w:rPr>
          <w:b/>
          <w:bCs/>
          <w:sz w:val="28"/>
          <w:szCs w:val="28"/>
        </w:rPr>
        <w:t xml:space="preserve">Apply now </w:t>
      </w:r>
    </w:p>
    <w:p w14:paraId="198C817B" w14:textId="77777777" w:rsidR="003A16CD" w:rsidRPr="003A16CD" w:rsidRDefault="003A16CD" w:rsidP="003A16CD">
      <w:pPr>
        <w:jc w:val="center"/>
        <w:rPr>
          <w:b/>
          <w:bCs/>
          <w:sz w:val="28"/>
          <w:szCs w:val="28"/>
        </w:rPr>
      </w:pPr>
      <w:r w:rsidRPr="003A16CD">
        <w:rPr>
          <w:b/>
          <w:bCs/>
          <w:sz w:val="28"/>
          <w:szCs w:val="28"/>
        </w:rPr>
        <w:t>Call us</w:t>
      </w:r>
    </w:p>
    <w:p w14:paraId="0D4E6E99" w14:textId="14D2AD24" w:rsidR="00174024" w:rsidRPr="00515B0F" w:rsidRDefault="003A16CD" w:rsidP="00515B0F">
      <w:pPr>
        <w:jc w:val="center"/>
        <w:rPr>
          <w:b/>
          <w:bCs/>
          <w:sz w:val="28"/>
          <w:szCs w:val="28"/>
        </w:rPr>
      </w:pPr>
      <w:r w:rsidRPr="003A16CD">
        <w:rPr>
          <w:b/>
          <w:bCs/>
          <w:sz w:val="28"/>
          <w:szCs w:val="28"/>
        </w:rPr>
        <w:t>Download brochure</w:t>
      </w:r>
    </w:p>
    <w:sectPr w:rsidR="00174024" w:rsidRPr="00515B0F">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BF1"/>
    <w:multiLevelType w:val="multilevel"/>
    <w:tmpl w:val="87FC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E54CD"/>
    <w:multiLevelType w:val="hybridMultilevel"/>
    <w:tmpl w:val="8C5C1DD4"/>
    <w:lvl w:ilvl="0" w:tplc="2F424A5E">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23E17"/>
    <w:multiLevelType w:val="hybridMultilevel"/>
    <w:tmpl w:val="4CD6281E"/>
    <w:lvl w:ilvl="0" w:tplc="FFFFFFFF">
      <w:start w:val="1"/>
      <w:numFmt w:val="decimalZero"/>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8392736"/>
    <w:multiLevelType w:val="hybridMultilevel"/>
    <w:tmpl w:val="4CD6281E"/>
    <w:lvl w:ilvl="0" w:tplc="A6DCE31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F06757"/>
    <w:multiLevelType w:val="hybridMultilevel"/>
    <w:tmpl w:val="191E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861735">
    <w:abstractNumId w:val="0"/>
  </w:num>
  <w:num w:numId="2" w16cid:durableId="2041053550">
    <w:abstractNumId w:val="4"/>
  </w:num>
  <w:num w:numId="3" w16cid:durableId="1587567066">
    <w:abstractNumId w:val="3"/>
  </w:num>
  <w:num w:numId="4" w16cid:durableId="2007970922">
    <w:abstractNumId w:val="1"/>
  </w:num>
  <w:num w:numId="5" w16cid:durableId="82354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208"/>
    <w:rsid w:val="00002E60"/>
    <w:rsid w:val="00011AF8"/>
    <w:rsid w:val="00015670"/>
    <w:rsid w:val="00016149"/>
    <w:rsid w:val="00021DD5"/>
    <w:rsid w:val="000309BB"/>
    <w:rsid w:val="000326BB"/>
    <w:rsid w:val="00036794"/>
    <w:rsid w:val="000556A9"/>
    <w:rsid w:val="0006439E"/>
    <w:rsid w:val="00066E28"/>
    <w:rsid w:val="0007357F"/>
    <w:rsid w:val="00074A48"/>
    <w:rsid w:val="00081289"/>
    <w:rsid w:val="000824E7"/>
    <w:rsid w:val="000915DB"/>
    <w:rsid w:val="000A0445"/>
    <w:rsid w:val="000A5952"/>
    <w:rsid w:val="000C01F7"/>
    <w:rsid w:val="000C08C0"/>
    <w:rsid w:val="000C16E8"/>
    <w:rsid w:val="000C2BA3"/>
    <w:rsid w:val="000C658C"/>
    <w:rsid w:val="000D09F2"/>
    <w:rsid w:val="000D2622"/>
    <w:rsid w:val="000E1FE0"/>
    <w:rsid w:val="000E6CF3"/>
    <w:rsid w:val="000E7496"/>
    <w:rsid w:val="000F272A"/>
    <w:rsid w:val="000F3948"/>
    <w:rsid w:val="000F5421"/>
    <w:rsid w:val="000F69C6"/>
    <w:rsid w:val="00100526"/>
    <w:rsid w:val="00100A28"/>
    <w:rsid w:val="001100DB"/>
    <w:rsid w:val="00113277"/>
    <w:rsid w:val="00115051"/>
    <w:rsid w:val="0011661F"/>
    <w:rsid w:val="0011752B"/>
    <w:rsid w:val="001265A6"/>
    <w:rsid w:val="001270AB"/>
    <w:rsid w:val="00130217"/>
    <w:rsid w:val="00130C26"/>
    <w:rsid w:val="00132C7B"/>
    <w:rsid w:val="0013364D"/>
    <w:rsid w:val="00136A13"/>
    <w:rsid w:val="00145ACD"/>
    <w:rsid w:val="0015438A"/>
    <w:rsid w:val="00155D71"/>
    <w:rsid w:val="001660E4"/>
    <w:rsid w:val="00174024"/>
    <w:rsid w:val="001820E1"/>
    <w:rsid w:val="0019240B"/>
    <w:rsid w:val="00194F81"/>
    <w:rsid w:val="00197438"/>
    <w:rsid w:val="001B0579"/>
    <w:rsid w:val="001B09E5"/>
    <w:rsid w:val="001C012B"/>
    <w:rsid w:val="001C5181"/>
    <w:rsid w:val="001C5A26"/>
    <w:rsid w:val="001C7CC9"/>
    <w:rsid w:val="001D10CE"/>
    <w:rsid w:val="001D6E37"/>
    <w:rsid w:val="001D7C46"/>
    <w:rsid w:val="001F2870"/>
    <w:rsid w:val="00210DD9"/>
    <w:rsid w:val="0021440A"/>
    <w:rsid w:val="00217B16"/>
    <w:rsid w:val="00217E6A"/>
    <w:rsid w:val="0022763E"/>
    <w:rsid w:val="002301F0"/>
    <w:rsid w:val="00233945"/>
    <w:rsid w:val="0025301D"/>
    <w:rsid w:val="002541B6"/>
    <w:rsid w:val="00270BD7"/>
    <w:rsid w:val="00281E5E"/>
    <w:rsid w:val="002A2F2C"/>
    <w:rsid w:val="002B517A"/>
    <w:rsid w:val="002B6379"/>
    <w:rsid w:val="002B6D50"/>
    <w:rsid w:val="002C07DA"/>
    <w:rsid w:val="002C439A"/>
    <w:rsid w:val="002C4A8D"/>
    <w:rsid w:val="002C5D62"/>
    <w:rsid w:val="002D1EDB"/>
    <w:rsid w:val="002D46B4"/>
    <w:rsid w:val="00305BA2"/>
    <w:rsid w:val="00305C73"/>
    <w:rsid w:val="00342C06"/>
    <w:rsid w:val="00352F47"/>
    <w:rsid w:val="00372555"/>
    <w:rsid w:val="00373374"/>
    <w:rsid w:val="00374798"/>
    <w:rsid w:val="00377898"/>
    <w:rsid w:val="00382907"/>
    <w:rsid w:val="003830E2"/>
    <w:rsid w:val="0038503B"/>
    <w:rsid w:val="00392411"/>
    <w:rsid w:val="00396C69"/>
    <w:rsid w:val="003A16CD"/>
    <w:rsid w:val="003A59B6"/>
    <w:rsid w:val="003A6972"/>
    <w:rsid w:val="003A7A64"/>
    <w:rsid w:val="003B13CE"/>
    <w:rsid w:val="003C2163"/>
    <w:rsid w:val="003C6139"/>
    <w:rsid w:val="003C755D"/>
    <w:rsid w:val="003E3046"/>
    <w:rsid w:val="003F00D2"/>
    <w:rsid w:val="003F65B7"/>
    <w:rsid w:val="00403215"/>
    <w:rsid w:val="00405111"/>
    <w:rsid w:val="004256D7"/>
    <w:rsid w:val="00427E3D"/>
    <w:rsid w:val="00435C62"/>
    <w:rsid w:val="00437CAF"/>
    <w:rsid w:val="004419E6"/>
    <w:rsid w:val="00452A94"/>
    <w:rsid w:val="00465484"/>
    <w:rsid w:val="00466151"/>
    <w:rsid w:val="00470B86"/>
    <w:rsid w:val="00475552"/>
    <w:rsid w:val="00475F39"/>
    <w:rsid w:val="004770CD"/>
    <w:rsid w:val="0048673E"/>
    <w:rsid w:val="004A2277"/>
    <w:rsid w:val="004A22AD"/>
    <w:rsid w:val="004A2729"/>
    <w:rsid w:val="004B0F4C"/>
    <w:rsid w:val="004B0FEC"/>
    <w:rsid w:val="004B541C"/>
    <w:rsid w:val="004C29F1"/>
    <w:rsid w:val="004C6224"/>
    <w:rsid w:val="004D0282"/>
    <w:rsid w:val="004D3C78"/>
    <w:rsid w:val="004E1A9A"/>
    <w:rsid w:val="004E3113"/>
    <w:rsid w:val="004E4D5F"/>
    <w:rsid w:val="004E7BF6"/>
    <w:rsid w:val="004F04BD"/>
    <w:rsid w:val="0050041C"/>
    <w:rsid w:val="00500C08"/>
    <w:rsid w:val="005011C8"/>
    <w:rsid w:val="0051193F"/>
    <w:rsid w:val="00512847"/>
    <w:rsid w:val="00514464"/>
    <w:rsid w:val="00515B0F"/>
    <w:rsid w:val="00523AB4"/>
    <w:rsid w:val="00540CC5"/>
    <w:rsid w:val="00542A88"/>
    <w:rsid w:val="00542A90"/>
    <w:rsid w:val="00564BC9"/>
    <w:rsid w:val="0056747D"/>
    <w:rsid w:val="0057136D"/>
    <w:rsid w:val="00572C9B"/>
    <w:rsid w:val="00576639"/>
    <w:rsid w:val="005767E7"/>
    <w:rsid w:val="00592EF7"/>
    <w:rsid w:val="0059352A"/>
    <w:rsid w:val="005964C7"/>
    <w:rsid w:val="005A1A2D"/>
    <w:rsid w:val="005B2086"/>
    <w:rsid w:val="005B2E3C"/>
    <w:rsid w:val="005C2C59"/>
    <w:rsid w:val="005F0007"/>
    <w:rsid w:val="005F0322"/>
    <w:rsid w:val="006022C6"/>
    <w:rsid w:val="00606B1B"/>
    <w:rsid w:val="006118CA"/>
    <w:rsid w:val="006425F2"/>
    <w:rsid w:val="006450D4"/>
    <w:rsid w:val="006504B6"/>
    <w:rsid w:val="00651D68"/>
    <w:rsid w:val="00656202"/>
    <w:rsid w:val="00662DCD"/>
    <w:rsid w:val="00666D41"/>
    <w:rsid w:val="00672FF3"/>
    <w:rsid w:val="00676198"/>
    <w:rsid w:val="006765D5"/>
    <w:rsid w:val="00682433"/>
    <w:rsid w:val="00683AB6"/>
    <w:rsid w:val="00684027"/>
    <w:rsid w:val="00687420"/>
    <w:rsid w:val="00693FAA"/>
    <w:rsid w:val="006A1612"/>
    <w:rsid w:val="006B42C1"/>
    <w:rsid w:val="006B548E"/>
    <w:rsid w:val="006B7B9F"/>
    <w:rsid w:val="006C0123"/>
    <w:rsid w:val="006C28E6"/>
    <w:rsid w:val="006C58A3"/>
    <w:rsid w:val="006C7F85"/>
    <w:rsid w:val="006D0081"/>
    <w:rsid w:val="006D1AA8"/>
    <w:rsid w:val="006E4D42"/>
    <w:rsid w:val="006F1726"/>
    <w:rsid w:val="006F1E72"/>
    <w:rsid w:val="007006CD"/>
    <w:rsid w:val="007013E2"/>
    <w:rsid w:val="007038D7"/>
    <w:rsid w:val="007041C0"/>
    <w:rsid w:val="007114EF"/>
    <w:rsid w:val="007153A9"/>
    <w:rsid w:val="00720777"/>
    <w:rsid w:val="00725788"/>
    <w:rsid w:val="00726123"/>
    <w:rsid w:val="007307F2"/>
    <w:rsid w:val="0073544E"/>
    <w:rsid w:val="00736417"/>
    <w:rsid w:val="0075375F"/>
    <w:rsid w:val="00754A03"/>
    <w:rsid w:val="0076175D"/>
    <w:rsid w:val="007653F0"/>
    <w:rsid w:val="007661A2"/>
    <w:rsid w:val="00775DD8"/>
    <w:rsid w:val="00777CB3"/>
    <w:rsid w:val="00777D18"/>
    <w:rsid w:val="00782C3D"/>
    <w:rsid w:val="007831DA"/>
    <w:rsid w:val="007D3AF3"/>
    <w:rsid w:val="007D76B5"/>
    <w:rsid w:val="007F5649"/>
    <w:rsid w:val="007F7D0E"/>
    <w:rsid w:val="00802713"/>
    <w:rsid w:val="00810A52"/>
    <w:rsid w:val="00815414"/>
    <w:rsid w:val="008219B5"/>
    <w:rsid w:val="00827E8F"/>
    <w:rsid w:val="0084519D"/>
    <w:rsid w:val="00846CC2"/>
    <w:rsid w:val="00864008"/>
    <w:rsid w:val="00871135"/>
    <w:rsid w:val="00876930"/>
    <w:rsid w:val="00881011"/>
    <w:rsid w:val="0088241C"/>
    <w:rsid w:val="00882909"/>
    <w:rsid w:val="00885FB0"/>
    <w:rsid w:val="008A4A40"/>
    <w:rsid w:val="008B1BF4"/>
    <w:rsid w:val="008B3AFB"/>
    <w:rsid w:val="008B5F13"/>
    <w:rsid w:val="008B6966"/>
    <w:rsid w:val="008C35D4"/>
    <w:rsid w:val="008D1428"/>
    <w:rsid w:val="008F0C3A"/>
    <w:rsid w:val="00920DD0"/>
    <w:rsid w:val="00927F28"/>
    <w:rsid w:val="00934F84"/>
    <w:rsid w:val="00944E1C"/>
    <w:rsid w:val="00945B1A"/>
    <w:rsid w:val="00947CA6"/>
    <w:rsid w:val="0096407A"/>
    <w:rsid w:val="009661B5"/>
    <w:rsid w:val="00972788"/>
    <w:rsid w:val="00977A73"/>
    <w:rsid w:val="009840F5"/>
    <w:rsid w:val="00984B98"/>
    <w:rsid w:val="00992B2F"/>
    <w:rsid w:val="009A5313"/>
    <w:rsid w:val="009A61C9"/>
    <w:rsid w:val="009A7569"/>
    <w:rsid w:val="009D0D32"/>
    <w:rsid w:val="009D4715"/>
    <w:rsid w:val="009E30CC"/>
    <w:rsid w:val="009E5307"/>
    <w:rsid w:val="009E7BB7"/>
    <w:rsid w:val="009F0592"/>
    <w:rsid w:val="009F26B9"/>
    <w:rsid w:val="009F3C6B"/>
    <w:rsid w:val="00A14005"/>
    <w:rsid w:val="00A22264"/>
    <w:rsid w:val="00A263CE"/>
    <w:rsid w:val="00A31D12"/>
    <w:rsid w:val="00A33771"/>
    <w:rsid w:val="00A3456B"/>
    <w:rsid w:val="00A36A3C"/>
    <w:rsid w:val="00A42A7E"/>
    <w:rsid w:val="00A47B29"/>
    <w:rsid w:val="00A5378A"/>
    <w:rsid w:val="00A53D15"/>
    <w:rsid w:val="00A557CE"/>
    <w:rsid w:val="00A629E9"/>
    <w:rsid w:val="00A71D8C"/>
    <w:rsid w:val="00A737A1"/>
    <w:rsid w:val="00A768F4"/>
    <w:rsid w:val="00A8180D"/>
    <w:rsid w:val="00A86DDC"/>
    <w:rsid w:val="00A952FD"/>
    <w:rsid w:val="00A965AB"/>
    <w:rsid w:val="00AA2CB8"/>
    <w:rsid w:val="00AA60B9"/>
    <w:rsid w:val="00AA64DD"/>
    <w:rsid w:val="00AB49AD"/>
    <w:rsid w:val="00AB7717"/>
    <w:rsid w:val="00AD5565"/>
    <w:rsid w:val="00AF3B3E"/>
    <w:rsid w:val="00B0372C"/>
    <w:rsid w:val="00B20A3E"/>
    <w:rsid w:val="00B3671E"/>
    <w:rsid w:val="00B37EFF"/>
    <w:rsid w:val="00B50C32"/>
    <w:rsid w:val="00B60EBC"/>
    <w:rsid w:val="00B61BD4"/>
    <w:rsid w:val="00B64F7D"/>
    <w:rsid w:val="00B739FD"/>
    <w:rsid w:val="00BA0B7F"/>
    <w:rsid w:val="00BA1555"/>
    <w:rsid w:val="00BA1935"/>
    <w:rsid w:val="00BA1E44"/>
    <w:rsid w:val="00BA27A7"/>
    <w:rsid w:val="00BA3751"/>
    <w:rsid w:val="00BB31BD"/>
    <w:rsid w:val="00BE4892"/>
    <w:rsid w:val="00BF3D9F"/>
    <w:rsid w:val="00BF6DE9"/>
    <w:rsid w:val="00C03FB0"/>
    <w:rsid w:val="00C11DFA"/>
    <w:rsid w:val="00C1221A"/>
    <w:rsid w:val="00C16BC8"/>
    <w:rsid w:val="00C16F73"/>
    <w:rsid w:val="00C33E46"/>
    <w:rsid w:val="00C3696B"/>
    <w:rsid w:val="00C517F8"/>
    <w:rsid w:val="00C53208"/>
    <w:rsid w:val="00C547A9"/>
    <w:rsid w:val="00C601F0"/>
    <w:rsid w:val="00C6040B"/>
    <w:rsid w:val="00C64B09"/>
    <w:rsid w:val="00C64BAF"/>
    <w:rsid w:val="00C85B50"/>
    <w:rsid w:val="00C92A20"/>
    <w:rsid w:val="00C9746A"/>
    <w:rsid w:val="00CA0A6D"/>
    <w:rsid w:val="00CA566E"/>
    <w:rsid w:val="00CB7E75"/>
    <w:rsid w:val="00CC236A"/>
    <w:rsid w:val="00CC5FAA"/>
    <w:rsid w:val="00CD520C"/>
    <w:rsid w:val="00CE4975"/>
    <w:rsid w:val="00CF00DE"/>
    <w:rsid w:val="00CF218D"/>
    <w:rsid w:val="00CF2B1F"/>
    <w:rsid w:val="00CF3A92"/>
    <w:rsid w:val="00CF733C"/>
    <w:rsid w:val="00D06CF3"/>
    <w:rsid w:val="00D1401D"/>
    <w:rsid w:val="00D3727E"/>
    <w:rsid w:val="00D61382"/>
    <w:rsid w:val="00D63C08"/>
    <w:rsid w:val="00D65B32"/>
    <w:rsid w:val="00D70449"/>
    <w:rsid w:val="00D831EF"/>
    <w:rsid w:val="00D927FF"/>
    <w:rsid w:val="00DA5820"/>
    <w:rsid w:val="00DC101E"/>
    <w:rsid w:val="00DC29A1"/>
    <w:rsid w:val="00DC3142"/>
    <w:rsid w:val="00DC3F88"/>
    <w:rsid w:val="00DD7DEA"/>
    <w:rsid w:val="00DE7B8B"/>
    <w:rsid w:val="00DF76E2"/>
    <w:rsid w:val="00E200F3"/>
    <w:rsid w:val="00E426E5"/>
    <w:rsid w:val="00E4339C"/>
    <w:rsid w:val="00E458DE"/>
    <w:rsid w:val="00E462FC"/>
    <w:rsid w:val="00E479E5"/>
    <w:rsid w:val="00E52F16"/>
    <w:rsid w:val="00E54DD5"/>
    <w:rsid w:val="00E70C50"/>
    <w:rsid w:val="00E73461"/>
    <w:rsid w:val="00E759DC"/>
    <w:rsid w:val="00E82D45"/>
    <w:rsid w:val="00E907EA"/>
    <w:rsid w:val="00E90A36"/>
    <w:rsid w:val="00E9438E"/>
    <w:rsid w:val="00E96835"/>
    <w:rsid w:val="00E96BFE"/>
    <w:rsid w:val="00EA22D2"/>
    <w:rsid w:val="00EA6CC6"/>
    <w:rsid w:val="00EA7D64"/>
    <w:rsid w:val="00EB4C6D"/>
    <w:rsid w:val="00EC672A"/>
    <w:rsid w:val="00ED08CD"/>
    <w:rsid w:val="00ED431A"/>
    <w:rsid w:val="00ED585F"/>
    <w:rsid w:val="00EE19BB"/>
    <w:rsid w:val="00EF685C"/>
    <w:rsid w:val="00EF7281"/>
    <w:rsid w:val="00F005E6"/>
    <w:rsid w:val="00F0326B"/>
    <w:rsid w:val="00F14A10"/>
    <w:rsid w:val="00F22FB4"/>
    <w:rsid w:val="00F237A4"/>
    <w:rsid w:val="00F23A66"/>
    <w:rsid w:val="00F248C0"/>
    <w:rsid w:val="00F51B84"/>
    <w:rsid w:val="00F543B5"/>
    <w:rsid w:val="00F667C0"/>
    <w:rsid w:val="00F710A7"/>
    <w:rsid w:val="00F92DF7"/>
    <w:rsid w:val="00F936FD"/>
    <w:rsid w:val="00F94EB2"/>
    <w:rsid w:val="00FA0817"/>
    <w:rsid w:val="00FA4292"/>
    <w:rsid w:val="00FA4A5C"/>
    <w:rsid w:val="00FA7183"/>
    <w:rsid w:val="00FB01C0"/>
    <w:rsid w:val="00FC04D2"/>
    <w:rsid w:val="00FD00A9"/>
    <w:rsid w:val="00FD1820"/>
    <w:rsid w:val="00FD437A"/>
    <w:rsid w:val="00FD44DD"/>
    <w:rsid w:val="00FD4B13"/>
    <w:rsid w:val="00FE5256"/>
    <w:rsid w:val="00FF0A71"/>
    <w:rsid w:val="00FF0DD7"/>
    <w:rsid w:val="00FF1055"/>
    <w:rsid w:val="00FF6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A3DA"/>
  <w15:chartTrackingRefBased/>
  <w15:docId w15:val="{8955CD7F-4670-4FD2-9880-826557DD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5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5320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5320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5320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532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32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32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32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C53208"/>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rsid w:val="00C53208"/>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rsid w:val="00C53208"/>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C53208"/>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C53208"/>
    <w:rPr>
      <w:rFonts w:eastAsiaTheme="majorEastAsia" w:cstheme="majorBidi"/>
      <w:color w:val="2F5496" w:themeColor="accent1" w:themeShade="BF"/>
    </w:rPr>
  </w:style>
  <w:style w:type="character" w:customStyle="1" w:styleId="60">
    <w:name w:val="Заглавие 6 Знак"/>
    <w:basedOn w:val="a0"/>
    <w:link w:val="6"/>
    <w:uiPriority w:val="9"/>
    <w:semiHidden/>
    <w:rsid w:val="00C53208"/>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C53208"/>
    <w:rPr>
      <w:rFonts w:eastAsiaTheme="majorEastAsia" w:cstheme="majorBidi"/>
      <w:color w:val="595959" w:themeColor="text1" w:themeTint="A6"/>
    </w:rPr>
  </w:style>
  <w:style w:type="character" w:customStyle="1" w:styleId="80">
    <w:name w:val="Заглавие 8 Знак"/>
    <w:basedOn w:val="a0"/>
    <w:link w:val="8"/>
    <w:uiPriority w:val="9"/>
    <w:semiHidden/>
    <w:rsid w:val="00C53208"/>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C53208"/>
    <w:rPr>
      <w:rFonts w:eastAsiaTheme="majorEastAsia" w:cstheme="majorBidi"/>
      <w:color w:val="272727" w:themeColor="text1" w:themeTint="D8"/>
    </w:rPr>
  </w:style>
  <w:style w:type="paragraph" w:styleId="a3">
    <w:name w:val="Title"/>
    <w:basedOn w:val="a"/>
    <w:next w:val="a"/>
    <w:link w:val="a4"/>
    <w:uiPriority w:val="10"/>
    <w:qFormat/>
    <w:rsid w:val="00C5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C532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3208"/>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C5320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3208"/>
    <w:pPr>
      <w:spacing w:before="160"/>
      <w:jc w:val="center"/>
    </w:pPr>
    <w:rPr>
      <w:i/>
      <w:iCs/>
      <w:color w:val="404040" w:themeColor="text1" w:themeTint="BF"/>
    </w:rPr>
  </w:style>
  <w:style w:type="character" w:customStyle="1" w:styleId="a8">
    <w:name w:val="Цитат Знак"/>
    <w:basedOn w:val="a0"/>
    <w:link w:val="a7"/>
    <w:uiPriority w:val="29"/>
    <w:rsid w:val="00C53208"/>
    <w:rPr>
      <w:i/>
      <w:iCs/>
      <w:color w:val="404040" w:themeColor="text1" w:themeTint="BF"/>
    </w:rPr>
  </w:style>
  <w:style w:type="paragraph" w:styleId="a9">
    <w:name w:val="List Paragraph"/>
    <w:basedOn w:val="a"/>
    <w:uiPriority w:val="34"/>
    <w:qFormat/>
    <w:rsid w:val="00C53208"/>
    <w:pPr>
      <w:ind w:left="720"/>
      <w:contextualSpacing/>
    </w:pPr>
  </w:style>
  <w:style w:type="character" w:styleId="aa">
    <w:name w:val="Intense Emphasis"/>
    <w:basedOn w:val="a0"/>
    <w:uiPriority w:val="21"/>
    <w:qFormat/>
    <w:rsid w:val="00C53208"/>
    <w:rPr>
      <w:i/>
      <w:iCs/>
      <w:color w:val="2F5496" w:themeColor="accent1" w:themeShade="BF"/>
    </w:rPr>
  </w:style>
  <w:style w:type="paragraph" w:styleId="ab">
    <w:name w:val="Intense Quote"/>
    <w:basedOn w:val="a"/>
    <w:next w:val="a"/>
    <w:link w:val="ac"/>
    <w:uiPriority w:val="30"/>
    <w:qFormat/>
    <w:rsid w:val="00C5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C53208"/>
    <w:rPr>
      <w:i/>
      <w:iCs/>
      <w:color w:val="2F5496" w:themeColor="accent1" w:themeShade="BF"/>
    </w:rPr>
  </w:style>
  <w:style w:type="character" w:styleId="ad">
    <w:name w:val="Intense Reference"/>
    <w:basedOn w:val="a0"/>
    <w:uiPriority w:val="32"/>
    <w:qFormat/>
    <w:rsid w:val="00C53208"/>
    <w:rPr>
      <w:b/>
      <w:bCs/>
      <w:smallCaps/>
      <w:color w:val="2F5496" w:themeColor="accent1" w:themeShade="BF"/>
      <w:spacing w:val="5"/>
    </w:rPr>
  </w:style>
  <w:style w:type="character" w:styleId="ae">
    <w:name w:val="Hyperlink"/>
    <w:basedOn w:val="a0"/>
    <w:uiPriority w:val="99"/>
    <w:unhideWhenUsed/>
    <w:rsid w:val="00130217"/>
    <w:rPr>
      <w:color w:val="0563C1" w:themeColor="hyperlink"/>
      <w:u w:val="single"/>
    </w:rPr>
  </w:style>
  <w:style w:type="character" w:styleId="af">
    <w:name w:val="Unresolved Mention"/>
    <w:basedOn w:val="a0"/>
    <w:uiPriority w:val="99"/>
    <w:semiHidden/>
    <w:unhideWhenUsed/>
    <w:rsid w:val="00130217"/>
    <w:rPr>
      <w:color w:val="605E5C"/>
      <w:shd w:val="clear" w:color="auto" w:fill="E1DFDD"/>
    </w:rPr>
  </w:style>
  <w:style w:type="character" w:styleId="af0">
    <w:name w:val="annotation reference"/>
    <w:basedOn w:val="a0"/>
    <w:uiPriority w:val="99"/>
    <w:semiHidden/>
    <w:unhideWhenUsed/>
    <w:rsid w:val="00EB4C6D"/>
    <w:rPr>
      <w:sz w:val="16"/>
      <w:szCs w:val="16"/>
    </w:rPr>
  </w:style>
  <w:style w:type="paragraph" w:styleId="af1">
    <w:name w:val="annotation text"/>
    <w:basedOn w:val="a"/>
    <w:link w:val="af2"/>
    <w:uiPriority w:val="99"/>
    <w:semiHidden/>
    <w:unhideWhenUsed/>
    <w:rsid w:val="00EB4C6D"/>
    <w:pPr>
      <w:spacing w:line="240" w:lineRule="auto"/>
    </w:pPr>
    <w:rPr>
      <w:sz w:val="20"/>
      <w:szCs w:val="20"/>
    </w:rPr>
  </w:style>
  <w:style w:type="character" w:customStyle="1" w:styleId="af2">
    <w:name w:val="Текст на коментар Знак"/>
    <w:basedOn w:val="a0"/>
    <w:link w:val="af1"/>
    <w:uiPriority w:val="99"/>
    <w:semiHidden/>
    <w:rsid w:val="00EB4C6D"/>
    <w:rPr>
      <w:sz w:val="20"/>
      <w:szCs w:val="20"/>
    </w:rPr>
  </w:style>
  <w:style w:type="paragraph" w:styleId="af3">
    <w:name w:val="annotation subject"/>
    <w:basedOn w:val="af1"/>
    <w:next w:val="af1"/>
    <w:link w:val="af4"/>
    <w:uiPriority w:val="99"/>
    <w:semiHidden/>
    <w:unhideWhenUsed/>
    <w:rsid w:val="00EB4C6D"/>
    <w:rPr>
      <w:b/>
      <w:bCs/>
    </w:rPr>
  </w:style>
  <w:style w:type="character" w:customStyle="1" w:styleId="af4">
    <w:name w:val="Предмет на коментар Знак"/>
    <w:basedOn w:val="af2"/>
    <w:link w:val="af3"/>
    <w:uiPriority w:val="99"/>
    <w:semiHidden/>
    <w:rsid w:val="00EB4C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uwi.edu/admissions/undergrad/documentsreq.as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uwi.edu/admissions/undergrad/faqs_entrance_requirements.asp" TargetMode="External"/><Relationship Id="rId12" Type="http://schemas.openxmlformats.org/officeDocument/2006/relationships/hyperlink" Target="https://dos.fl.gov/sunbiz/other-services/apostille-notarial-cert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tt.org.tt/" TargetMode="External"/><Relationship Id="rId11" Type="http://schemas.openxmlformats.org/officeDocument/2006/relationships/hyperlink" Target="https://www.hcch.net/en/instruments/conventions/status-table/?cid=41" TargetMode="External"/><Relationship Id="rId5" Type="http://schemas.openxmlformats.org/officeDocument/2006/relationships/hyperlink" Target="https://highschool.me/academics/international-diploma-recognition" TargetMode="External"/><Relationship Id="rId10" Type="http://schemas.openxmlformats.org/officeDocument/2006/relationships/hyperlink" Target="https://rgd.legalaffairs.gov.tt/laws2/alphabetical_list/lawspdfs/39.01.pdf" TargetMode="External"/><Relationship Id="rId4" Type="http://schemas.openxmlformats.org/officeDocument/2006/relationships/webSettings" Target="webSettings.xml"/><Relationship Id="rId9" Type="http://schemas.openxmlformats.org/officeDocument/2006/relationships/hyperlink" Target="https://www.cxc.org/examinations/csec-edit/" TargetMode="External"/><Relationship Id="rId14"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1561</TotalTime>
  <Pages>6</Pages>
  <Words>1545</Words>
  <Characters>8811</Characters>
  <Application>Microsoft Office Word</Application>
  <DocSecurity>0</DocSecurity>
  <Lines>73</Lines>
  <Paragraphs>20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Kalina Georgieva</dc:creator>
  <cp:keywords/>
  <dc:description/>
  <cp:lastModifiedBy>Kalina Georgieva</cp:lastModifiedBy>
  <cp:revision>349</cp:revision>
  <dcterms:created xsi:type="dcterms:W3CDTF">2026-08-03T12:22:00Z</dcterms:created>
  <dcterms:modified xsi:type="dcterms:W3CDTF">2026-09-17T08:14:00Z</dcterms:modified>
</cp:coreProperties>
</file>