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E85" w:rsidRPr="00525DA5" w:rsidRDefault="00B46E85" w:rsidP="00B46E85">
      <w:pPr>
        <w:pStyle w:val="32"/>
        <w:spacing w:after="0"/>
        <w:ind w:firstLine="0"/>
        <w:jc w:val="center"/>
        <w:rPr>
          <w:b/>
          <w:bCs/>
          <w:spacing w:val="10"/>
          <w:sz w:val="28"/>
          <w:szCs w:val="28"/>
        </w:rPr>
      </w:pPr>
      <w:r w:rsidRPr="00525DA5">
        <w:rPr>
          <w:b/>
          <w:bCs/>
          <w:spacing w:val="10"/>
          <w:sz w:val="28"/>
          <w:szCs w:val="28"/>
        </w:rPr>
        <w:t>МИНИСТЕРСТВО ОБРАЗОВАНИЯ И НАУКИ ДОНЕЦКОЙ НАРОДНОЙ РЕСПУБЛИКИ</w:t>
      </w:r>
    </w:p>
    <w:p w:rsidR="00B46E85" w:rsidRPr="00525DA5" w:rsidRDefault="00B46E85" w:rsidP="00B46E85">
      <w:pPr>
        <w:pStyle w:val="32"/>
        <w:spacing w:after="0"/>
        <w:ind w:firstLine="0"/>
        <w:jc w:val="center"/>
        <w:rPr>
          <w:b/>
          <w:bCs/>
          <w:spacing w:val="-10"/>
          <w:sz w:val="28"/>
          <w:szCs w:val="28"/>
        </w:rPr>
      </w:pPr>
      <w:r w:rsidRPr="00525DA5">
        <w:rPr>
          <w:b/>
          <w:bCs/>
          <w:spacing w:val="-10"/>
          <w:sz w:val="28"/>
          <w:szCs w:val="28"/>
        </w:rPr>
        <w:t>ГОСУДАРСТВЕННОЕ ОБРАЗОВАТЕЛЬНОЕ УЧРЕЖДЕНИЕ ВЫСШЕГО ПРОФЕССИОНАЛЬНОГО ОБРАЗОВАНИЯ</w:t>
      </w:r>
    </w:p>
    <w:p w:rsidR="00B46E85" w:rsidRPr="00525DA5" w:rsidRDefault="00B46E85" w:rsidP="00B46E85">
      <w:pPr>
        <w:pStyle w:val="15"/>
        <w:jc w:val="center"/>
        <w:rPr>
          <w:b/>
          <w:bCs/>
          <w:sz w:val="28"/>
          <w:szCs w:val="28"/>
        </w:rPr>
      </w:pPr>
      <w:r w:rsidRPr="00525DA5">
        <w:rPr>
          <w:b/>
          <w:bCs/>
          <w:sz w:val="28"/>
          <w:szCs w:val="28"/>
        </w:rPr>
        <w:t>«ДОНЕЦКИЙ НАЦИОНАЛЬНЫЙ ТЕХНИЧЕСКИЙ УНИВЕРСИТЕТ»</w:t>
      </w:r>
    </w:p>
    <w:p w:rsidR="00B46E85" w:rsidRPr="00525DA5" w:rsidRDefault="00B46E85" w:rsidP="00B46E85">
      <w:pPr>
        <w:spacing w:line="240" w:lineRule="auto"/>
        <w:ind w:firstLine="0"/>
        <w:rPr>
          <w:lang w:val="en-US"/>
        </w:rPr>
      </w:pPr>
    </w:p>
    <w:tbl>
      <w:tblPr>
        <w:tblW w:w="9606" w:type="dxa"/>
        <w:tblLook w:val="00A0" w:firstRow="1" w:lastRow="0" w:firstColumn="1" w:lastColumn="0" w:noHBand="0" w:noVBand="0"/>
      </w:tblPr>
      <w:tblGrid>
        <w:gridCol w:w="3794"/>
        <w:gridCol w:w="5812"/>
      </w:tblGrid>
      <w:tr w:rsidR="00B46E85" w:rsidRPr="00525DA5" w:rsidTr="006F5B02">
        <w:tc>
          <w:tcPr>
            <w:tcW w:w="3794" w:type="dxa"/>
          </w:tcPr>
          <w:p w:rsidR="00B46E85" w:rsidRPr="00525DA5" w:rsidRDefault="00B46E85" w:rsidP="00B46E85">
            <w:pPr>
              <w:pStyle w:val="15"/>
              <w:rPr>
                <w:sz w:val="28"/>
                <w:szCs w:val="28"/>
              </w:rPr>
            </w:pPr>
            <w:r w:rsidRPr="00525DA5">
              <w:rPr>
                <w:sz w:val="28"/>
                <w:szCs w:val="28"/>
              </w:rPr>
              <w:t>ФАКУЛЬТЕТ</w:t>
            </w:r>
          </w:p>
        </w:tc>
        <w:tc>
          <w:tcPr>
            <w:tcW w:w="5812" w:type="dxa"/>
            <w:tcBorders>
              <w:bottom w:val="single" w:sz="4" w:space="0" w:color="auto"/>
            </w:tcBorders>
          </w:tcPr>
          <w:p w:rsidR="00B46E85" w:rsidRPr="00525DA5" w:rsidRDefault="00B46E85" w:rsidP="00B46E85">
            <w:pPr>
              <w:pStyle w:val="15"/>
              <w:jc w:val="center"/>
              <w:rPr>
                <w:sz w:val="28"/>
                <w:szCs w:val="28"/>
              </w:rPr>
            </w:pPr>
            <w:r w:rsidRPr="00525DA5">
              <w:rPr>
                <w:sz w:val="28"/>
                <w:szCs w:val="28"/>
              </w:rPr>
              <w:t>Компьютерных наук и технологий</w:t>
            </w:r>
          </w:p>
        </w:tc>
      </w:tr>
      <w:tr w:rsidR="00B46E85" w:rsidRPr="00525DA5" w:rsidTr="006F5B02">
        <w:tc>
          <w:tcPr>
            <w:tcW w:w="3794" w:type="dxa"/>
          </w:tcPr>
          <w:p w:rsidR="00B46E85" w:rsidRPr="00525DA5" w:rsidRDefault="00B46E85" w:rsidP="00B46E85">
            <w:pPr>
              <w:pStyle w:val="15"/>
              <w:rPr>
                <w:sz w:val="28"/>
                <w:szCs w:val="28"/>
              </w:rPr>
            </w:pPr>
          </w:p>
        </w:tc>
        <w:tc>
          <w:tcPr>
            <w:tcW w:w="5812" w:type="dxa"/>
            <w:tcBorders>
              <w:top w:val="single" w:sz="4" w:space="0" w:color="auto"/>
            </w:tcBorders>
          </w:tcPr>
          <w:p w:rsidR="00B46E85" w:rsidRPr="00525DA5" w:rsidRDefault="00B46E85" w:rsidP="00B46E85">
            <w:pPr>
              <w:pStyle w:val="15"/>
              <w:jc w:val="center"/>
              <w:rPr>
                <w:sz w:val="28"/>
                <w:szCs w:val="28"/>
              </w:rPr>
            </w:pPr>
            <w:r w:rsidRPr="00525DA5">
              <w:rPr>
                <w:sz w:val="28"/>
                <w:szCs w:val="28"/>
              </w:rPr>
              <w:t>(название)</w:t>
            </w:r>
          </w:p>
        </w:tc>
      </w:tr>
      <w:tr w:rsidR="00B46E85" w:rsidRPr="00525DA5" w:rsidTr="006F5B02">
        <w:tc>
          <w:tcPr>
            <w:tcW w:w="3794" w:type="dxa"/>
          </w:tcPr>
          <w:p w:rsidR="00B46E85" w:rsidRPr="00525DA5" w:rsidRDefault="00B46E85" w:rsidP="00B46E85">
            <w:pPr>
              <w:pStyle w:val="15"/>
              <w:rPr>
                <w:sz w:val="28"/>
                <w:szCs w:val="28"/>
              </w:rPr>
            </w:pPr>
            <w:r w:rsidRPr="00525DA5">
              <w:rPr>
                <w:sz w:val="28"/>
                <w:szCs w:val="28"/>
              </w:rPr>
              <w:t>КАФЕДРА</w:t>
            </w:r>
          </w:p>
        </w:tc>
        <w:tc>
          <w:tcPr>
            <w:tcW w:w="5812" w:type="dxa"/>
            <w:tcBorders>
              <w:bottom w:val="single" w:sz="4" w:space="0" w:color="auto"/>
            </w:tcBorders>
          </w:tcPr>
          <w:p w:rsidR="00B46E85" w:rsidRPr="00525DA5" w:rsidRDefault="00B46E85" w:rsidP="00B46E85">
            <w:pPr>
              <w:pStyle w:val="15"/>
              <w:jc w:val="center"/>
              <w:rPr>
                <w:sz w:val="28"/>
                <w:szCs w:val="28"/>
              </w:rPr>
            </w:pPr>
            <w:r w:rsidRPr="00525DA5">
              <w:rPr>
                <w:sz w:val="28"/>
                <w:szCs w:val="28"/>
              </w:rPr>
              <w:t>Программной инженерии</w:t>
            </w:r>
          </w:p>
        </w:tc>
      </w:tr>
      <w:tr w:rsidR="00B46E85" w:rsidRPr="00525DA5" w:rsidTr="006F5B02">
        <w:tc>
          <w:tcPr>
            <w:tcW w:w="3794" w:type="dxa"/>
          </w:tcPr>
          <w:p w:rsidR="00B46E85" w:rsidRPr="00525DA5" w:rsidRDefault="00B46E85" w:rsidP="00B46E85">
            <w:pPr>
              <w:pStyle w:val="15"/>
              <w:rPr>
                <w:sz w:val="28"/>
                <w:szCs w:val="28"/>
              </w:rPr>
            </w:pPr>
          </w:p>
        </w:tc>
        <w:tc>
          <w:tcPr>
            <w:tcW w:w="5812" w:type="dxa"/>
            <w:tcBorders>
              <w:top w:val="single" w:sz="4" w:space="0" w:color="auto"/>
            </w:tcBorders>
          </w:tcPr>
          <w:p w:rsidR="00B46E85" w:rsidRPr="00525DA5" w:rsidRDefault="00B46E85" w:rsidP="00B46E85">
            <w:pPr>
              <w:pStyle w:val="15"/>
              <w:jc w:val="center"/>
              <w:rPr>
                <w:sz w:val="28"/>
                <w:szCs w:val="28"/>
              </w:rPr>
            </w:pPr>
            <w:r w:rsidRPr="00525DA5">
              <w:rPr>
                <w:sz w:val="28"/>
                <w:szCs w:val="28"/>
              </w:rPr>
              <w:t>(название)</w:t>
            </w:r>
          </w:p>
        </w:tc>
      </w:tr>
      <w:tr w:rsidR="00B46E85" w:rsidRPr="00525DA5" w:rsidTr="006F5B02">
        <w:tc>
          <w:tcPr>
            <w:tcW w:w="3794" w:type="dxa"/>
          </w:tcPr>
          <w:p w:rsidR="00B46E85" w:rsidRPr="00525DA5" w:rsidRDefault="00B46E85" w:rsidP="00B46E85">
            <w:pPr>
              <w:pStyle w:val="15"/>
              <w:rPr>
                <w:sz w:val="28"/>
                <w:szCs w:val="28"/>
              </w:rPr>
            </w:pPr>
            <w:r w:rsidRPr="00525DA5">
              <w:rPr>
                <w:sz w:val="28"/>
                <w:szCs w:val="28"/>
              </w:rPr>
              <w:t>НАПРАВЛЕНИЕ</w:t>
            </w:r>
          </w:p>
        </w:tc>
        <w:tc>
          <w:tcPr>
            <w:tcW w:w="5812" w:type="dxa"/>
            <w:tcBorders>
              <w:bottom w:val="single" w:sz="4" w:space="0" w:color="auto"/>
            </w:tcBorders>
          </w:tcPr>
          <w:p w:rsidR="00B46E85" w:rsidRPr="00525DA5" w:rsidRDefault="00B46E85" w:rsidP="00B46E85">
            <w:pPr>
              <w:pStyle w:val="15"/>
              <w:jc w:val="center"/>
              <w:rPr>
                <w:sz w:val="28"/>
                <w:szCs w:val="28"/>
              </w:rPr>
            </w:pPr>
            <w:r w:rsidRPr="00525DA5">
              <w:rPr>
                <w:sz w:val="28"/>
                <w:szCs w:val="28"/>
              </w:rPr>
              <w:t>Программная инженерия</w:t>
            </w:r>
          </w:p>
        </w:tc>
      </w:tr>
      <w:tr w:rsidR="00B46E85" w:rsidRPr="00525DA5" w:rsidTr="006F5B02">
        <w:tc>
          <w:tcPr>
            <w:tcW w:w="3794" w:type="dxa"/>
          </w:tcPr>
          <w:p w:rsidR="00B46E85" w:rsidRPr="00525DA5" w:rsidRDefault="00B46E85" w:rsidP="00B46E85">
            <w:pPr>
              <w:pStyle w:val="15"/>
              <w:rPr>
                <w:sz w:val="28"/>
                <w:szCs w:val="28"/>
              </w:rPr>
            </w:pPr>
          </w:p>
        </w:tc>
        <w:tc>
          <w:tcPr>
            <w:tcW w:w="5812" w:type="dxa"/>
            <w:tcBorders>
              <w:top w:val="single" w:sz="4" w:space="0" w:color="auto"/>
            </w:tcBorders>
          </w:tcPr>
          <w:p w:rsidR="00B46E85" w:rsidRPr="00525DA5" w:rsidRDefault="00B46E85" w:rsidP="00B46E85">
            <w:pPr>
              <w:pStyle w:val="15"/>
              <w:jc w:val="center"/>
              <w:rPr>
                <w:sz w:val="28"/>
                <w:szCs w:val="28"/>
              </w:rPr>
            </w:pPr>
            <w:r w:rsidRPr="00525DA5">
              <w:rPr>
                <w:sz w:val="28"/>
                <w:szCs w:val="28"/>
              </w:rPr>
              <w:t>(код, название)</w:t>
            </w:r>
          </w:p>
        </w:tc>
      </w:tr>
      <w:tr w:rsidR="00B46E85" w:rsidRPr="00525DA5" w:rsidTr="006F5B02">
        <w:tc>
          <w:tcPr>
            <w:tcW w:w="3794" w:type="dxa"/>
          </w:tcPr>
          <w:p w:rsidR="00B46E85" w:rsidRPr="00525DA5" w:rsidRDefault="00B46E85" w:rsidP="00B46E85">
            <w:pPr>
              <w:pStyle w:val="15"/>
              <w:rPr>
                <w:sz w:val="28"/>
                <w:szCs w:val="28"/>
              </w:rPr>
            </w:pPr>
            <w:r w:rsidRPr="00525DA5">
              <w:rPr>
                <w:sz w:val="28"/>
                <w:szCs w:val="28"/>
              </w:rPr>
              <w:t>МАГИСТЕРСКАЯ ПРОГРАММА</w:t>
            </w:r>
          </w:p>
        </w:tc>
        <w:tc>
          <w:tcPr>
            <w:tcW w:w="5812" w:type="dxa"/>
            <w:tcBorders>
              <w:bottom w:val="single" w:sz="4" w:space="0" w:color="auto"/>
            </w:tcBorders>
          </w:tcPr>
          <w:p w:rsidR="00B46E85" w:rsidRPr="00525DA5" w:rsidRDefault="00C2422A" w:rsidP="00B46E85">
            <w:pPr>
              <w:pStyle w:val="15"/>
              <w:jc w:val="center"/>
              <w:rPr>
                <w:sz w:val="28"/>
                <w:szCs w:val="28"/>
              </w:rPr>
            </w:pPr>
            <w:r w:rsidRPr="00525DA5">
              <w:rPr>
                <w:sz w:val="28"/>
                <w:szCs w:val="28"/>
              </w:rPr>
              <w:t>Методы и средства разработки программного обеспечения</w:t>
            </w:r>
          </w:p>
        </w:tc>
      </w:tr>
      <w:tr w:rsidR="00B46E85" w:rsidRPr="00525DA5" w:rsidTr="006F5B02">
        <w:trPr>
          <w:trHeight w:val="157"/>
        </w:trPr>
        <w:tc>
          <w:tcPr>
            <w:tcW w:w="3794" w:type="dxa"/>
          </w:tcPr>
          <w:p w:rsidR="00B46E85" w:rsidRPr="00525DA5" w:rsidRDefault="00B46E85" w:rsidP="00B46E85">
            <w:pPr>
              <w:pStyle w:val="15"/>
              <w:rPr>
                <w:sz w:val="28"/>
                <w:szCs w:val="28"/>
              </w:rPr>
            </w:pPr>
          </w:p>
        </w:tc>
        <w:tc>
          <w:tcPr>
            <w:tcW w:w="5812" w:type="dxa"/>
            <w:tcBorders>
              <w:top w:val="single" w:sz="4" w:space="0" w:color="auto"/>
            </w:tcBorders>
          </w:tcPr>
          <w:p w:rsidR="00B46E85" w:rsidRPr="00525DA5" w:rsidRDefault="00B46E85" w:rsidP="00B46E85">
            <w:pPr>
              <w:pStyle w:val="15"/>
              <w:jc w:val="center"/>
              <w:rPr>
                <w:sz w:val="28"/>
                <w:szCs w:val="28"/>
              </w:rPr>
            </w:pPr>
            <w:r w:rsidRPr="00525DA5">
              <w:rPr>
                <w:sz w:val="28"/>
                <w:szCs w:val="28"/>
              </w:rPr>
              <w:t>(название)</w:t>
            </w:r>
          </w:p>
        </w:tc>
      </w:tr>
    </w:tbl>
    <w:p w:rsidR="00B46E85" w:rsidRPr="00525DA5" w:rsidRDefault="00B46E85" w:rsidP="00B46E85">
      <w:pPr>
        <w:spacing w:line="240" w:lineRule="auto"/>
        <w:ind w:firstLine="0"/>
        <w:rPr>
          <w:lang w:val="en-US"/>
        </w:rPr>
      </w:pPr>
    </w:p>
    <w:p w:rsidR="00B46E85" w:rsidRPr="00525DA5" w:rsidRDefault="00B46E85" w:rsidP="00B46E85">
      <w:pPr>
        <w:pStyle w:val="32"/>
        <w:spacing w:after="0"/>
        <w:ind w:firstLine="0"/>
        <w:jc w:val="center"/>
        <w:rPr>
          <w:b/>
          <w:bCs/>
          <w:sz w:val="28"/>
          <w:szCs w:val="28"/>
        </w:rPr>
      </w:pPr>
    </w:p>
    <w:tbl>
      <w:tblPr>
        <w:tblW w:w="9745" w:type="dxa"/>
        <w:tblBorders>
          <w:bottom w:val="single" w:sz="4" w:space="0" w:color="auto"/>
        </w:tblBorders>
        <w:tblLook w:val="00A0" w:firstRow="1" w:lastRow="0" w:firstColumn="1" w:lastColumn="0" w:noHBand="0" w:noVBand="0"/>
      </w:tblPr>
      <w:tblGrid>
        <w:gridCol w:w="9745"/>
      </w:tblGrid>
      <w:tr w:rsidR="00B46E85" w:rsidRPr="00525DA5" w:rsidTr="006F5B02">
        <w:tc>
          <w:tcPr>
            <w:tcW w:w="9745" w:type="dxa"/>
            <w:tcBorders>
              <w:bottom w:val="single" w:sz="4" w:space="0" w:color="auto"/>
            </w:tcBorders>
          </w:tcPr>
          <w:p w:rsidR="00B46E85" w:rsidRPr="00525DA5" w:rsidRDefault="00B46E85" w:rsidP="00B46E85">
            <w:pPr>
              <w:pStyle w:val="32"/>
              <w:spacing w:after="0"/>
              <w:ind w:firstLine="0"/>
              <w:jc w:val="center"/>
              <w:rPr>
                <w:b/>
                <w:bCs/>
                <w:sz w:val="28"/>
                <w:szCs w:val="28"/>
              </w:rPr>
            </w:pPr>
            <w:r w:rsidRPr="00525DA5">
              <w:rPr>
                <w:b/>
                <w:bCs/>
                <w:sz w:val="28"/>
                <w:szCs w:val="28"/>
              </w:rPr>
              <w:t>Гума Светлана Николаевна</w:t>
            </w:r>
          </w:p>
        </w:tc>
      </w:tr>
    </w:tbl>
    <w:p w:rsidR="00B46E85" w:rsidRPr="00525DA5" w:rsidRDefault="00B46E85" w:rsidP="00B46E85">
      <w:pPr>
        <w:pStyle w:val="32"/>
        <w:spacing w:after="0"/>
        <w:ind w:firstLine="0"/>
        <w:jc w:val="center"/>
        <w:rPr>
          <w:sz w:val="28"/>
          <w:szCs w:val="28"/>
        </w:rPr>
      </w:pPr>
      <w:r w:rsidRPr="00525DA5">
        <w:rPr>
          <w:sz w:val="28"/>
          <w:szCs w:val="28"/>
        </w:rPr>
        <w:t>(Фамилия, имя, отчество магистра)</w:t>
      </w:r>
    </w:p>
    <w:p w:rsidR="00B46E85" w:rsidRPr="00525DA5" w:rsidRDefault="00B46E85" w:rsidP="00B46E85">
      <w:pPr>
        <w:spacing w:line="240" w:lineRule="auto"/>
        <w:ind w:firstLine="0"/>
      </w:pPr>
    </w:p>
    <w:p w:rsidR="00B46E85" w:rsidRPr="00525DA5" w:rsidRDefault="00B46E85" w:rsidP="00B46E85">
      <w:pPr>
        <w:spacing w:line="240" w:lineRule="auto"/>
        <w:ind w:firstLine="0"/>
      </w:pPr>
    </w:p>
    <w:p w:rsidR="00B46E85" w:rsidRPr="00525DA5" w:rsidRDefault="00B46E85" w:rsidP="00B46E85">
      <w:pPr>
        <w:spacing w:line="240" w:lineRule="auto"/>
        <w:ind w:firstLine="0"/>
      </w:pPr>
    </w:p>
    <w:p w:rsidR="00B46E85" w:rsidRPr="00525DA5" w:rsidRDefault="00B46E85" w:rsidP="00B46E85">
      <w:pPr>
        <w:pStyle w:val="32"/>
        <w:spacing w:after="0"/>
        <w:ind w:firstLine="0"/>
        <w:jc w:val="center"/>
        <w:rPr>
          <w:b/>
          <w:sz w:val="28"/>
          <w:szCs w:val="28"/>
        </w:rPr>
      </w:pPr>
      <w:r w:rsidRPr="00525DA5">
        <w:rPr>
          <w:b/>
          <w:sz w:val="28"/>
          <w:szCs w:val="28"/>
        </w:rPr>
        <w:t xml:space="preserve">ОТЧЕТ ПО </w:t>
      </w:r>
      <w:r w:rsidR="00F64EC7" w:rsidRPr="00525DA5">
        <w:rPr>
          <w:b/>
          <w:sz w:val="28"/>
          <w:szCs w:val="28"/>
        </w:rPr>
        <w:t xml:space="preserve">ПРЕДДИПЛОМНОЙ </w:t>
      </w:r>
      <w:r w:rsidRPr="00525DA5">
        <w:rPr>
          <w:b/>
          <w:sz w:val="28"/>
          <w:szCs w:val="28"/>
        </w:rPr>
        <w:t>ПРАКТИКЕ</w:t>
      </w:r>
    </w:p>
    <w:p w:rsidR="00F64EC7" w:rsidRPr="00525DA5" w:rsidRDefault="00F64EC7" w:rsidP="00B46E85">
      <w:pPr>
        <w:pStyle w:val="32"/>
        <w:spacing w:after="0"/>
        <w:ind w:firstLine="0"/>
        <w:jc w:val="center"/>
        <w:rPr>
          <w:b/>
          <w:sz w:val="28"/>
          <w:szCs w:val="28"/>
        </w:rPr>
      </w:pPr>
      <w:r w:rsidRPr="00525DA5">
        <w:rPr>
          <w:b/>
          <w:sz w:val="28"/>
          <w:szCs w:val="28"/>
        </w:rPr>
        <w:t>на тему «Исследование методов сравнительного анализа текстов на примере рекомендательной системы фильмов»</w:t>
      </w:r>
    </w:p>
    <w:p w:rsidR="00B46E85" w:rsidRPr="00525DA5" w:rsidRDefault="00B46E85" w:rsidP="00B46E85">
      <w:pPr>
        <w:pStyle w:val="32"/>
        <w:spacing w:after="0"/>
        <w:ind w:firstLine="0"/>
        <w:jc w:val="center"/>
        <w:rPr>
          <w:b/>
          <w:bCs/>
          <w:sz w:val="28"/>
          <w:szCs w:val="28"/>
        </w:rPr>
      </w:pPr>
    </w:p>
    <w:p w:rsidR="00B46E85" w:rsidRPr="00525DA5" w:rsidRDefault="00B46E85" w:rsidP="00B46E85">
      <w:pPr>
        <w:pStyle w:val="32"/>
        <w:spacing w:after="0"/>
        <w:ind w:firstLine="0"/>
        <w:jc w:val="center"/>
        <w:rPr>
          <w:b/>
          <w:bCs/>
          <w:sz w:val="28"/>
          <w:szCs w:val="28"/>
        </w:rPr>
      </w:pPr>
    </w:p>
    <w:p w:rsidR="00B46E85" w:rsidRPr="00525DA5" w:rsidRDefault="00B46E85" w:rsidP="00B46E85">
      <w:pPr>
        <w:pStyle w:val="32"/>
        <w:spacing w:after="0"/>
        <w:ind w:firstLine="0"/>
        <w:jc w:val="center"/>
        <w:rPr>
          <w:b/>
          <w:bCs/>
          <w:sz w:val="28"/>
          <w:szCs w:val="28"/>
        </w:rPr>
      </w:pPr>
    </w:p>
    <w:p w:rsidR="00B46E85" w:rsidRPr="00525DA5" w:rsidRDefault="00B46E85" w:rsidP="00525DA5">
      <w:pPr>
        <w:pStyle w:val="32"/>
        <w:spacing w:after="0"/>
        <w:ind w:firstLine="0"/>
        <w:rPr>
          <w:b/>
          <w:bCs/>
          <w:sz w:val="28"/>
          <w:szCs w:val="28"/>
        </w:rPr>
      </w:pPr>
    </w:p>
    <w:p w:rsidR="00B46E85" w:rsidRPr="00525DA5" w:rsidRDefault="00B46E85" w:rsidP="00B46E85">
      <w:pPr>
        <w:pStyle w:val="32"/>
        <w:spacing w:after="0"/>
        <w:ind w:firstLine="0"/>
        <w:jc w:val="center"/>
        <w:rPr>
          <w:b/>
          <w:bCs/>
          <w:sz w:val="28"/>
          <w:szCs w:val="28"/>
        </w:rPr>
      </w:pPr>
    </w:p>
    <w:p w:rsidR="00B46E85" w:rsidRPr="00525DA5" w:rsidRDefault="00B46E85" w:rsidP="00B46E85">
      <w:pPr>
        <w:pStyle w:val="32"/>
        <w:spacing w:after="0"/>
        <w:ind w:firstLine="0"/>
        <w:jc w:val="center"/>
        <w:rPr>
          <w:b/>
          <w:bCs/>
          <w:sz w:val="28"/>
          <w:szCs w:val="28"/>
        </w:rPr>
      </w:pPr>
    </w:p>
    <w:p w:rsidR="00B46E85" w:rsidRPr="00525DA5" w:rsidRDefault="00B46E85" w:rsidP="00B46E85">
      <w:pPr>
        <w:pStyle w:val="32"/>
        <w:spacing w:after="0"/>
        <w:ind w:firstLine="0"/>
        <w:jc w:val="center"/>
        <w:rPr>
          <w:b/>
          <w:bCs/>
          <w:sz w:val="28"/>
          <w:szCs w:val="28"/>
        </w:rPr>
      </w:pPr>
    </w:p>
    <w:p w:rsidR="00B46E85" w:rsidRPr="00525DA5" w:rsidRDefault="00B46E85" w:rsidP="00F64EC7">
      <w:pPr>
        <w:pStyle w:val="32"/>
        <w:spacing w:after="0"/>
        <w:ind w:firstLine="0"/>
        <w:rPr>
          <w:b/>
          <w:bCs/>
          <w:sz w:val="28"/>
          <w:szCs w:val="28"/>
        </w:rPr>
      </w:pPr>
    </w:p>
    <w:p w:rsidR="00B46E85" w:rsidRPr="00525DA5" w:rsidRDefault="00B46E85" w:rsidP="00B46E85">
      <w:pPr>
        <w:pStyle w:val="32"/>
        <w:spacing w:after="0"/>
        <w:ind w:firstLine="0"/>
        <w:jc w:val="center"/>
        <w:rPr>
          <w:b/>
          <w:bCs/>
          <w:sz w:val="28"/>
          <w:szCs w:val="28"/>
        </w:rPr>
      </w:pPr>
    </w:p>
    <w:p w:rsidR="00B46E85" w:rsidRPr="00525DA5" w:rsidRDefault="00B46E85" w:rsidP="00F37D12">
      <w:pPr>
        <w:pStyle w:val="32"/>
        <w:spacing w:after="0"/>
        <w:ind w:firstLine="0"/>
        <w:jc w:val="center"/>
        <w:rPr>
          <w:bCs/>
          <w:sz w:val="28"/>
          <w:szCs w:val="28"/>
        </w:rPr>
      </w:pPr>
      <w:r w:rsidRPr="00525DA5">
        <w:rPr>
          <w:bCs/>
          <w:sz w:val="28"/>
          <w:szCs w:val="28"/>
        </w:rPr>
        <w:t>Донецк-2020</w:t>
      </w:r>
    </w:p>
    <w:p w:rsidR="00F64EC7" w:rsidRPr="00525DA5" w:rsidRDefault="00F64EC7" w:rsidP="00F64EC7">
      <w:pPr>
        <w:pStyle w:val="affc"/>
      </w:pPr>
      <w:r w:rsidRPr="00525DA5">
        <w:lastRenderedPageBreak/>
        <w:t>Реферат</w:t>
      </w:r>
    </w:p>
    <w:p w:rsidR="00F64EC7" w:rsidRPr="00525DA5" w:rsidRDefault="00F64EC7" w:rsidP="00F64EC7">
      <w:r w:rsidRPr="00525DA5">
        <w:t xml:space="preserve">Отчёт по преддипломной практике содержит </w:t>
      </w:r>
      <w:r w:rsidR="00525DA5">
        <w:rPr>
          <w:lang w:val="en-US"/>
        </w:rPr>
        <w:t>56</w:t>
      </w:r>
      <w:r w:rsidRPr="00525DA5">
        <w:t xml:space="preserve"> стр., </w:t>
      </w:r>
      <w:r w:rsidR="003B73C3" w:rsidRPr="00525DA5">
        <w:rPr>
          <w:lang w:val="en-US"/>
        </w:rPr>
        <w:t>5</w:t>
      </w:r>
      <w:r w:rsidRPr="00525DA5">
        <w:t xml:space="preserve"> табл., рис., </w:t>
      </w:r>
      <w:r w:rsidR="003B73C3" w:rsidRPr="00525DA5">
        <w:rPr>
          <w:lang w:val="en-US"/>
        </w:rPr>
        <w:t>64</w:t>
      </w:r>
      <w:r w:rsidR="003B73C3" w:rsidRPr="00525DA5">
        <w:t xml:space="preserve"> источника.</w:t>
      </w:r>
    </w:p>
    <w:p w:rsidR="00F64EC7" w:rsidRPr="00525DA5" w:rsidRDefault="00F64EC7" w:rsidP="00F64EC7"/>
    <w:p w:rsidR="00F64EC7" w:rsidRPr="00525DA5" w:rsidRDefault="00F64EC7" w:rsidP="00F64EC7">
      <w:r w:rsidRPr="00525DA5">
        <w:t xml:space="preserve">Целью работы является </w:t>
      </w:r>
      <w:r w:rsidR="003B73C3" w:rsidRPr="00525DA5">
        <w:t>разработка модификации метода сравнения коротких документов</w:t>
      </w:r>
      <w:r w:rsidRPr="00525DA5">
        <w:t>, проектирование и реализация программной системы для демонстрации методики.</w:t>
      </w:r>
    </w:p>
    <w:p w:rsidR="00F64EC7" w:rsidRPr="00525DA5" w:rsidRDefault="00F64EC7" w:rsidP="00F64EC7">
      <w:r w:rsidRPr="00525DA5">
        <w:t xml:space="preserve">Объект исследования – </w:t>
      </w:r>
      <w:r w:rsidR="00771DA1" w:rsidRPr="00525DA5">
        <w:t>фильмы, рекомендуемые пользователю</w:t>
      </w:r>
      <w:r w:rsidRPr="00525DA5">
        <w:t>.</w:t>
      </w:r>
    </w:p>
    <w:p w:rsidR="00F64EC7" w:rsidRPr="00525DA5" w:rsidRDefault="00F64EC7" w:rsidP="00F64EC7">
      <w:r w:rsidRPr="00525DA5">
        <w:t>Предмет исследования - алгоритмы и методы определения близости документов.</w:t>
      </w:r>
    </w:p>
    <w:p w:rsidR="00F64EC7" w:rsidRPr="00525DA5" w:rsidRDefault="00F64EC7" w:rsidP="00F64EC7">
      <w:r w:rsidRPr="00525DA5">
        <w:t>Проанализированы существующие подходы к обработке текстовой инофрмации</w:t>
      </w:r>
      <w:r w:rsidR="00771DA1" w:rsidRPr="00525DA5">
        <w:t xml:space="preserve"> и выдаче персональных рекомендаций</w:t>
      </w:r>
      <w:r w:rsidRPr="00525DA5">
        <w:t xml:space="preserve">, </w:t>
      </w:r>
      <w:r w:rsidR="00771DA1" w:rsidRPr="00525DA5">
        <w:t>рассмотрены основные методы поиска подобия текстовых документов</w:t>
      </w:r>
      <w:r w:rsidRPr="00525DA5">
        <w:t>, выдел</w:t>
      </w:r>
      <w:r w:rsidR="00771DA1" w:rsidRPr="00525DA5">
        <w:t>ены их достоинства и недостатки.</w:t>
      </w:r>
      <w:r w:rsidRPr="00525DA5">
        <w:t xml:space="preserve"> </w:t>
      </w:r>
      <w:r w:rsidR="00771DA1" w:rsidRPr="00525DA5">
        <w:t xml:space="preserve">Проанализированы особенности работы с документами в виде коротких описаний фильмов и предложена модификация </w:t>
      </w:r>
      <w:r w:rsidR="00F340F5" w:rsidRPr="00525DA5">
        <w:t>популярного алгоритма, нацеленная на усовершенствование определения подобия коротких документов.</w:t>
      </w:r>
      <w:r w:rsidR="00771DA1" w:rsidRPr="00525DA5">
        <w:t xml:space="preserve"> </w:t>
      </w:r>
      <w:r w:rsidRPr="00525DA5">
        <w:t>Реализована многопользовательская программная система для демонстрации этого алгоритма</w:t>
      </w:r>
      <w:r w:rsidR="00F340F5" w:rsidRPr="00525DA5">
        <w:t xml:space="preserve"> на основе списка рекомендованных фильмов</w:t>
      </w:r>
      <w:r w:rsidRPr="00525DA5">
        <w:t xml:space="preserve"> с возможностью гибкой конфигу</w:t>
      </w:r>
      <w:r w:rsidR="00F340F5" w:rsidRPr="00525DA5">
        <w:t>рации настроек анализа документов</w:t>
      </w:r>
      <w:r w:rsidRPr="00525DA5">
        <w:t>.</w:t>
      </w:r>
    </w:p>
    <w:p w:rsidR="00F64EC7" w:rsidRPr="00525DA5" w:rsidRDefault="00F64EC7" w:rsidP="00F64EC7">
      <w:r w:rsidRPr="00525DA5">
        <w:t>Научная новизна заключается в разработке программной модели</w:t>
      </w:r>
      <w:r w:rsidR="00F340F5" w:rsidRPr="00525DA5">
        <w:t>, реализующе</w:t>
      </w:r>
      <w:r w:rsidRPr="00525DA5">
        <w:t xml:space="preserve">й алгоритм определения </w:t>
      </w:r>
      <w:r w:rsidR="00F340F5" w:rsidRPr="00525DA5">
        <w:t>подобия коротких</w:t>
      </w:r>
      <w:r w:rsidRPr="00525DA5">
        <w:t xml:space="preserve"> текстовых объектов, основывающийся на предварительно обработанной </w:t>
      </w:r>
      <w:r w:rsidR="00F340F5" w:rsidRPr="00525DA5">
        <w:t>коллекции документов</w:t>
      </w:r>
      <w:r w:rsidRPr="00525DA5">
        <w:t xml:space="preserve">. </w:t>
      </w:r>
    </w:p>
    <w:p w:rsidR="00F64EC7" w:rsidRPr="00525DA5" w:rsidRDefault="00F64EC7" w:rsidP="00F64EC7">
      <w:r w:rsidRPr="00525DA5">
        <w:t xml:space="preserve"> </w:t>
      </w:r>
    </w:p>
    <w:p w:rsidR="00F64EC7" w:rsidRPr="00525DA5" w:rsidRDefault="00F340F5" w:rsidP="00F64EC7">
      <w:pPr>
        <w:jc w:val="center"/>
      </w:pPr>
      <w:r w:rsidRPr="00525DA5">
        <w:t>ФИЛЬМ</w:t>
      </w:r>
      <w:r w:rsidR="00F64EC7" w:rsidRPr="00525DA5">
        <w:t xml:space="preserve">, </w:t>
      </w:r>
      <w:r w:rsidRPr="00525DA5">
        <w:t xml:space="preserve">РЕКОМЕНДАЦИИ, </w:t>
      </w:r>
      <w:r w:rsidR="00F64EC7" w:rsidRPr="00525DA5">
        <w:t>ДОКУМЕНТ,</w:t>
      </w:r>
      <w:r w:rsidRPr="00525DA5">
        <w:t xml:space="preserve"> КОНТЕКСТ,</w:t>
      </w:r>
      <w:r w:rsidR="00F64EC7" w:rsidRPr="00525DA5">
        <w:t xml:space="preserve"> ВЕС, А</w:t>
      </w:r>
      <w:r w:rsidRPr="00525DA5">
        <w:t>Л</w:t>
      </w:r>
      <w:r w:rsidR="00F64EC7" w:rsidRPr="00525DA5">
        <w:t xml:space="preserve">ГОРИТМ, </w:t>
      </w:r>
      <w:r w:rsidRPr="00525DA5">
        <w:t>МЕРА СХОДСТВА</w:t>
      </w:r>
      <w:r w:rsidR="00F64EC7" w:rsidRPr="00525DA5">
        <w:t>,</w:t>
      </w:r>
      <w:r w:rsidRPr="00525DA5">
        <w:t xml:space="preserve"> КОЭФФИЦИЕНТ, ЧАСТОТА, МЕТОД</w:t>
      </w:r>
      <w:r w:rsidR="00F64EC7" w:rsidRPr="00525DA5">
        <w:br w:type="page"/>
      </w:r>
    </w:p>
    <w:sdt>
      <w:sdtPr>
        <w:id w:val="1286773208"/>
        <w:docPartObj>
          <w:docPartGallery w:val="Table of Contents"/>
          <w:docPartUnique/>
        </w:docPartObj>
      </w:sdtPr>
      <w:sdtEndPr>
        <w:rPr>
          <w:b/>
          <w:bCs/>
        </w:rPr>
      </w:sdtEndPr>
      <w:sdtContent>
        <w:p w:rsidR="00560875" w:rsidRPr="00525DA5" w:rsidRDefault="00560875" w:rsidP="00F340F5">
          <w:pPr>
            <w:jc w:val="center"/>
          </w:pPr>
          <w:r w:rsidRPr="00525DA5">
            <w:t>СОДЕРЖАНИЕ</w:t>
          </w:r>
        </w:p>
        <w:p w:rsidR="009C328E" w:rsidRDefault="00560875">
          <w:pPr>
            <w:pStyle w:val="13"/>
            <w:rPr>
              <w:rFonts w:asciiTheme="minorHAnsi" w:eastAsiaTheme="minorEastAsia" w:hAnsiTheme="minorHAnsi" w:cstheme="minorBidi"/>
              <w:sz w:val="22"/>
              <w:szCs w:val="22"/>
              <w:lang w:eastAsia="ru-RU"/>
            </w:rPr>
          </w:pPr>
          <w:r w:rsidRPr="00525DA5">
            <w:rPr>
              <w:b/>
              <w:bCs/>
            </w:rPr>
            <w:fldChar w:fldCharType="begin"/>
          </w:r>
          <w:r w:rsidRPr="00525DA5">
            <w:rPr>
              <w:b/>
              <w:bCs/>
            </w:rPr>
            <w:instrText xml:space="preserve"> TOC \o "1-3" \h \z \u </w:instrText>
          </w:r>
          <w:r w:rsidRPr="00525DA5">
            <w:rPr>
              <w:b/>
              <w:bCs/>
            </w:rPr>
            <w:fldChar w:fldCharType="separate"/>
          </w:r>
          <w:hyperlink w:anchor="_Toc41222569" w:history="1">
            <w:r w:rsidR="009C328E" w:rsidRPr="0043624D">
              <w:rPr>
                <w:rStyle w:val="af3"/>
              </w:rPr>
              <w:t>Введение</w:t>
            </w:r>
            <w:r w:rsidR="009C328E">
              <w:rPr>
                <w:webHidden/>
              </w:rPr>
              <w:tab/>
            </w:r>
            <w:r w:rsidR="009C328E">
              <w:rPr>
                <w:webHidden/>
              </w:rPr>
              <w:fldChar w:fldCharType="begin"/>
            </w:r>
            <w:r w:rsidR="009C328E">
              <w:rPr>
                <w:webHidden/>
              </w:rPr>
              <w:instrText xml:space="preserve"> PAGEREF _Toc41222569 \h </w:instrText>
            </w:r>
            <w:r w:rsidR="009C328E">
              <w:rPr>
                <w:webHidden/>
              </w:rPr>
            </w:r>
            <w:r w:rsidR="009C328E">
              <w:rPr>
                <w:webHidden/>
              </w:rPr>
              <w:fldChar w:fldCharType="separate"/>
            </w:r>
            <w:r w:rsidR="009C328E">
              <w:rPr>
                <w:webHidden/>
              </w:rPr>
              <w:t>5</w:t>
            </w:r>
            <w:r w:rsidR="009C328E">
              <w:rPr>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570" w:history="1">
            <w:r w:rsidRPr="0043624D">
              <w:rPr>
                <w:rStyle w:val="af3"/>
              </w:rPr>
              <w:t>1</w:t>
            </w:r>
            <w:r>
              <w:rPr>
                <w:rFonts w:asciiTheme="minorHAnsi" w:eastAsiaTheme="minorEastAsia" w:hAnsiTheme="minorHAnsi" w:cstheme="minorBidi"/>
                <w:sz w:val="22"/>
                <w:szCs w:val="22"/>
                <w:lang w:eastAsia="ru-RU"/>
              </w:rPr>
              <w:tab/>
            </w:r>
            <w:r w:rsidRPr="0043624D">
              <w:rPr>
                <w:rStyle w:val="af3"/>
              </w:rPr>
              <w:t>Анализ методов выдачи рекомендаций</w:t>
            </w:r>
            <w:r>
              <w:rPr>
                <w:webHidden/>
              </w:rPr>
              <w:tab/>
            </w:r>
            <w:r>
              <w:rPr>
                <w:webHidden/>
              </w:rPr>
              <w:fldChar w:fldCharType="begin"/>
            </w:r>
            <w:r>
              <w:rPr>
                <w:webHidden/>
              </w:rPr>
              <w:instrText xml:space="preserve"> PAGEREF _Toc41222570 \h </w:instrText>
            </w:r>
            <w:r>
              <w:rPr>
                <w:webHidden/>
              </w:rPr>
            </w:r>
            <w:r>
              <w:rPr>
                <w:webHidden/>
              </w:rPr>
              <w:fldChar w:fldCharType="separate"/>
            </w:r>
            <w:r>
              <w:rPr>
                <w:webHidden/>
              </w:rPr>
              <w:t>6</w:t>
            </w:r>
            <w:r>
              <w:rPr>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71" w:history="1">
            <w:r w:rsidRPr="0043624D">
              <w:rPr>
                <w:rStyle w:val="af3"/>
                <w:noProof/>
                <w:snapToGrid w:val="0"/>
                <w:w w:val="0"/>
              </w:rPr>
              <w:t>1.1</w:t>
            </w:r>
            <w:r>
              <w:rPr>
                <w:rFonts w:asciiTheme="minorHAnsi" w:eastAsiaTheme="minorEastAsia" w:hAnsiTheme="minorHAnsi" w:cstheme="minorBidi"/>
                <w:noProof/>
                <w:sz w:val="22"/>
                <w:szCs w:val="22"/>
                <w:lang w:eastAsia="ru-RU"/>
              </w:rPr>
              <w:tab/>
            </w:r>
            <w:r w:rsidRPr="0043624D">
              <w:rPr>
                <w:rStyle w:val="af3"/>
                <w:noProof/>
              </w:rPr>
              <w:t>Контентная фильтрация</w:t>
            </w:r>
            <w:r>
              <w:rPr>
                <w:noProof/>
                <w:webHidden/>
              </w:rPr>
              <w:tab/>
            </w:r>
            <w:r>
              <w:rPr>
                <w:noProof/>
                <w:webHidden/>
              </w:rPr>
              <w:fldChar w:fldCharType="begin"/>
            </w:r>
            <w:r>
              <w:rPr>
                <w:noProof/>
                <w:webHidden/>
              </w:rPr>
              <w:instrText xml:space="preserve"> PAGEREF _Toc41222571 \h </w:instrText>
            </w:r>
            <w:r>
              <w:rPr>
                <w:noProof/>
                <w:webHidden/>
              </w:rPr>
            </w:r>
            <w:r>
              <w:rPr>
                <w:noProof/>
                <w:webHidden/>
              </w:rPr>
              <w:fldChar w:fldCharType="separate"/>
            </w:r>
            <w:r>
              <w:rPr>
                <w:noProof/>
                <w:webHidden/>
              </w:rPr>
              <w:t>8</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72" w:history="1">
            <w:r w:rsidRPr="0043624D">
              <w:rPr>
                <w:rStyle w:val="af3"/>
                <w:noProof/>
                <w:snapToGrid w:val="0"/>
                <w:w w:val="0"/>
              </w:rPr>
              <w:t>1.2</w:t>
            </w:r>
            <w:r>
              <w:rPr>
                <w:rFonts w:asciiTheme="minorHAnsi" w:eastAsiaTheme="minorEastAsia" w:hAnsiTheme="minorHAnsi" w:cstheme="minorBidi"/>
                <w:noProof/>
                <w:sz w:val="22"/>
                <w:szCs w:val="22"/>
                <w:lang w:eastAsia="ru-RU"/>
              </w:rPr>
              <w:tab/>
            </w:r>
            <w:r w:rsidRPr="0043624D">
              <w:rPr>
                <w:rStyle w:val="af3"/>
                <w:noProof/>
              </w:rPr>
              <w:t>Коллаборативная фильтрация</w:t>
            </w:r>
            <w:r>
              <w:rPr>
                <w:noProof/>
                <w:webHidden/>
              </w:rPr>
              <w:tab/>
            </w:r>
            <w:r>
              <w:rPr>
                <w:noProof/>
                <w:webHidden/>
              </w:rPr>
              <w:fldChar w:fldCharType="begin"/>
            </w:r>
            <w:r>
              <w:rPr>
                <w:noProof/>
                <w:webHidden/>
              </w:rPr>
              <w:instrText xml:space="preserve"> PAGEREF _Toc41222572 \h </w:instrText>
            </w:r>
            <w:r>
              <w:rPr>
                <w:noProof/>
                <w:webHidden/>
              </w:rPr>
            </w:r>
            <w:r>
              <w:rPr>
                <w:noProof/>
                <w:webHidden/>
              </w:rPr>
              <w:fldChar w:fldCharType="separate"/>
            </w:r>
            <w:r>
              <w:rPr>
                <w:noProof/>
                <w:webHidden/>
              </w:rPr>
              <w:t>9</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73" w:history="1">
            <w:r w:rsidRPr="0043624D">
              <w:rPr>
                <w:rStyle w:val="af3"/>
                <w:noProof/>
                <w:snapToGrid w:val="0"/>
                <w:w w:val="0"/>
              </w:rPr>
              <w:t>1.3</w:t>
            </w:r>
            <w:r>
              <w:rPr>
                <w:rFonts w:asciiTheme="minorHAnsi" w:eastAsiaTheme="minorEastAsia" w:hAnsiTheme="minorHAnsi" w:cstheme="minorBidi"/>
                <w:noProof/>
                <w:sz w:val="22"/>
                <w:szCs w:val="22"/>
                <w:lang w:eastAsia="ru-RU"/>
              </w:rPr>
              <w:tab/>
            </w:r>
            <w:r w:rsidRPr="0043624D">
              <w:rPr>
                <w:rStyle w:val="af3"/>
                <w:noProof/>
              </w:rPr>
              <w:t>Гибридные рекомендательные системы</w:t>
            </w:r>
            <w:r>
              <w:rPr>
                <w:noProof/>
                <w:webHidden/>
              </w:rPr>
              <w:tab/>
            </w:r>
            <w:r>
              <w:rPr>
                <w:noProof/>
                <w:webHidden/>
              </w:rPr>
              <w:fldChar w:fldCharType="begin"/>
            </w:r>
            <w:r>
              <w:rPr>
                <w:noProof/>
                <w:webHidden/>
              </w:rPr>
              <w:instrText xml:space="preserve"> PAGEREF _Toc41222573 \h </w:instrText>
            </w:r>
            <w:r>
              <w:rPr>
                <w:noProof/>
                <w:webHidden/>
              </w:rPr>
            </w:r>
            <w:r>
              <w:rPr>
                <w:noProof/>
                <w:webHidden/>
              </w:rPr>
              <w:fldChar w:fldCharType="separate"/>
            </w:r>
            <w:r>
              <w:rPr>
                <w:noProof/>
                <w:webHidden/>
              </w:rPr>
              <w:t>11</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74" w:history="1">
            <w:r w:rsidRPr="0043624D">
              <w:rPr>
                <w:rStyle w:val="af3"/>
                <w:noProof/>
                <w:snapToGrid w:val="0"/>
                <w:w w:val="0"/>
              </w:rPr>
              <w:t>1.4</w:t>
            </w:r>
            <w:r>
              <w:rPr>
                <w:rFonts w:asciiTheme="minorHAnsi" w:eastAsiaTheme="minorEastAsia" w:hAnsiTheme="minorHAnsi" w:cstheme="minorBidi"/>
                <w:noProof/>
                <w:sz w:val="22"/>
                <w:szCs w:val="22"/>
                <w:lang w:eastAsia="ru-RU"/>
              </w:rPr>
              <w:tab/>
            </w:r>
            <w:r w:rsidRPr="0043624D">
              <w:rPr>
                <w:rStyle w:val="af3"/>
                <w:noProof/>
              </w:rPr>
              <w:t>Проблемы рекомендательных систем</w:t>
            </w:r>
            <w:r>
              <w:rPr>
                <w:noProof/>
                <w:webHidden/>
              </w:rPr>
              <w:tab/>
            </w:r>
            <w:r>
              <w:rPr>
                <w:noProof/>
                <w:webHidden/>
              </w:rPr>
              <w:fldChar w:fldCharType="begin"/>
            </w:r>
            <w:r>
              <w:rPr>
                <w:noProof/>
                <w:webHidden/>
              </w:rPr>
              <w:instrText xml:space="preserve"> PAGEREF _Toc41222574 \h </w:instrText>
            </w:r>
            <w:r>
              <w:rPr>
                <w:noProof/>
                <w:webHidden/>
              </w:rPr>
            </w:r>
            <w:r>
              <w:rPr>
                <w:noProof/>
                <w:webHidden/>
              </w:rPr>
              <w:fldChar w:fldCharType="separate"/>
            </w:r>
            <w:r>
              <w:rPr>
                <w:noProof/>
                <w:webHidden/>
              </w:rPr>
              <w:t>11</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75" w:history="1">
            <w:r w:rsidRPr="0043624D">
              <w:rPr>
                <w:rStyle w:val="af3"/>
                <w:noProof/>
              </w:rPr>
              <w:t>1.4.1</w:t>
            </w:r>
            <w:r>
              <w:rPr>
                <w:rFonts w:asciiTheme="minorHAnsi" w:eastAsiaTheme="minorEastAsia" w:hAnsiTheme="minorHAnsi" w:cstheme="minorBidi"/>
                <w:noProof/>
                <w:sz w:val="22"/>
                <w:szCs w:val="22"/>
                <w:lang w:eastAsia="ru-RU"/>
              </w:rPr>
              <w:tab/>
            </w:r>
            <w:r w:rsidRPr="0043624D">
              <w:rPr>
                <w:rStyle w:val="af3"/>
                <w:noProof/>
              </w:rPr>
              <w:t>Проблема холодного старта</w:t>
            </w:r>
            <w:r>
              <w:rPr>
                <w:noProof/>
                <w:webHidden/>
              </w:rPr>
              <w:tab/>
            </w:r>
            <w:r>
              <w:rPr>
                <w:noProof/>
                <w:webHidden/>
              </w:rPr>
              <w:fldChar w:fldCharType="begin"/>
            </w:r>
            <w:r>
              <w:rPr>
                <w:noProof/>
                <w:webHidden/>
              </w:rPr>
              <w:instrText xml:space="preserve"> PAGEREF _Toc41222575 \h </w:instrText>
            </w:r>
            <w:r>
              <w:rPr>
                <w:noProof/>
                <w:webHidden/>
              </w:rPr>
            </w:r>
            <w:r>
              <w:rPr>
                <w:noProof/>
                <w:webHidden/>
              </w:rPr>
              <w:fldChar w:fldCharType="separate"/>
            </w:r>
            <w:r>
              <w:rPr>
                <w:noProof/>
                <w:webHidden/>
              </w:rPr>
              <w:t>11</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76" w:history="1">
            <w:r w:rsidRPr="0043624D">
              <w:rPr>
                <w:rStyle w:val="af3"/>
                <w:noProof/>
              </w:rPr>
              <w:t>1.4.2</w:t>
            </w:r>
            <w:r>
              <w:rPr>
                <w:rFonts w:asciiTheme="minorHAnsi" w:eastAsiaTheme="minorEastAsia" w:hAnsiTheme="minorHAnsi" w:cstheme="minorBidi"/>
                <w:noProof/>
                <w:sz w:val="22"/>
                <w:szCs w:val="22"/>
                <w:lang w:eastAsia="ru-RU"/>
              </w:rPr>
              <w:tab/>
            </w:r>
            <w:r w:rsidRPr="0043624D">
              <w:rPr>
                <w:rStyle w:val="af3"/>
                <w:noProof/>
              </w:rPr>
              <w:t>Проблема разреженных данных</w:t>
            </w:r>
            <w:r>
              <w:rPr>
                <w:noProof/>
                <w:webHidden/>
              </w:rPr>
              <w:tab/>
            </w:r>
            <w:r>
              <w:rPr>
                <w:noProof/>
                <w:webHidden/>
              </w:rPr>
              <w:fldChar w:fldCharType="begin"/>
            </w:r>
            <w:r>
              <w:rPr>
                <w:noProof/>
                <w:webHidden/>
              </w:rPr>
              <w:instrText xml:space="preserve"> PAGEREF _Toc41222576 \h </w:instrText>
            </w:r>
            <w:r>
              <w:rPr>
                <w:noProof/>
                <w:webHidden/>
              </w:rPr>
            </w:r>
            <w:r>
              <w:rPr>
                <w:noProof/>
                <w:webHidden/>
              </w:rPr>
              <w:fldChar w:fldCharType="separate"/>
            </w:r>
            <w:r>
              <w:rPr>
                <w:noProof/>
                <w:webHidden/>
              </w:rPr>
              <w:t>12</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77" w:history="1">
            <w:r w:rsidRPr="0043624D">
              <w:rPr>
                <w:rStyle w:val="af3"/>
                <w:noProof/>
              </w:rPr>
              <w:t>1.4.3</w:t>
            </w:r>
            <w:r>
              <w:rPr>
                <w:rFonts w:asciiTheme="minorHAnsi" w:eastAsiaTheme="minorEastAsia" w:hAnsiTheme="minorHAnsi" w:cstheme="minorBidi"/>
                <w:noProof/>
                <w:sz w:val="22"/>
                <w:szCs w:val="22"/>
                <w:lang w:eastAsia="ru-RU"/>
              </w:rPr>
              <w:tab/>
            </w:r>
            <w:r w:rsidRPr="0043624D">
              <w:rPr>
                <w:rStyle w:val="af3"/>
                <w:noProof/>
              </w:rPr>
              <w:t>Проблема одинаковых данных</w:t>
            </w:r>
            <w:r>
              <w:rPr>
                <w:noProof/>
                <w:webHidden/>
              </w:rPr>
              <w:tab/>
            </w:r>
            <w:r>
              <w:rPr>
                <w:noProof/>
                <w:webHidden/>
              </w:rPr>
              <w:fldChar w:fldCharType="begin"/>
            </w:r>
            <w:r>
              <w:rPr>
                <w:noProof/>
                <w:webHidden/>
              </w:rPr>
              <w:instrText xml:space="preserve"> PAGEREF _Toc41222577 \h </w:instrText>
            </w:r>
            <w:r>
              <w:rPr>
                <w:noProof/>
                <w:webHidden/>
              </w:rPr>
            </w:r>
            <w:r>
              <w:rPr>
                <w:noProof/>
                <w:webHidden/>
              </w:rPr>
              <w:fldChar w:fldCharType="separate"/>
            </w:r>
            <w:r>
              <w:rPr>
                <w:noProof/>
                <w:webHidden/>
              </w:rPr>
              <w:t>13</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78" w:history="1">
            <w:r w:rsidRPr="0043624D">
              <w:rPr>
                <w:rStyle w:val="af3"/>
                <w:noProof/>
              </w:rPr>
              <w:t>1.4.4</w:t>
            </w:r>
            <w:r>
              <w:rPr>
                <w:rFonts w:asciiTheme="minorHAnsi" w:eastAsiaTheme="minorEastAsia" w:hAnsiTheme="minorHAnsi" w:cstheme="minorBidi"/>
                <w:noProof/>
                <w:sz w:val="22"/>
                <w:szCs w:val="22"/>
                <w:lang w:eastAsia="ru-RU"/>
              </w:rPr>
              <w:tab/>
            </w:r>
            <w:r w:rsidRPr="0043624D">
              <w:rPr>
                <w:rStyle w:val="af3"/>
                <w:noProof/>
              </w:rPr>
              <w:t>Проблема безопасности личных данных</w:t>
            </w:r>
            <w:r>
              <w:rPr>
                <w:noProof/>
                <w:webHidden/>
              </w:rPr>
              <w:tab/>
            </w:r>
            <w:r>
              <w:rPr>
                <w:noProof/>
                <w:webHidden/>
              </w:rPr>
              <w:fldChar w:fldCharType="begin"/>
            </w:r>
            <w:r>
              <w:rPr>
                <w:noProof/>
                <w:webHidden/>
              </w:rPr>
              <w:instrText xml:space="preserve"> PAGEREF _Toc41222578 \h </w:instrText>
            </w:r>
            <w:r>
              <w:rPr>
                <w:noProof/>
                <w:webHidden/>
              </w:rPr>
            </w:r>
            <w:r>
              <w:rPr>
                <w:noProof/>
                <w:webHidden/>
              </w:rPr>
              <w:fldChar w:fldCharType="separate"/>
            </w:r>
            <w:r>
              <w:rPr>
                <w:noProof/>
                <w:webHidden/>
              </w:rPr>
              <w:t>13</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79" w:history="1">
            <w:r w:rsidRPr="0043624D">
              <w:rPr>
                <w:rStyle w:val="af3"/>
                <w:noProof/>
                <w:snapToGrid w:val="0"/>
                <w:w w:val="0"/>
              </w:rPr>
              <w:t>1.5</w:t>
            </w:r>
            <w:r>
              <w:rPr>
                <w:rFonts w:asciiTheme="minorHAnsi" w:eastAsiaTheme="minorEastAsia" w:hAnsiTheme="minorHAnsi" w:cstheme="minorBidi"/>
                <w:noProof/>
                <w:sz w:val="22"/>
                <w:szCs w:val="22"/>
                <w:lang w:eastAsia="ru-RU"/>
              </w:rPr>
              <w:tab/>
            </w:r>
            <w:r w:rsidRPr="0043624D">
              <w:rPr>
                <w:rStyle w:val="af3"/>
                <w:noProof/>
              </w:rPr>
              <w:t>Обзор существующих систем</w:t>
            </w:r>
            <w:r>
              <w:rPr>
                <w:noProof/>
                <w:webHidden/>
              </w:rPr>
              <w:tab/>
            </w:r>
            <w:r>
              <w:rPr>
                <w:noProof/>
                <w:webHidden/>
              </w:rPr>
              <w:fldChar w:fldCharType="begin"/>
            </w:r>
            <w:r>
              <w:rPr>
                <w:noProof/>
                <w:webHidden/>
              </w:rPr>
              <w:instrText xml:space="preserve"> PAGEREF _Toc41222579 \h </w:instrText>
            </w:r>
            <w:r>
              <w:rPr>
                <w:noProof/>
                <w:webHidden/>
              </w:rPr>
            </w:r>
            <w:r>
              <w:rPr>
                <w:noProof/>
                <w:webHidden/>
              </w:rPr>
              <w:fldChar w:fldCharType="separate"/>
            </w:r>
            <w:r>
              <w:rPr>
                <w:noProof/>
                <w:webHidden/>
              </w:rPr>
              <w:t>13</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80" w:history="1">
            <w:r w:rsidRPr="0043624D">
              <w:rPr>
                <w:rStyle w:val="af3"/>
                <w:noProof/>
                <w:snapToGrid w:val="0"/>
                <w:w w:val="0"/>
              </w:rPr>
              <w:t>1.6</w:t>
            </w:r>
            <w:r>
              <w:rPr>
                <w:rFonts w:asciiTheme="minorHAnsi" w:eastAsiaTheme="minorEastAsia" w:hAnsiTheme="minorHAnsi" w:cstheme="minorBidi"/>
                <w:noProof/>
                <w:sz w:val="22"/>
                <w:szCs w:val="22"/>
                <w:lang w:eastAsia="ru-RU"/>
              </w:rPr>
              <w:tab/>
            </w:r>
            <w:r w:rsidRPr="0043624D">
              <w:rPr>
                <w:rStyle w:val="af3"/>
                <w:noProof/>
              </w:rPr>
              <w:t>Выводы по разделу</w:t>
            </w:r>
            <w:r>
              <w:rPr>
                <w:noProof/>
                <w:webHidden/>
              </w:rPr>
              <w:tab/>
            </w:r>
            <w:r>
              <w:rPr>
                <w:noProof/>
                <w:webHidden/>
              </w:rPr>
              <w:fldChar w:fldCharType="begin"/>
            </w:r>
            <w:r>
              <w:rPr>
                <w:noProof/>
                <w:webHidden/>
              </w:rPr>
              <w:instrText xml:space="preserve"> PAGEREF _Toc41222580 \h </w:instrText>
            </w:r>
            <w:r>
              <w:rPr>
                <w:noProof/>
                <w:webHidden/>
              </w:rPr>
            </w:r>
            <w:r>
              <w:rPr>
                <w:noProof/>
                <w:webHidden/>
              </w:rPr>
              <w:fldChar w:fldCharType="separate"/>
            </w:r>
            <w:r>
              <w:rPr>
                <w:noProof/>
                <w:webHidden/>
              </w:rPr>
              <w:t>14</w:t>
            </w:r>
            <w:r>
              <w:rPr>
                <w:noProof/>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581" w:history="1">
            <w:r w:rsidRPr="0043624D">
              <w:rPr>
                <w:rStyle w:val="af3"/>
              </w:rPr>
              <w:t>2</w:t>
            </w:r>
            <w:r>
              <w:rPr>
                <w:rFonts w:asciiTheme="minorHAnsi" w:eastAsiaTheme="minorEastAsia" w:hAnsiTheme="minorHAnsi" w:cstheme="minorBidi"/>
                <w:sz w:val="22"/>
                <w:szCs w:val="22"/>
                <w:lang w:eastAsia="ru-RU"/>
              </w:rPr>
              <w:tab/>
            </w:r>
            <w:r w:rsidRPr="0043624D">
              <w:rPr>
                <w:rStyle w:val="af3"/>
              </w:rPr>
              <w:t>Обработка текстов на естественном языке</w:t>
            </w:r>
            <w:r>
              <w:rPr>
                <w:webHidden/>
              </w:rPr>
              <w:tab/>
            </w:r>
            <w:r>
              <w:rPr>
                <w:webHidden/>
              </w:rPr>
              <w:fldChar w:fldCharType="begin"/>
            </w:r>
            <w:r>
              <w:rPr>
                <w:webHidden/>
              </w:rPr>
              <w:instrText xml:space="preserve"> PAGEREF _Toc41222581 \h </w:instrText>
            </w:r>
            <w:r>
              <w:rPr>
                <w:webHidden/>
              </w:rPr>
            </w:r>
            <w:r>
              <w:rPr>
                <w:webHidden/>
              </w:rPr>
              <w:fldChar w:fldCharType="separate"/>
            </w:r>
            <w:r>
              <w:rPr>
                <w:webHidden/>
              </w:rPr>
              <w:t>16</w:t>
            </w:r>
            <w:r>
              <w:rPr>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82" w:history="1">
            <w:r w:rsidRPr="0043624D">
              <w:rPr>
                <w:rStyle w:val="af3"/>
                <w:noProof/>
                <w:snapToGrid w:val="0"/>
                <w:w w:val="0"/>
              </w:rPr>
              <w:t>2.1</w:t>
            </w:r>
            <w:r>
              <w:rPr>
                <w:rFonts w:asciiTheme="minorHAnsi" w:eastAsiaTheme="minorEastAsia" w:hAnsiTheme="minorHAnsi" w:cstheme="minorBidi"/>
                <w:noProof/>
                <w:sz w:val="22"/>
                <w:szCs w:val="22"/>
                <w:lang w:eastAsia="ru-RU"/>
              </w:rPr>
              <w:tab/>
            </w:r>
            <w:r w:rsidRPr="0043624D">
              <w:rPr>
                <w:rStyle w:val="af3"/>
                <w:noProof/>
              </w:rPr>
              <w:t>Строковые метрики</w:t>
            </w:r>
            <w:r>
              <w:rPr>
                <w:noProof/>
                <w:webHidden/>
              </w:rPr>
              <w:tab/>
            </w:r>
            <w:r>
              <w:rPr>
                <w:noProof/>
                <w:webHidden/>
              </w:rPr>
              <w:fldChar w:fldCharType="begin"/>
            </w:r>
            <w:r>
              <w:rPr>
                <w:noProof/>
                <w:webHidden/>
              </w:rPr>
              <w:instrText xml:space="preserve"> PAGEREF _Toc41222582 \h </w:instrText>
            </w:r>
            <w:r>
              <w:rPr>
                <w:noProof/>
                <w:webHidden/>
              </w:rPr>
            </w:r>
            <w:r>
              <w:rPr>
                <w:noProof/>
                <w:webHidden/>
              </w:rPr>
              <w:fldChar w:fldCharType="separate"/>
            </w:r>
            <w:r>
              <w:rPr>
                <w:noProof/>
                <w:webHidden/>
              </w:rPr>
              <w:t>19</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83" w:history="1">
            <w:r w:rsidRPr="0043624D">
              <w:rPr>
                <w:rStyle w:val="af3"/>
                <w:noProof/>
                <w:snapToGrid w:val="0"/>
                <w:w w:val="0"/>
              </w:rPr>
              <w:t>2.2</w:t>
            </w:r>
            <w:r>
              <w:rPr>
                <w:rFonts w:asciiTheme="minorHAnsi" w:eastAsiaTheme="minorEastAsia" w:hAnsiTheme="minorHAnsi" w:cstheme="minorBidi"/>
                <w:noProof/>
                <w:sz w:val="22"/>
                <w:szCs w:val="22"/>
                <w:lang w:eastAsia="ru-RU"/>
              </w:rPr>
              <w:tab/>
            </w:r>
            <w:r w:rsidRPr="0043624D">
              <w:rPr>
                <w:rStyle w:val="af3"/>
                <w:noProof/>
              </w:rPr>
              <w:t>Методы поиска подобия документов на основе их содержания</w:t>
            </w:r>
            <w:r>
              <w:rPr>
                <w:noProof/>
                <w:webHidden/>
              </w:rPr>
              <w:tab/>
            </w:r>
            <w:r>
              <w:rPr>
                <w:noProof/>
                <w:webHidden/>
              </w:rPr>
              <w:fldChar w:fldCharType="begin"/>
            </w:r>
            <w:r>
              <w:rPr>
                <w:noProof/>
                <w:webHidden/>
              </w:rPr>
              <w:instrText xml:space="preserve"> PAGEREF _Toc41222583 \h </w:instrText>
            </w:r>
            <w:r>
              <w:rPr>
                <w:noProof/>
                <w:webHidden/>
              </w:rPr>
            </w:r>
            <w:r>
              <w:rPr>
                <w:noProof/>
                <w:webHidden/>
              </w:rPr>
              <w:fldChar w:fldCharType="separate"/>
            </w:r>
            <w:r>
              <w:rPr>
                <w:noProof/>
                <w:webHidden/>
              </w:rPr>
              <w:t>22</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84" w:history="1">
            <w:r w:rsidRPr="0043624D">
              <w:rPr>
                <w:rStyle w:val="af3"/>
                <w:noProof/>
                <w:lang w:val="en-US"/>
              </w:rPr>
              <w:t>2.2.1</w:t>
            </w:r>
            <w:r>
              <w:rPr>
                <w:rFonts w:asciiTheme="minorHAnsi" w:eastAsiaTheme="minorEastAsia" w:hAnsiTheme="minorHAnsi" w:cstheme="minorBidi"/>
                <w:noProof/>
                <w:sz w:val="22"/>
                <w:szCs w:val="22"/>
                <w:lang w:eastAsia="ru-RU"/>
              </w:rPr>
              <w:tab/>
            </w:r>
            <w:r w:rsidRPr="0043624D">
              <w:rPr>
                <w:rStyle w:val="af3"/>
                <w:noProof/>
                <w:lang w:val="en-US"/>
              </w:rPr>
              <w:t>Word2Vec</w:t>
            </w:r>
            <w:r>
              <w:rPr>
                <w:noProof/>
                <w:webHidden/>
              </w:rPr>
              <w:tab/>
            </w:r>
            <w:r>
              <w:rPr>
                <w:noProof/>
                <w:webHidden/>
              </w:rPr>
              <w:fldChar w:fldCharType="begin"/>
            </w:r>
            <w:r>
              <w:rPr>
                <w:noProof/>
                <w:webHidden/>
              </w:rPr>
              <w:instrText xml:space="preserve"> PAGEREF _Toc41222584 \h </w:instrText>
            </w:r>
            <w:r>
              <w:rPr>
                <w:noProof/>
                <w:webHidden/>
              </w:rPr>
            </w:r>
            <w:r>
              <w:rPr>
                <w:noProof/>
                <w:webHidden/>
              </w:rPr>
              <w:fldChar w:fldCharType="separate"/>
            </w:r>
            <w:r>
              <w:rPr>
                <w:noProof/>
                <w:webHidden/>
              </w:rPr>
              <w:t>22</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85" w:history="1">
            <w:r w:rsidRPr="0043624D">
              <w:rPr>
                <w:rStyle w:val="af3"/>
                <w:noProof/>
                <w:lang w:val="en-US"/>
              </w:rPr>
              <w:t>2.2.2</w:t>
            </w:r>
            <w:r>
              <w:rPr>
                <w:rFonts w:asciiTheme="minorHAnsi" w:eastAsiaTheme="minorEastAsia" w:hAnsiTheme="minorHAnsi" w:cstheme="minorBidi"/>
                <w:noProof/>
                <w:sz w:val="22"/>
                <w:szCs w:val="22"/>
                <w:lang w:eastAsia="ru-RU"/>
              </w:rPr>
              <w:tab/>
            </w:r>
            <w:r w:rsidRPr="0043624D">
              <w:rPr>
                <w:rStyle w:val="af3"/>
                <w:noProof/>
                <w:lang w:val="en-US"/>
              </w:rPr>
              <w:t>LSA</w:t>
            </w:r>
            <w:r>
              <w:rPr>
                <w:noProof/>
                <w:webHidden/>
              </w:rPr>
              <w:tab/>
            </w:r>
            <w:r>
              <w:rPr>
                <w:noProof/>
                <w:webHidden/>
              </w:rPr>
              <w:fldChar w:fldCharType="begin"/>
            </w:r>
            <w:r>
              <w:rPr>
                <w:noProof/>
                <w:webHidden/>
              </w:rPr>
              <w:instrText xml:space="preserve"> PAGEREF _Toc41222585 \h </w:instrText>
            </w:r>
            <w:r>
              <w:rPr>
                <w:noProof/>
                <w:webHidden/>
              </w:rPr>
            </w:r>
            <w:r>
              <w:rPr>
                <w:noProof/>
                <w:webHidden/>
              </w:rPr>
              <w:fldChar w:fldCharType="separate"/>
            </w:r>
            <w:r>
              <w:rPr>
                <w:noProof/>
                <w:webHidden/>
              </w:rPr>
              <w:t>24</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86" w:history="1">
            <w:r w:rsidRPr="0043624D">
              <w:rPr>
                <w:rStyle w:val="af3"/>
                <w:noProof/>
                <w:lang w:val="en-US"/>
              </w:rPr>
              <w:t>2.2.3</w:t>
            </w:r>
            <w:r>
              <w:rPr>
                <w:rFonts w:asciiTheme="minorHAnsi" w:eastAsiaTheme="minorEastAsia" w:hAnsiTheme="minorHAnsi" w:cstheme="minorBidi"/>
                <w:noProof/>
                <w:sz w:val="22"/>
                <w:szCs w:val="22"/>
                <w:lang w:eastAsia="ru-RU"/>
              </w:rPr>
              <w:tab/>
            </w:r>
            <w:r w:rsidRPr="0043624D">
              <w:rPr>
                <w:rStyle w:val="af3"/>
                <w:noProof/>
                <w:lang w:val="en-US"/>
              </w:rPr>
              <w:t>ESA</w:t>
            </w:r>
            <w:r>
              <w:rPr>
                <w:noProof/>
                <w:webHidden/>
              </w:rPr>
              <w:tab/>
            </w:r>
            <w:r>
              <w:rPr>
                <w:noProof/>
                <w:webHidden/>
              </w:rPr>
              <w:fldChar w:fldCharType="begin"/>
            </w:r>
            <w:r>
              <w:rPr>
                <w:noProof/>
                <w:webHidden/>
              </w:rPr>
              <w:instrText xml:space="preserve"> PAGEREF _Toc41222586 \h </w:instrText>
            </w:r>
            <w:r>
              <w:rPr>
                <w:noProof/>
                <w:webHidden/>
              </w:rPr>
            </w:r>
            <w:r>
              <w:rPr>
                <w:noProof/>
                <w:webHidden/>
              </w:rPr>
              <w:fldChar w:fldCharType="separate"/>
            </w:r>
            <w:r>
              <w:rPr>
                <w:noProof/>
                <w:webHidden/>
              </w:rPr>
              <w:t>24</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87" w:history="1">
            <w:r w:rsidRPr="0043624D">
              <w:rPr>
                <w:rStyle w:val="af3"/>
                <w:noProof/>
                <w:snapToGrid w:val="0"/>
                <w:w w:val="0"/>
              </w:rPr>
              <w:t>2.3</w:t>
            </w:r>
            <w:r>
              <w:rPr>
                <w:rFonts w:asciiTheme="minorHAnsi" w:eastAsiaTheme="minorEastAsia" w:hAnsiTheme="minorHAnsi" w:cstheme="minorBidi"/>
                <w:noProof/>
                <w:sz w:val="22"/>
                <w:szCs w:val="22"/>
                <w:lang w:eastAsia="ru-RU"/>
              </w:rPr>
              <w:tab/>
            </w:r>
            <w:r w:rsidRPr="0043624D">
              <w:rPr>
                <w:rStyle w:val="af3"/>
                <w:noProof/>
              </w:rPr>
              <w:t>Топологические методы, основанные на знаниях (семантических сетях)</w:t>
            </w:r>
            <w:r>
              <w:rPr>
                <w:noProof/>
                <w:webHidden/>
              </w:rPr>
              <w:tab/>
            </w:r>
            <w:r>
              <w:rPr>
                <w:noProof/>
                <w:webHidden/>
              </w:rPr>
              <w:fldChar w:fldCharType="begin"/>
            </w:r>
            <w:r>
              <w:rPr>
                <w:noProof/>
                <w:webHidden/>
              </w:rPr>
              <w:instrText xml:space="preserve"> PAGEREF _Toc41222587 \h </w:instrText>
            </w:r>
            <w:r>
              <w:rPr>
                <w:noProof/>
                <w:webHidden/>
              </w:rPr>
            </w:r>
            <w:r>
              <w:rPr>
                <w:noProof/>
                <w:webHidden/>
              </w:rPr>
              <w:fldChar w:fldCharType="separate"/>
            </w:r>
            <w:r>
              <w:rPr>
                <w:noProof/>
                <w:webHidden/>
              </w:rPr>
              <w:t>25</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88" w:history="1">
            <w:r w:rsidRPr="0043624D">
              <w:rPr>
                <w:rStyle w:val="af3"/>
                <w:noProof/>
                <w:snapToGrid w:val="0"/>
                <w:w w:val="0"/>
              </w:rPr>
              <w:t>2.4</w:t>
            </w:r>
            <w:r>
              <w:rPr>
                <w:rFonts w:asciiTheme="minorHAnsi" w:eastAsiaTheme="minorEastAsia" w:hAnsiTheme="minorHAnsi" w:cstheme="minorBidi"/>
                <w:noProof/>
                <w:sz w:val="22"/>
                <w:szCs w:val="22"/>
                <w:lang w:eastAsia="ru-RU"/>
              </w:rPr>
              <w:tab/>
            </w:r>
            <w:r w:rsidRPr="0043624D">
              <w:rPr>
                <w:rStyle w:val="af3"/>
                <w:noProof/>
              </w:rPr>
              <w:t>Выводы по разделу</w:t>
            </w:r>
            <w:r>
              <w:rPr>
                <w:noProof/>
                <w:webHidden/>
              </w:rPr>
              <w:tab/>
            </w:r>
            <w:r>
              <w:rPr>
                <w:noProof/>
                <w:webHidden/>
              </w:rPr>
              <w:fldChar w:fldCharType="begin"/>
            </w:r>
            <w:r>
              <w:rPr>
                <w:noProof/>
                <w:webHidden/>
              </w:rPr>
              <w:instrText xml:space="preserve"> PAGEREF _Toc41222588 \h </w:instrText>
            </w:r>
            <w:r>
              <w:rPr>
                <w:noProof/>
                <w:webHidden/>
              </w:rPr>
            </w:r>
            <w:r>
              <w:rPr>
                <w:noProof/>
                <w:webHidden/>
              </w:rPr>
              <w:fldChar w:fldCharType="separate"/>
            </w:r>
            <w:r>
              <w:rPr>
                <w:noProof/>
                <w:webHidden/>
              </w:rPr>
              <w:t>26</w:t>
            </w:r>
            <w:r>
              <w:rPr>
                <w:noProof/>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589" w:history="1">
            <w:r w:rsidRPr="0043624D">
              <w:rPr>
                <w:rStyle w:val="af3"/>
              </w:rPr>
              <w:t>3</w:t>
            </w:r>
            <w:r>
              <w:rPr>
                <w:rFonts w:asciiTheme="minorHAnsi" w:eastAsiaTheme="minorEastAsia" w:hAnsiTheme="minorHAnsi" w:cstheme="minorBidi"/>
                <w:sz w:val="22"/>
                <w:szCs w:val="22"/>
                <w:lang w:eastAsia="ru-RU"/>
              </w:rPr>
              <w:tab/>
            </w:r>
            <w:r w:rsidRPr="0043624D">
              <w:rPr>
                <w:rStyle w:val="af3"/>
              </w:rPr>
              <w:t>Обзор метода латентно-семантического подобия</w:t>
            </w:r>
            <w:r>
              <w:rPr>
                <w:webHidden/>
              </w:rPr>
              <w:tab/>
            </w:r>
            <w:r>
              <w:rPr>
                <w:webHidden/>
              </w:rPr>
              <w:fldChar w:fldCharType="begin"/>
            </w:r>
            <w:r>
              <w:rPr>
                <w:webHidden/>
              </w:rPr>
              <w:instrText xml:space="preserve"> PAGEREF _Toc41222589 \h </w:instrText>
            </w:r>
            <w:r>
              <w:rPr>
                <w:webHidden/>
              </w:rPr>
            </w:r>
            <w:r>
              <w:rPr>
                <w:webHidden/>
              </w:rPr>
              <w:fldChar w:fldCharType="separate"/>
            </w:r>
            <w:r>
              <w:rPr>
                <w:webHidden/>
              </w:rPr>
              <w:t>27</w:t>
            </w:r>
            <w:r>
              <w:rPr>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90" w:history="1">
            <w:r w:rsidRPr="0043624D">
              <w:rPr>
                <w:rStyle w:val="af3"/>
                <w:noProof/>
                <w:snapToGrid w:val="0"/>
                <w:w w:val="0"/>
                <w:lang w:val="en-US"/>
              </w:rPr>
              <w:t>3.1</w:t>
            </w:r>
            <w:r>
              <w:rPr>
                <w:rFonts w:asciiTheme="minorHAnsi" w:eastAsiaTheme="minorEastAsia" w:hAnsiTheme="minorHAnsi" w:cstheme="minorBidi"/>
                <w:noProof/>
                <w:sz w:val="22"/>
                <w:szCs w:val="22"/>
                <w:lang w:eastAsia="ru-RU"/>
              </w:rPr>
              <w:tab/>
            </w:r>
            <w:r w:rsidRPr="0043624D">
              <w:rPr>
                <w:rStyle w:val="af3"/>
                <w:noProof/>
              </w:rPr>
              <w:t xml:space="preserve">Анализ алгоритма </w:t>
            </w:r>
            <w:r w:rsidRPr="0043624D">
              <w:rPr>
                <w:rStyle w:val="af3"/>
                <w:noProof/>
                <w:lang w:val="en-US"/>
              </w:rPr>
              <w:t>LSA</w:t>
            </w:r>
            <w:r>
              <w:rPr>
                <w:noProof/>
                <w:webHidden/>
              </w:rPr>
              <w:tab/>
            </w:r>
            <w:r>
              <w:rPr>
                <w:noProof/>
                <w:webHidden/>
              </w:rPr>
              <w:fldChar w:fldCharType="begin"/>
            </w:r>
            <w:r>
              <w:rPr>
                <w:noProof/>
                <w:webHidden/>
              </w:rPr>
              <w:instrText xml:space="preserve"> PAGEREF _Toc41222590 \h </w:instrText>
            </w:r>
            <w:r>
              <w:rPr>
                <w:noProof/>
                <w:webHidden/>
              </w:rPr>
            </w:r>
            <w:r>
              <w:rPr>
                <w:noProof/>
                <w:webHidden/>
              </w:rPr>
              <w:fldChar w:fldCharType="separate"/>
            </w:r>
            <w:r>
              <w:rPr>
                <w:noProof/>
                <w:webHidden/>
              </w:rPr>
              <w:t>27</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91" w:history="1">
            <w:r w:rsidRPr="0043624D">
              <w:rPr>
                <w:rStyle w:val="af3"/>
                <w:noProof/>
              </w:rPr>
              <w:t>3.1.1</w:t>
            </w:r>
            <w:r>
              <w:rPr>
                <w:rFonts w:asciiTheme="minorHAnsi" w:eastAsiaTheme="minorEastAsia" w:hAnsiTheme="minorHAnsi" w:cstheme="minorBidi"/>
                <w:noProof/>
                <w:sz w:val="22"/>
                <w:szCs w:val="22"/>
                <w:lang w:eastAsia="ru-RU"/>
              </w:rPr>
              <w:tab/>
            </w:r>
            <w:r w:rsidRPr="0043624D">
              <w:rPr>
                <w:rStyle w:val="af3"/>
                <w:noProof/>
              </w:rPr>
              <w:t>Предобработка текста</w:t>
            </w:r>
            <w:r>
              <w:rPr>
                <w:noProof/>
                <w:webHidden/>
              </w:rPr>
              <w:tab/>
            </w:r>
            <w:r>
              <w:rPr>
                <w:noProof/>
                <w:webHidden/>
              </w:rPr>
              <w:fldChar w:fldCharType="begin"/>
            </w:r>
            <w:r>
              <w:rPr>
                <w:noProof/>
                <w:webHidden/>
              </w:rPr>
              <w:instrText xml:space="preserve"> PAGEREF _Toc41222591 \h </w:instrText>
            </w:r>
            <w:r>
              <w:rPr>
                <w:noProof/>
                <w:webHidden/>
              </w:rPr>
            </w:r>
            <w:r>
              <w:rPr>
                <w:noProof/>
                <w:webHidden/>
              </w:rPr>
              <w:fldChar w:fldCharType="separate"/>
            </w:r>
            <w:r>
              <w:rPr>
                <w:noProof/>
                <w:webHidden/>
              </w:rPr>
              <w:t>29</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92" w:history="1">
            <w:r w:rsidRPr="0043624D">
              <w:rPr>
                <w:rStyle w:val="af3"/>
                <w:noProof/>
              </w:rPr>
              <w:t>3.1.2</w:t>
            </w:r>
            <w:r>
              <w:rPr>
                <w:rFonts w:asciiTheme="minorHAnsi" w:eastAsiaTheme="minorEastAsia" w:hAnsiTheme="minorHAnsi" w:cstheme="minorBidi"/>
                <w:noProof/>
                <w:sz w:val="22"/>
                <w:szCs w:val="22"/>
                <w:lang w:eastAsia="ru-RU"/>
              </w:rPr>
              <w:tab/>
            </w:r>
            <w:r w:rsidRPr="0043624D">
              <w:rPr>
                <w:rStyle w:val="af3"/>
                <w:noProof/>
              </w:rPr>
              <w:t>Векторное представление текста</w:t>
            </w:r>
            <w:r>
              <w:rPr>
                <w:noProof/>
                <w:webHidden/>
              </w:rPr>
              <w:tab/>
            </w:r>
            <w:r>
              <w:rPr>
                <w:noProof/>
                <w:webHidden/>
              </w:rPr>
              <w:fldChar w:fldCharType="begin"/>
            </w:r>
            <w:r>
              <w:rPr>
                <w:noProof/>
                <w:webHidden/>
              </w:rPr>
              <w:instrText xml:space="preserve"> PAGEREF _Toc41222592 \h </w:instrText>
            </w:r>
            <w:r>
              <w:rPr>
                <w:noProof/>
                <w:webHidden/>
              </w:rPr>
            </w:r>
            <w:r>
              <w:rPr>
                <w:noProof/>
                <w:webHidden/>
              </w:rPr>
              <w:fldChar w:fldCharType="separate"/>
            </w:r>
            <w:r>
              <w:rPr>
                <w:noProof/>
                <w:webHidden/>
              </w:rPr>
              <w:t>29</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93" w:history="1">
            <w:r w:rsidRPr="0043624D">
              <w:rPr>
                <w:rStyle w:val="af3"/>
                <w:noProof/>
              </w:rPr>
              <w:t>3.1.3</w:t>
            </w:r>
            <w:r>
              <w:rPr>
                <w:rFonts w:asciiTheme="minorHAnsi" w:eastAsiaTheme="minorEastAsia" w:hAnsiTheme="minorHAnsi" w:cstheme="minorBidi"/>
                <w:noProof/>
                <w:sz w:val="22"/>
                <w:szCs w:val="22"/>
                <w:lang w:eastAsia="ru-RU"/>
              </w:rPr>
              <w:tab/>
            </w:r>
            <w:r w:rsidRPr="0043624D">
              <w:rPr>
                <w:rStyle w:val="af3"/>
                <w:noProof/>
              </w:rPr>
              <w:t>Составление матрицы слово-документ</w:t>
            </w:r>
            <w:r>
              <w:rPr>
                <w:noProof/>
                <w:webHidden/>
              </w:rPr>
              <w:tab/>
            </w:r>
            <w:r>
              <w:rPr>
                <w:noProof/>
                <w:webHidden/>
              </w:rPr>
              <w:fldChar w:fldCharType="begin"/>
            </w:r>
            <w:r>
              <w:rPr>
                <w:noProof/>
                <w:webHidden/>
              </w:rPr>
              <w:instrText xml:space="preserve"> PAGEREF _Toc41222593 \h </w:instrText>
            </w:r>
            <w:r>
              <w:rPr>
                <w:noProof/>
                <w:webHidden/>
              </w:rPr>
            </w:r>
            <w:r>
              <w:rPr>
                <w:noProof/>
                <w:webHidden/>
              </w:rPr>
              <w:fldChar w:fldCharType="separate"/>
            </w:r>
            <w:r>
              <w:rPr>
                <w:noProof/>
                <w:webHidden/>
              </w:rPr>
              <w:t>31</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94" w:history="1">
            <w:r w:rsidRPr="0043624D">
              <w:rPr>
                <w:rStyle w:val="af3"/>
                <w:noProof/>
              </w:rPr>
              <w:t>3.1.4</w:t>
            </w:r>
            <w:r>
              <w:rPr>
                <w:rFonts w:asciiTheme="minorHAnsi" w:eastAsiaTheme="minorEastAsia" w:hAnsiTheme="minorHAnsi" w:cstheme="minorBidi"/>
                <w:noProof/>
                <w:sz w:val="22"/>
                <w:szCs w:val="22"/>
                <w:lang w:eastAsia="ru-RU"/>
              </w:rPr>
              <w:tab/>
            </w:r>
            <w:r w:rsidRPr="0043624D">
              <w:rPr>
                <w:rStyle w:val="af3"/>
                <w:noProof/>
              </w:rPr>
              <w:t>Сингулярное разложение матриц (</w:t>
            </w:r>
            <w:r w:rsidRPr="0043624D">
              <w:rPr>
                <w:rStyle w:val="af3"/>
                <w:noProof/>
                <w:lang w:val="en-US"/>
              </w:rPr>
              <w:t>SVD</w:t>
            </w:r>
            <w:r w:rsidRPr="0043624D">
              <w:rPr>
                <w:rStyle w:val="af3"/>
                <w:noProof/>
              </w:rPr>
              <w:t>)</w:t>
            </w:r>
            <w:r>
              <w:rPr>
                <w:noProof/>
                <w:webHidden/>
              </w:rPr>
              <w:tab/>
            </w:r>
            <w:r>
              <w:rPr>
                <w:noProof/>
                <w:webHidden/>
              </w:rPr>
              <w:fldChar w:fldCharType="begin"/>
            </w:r>
            <w:r>
              <w:rPr>
                <w:noProof/>
                <w:webHidden/>
              </w:rPr>
              <w:instrText xml:space="preserve"> PAGEREF _Toc41222594 \h </w:instrText>
            </w:r>
            <w:r>
              <w:rPr>
                <w:noProof/>
                <w:webHidden/>
              </w:rPr>
            </w:r>
            <w:r>
              <w:rPr>
                <w:noProof/>
                <w:webHidden/>
              </w:rPr>
              <w:fldChar w:fldCharType="separate"/>
            </w:r>
            <w:r>
              <w:rPr>
                <w:noProof/>
                <w:webHidden/>
              </w:rPr>
              <w:t>34</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595" w:history="1">
            <w:r w:rsidRPr="0043624D">
              <w:rPr>
                <w:rStyle w:val="af3"/>
                <w:noProof/>
              </w:rPr>
              <w:t>3.1.5</w:t>
            </w:r>
            <w:r>
              <w:rPr>
                <w:rFonts w:asciiTheme="minorHAnsi" w:eastAsiaTheme="minorEastAsia" w:hAnsiTheme="minorHAnsi" w:cstheme="minorBidi"/>
                <w:noProof/>
                <w:sz w:val="22"/>
                <w:szCs w:val="22"/>
                <w:lang w:eastAsia="ru-RU"/>
              </w:rPr>
              <w:tab/>
            </w:r>
            <w:r w:rsidRPr="0043624D">
              <w:rPr>
                <w:rStyle w:val="af3"/>
                <w:noProof/>
              </w:rPr>
              <w:t>Определение подобия документов</w:t>
            </w:r>
            <w:r>
              <w:rPr>
                <w:noProof/>
                <w:webHidden/>
              </w:rPr>
              <w:tab/>
            </w:r>
            <w:r>
              <w:rPr>
                <w:noProof/>
                <w:webHidden/>
              </w:rPr>
              <w:fldChar w:fldCharType="begin"/>
            </w:r>
            <w:r>
              <w:rPr>
                <w:noProof/>
                <w:webHidden/>
              </w:rPr>
              <w:instrText xml:space="preserve"> PAGEREF _Toc41222595 \h </w:instrText>
            </w:r>
            <w:r>
              <w:rPr>
                <w:noProof/>
                <w:webHidden/>
              </w:rPr>
            </w:r>
            <w:r>
              <w:rPr>
                <w:noProof/>
                <w:webHidden/>
              </w:rPr>
              <w:fldChar w:fldCharType="separate"/>
            </w:r>
            <w:r>
              <w:rPr>
                <w:noProof/>
                <w:webHidden/>
              </w:rPr>
              <w:t>35</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96" w:history="1">
            <w:r w:rsidRPr="0043624D">
              <w:rPr>
                <w:rStyle w:val="af3"/>
                <w:noProof/>
                <w:snapToGrid w:val="0"/>
                <w:w w:val="0"/>
                <w:lang w:val="en-US"/>
              </w:rPr>
              <w:t>3.2</w:t>
            </w:r>
            <w:r>
              <w:rPr>
                <w:rFonts w:asciiTheme="minorHAnsi" w:eastAsiaTheme="minorEastAsia" w:hAnsiTheme="minorHAnsi" w:cstheme="minorBidi"/>
                <w:noProof/>
                <w:sz w:val="22"/>
                <w:szCs w:val="22"/>
                <w:lang w:eastAsia="ru-RU"/>
              </w:rPr>
              <w:tab/>
            </w:r>
            <w:r w:rsidRPr="0043624D">
              <w:rPr>
                <w:rStyle w:val="af3"/>
                <w:noProof/>
              </w:rPr>
              <w:t xml:space="preserve">Разработка модификации алгоритма </w:t>
            </w:r>
            <w:r w:rsidRPr="0043624D">
              <w:rPr>
                <w:rStyle w:val="af3"/>
                <w:noProof/>
                <w:lang w:val="en-US"/>
              </w:rPr>
              <w:t>LSA</w:t>
            </w:r>
            <w:r>
              <w:rPr>
                <w:noProof/>
                <w:webHidden/>
              </w:rPr>
              <w:tab/>
            </w:r>
            <w:r>
              <w:rPr>
                <w:noProof/>
                <w:webHidden/>
              </w:rPr>
              <w:fldChar w:fldCharType="begin"/>
            </w:r>
            <w:r>
              <w:rPr>
                <w:noProof/>
                <w:webHidden/>
              </w:rPr>
              <w:instrText xml:space="preserve"> PAGEREF _Toc41222596 \h </w:instrText>
            </w:r>
            <w:r>
              <w:rPr>
                <w:noProof/>
                <w:webHidden/>
              </w:rPr>
            </w:r>
            <w:r>
              <w:rPr>
                <w:noProof/>
                <w:webHidden/>
              </w:rPr>
              <w:fldChar w:fldCharType="separate"/>
            </w:r>
            <w:r>
              <w:rPr>
                <w:noProof/>
                <w:webHidden/>
              </w:rPr>
              <w:t>36</w:t>
            </w:r>
            <w:r>
              <w:rPr>
                <w:noProof/>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597" w:history="1">
            <w:r w:rsidRPr="0043624D">
              <w:rPr>
                <w:rStyle w:val="af3"/>
                <w:lang w:val="en-US"/>
              </w:rPr>
              <w:t>4</w:t>
            </w:r>
            <w:r>
              <w:rPr>
                <w:rFonts w:asciiTheme="minorHAnsi" w:eastAsiaTheme="minorEastAsia" w:hAnsiTheme="minorHAnsi" w:cstheme="minorBidi"/>
                <w:sz w:val="22"/>
                <w:szCs w:val="22"/>
                <w:lang w:eastAsia="ru-RU"/>
              </w:rPr>
              <w:tab/>
            </w:r>
            <w:r w:rsidRPr="0043624D">
              <w:rPr>
                <w:rStyle w:val="af3"/>
              </w:rPr>
              <w:t xml:space="preserve">Проектирование рекомендательной системы </w:t>
            </w:r>
            <w:r w:rsidRPr="0043624D">
              <w:rPr>
                <w:rStyle w:val="af3"/>
                <w:lang w:val="en-US"/>
              </w:rPr>
              <w:t>AdviseMe</w:t>
            </w:r>
            <w:r>
              <w:rPr>
                <w:webHidden/>
              </w:rPr>
              <w:tab/>
            </w:r>
            <w:r>
              <w:rPr>
                <w:webHidden/>
              </w:rPr>
              <w:fldChar w:fldCharType="begin"/>
            </w:r>
            <w:r>
              <w:rPr>
                <w:webHidden/>
              </w:rPr>
              <w:instrText xml:space="preserve"> PAGEREF _Toc41222597 \h </w:instrText>
            </w:r>
            <w:r>
              <w:rPr>
                <w:webHidden/>
              </w:rPr>
            </w:r>
            <w:r>
              <w:rPr>
                <w:webHidden/>
              </w:rPr>
              <w:fldChar w:fldCharType="separate"/>
            </w:r>
            <w:r>
              <w:rPr>
                <w:webHidden/>
              </w:rPr>
              <w:t>39</w:t>
            </w:r>
            <w:r>
              <w:rPr>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98" w:history="1">
            <w:r w:rsidRPr="0043624D">
              <w:rPr>
                <w:rStyle w:val="af3"/>
                <w:noProof/>
                <w:snapToGrid w:val="0"/>
                <w:w w:val="0"/>
              </w:rPr>
              <w:t>4.1</w:t>
            </w:r>
            <w:r>
              <w:rPr>
                <w:rFonts w:asciiTheme="minorHAnsi" w:eastAsiaTheme="minorEastAsia" w:hAnsiTheme="minorHAnsi" w:cstheme="minorBidi"/>
                <w:noProof/>
                <w:sz w:val="22"/>
                <w:szCs w:val="22"/>
                <w:lang w:eastAsia="ru-RU"/>
              </w:rPr>
              <w:tab/>
            </w:r>
            <w:r w:rsidRPr="0043624D">
              <w:rPr>
                <w:rStyle w:val="af3"/>
                <w:noProof/>
              </w:rPr>
              <w:t>Анализ требований к системе</w:t>
            </w:r>
            <w:r>
              <w:rPr>
                <w:noProof/>
                <w:webHidden/>
              </w:rPr>
              <w:tab/>
            </w:r>
            <w:r>
              <w:rPr>
                <w:noProof/>
                <w:webHidden/>
              </w:rPr>
              <w:fldChar w:fldCharType="begin"/>
            </w:r>
            <w:r>
              <w:rPr>
                <w:noProof/>
                <w:webHidden/>
              </w:rPr>
              <w:instrText xml:space="preserve"> PAGEREF _Toc41222598 \h </w:instrText>
            </w:r>
            <w:r>
              <w:rPr>
                <w:noProof/>
                <w:webHidden/>
              </w:rPr>
            </w:r>
            <w:r>
              <w:rPr>
                <w:noProof/>
                <w:webHidden/>
              </w:rPr>
              <w:fldChar w:fldCharType="separate"/>
            </w:r>
            <w:r>
              <w:rPr>
                <w:noProof/>
                <w:webHidden/>
              </w:rPr>
              <w:t>39</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599" w:history="1">
            <w:r w:rsidRPr="0043624D">
              <w:rPr>
                <w:rStyle w:val="af3"/>
                <w:noProof/>
                <w:snapToGrid w:val="0"/>
                <w:w w:val="0"/>
              </w:rPr>
              <w:t>4.2</w:t>
            </w:r>
            <w:r>
              <w:rPr>
                <w:rFonts w:asciiTheme="minorHAnsi" w:eastAsiaTheme="minorEastAsia" w:hAnsiTheme="minorHAnsi" w:cstheme="minorBidi"/>
                <w:noProof/>
                <w:sz w:val="22"/>
                <w:szCs w:val="22"/>
                <w:lang w:eastAsia="ru-RU"/>
              </w:rPr>
              <w:tab/>
            </w:r>
            <w:r w:rsidRPr="0043624D">
              <w:rPr>
                <w:rStyle w:val="af3"/>
                <w:noProof/>
              </w:rPr>
              <w:t>Проектирование базы данных</w:t>
            </w:r>
            <w:r>
              <w:rPr>
                <w:noProof/>
                <w:webHidden/>
              </w:rPr>
              <w:tab/>
            </w:r>
            <w:r>
              <w:rPr>
                <w:noProof/>
                <w:webHidden/>
              </w:rPr>
              <w:fldChar w:fldCharType="begin"/>
            </w:r>
            <w:r>
              <w:rPr>
                <w:noProof/>
                <w:webHidden/>
              </w:rPr>
              <w:instrText xml:space="preserve"> PAGEREF _Toc41222599 \h </w:instrText>
            </w:r>
            <w:r>
              <w:rPr>
                <w:noProof/>
                <w:webHidden/>
              </w:rPr>
            </w:r>
            <w:r>
              <w:rPr>
                <w:noProof/>
                <w:webHidden/>
              </w:rPr>
              <w:fldChar w:fldCharType="separate"/>
            </w:r>
            <w:r>
              <w:rPr>
                <w:noProof/>
                <w:webHidden/>
              </w:rPr>
              <w:t>42</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600" w:history="1">
            <w:r w:rsidRPr="0043624D">
              <w:rPr>
                <w:rStyle w:val="af3"/>
                <w:noProof/>
                <w:snapToGrid w:val="0"/>
                <w:w w:val="0"/>
              </w:rPr>
              <w:t>4.3</w:t>
            </w:r>
            <w:r>
              <w:rPr>
                <w:rFonts w:asciiTheme="minorHAnsi" w:eastAsiaTheme="minorEastAsia" w:hAnsiTheme="minorHAnsi" w:cstheme="minorBidi"/>
                <w:noProof/>
                <w:sz w:val="22"/>
                <w:szCs w:val="22"/>
                <w:lang w:eastAsia="ru-RU"/>
              </w:rPr>
              <w:tab/>
            </w:r>
            <w:r w:rsidRPr="0043624D">
              <w:rPr>
                <w:rStyle w:val="af3"/>
                <w:noProof/>
              </w:rPr>
              <w:t>Проектирование приложения</w:t>
            </w:r>
            <w:r>
              <w:rPr>
                <w:noProof/>
                <w:webHidden/>
              </w:rPr>
              <w:tab/>
            </w:r>
            <w:r>
              <w:rPr>
                <w:noProof/>
                <w:webHidden/>
              </w:rPr>
              <w:fldChar w:fldCharType="begin"/>
            </w:r>
            <w:r>
              <w:rPr>
                <w:noProof/>
                <w:webHidden/>
              </w:rPr>
              <w:instrText xml:space="preserve"> PAGEREF _Toc41222600 \h </w:instrText>
            </w:r>
            <w:r>
              <w:rPr>
                <w:noProof/>
                <w:webHidden/>
              </w:rPr>
            </w:r>
            <w:r>
              <w:rPr>
                <w:noProof/>
                <w:webHidden/>
              </w:rPr>
              <w:fldChar w:fldCharType="separate"/>
            </w:r>
            <w:r>
              <w:rPr>
                <w:noProof/>
                <w:webHidden/>
              </w:rPr>
              <w:t>43</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601" w:history="1">
            <w:r w:rsidRPr="0043624D">
              <w:rPr>
                <w:rStyle w:val="af3"/>
                <w:noProof/>
                <w:snapToGrid w:val="0"/>
                <w:w w:val="0"/>
              </w:rPr>
              <w:t>4.4</w:t>
            </w:r>
            <w:r>
              <w:rPr>
                <w:rFonts w:asciiTheme="minorHAnsi" w:eastAsiaTheme="minorEastAsia" w:hAnsiTheme="minorHAnsi" w:cstheme="minorBidi"/>
                <w:noProof/>
                <w:sz w:val="22"/>
                <w:szCs w:val="22"/>
                <w:lang w:eastAsia="ru-RU"/>
              </w:rPr>
              <w:tab/>
            </w:r>
            <w:r w:rsidRPr="0043624D">
              <w:rPr>
                <w:rStyle w:val="af3"/>
                <w:noProof/>
              </w:rPr>
              <w:t>Проектирование процесса процесс выдачи рекоменаций фильмов</w:t>
            </w:r>
            <w:r>
              <w:rPr>
                <w:noProof/>
                <w:webHidden/>
              </w:rPr>
              <w:tab/>
            </w:r>
            <w:r>
              <w:rPr>
                <w:noProof/>
                <w:webHidden/>
              </w:rPr>
              <w:fldChar w:fldCharType="begin"/>
            </w:r>
            <w:r>
              <w:rPr>
                <w:noProof/>
                <w:webHidden/>
              </w:rPr>
              <w:instrText xml:space="preserve"> PAGEREF _Toc41222601 \h </w:instrText>
            </w:r>
            <w:r>
              <w:rPr>
                <w:noProof/>
                <w:webHidden/>
              </w:rPr>
            </w:r>
            <w:r>
              <w:rPr>
                <w:noProof/>
                <w:webHidden/>
              </w:rPr>
              <w:fldChar w:fldCharType="separate"/>
            </w:r>
            <w:r>
              <w:rPr>
                <w:noProof/>
                <w:webHidden/>
              </w:rPr>
              <w:t>45</w:t>
            </w:r>
            <w:r>
              <w:rPr>
                <w:noProof/>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602" w:history="1">
            <w:r w:rsidRPr="0043624D">
              <w:rPr>
                <w:rStyle w:val="af3"/>
              </w:rPr>
              <w:t>5</w:t>
            </w:r>
            <w:r>
              <w:rPr>
                <w:rFonts w:asciiTheme="minorHAnsi" w:eastAsiaTheme="minorEastAsia" w:hAnsiTheme="minorHAnsi" w:cstheme="minorBidi"/>
                <w:sz w:val="22"/>
                <w:szCs w:val="22"/>
                <w:lang w:eastAsia="ru-RU"/>
              </w:rPr>
              <w:tab/>
            </w:r>
            <w:r w:rsidRPr="0043624D">
              <w:rPr>
                <w:rStyle w:val="af3"/>
              </w:rPr>
              <w:t>Оценка эффективности рекомендательной системы</w:t>
            </w:r>
            <w:r>
              <w:rPr>
                <w:webHidden/>
              </w:rPr>
              <w:tab/>
            </w:r>
            <w:r>
              <w:rPr>
                <w:webHidden/>
              </w:rPr>
              <w:fldChar w:fldCharType="begin"/>
            </w:r>
            <w:r>
              <w:rPr>
                <w:webHidden/>
              </w:rPr>
              <w:instrText xml:space="preserve"> PAGEREF _Toc41222602 \h </w:instrText>
            </w:r>
            <w:r>
              <w:rPr>
                <w:webHidden/>
              </w:rPr>
            </w:r>
            <w:r>
              <w:rPr>
                <w:webHidden/>
              </w:rPr>
              <w:fldChar w:fldCharType="separate"/>
            </w:r>
            <w:r>
              <w:rPr>
                <w:webHidden/>
              </w:rPr>
              <w:t>53</w:t>
            </w:r>
            <w:r>
              <w:rPr>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603" w:history="1">
            <w:r w:rsidRPr="0043624D">
              <w:rPr>
                <w:rStyle w:val="af3"/>
                <w:noProof/>
                <w:snapToGrid w:val="0"/>
                <w:w w:val="0"/>
              </w:rPr>
              <w:t>5.1</w:t>
            </w:r>
            <w:r>
              <w:rPr>
                <w:rFonts w:asciiTheme="minorHAnsi" w:eastAsiaTheme="minorEastAsia" w:hAnsiTheme="minorHAnsi" w:cstheme="minorBidi"/>
                <w:noProof/>
                <w:sz w:val="22"/>
                <w:szCs w:val="22"/>
                <w:lang w:eastAsia="ru-RU"/>
              </w:rPr>
              <w:tab/>
            </w:r>
            <w:r w:rsidRPr="0043624D">
              <w:rPr>
                <w:rStyle w:val="af3"/>
                <w:noProof/>
              </w:rPr>
              <w:t>Оценка рекомендательных систем</w:t>
            </w:r>
            <w:r>
              <w:rPr>
                <w:noProof/>
                <w:webHidden/>
              </w:rPr>
              <w:tab/>
            </w:r>
            <w:r>
              <w:rPr>
                <w:noProof/>
                <w:webHidden/>
              </w:rPr>
              <w:fldChar w:fldCharType="begin"/>
            </w:r>
            <w:r>
              <w:rPr>
                <w:noProof/>
                <w:webHidden/>
              </w:rPr>
              <w:instrText xml:space="preserve"> PAGEREF _Toc41222603 \h </w:instrText>
            </w:r>
            <w:r>
              <w:rPr>
                <w:noProof/>
                <w:webHidden/>
              </w:rPr>
            </w:r>
            <w:r>
              <w:rPr>
                <w:noProof/>
                <w:webHidden/>
              </w:rPr>
              <w:fldChar w:fldCharType="separate"/>
            </w:r>
            <w:r>
              <w:rPr>
                <w:noProof/>
                <w:webHidden/>
              </w:rPr>
              <w:t>53</w:t>
            </w:r>
            <w:r>
              <w:rPr>
                <w:noProof/>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604" w:history="1">
            <w:r w:rsidRPr="0043624D">
              <w:rPr>
                <w:rStyle w:val="af3"/>
              </w:rPr>
              <w:t>6</w:t>
            </w:r>
            <w:r>
              <w:rPr>
                <w:rFonts w:asciiTheme="minorHAnsi" w:eastAsiaTheme="minorEastAsia" w:hAnsiTheme="minorHAnsi" w:cstheme="minorBidi"/>
                <w:sz w:val="22"/>
                <w:szCs w:val="22"/>
                <w:lang w:eastAsia="ru-RU"/>
              </w:rPr>
              <w:tab/>
            </w:r>
            <w:r w:rsidRPr="0043624D">
              <w:rPr>
                <w:rStyle w:val="af3"/>
              </w:rPr>
              <w:t>Охрана труда</w:t>
            </w:r>
            <w:r>
              <w:rPr>
                <w:webHidden/>
              </w:rPr>
              <w:tab/>
            </w:r>
            <w:r>
              <w:rPr>
                <w:webHidden/>
              </w:rPr>
              <w:fldChar w:fldCharType="begin"/>
            </w:r>
            <w:r>
              <w:rPr>
                <w:webHidden/>
              </w:rPr>
              <w:instrText xml:space="preserve"> PAGEREF _Toc41222604 \h </w:instrText>
            </w:r>
            <w:r>
              <w:rPr>
                <w:webHidden/>
              </w:rPr>
            </w:r>
            <w:r>
              <w:rPr>
                <w:webHidden/>
              </w:rPr>
              <w:fldChar w:fldCharType="separate"/>
            </w:r>
            <w:r>
              <w:rPr>
                <w:webHidden/>
              </w:rPr>
              <w:t>54</w:t>
            </w:r>
            <w:r>
              <w:rPr>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605" w:history="1">
            <w:r w:rsidRPr="0043624D">
              <w:rPr>
                <w:rStyle w:val="af3"/>
                <w:noProof/>
                <w:snapToGrid w:val="0"/>
                <w:w w:val="0"/>
              </w:rPr>
              <w:t>6.1</w:t>
            </w:r>
            <w:r>
              <w:rPr>
                <w:rFonts w:asciiTheme="minorHAnsi" w:eastAsiaTheme="minorEastAsia" w:hAnsiTheme="minorHAnsi" w:cstheme="minorBidi"/>
                <w:noProof/>
                <w:sz w:val="22"/>
                <w:szCs w:val="22"/>
                <w:lang w:eastAsia="ru-RU"/>
              </w:rPr>
              <w:tab/>
            </w:r>
            <w:r w:rsidRPr="0043624D">
              <w:rPr>
                <w:rStyle w:val="af3"/>
                <w:noProof/>
              </w:rPr>
              <w:t>Анализ характеристик и потенциальных опасностей и вредностей объекта исследования</w:t>
            </w:r>
            <w:r>
              <w:rPr>
                <w:noProof/>
                <w:webHidden/>
              </w:rPr>
              <w:tab/>
            </w:r>
            <w:r>
              <w:rPr>
                <w:noProof/>
                <w:webHidden/>
              </w:rPr>
              <w:fldChar w:fldCharType="begin"/>
            </w:r>
            <w:r>
              <w:rPr>
                <w:noProof/>
                <w:webHidden/>
              </w:rPr>
              <w:instrText xml:space="preserve"> PAGEREF _Toc41222605 \h </w:instrText>
            </w:r>
            <w:r>
              <w:rPr>
                <w:noProof/>
                <w:webHidden/>
              </w:rPr>
            </w:r>
            <w:r>
              <w:rPr>
                <w:noProof/>
                <w:webHidden/>
              </w:rPr>
              <w:fldChar w:fldCharType="separate"/>
            </w:r>
            <w:r>
              <w:rPr>
                <w:noProof/>
                <w:webHidden/>
              </w:rPr>
              <w:t>54</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606" w:history="1">
            <w:r w:rsidRPr="0043624D">
              <w:rPr>
                <w:rStyle w:val="af3"/>
                <w:noProof/>
                <w:snapToGrid w:val="0"/>
                <w:w w:val="0"/>
              </w:rPr>
              <w:t>6.2</w:t>
            </w:r>
            <w:r>
              <w:rPr>
                <w:rFonts w:asciiTheme="minorHAnsi" w:eastAsiaTheme="minorEastAsia" w:hAnsiTheme="minorHAnsi" w:cstheme="minorBidi"/>
                <w:noProof/>
                <w:sz w:val="22"/>
                <w:szCs w:val="22"/>
                <w:lang w:eastAsia="ru-RU"/>
              </w:rPr>
              <w:tab/>
            </w:r>
            <w:r w:rsidRPr="0043624D">
              <w:rPr>
                <w:rStyle w:val="af3"/>
                <w:noProof/>
              </w:rPr>
              <w:t>Выбор и обоснование мероприятий для создания нормальных и безопасных условий труда</w:t>
            </w:r>
            <w:r>
              <w:rPr>
                <w:noProof/>
                <w:webHidden/>
              </w:rPr>
              <w:tab/>
            </w:r>
            <w:r>
              <w:rPr>
                <w:noProof/>
                <w:webHidden/>
              </w:rPr>
              <w:fldChar w:fldCharType="begin"/>
            </w:r>
            <w:r>
              <w:rPr>
                <w:noProof/>
                <w:webHidden/>
              </w:rPr>
              <w:instrText xml:space="preserve"> PAGEREF _Toc41222606 \h </w:instrText>
            </w:r>
            <w:r>
              <w:rPr>
                <w:noProof/>
                <w:webHidden/>
              </w:rPr>
            </w:r>
            <w:r>
              <w:rPr>
                <w:noProof/>
                <w:webHidden/>
              </w:rPr>
              <w:fldChar w:fldCharType="separate"/>
            </w:r>
            <w:r>
              <w:rPr>
                <w:noProof/>
                <w:webHidden/>
              </w:rPr>
              <w:t>55</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607" w:history="1">
            <w:r w:rsidRPr="0043624D">
              <w:rPr>
                <w:rStyle w:val="af3"/>
                <w:noProof/>
              </w:rPr>
              <w:t>6.2.1</w:t>
            </w:r>
            <w:r>
              <w:rPr>
                <w:rFonts w:asciiTheme="minorHAnsi" w:eastAsiaTheme="minorEastAsia" w:hAnsiTheme="minorHAnsi" w:cstheme="minorBidi"/>
                <w:noProof/>
                <w:sz w:val="22"/>
                <w:szCs w:val="22"/>
                <w:lang w:eastAsia="ru-RU"/>
              </w:rPr>
              <w:tab/>
            </w:r>
            <w:r w:rsidRPr="0043624D">
              <w:rPr>
                <w:rStyle w:val="af3"/>
                <w:noProof/>
              </w:rPr>
              <w:t>Расчёт необходимой площади окон для бокового естественного освещения</w:t>
            </w:r>
            <w:r>
              <w:rPr>
                <w:noProof/>
                <w:webHidden/>
              </w:rPr>
              <w:tab/>
            </w:r>
            <w:r>
              <w:rPr>
                <w:noProof/>
                <w:webHidden/>
              </w:rPr>
              <w:fldChar w:fldCharType="begin"/>
            </w:r>
            <w:r>
              <w:rPr>
                <w:noProof/>
                <w:webHidden/>
              </w:rPr>
              <w:instrText xml:space="preserve"> PAGEREF _Toc41222607 \h </w:instrText>
            </w:r>
            <w:r>
              <w:rPr>
                <w:noProof/>
                <w:webHidden/>
              </w:rPr>
            </w:r>
            <w:r>
              <w:rPr>
                <w:noProof/>
                <w:webHidden/>
              </w:rPr>
              <w:fldChar w:fldCharType="separate"/>
            </w:r>
            <w:r>
              <w:rPr>
                <w:noProof/>
                <w:webHidden/>
              </w:rPr>
              <w:t>58</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608" w:history="1">
            <w:r w:rsidRPr="0043624D">
              <w:rPr>
                <w:rStyle w:val="af3"/>
                <w:noProof/>
              </w:rPr>
              <w:t>6.2.2</w:t>
            </w:r>
            <w:r>
              <w:rPr>
                <w:rFonts w:asciiTheme="minorHAnsi" w:eastAsiaTheme="minorEastAsia" w:hAnsiTheme="minorHAnsi" w:cstheme="minorBidi"/>
                <w:noProof/>
                <w:sz w:val="22"/>
                <w:szCs w:val="22"/>
                <w:lang w:eastAsia="ru-RU"/>
              </w:rPr>
              <w:tab/>
            </w:r>
            <w:r w:rsidRPr="0043624D">
              <w:rPr>
                <w:rStyle w:val="af3"/>
                <w:noProof/>
              </w:rPr>
              <w:t>Расчёт допустимого времени работ при электрамагнитном излучении</w:t>
            </w:r>
            <w:r>
              <w:rPr>
                <w:noProof/>
                <w:webHidden/>
              </w:rPr>
              <w:tab/>
            </w:r>
            <w:r>
              <w:rPr>
                <w:noProof/>
                <w:webHidden/>
              </w:rPr>
              <w:fldChar w:fldCharType="begin"/>
            </w:r>
            <w:r>
              <w:rPr>
                <w:noProof/>
                <w:webHidden/>
              </w:rPr>
              <w:instrText xml:space="preserve"> PAGEREF _Toc41222608 \h </w:instrText>
            </w:r>
            <w:r>
              <w:rPr>
                <w:noProof/>
                <w:webHidden/>
              </w:rPr>
            </w:r>
            <w:r>
              <w:rPr>
                <w:noProof/>
                <w:webHidden/>
              </w:rPr>
              <w:fldChar w:fldCharType="separate"/>
            </w:r>
            <w:r>
              <w:rPr>
                <w:noProof/>
                <w:webHidden/>
              </w:rPr>
              <w:t>61</w:t>
            </w:r>
            <w:r>
              <w:rPr>
                <w:noProof/>
                <w:webHidden/>
              </w:rPr>
              <w:fldChar w:fldCharType="end"/>
            </w:r>
          </w:hyperlink>
        </w:p>
        <w:p w:rsidR="009C328E" w:rsidRDefault="009C328E">
          <w:pPr>
            <w:pStyle w:val="31"/>
            <w:rPr>
              <w:rFonts w:asciiTheme="minorHAnsi" w:eastAsiaTheme="minorEastAsia" w:hAnsiTheme="minorHAnsi" w:cstheme="minorBidi"/>
              <w:noProof/>
              <w:sz w:val="22"/>
              <w:szCs w:val="22"/>
              <w:lang w:eastAsia="ru-RU"/>
            </w:rPr>
          </w:pPr>
          <w:hyperlink w:anchor="_Toc41222609" w:history="1">
            <w:r w:rsidRPr="0043624D">
              <w:rPr>
                <w:rStyle w:val="af3"/>
                <w:noProof/>
              </w:rPr>
              <w:t>6.2.3</w:t>
            </w:r>
            <w:r>
              <w:rPr>
                <w:rFonts w:asciiTheme="minorHAnsi" w:eastAsiaTheme="minorEastAsia" w:hAnsiTheme="minorHAnsi" w:cstheme="minorBidi"/>
                <w:noProof/>
                <w:sz w:val="22"/>
                <w:szCs w:val="22"/>
                <w:lang w:eastAsia="ru-RU"/>
              </w:rPr>
              <w:tab/>
            </w:r>
            <w:r w:rsidRPr="0043624D">
              <w:rPr>
                <w:rStyle w:val="af3"/>
                <w:noProof/>
              </w:rPr>
              <w:t>Расчёт показателей тепл</w:t>
            </w:r>
            <w:r w:rsidRPr="0043624D">
              <w:rPr>
                <w:rStyle w:val="af3"/>
                <w:noProof/>
              </w:rPr>
              <w:t>о</w:t>
            </w:r>
            <w:r w:rsidRPr="0043624D">
              <w:rPr>
                <w:rStyle w:val="af3"/>
                <w:noProof/>
              </w:rPr>
              <w:t>вого состояния человека</w:t>
            </w:r>
            <w:r>
              <w:rPr>
                <w:noProof/>
                <w:webHidden/>
              </w:rPr>
              <w:tab/>
            </w:r>
            <w:r>
              <w:rPr>
                <w:noProof/>
                <w:webHidden/>
              </w:rPr>
              <w:fldChar w:fldCharType="begin"/>
            </w:r>
            <w:r>
              <w:rPr>
                <w:noProof/>
                <w:webHidden/>
              </w:rPr>
              <w:instrText xml:space="preserve"> PAGEREF _Toc41222609 \h </w:instrText>
            </w:r>
            <w:r>
              <w:rPr>
                <w:noProof/>
                <w:webHidden/>
              </w:rPr>
            </w:r>
            <w:r>
              <w:rPr>
                <w:noProof/>
                <w:webHidden/>
              </w:rPr>
              <w:fldChar w:fldCharType="separate"/>
            </w:r>
            <w:r>
              <w:rPr>
                <w:noProof/>
                <w:webHidden/>
              </w:rPr>
              <w:t>62</w:t>
            </w:r>
            <w:r>
              <w:rPr>
                <w:noProof/>
                <w:webHidden/>
              </w:rPr>
              <w:fldChar w:fldCharType="end"/>
            </w:r>
          </w:hyperlink>
        </w:p>
        <w:p w:rsidR="009C328E" w:rsidRDefault="009C328E">
          <w:pPr>
            <w:pStyle w:val="21"/>
            <w:rPr>
              <w:rFonts w:asciiTheme="minorHAnsi" w:eastAsiaTheme="minorEastAsia" w:hAnsiTheme="minorHAnsi" w:cstheme="minorBidi"/>
              <w:noProof/>
              <w:sz w:val="22"/>
              <w:szCs w:val="22"/>
              <w:lang w:eastAsia="ru-RU"/>
            </w:rPr>
          </w:pPr>
          <w:hyperlink w:anchor="_Toc41222610" w:history="1">
            <w:r w:rsidRPr="0043624D">
              <w:rPr>
                <w:rStyle w:val="af3"/>
                <w:noProof/>
                <w:snapToGrid w:val="0"/>
                <w:w w:val="0"/>
              </w:rPr>
              <w:t>6.3</w:t>
            </w:r>
            <w:r>
              <w:rPr>
                <w:rFonts w:asciiTheme="minorHAnsi" w:eastAsiaTheme="minorEastAsia" w:hAnsiTheme="minorHAnsi" w:cstheme="minorBidi"/>
                <w:noProof/>
                <w:sz w:val="22"/>
                <w:szCs w:val="22"/>
                <w:lang w:eastAsia="ru-RU"/>
              </w:rPr>
              <w:tab/>
            </w:r>
            <w:r w:rsidRPr="0043624D">
              <w:rPr>
                <w:rStyle w:val="af3"/>
                <w:noProof/>
              </w:rPr>
              <w:t>Обеспечение пожарной безопасности</w:t>
            </w:r>
            <w:r>
              <w:rPr>
                <w:noProof/>
                <w:webHidden/>
              </w:rPr>
              <w:tab/>
            </w:r>
            <w:r>
              <w:rPr>
                <w:noProof/>
                <w:webHidden/>
              </w:rPr>
              <w:fldChar w:fldCharType="begin"/>
            </w:r>
            <w:r>
              <w:rPr>
                <w:noProof/>
                <w:webHidden/>
              </w:rPr>
              <w:instrText xml:space="preserve"> PAGEREF _Toc41222610 \h </w:instrText>
            </w:r>
            <w:r>
              <w:rPr>
                <w:noProof/>
                <w:webHidden/>
              </w:rPr>
            </w:r>
            <w:r>
              <w:rPr>
                <w:noProof/>
                <w:webHidden/>
              </w:rPr>
              <w:fldChar w:fldCharType="separate"/>
            </w:r>
            <w:r>
              <w:rPr>
                <w:noProof/>
                <w:webHidden/>
              </w:rPr>
              <w:t>62</w:t>
            </w:r>
            <w:r>
              <w:rPr>
                <w:noProof/>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611" w:history="1">
            <w:r w:rsidRPr="0043624D">
              <w:rPr>
                <w:rStyle w:val="af3"/>
              </w:rPr>
              <w:t>Заключение</w:t>
            </w:r>
            <w:r>
              <w:rPr>
                <w:webHidden/>
              </w:rPr>
              <w:tab/>
            </w:r>
            <w:r>
              <w:rPr>
                <w:webHidden/>
              </w:rPr>
              <w:fldChar w:fldCharType="begin"/>
            </w:r>
            <w:r>
              <w:rPr>
                <w:webHidden/>
              </w:rPr>
              <w:instrText xml:space="preserve"> PAGEREF _Toc41222611 \h </w:instrText>
            </w:r>
            <w:r>
              <w:rPr>
                <w:webHidden/>
              </w:rPr>
            </w:r>
            <w:r>
              <w:rPr>
                <w:webHidden/>
              </w:rPr>
              <w:fldChar w:fldCharType="separate"/>
            </w:r>
            <w:r>
              <w:rPr>
                <w:webHidden/>
              </w:rPr>
              <w:t>64</w:t>
            </w:r>
            <w:r>
              <w:rPr>
                <w:webHidden/>
              </w:rPr>
              <w:fldChar w:fldCharType="end"/>
            </w:r>
          </w:hyperlink>
        </w:p>
        <w:p w:rsidR="009C328E" w:rsidRDefault="009C328E">
          <w:pPr>
            <w:pStyle w:val="13"/>
            <w:rPr>
              <w:rFonts w:asciiTheme="minorHAnsi" w:eastAsiaTheme="minorEastAsia" w:hAnsiTheme="minorHAnsi" w:cstheme="minorBidi"/>
              <w:sz w:val="22"/>
              <w:szCs w:val="22"/>
              <w:lang w:eastAsia="ru-RU"/>
            </w:rPr>
          </w:pPr>
          <w:hyperlink w:anchor="_Toc41222612" w:history="1">
            <w:r w:rsidRPr="0043624D">
              <w:rPr>
                <w:rStyle w:val="af3"/>
              </w:rPr>
              <w:t>Список использованных источников</w:t>
            </w:r>
            <w:r>
              <w:rPr>
                <w:webHidden/>
              </w:rPr>
              <w:tab/>
            </w:r>
            <w:r>
              <w:rPr>
                <w:webHidden/>
              </w:rPr>
              <w:fldChar w:fldCharType="begin"/>
            </w:r>
            <w:r>
              <w:rPr>
                <w:webHidden/>
              </w:rPr>
              <w:instrText xml:space="preserve"> PAGEREF _Toc41222612 \h </w:instrText>
            </w:r>
            <w:r>
              <w:rPr>
                <w:webHidden/>
              </w:rPr>
            </w:r>
            <w:r>
              <w:rPr>
                <w:webHidden/>
              </w:rPr>
              <w:fldChar w:fldCharType="separate"/>
            </w:r>
            <w:r>
              <w:rPr>
                <w:webHidden/>
              </w:rPr>
              <w:t>65</w:t>
            </w:r>
            <w:r>
              <w:rPr>
                <w:webHidden/>
              </w:rPr>
              <w:fldChar w:fldCharType="end"/>
            </w:r>
          </w:hyperlink>
        </w:p>
        <w:p w:rsidR="006F5B02" w:rsidRPr="00525DA5" w:rsidRDefault="00560875" w:rsidP="00F340F5">
          <w:pPr>
            <w:ind w:firstLine="0"/>
            <w:rPr>
              <w:b/>
              <w:bCs/>
            </w:rPr>
          </w:pPr>
          <w:r w:rsidRPr="00525DA5">
            <w:rPr>
              <w:b/>
              <w:bCs/>
              <w:noProof/>
            </w:rPr>
            <w:fldChar w:fldCharType="end"/>
          </w:r>
        </w:p>
      </w:sdtContent>
    </w:sdt>
    <w:p w:rsidR="006F5B02" w:rsidRPr="00525DA5" w:rsidRDefault="006F5B02">
      <w:pPr>
        <w:spacing w:line="240" w:lineRule="auto"/>
        <w:ind w:firstLine="0"/>
        <w:jc w:val="left"/>
      </w:pPr>
      <w:r w:rsidRPr="00525DA5">
        <w:br w:type="page"/>
      </w:r>
    </w:p>
    <w:p w:rsidR="00560875" w:rsidRPr="00525DA5" w:rsidRDefault="00560875" w:rsidP="00560875">
      <w:pPr>
        <w:pStyle w:val="affe"/>
      </w:pPr>
      <w:bookmarkStart w:id="0" w:name="_Toc41222569"/>
      <w:r w:rsidRPr="00525DA5">
        <w:lastRenderedPageBreak/>
        <w:t>Введение</w:t>
      </w:r>
      <w:bookmarkEnd w:id="0"/>
    </w:p>
    <w:p w:rsidR="006F5B02" w:rsidRPr="00525DA5" w:rsidRDefault="006F5B02" w:rsidP="006F5B02">
      <w:pPr>
        <w:pStyle w:val="a2"/>
      </w:pPr>
    </w:p>
    <w:p w:rsidR="00560875" w:rsidRPr="00525DA5" w:rsidRDefault="00560875" w:rsidP="00560875">
      <w:pPr>
        <w:pStyle w:val="affe"/>
      </w:pPr>
      <w:r w:rsidRPr="00525DA5">
        <w:br w:type="page"/>
      </w:r>
    </w:p>
    <w:p w:rsidR="00560875" w:rsidRPr="00525DA5" w:rsidRDefault="00560875" w:rsidP="00560875">
      <w:pPr>
        <w:pStyle w:val="1"/>
        <w:spacing w:after="0" w:line="720" w:lineRule="auto"/>
        <w:ind w:left="0" w:firstLine="851"/>
        <w:jc w:val="both"/>
      </w:pPr>
      <w:bookmarkStart w:id="1" w:name="_Toc41222570"/>
      <w:r w:rsidRPr="00525DA5">
        <w:lastRenderedPageBreak/>
        <w:t>Анализ методов выдачи рекомендаций</w:t>
      </w:r>
      <w:bookmarkEnd w:id="1"/>
    </w:p>
    <w:p w:rsidR="00560875" w:rsidRPr="00525DA5" w:rsidRDefault="00560875" w:rsidP="00560875">
      <w:pPr>
        <w:pStyle w:val="a2"/>
      </w:pPr>
      <w:r w:rsidRPr="00525DA5">
        <w:t>Предпочтения пользователей анализируются различными системами для получения наибольшей выгоды. Некоторые системы могут быть полностью основаны на рекомендациях, например, сервисы по подбору жилья. Однако чаще всего предоставление рекомендаций интегрировано в системы как дополнительное средство привлечения интереса к сервису и увеличению количества активных пользователей, а значит, только частично способствуют получению коммерческой прибыли. Наиболее обширно рекомендации используют интрнет-магазины. Большое количество хороших товаров так и останутся невостребованными, если система полагается на неупорядоченный список объектов. А в случае, когда пользователь не может найти подходящий товар, он покидает систему, и сервис лишается потенциального покупателя и возможной прибыли.</w:t>
      </w:r>
    </w:p>
    <w:p w:rsidR="00560875" w:rsidRPr="00525DA5" w:rsidRDefault="00560875" w:rsidP="00560875">
      <w:pPr>
        <w:pStyle w:val="a2"/>
      </w:pPr>
      <w:r w:rsidRPr="00525DA5">
        <w:t>Системы выдачи рекомендаций основаны на определении, что понимать под оценкой предпочтения пользователем объекта, с которым тот ещё не взаимодействовал, и используют для этого определённые алгоритмы</w:t>
      </w:r>
      <w:r w:rsidR="006F5B02" w:rsidRPr="00525DA5">
        <w:t> </w:t>
      </w:r>
      <w:r w:rsidR="00685444" w:rsidRPr="00525DA5">
        <w:rPr>
          <w:lang w:val="en-US"/>
        </w:rPr>
        <w:t>[</w:t>
      </w:r>
      <w:hyperlink r:id="rId8" w:history="1">
        <w:r w:rsidR="006F5B02" w:rsidRPr="00525DA5">
          <w:rPr>
            <w:rStyle w:val="af3"/>
            <w:u w:val="none"/>
          </w:rPr>
          <w:t>1</w:t>
        </w:r>
      </w:hyperlink>
      <w:r w:rsidR="00685444" w:rsidRPr="00525DA5">
        <w:rPr>
          <w:lang w:val="en-US"/>
        </w:rPr>
        <w:t>]</w:t>
      </w:r>
      <w:r w:rsidRPr="00525DA5">
        <w:t xml:space="preserve">. Целью методов «предсказания» заинтересованности пользователя в объекте является выявление скрытых и явных признаков того, что пользователь будет взаимодействовать с объектом и повышать свою удовлетворённость общей системой, а также на определение групп пользователей со схожими интересами, которым с большой вероятностью понравятся одинаковые объекты. В современных условиях информационной перегрузки наибольшую эффективность имеют персональные рекомендации, для составления которых используют всю доступную открытую информацию о пользователе, начиная от информации в профиле, зарегистрированном в системе, и заканчивая потенциальными интересами, которые определяются по данным, полученным из других систем и связанным с интересами других пользователей системы. Персональные рекомендации сейчас наиболее популярны за счёт их </w:t>
      </w:r>
      <w:r w:rsidRPr="00525DA5">
        <w:lastRenderedPageBreak/>
        <w:t xml:space="preserve">эффективности и возможностям получения прибыли, хотя также активно обсуждается и моральная сторона использования личных данных пользователя. </w:t>
      </w:r>
    </w:p>
    <w:p w:rsidR="00560875" w:rsidRPr="00525DA5" w:rsidRDefault="0071628C" w:rsidP="0071628C">
      <w:pPr>
        <w:pStyle w:val="a2"/>
      </w:pPr>
      <w:r w:rsidRPr="00525DA5">
        <w:t xml:space="preserve">С развитием рекомендательных систем от пользователя требуется давать доступ ко всё более личным данным </w:t>
      </w:r>
      <w:r w:rsidRPr="00525DA5">
        <w:rPr>
          <w:lang w:val="en-US"/>
        </w:rPr>
        <w:t>[</w:t>
      </w:r>
      <w:hyperlink r:id="rId9" w:history="1">
        <w:r w:rsidR="006F5B02" w:rsidRPr="00525DA5">
          <w:rPr>
            <w:rStyle w:val="af3"/>
            <w:u w:val="none"/>
          </w:rPr>
          <w:t>2</w:t>
        </w:r>
      </w:hyperlink>
      <w:r w:rsidRPr="00525DA5">
        <w:rPr>
          <w:lang w:val="en-US"/>
        </w:rPr>
        <w:t>]</w:t>
      </w:r>
      <w:r w:rsidRPr="00525DA5">
        <w:t>. Изначально системы использовали только внутренние данные, например, историю покупок, просмотров и т.п, далее системы стали запрашивать данные из социальных сетей пользователей, чтобы находить менее явную информацию о сходстве вкусов пользователей, и сейчас наибольшее распространение получили системы, которые собирают данные о местоположении пользователей, за счёт прироста использования мобильных устройств.</w:t>
      </w:r>
    </w:p>
    <w:p w:rsidR="00560875" w:rsidRPr="00525DA5" w:rsidRDefault="0071628C" w:rsidP="00560875">
      <w:pPr>
        <w:pStyle w:val="a2"/>
      </w:pPr>
      <w:r w:rsidRPr="00525DA5">
        <w:t>Классификацию рекомендательных систем можно представить как на рисунке</w:t>
      </w:r>
      <w:r w:rsidR="006F5B02" w:rsidRPr="00525DA5">
        <w:t xml:space="preserve"> </w:t>
      </w:r>
      <w:r w:rsidR="006F5B02" w:rsidRPr="00525DA5">
        <w:fldChar w:fldCharType="begin"/>
      </w:r>
      <w:r w:rsidR="006F5B02" w:rsidRPr="00525DA5">
        <w:instrText xml:space="preserve"> REF _Ref40613297 \h </w:instrText>
      </w:r>
      <w:r w:rsidR="00F64EC7" w:rsidRPr="00525DA5">
        <w:instrText xml:space="preserve"> \* MERGEFORMAT </w:instrText>
      </w:r>
      <w:r w:rsidR="006F5B02" w:rsidRPr="00525DA5">
        <w:fldChar w:fldCharType="separate"/>
      </w:r>
      <w:r w:rsidR="006F5B02" w:rsidRPr="00525DA5">
        <w:rPr>
          <w:noProof/>
        </w:rPr>
        <w:t>1</w:t>
      </w:r>
      <w:r w:rsidR="006F5B02" w:rsidRPr="00525DA5">
        <w:t>.</w:t>
      </w:r>
      <w:r w:rsidR="006F5B02" w:rsidRPr="00525DA5">
        <w:rPr>
          <w:noProof/>
        </w:rPr>
        <w:t>1</w:t>
      </w:r>
      <w:r w:rsidR="006F5B02" w:rsidRPr="00525DA5">
        <w:fldChar w:fldCharType="end"/>
      </w:r>
      <w:r w:rsidRPr="00525DA5">
        <w:t>.</w:t>
      </w:r>
    </w:p>
    <w:p w:rsidR="006F5B02" w:rsidRPr="00525DA5" w:rsidRDefault="006F5B02" w:rsidP="00560875">
      <w:pPr>
        <w:pStyle w:val="a2"/>
      </w:pPr>
    </w:p>
    <w:p w:rsidR="006F5B02" w:rsidRPr="00525DA5" w:rsidRDefault="0071628C" w:rsidP="006F5B02">
      <w:pPr>
        <w:keepNext/>
        <w:ind w:firstLine="0"/>
      </w:pPr>
      <w:r w:rsidRPr="00525DA5">
        <w:rPr>
          <w:noProof/>
          <w:lang w:eastAsia="ru-RU"/>
        </w:rPr>
        <w:drawing>
          <wp:inline distT="0" distB="0" distL="0" distR="0" wp14:anchorId="49AFF5DD" wp14:editId="7E780542">
            <wp:extent cx="6120130" cy="4178233"/>
            <wp:effectExtent l="0" t="0" r="0" b="0"/>
            <wp:docPr id="27" name="Рисунок 27" descr="https://ars.els-cdn.com/content/image/1-s2.0-S131915781930496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319157819304963-g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78233"/>
                    </a:xfrm>
                    <a:prstGeom prst="rect">
                      <a:avLst/>
                    </a:prstGeom>
                    <a:noFill/>
                    <a:ln>
                      <a:noFill/>
                    </a:ln>
                  </pic:spPr>
                </pic:pic>
              </a:graphicData>
            </a:graphic>
          </wp:inline>
        </w:drawing>
      </w:r>
    </w:p>
    <w:p w:rsidR="0071628C" w:rsidRPr="00525DA5" w:rsidRDefault="006F5B02" w:rsidP="006F5B02">
      <w:pPr>
        <w:pStyle w:val="a6"/>
        <w:rPr>
          <w:rStyle w:val="af3"/>
          <w:color w:val="auto"/>
          <w:szCs w:val="28"/>
          <w:u w:val="none"/>
        </w:rPr>
      </w:pPr>
      <w:bookmarkStart w:id="2" w:name="_Ref40613297"/>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1</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1</w:t>
      </w:r>
      <w:r w:rsidR="00F64EC7" w:rsidRPr="00525DA5">
        <w:rPr>
          <w:noProof/>
          <w:szCs w:val="28"/>
        </w:rPr>
        <w:fldChar w:fldCharType="end"/>
      </w:r>
      <w:bookmarkEnd w:id="2"/>
      <w:r w:rsidRPr="00525DA5">
        <w:rPr>
          <w:szCs w:val="28"/>
        </w:rPr>
        <w:t xml:space="preserve"> - Классификация методов выдачи рекомендаций</w:t>
      </w:r>
    </w:p>
    <w:p w:rsidR="0071628C" w:rsidRPr="00525DA5" w:rsidRDefault="0071628C" w:rsidP="006F5B02">
      <w:pPr>
        <w:ind w:firstLine="0"/>
        <w:rPr>
          <w:rStyle w:val="af3"/>
          <w:color w:val="auto"/>
          <w:u w:val="none"/>
        </w:rPr>
      </w:pPr>
    </w:p>
    <w:p w:rsidR="00560875" w:rsidRPr="00525DA5" w:rsidRDefault="006F5B02" w:rsidP="00560875">
      <w:pPr>
        <w:pStyle w:val="a2"/>
        <w:rPr>
          <w:lang w:val="en-US"/>
        </w:rPr>
      </w:pPr>
      <w:r w:rsidRPr="00525DA5">
        <w:lastRenderedPageBreak/>
        <w:t>Данная классификация представляет комбинацию из подходов к составлению списков рекомендаций по типу данных, которые используются при анализе (данные об объектах, о пользователях или данные, полученные из дополнительных внешних источников) и по способу применения подходов (</w:t>
      </w:r>
      <w:r w:rsidR="00262171" w:rsidRPr="00525DA5">
        <w:t>комбинирование их различных частей).</w:t>
      </w:r>
    </w:p>
    <w:p w:rsidR="006F5B02" w:rsidRPr="00525DA5" w:rsidRDefault="006F5B02" w:rsidP="00560875">
      <w:pPr>
        <w:pStyle w:val="a2"/>
      </w:pPr>
    </w:p>
    <w:p w:rsidR="00560875" w:rsidRPr="00525DA5" w:rsidRDefault="00560875" w:rsidP="00560875">
      <w:pPr>
        <w:pStyle w:val="2"/>
        <w:spacing w:before="0" w:after="0" w:line="720" w:lineRule="auto"/>
        <w:ind w:left="0" w:firstLine="851"/>
        <w:rPr>
          <w:rFonts w:cs="Times New Roman"/>
        </w:rPr>
      </w:pPr>
      <w:bookmarkStart w:id="3" w:name="_Toc41222571"/>
      <w:r w:rsidRPr="00525DA5">
        <w:rPr>
          <w:rFonts w:cs="Times New Roman"/>
        </w:rPr>
        <w:t>Контентная фильтрация</w:t>
      </w:r>
      <w:bookmarkEnd w:id="3"/>
    </w:p>
    <w:p w:rsidR="00560875" w:rsidRPr="00525DA5" w:rsidRDefault="00560875" w:rsidP="00262171">
      <w:pPr>
        <w:pStyle w:val="a2"/>
      </w:pPr>
      <w:r w:rsidRPr="00525DA5">
        <w:t>Одним из способов создания списка объектов, которые могут быть интересны пользователю, является модель, основанная на использовании информации об объектах и взаимодействии пользователя с ними – контентная фильтрация.</w:t>
      </w:r>
      <w:r w:rsidR="00262171" w:rsidRPr="00525DA5">
        <w:rPr>
          <w:lang w:val="en-US"/>
        </w:rPr>
        <w:t xml:space="preserve"> </w:t>
      </w:r>
      <w:r w:rsidRPr="00525DA5">
        <w:t>Такие системы строятся на двух принципах [</w:t>
      </w:r>
      <w:hyperlink r:id="rId11" w:history="1">
        <w:r w:rsidR="00262171" w:rsidRPr="00525DA5">
          <w:rPr>
            <w:rStyle w:val="af3"/>
            <w:u w:val="none"/>
            <w:lang w:val="en-US"/>
          </w:rPr>
          <w:t>3</w:t>
        </w:r>
      </w:hyperlink>
      <w:r w:rsidRPr="00525DA5">
        <w:t>]:</w:t>
      </w:r>
    </w:p>
    <w:p w:rsidR="00560875" w:rsidRPr="00525DA5" w:rsidRDefault="00560875" w:rsidP="00F340F5">
      <w:pPr>
        <w:pStyle w:val="a2"/>
        <w:numPr>
          <w:ilvl w:val="0"/>
          <w:numId w:val="5"/>
        </w:numPr>
        <w:ind w:left="0" w:firstLine="709"/>
      </w:pPr>
      <w:r w:rsidRPr="00525DA5">
        <w:t>Выделение атрибутов объектов, которые имеют вес в данной предметной области, включая усреднённый рейтинг пользователей системы.</w:t>
      </w:r>
    </w:p>
    <w:p w:rsidR="00560875" w:rsidRPr="00525DA5" w:rsidRDefault="00560875" w:rsidP="00F340F5">
      <w:pPr>
        <w:pStyle w:val="a2"/>
        <w:numPr>
          <w:ilvl w:val="0"/>
          <w:numId w:val="5"/>
        </w:numPr>
        <w:ind w:left="0" w:firstLine="709"/>
      </w:pPr>
      <w:r w:rsidRPr="00525DA5">
        <w:t>Компоновка профиля пользователя, который состоит из его интересов. Под интересами пользователя понимают список объектов, с которыми он взаимодействовал ранее, т.е. пользовательская история покупок, просмотров и т.п.</w:t>
      </w:r>
    </w:p>
    <w:p w:rsidR="00560875" w:rsidRPr="00525DA5" w:rsidRDefault="00560875" w:rsidP="00560875">
      <w:pPr>
        <w:pStyle w:val="a2"/>
      </w:pPr>
      <w:r w:rsidRPr="00525DA5">
        <w:t xml:space="preserve">Таким образом, система получает всю необходимую информацию, чтобы выдавать в особом списке пользователю новые объекты на основании его прошлых действий. Однако такая система требует дополнительной настройки, если требуется предоставлять рекомендации по более, чем одной предметной области, например, для такого крупного интернет-магазина как </w:t>
      </w:r>
      <w:r w:rsidRPr="00525DA5">
        <w:rPr>
          <w:lang w:val="en-US"/>
        </w:rPr>
        <w:t>Amazon</w:t>
      </w:r>
      <w:r w:rsidRPr="00525DA5">
        <w:t>.</w:t>
      </w:r>
    </w:p>
    <w:p w:rsidR="00560875" w:rsidRPr="00525DA5" w:rsidRDefault="00560875" w:rsidP="00560875">
      <w:pPr>
        <w:pStyle w:val="a2"/>
      </w:pPr>
      <w:r w:rsidRPr="00525DA5">
        <w:t xml:space="preserve">При разработке рекомендательной системы использование контентной фильтрации решает проблему холодного старта для объектов, так как каждый объект имеет набор параметров, которые учитываются в алгоритме рекомендаций. Однако для новых пользователей система не сможет составить список персонализированных рекомендаций, так как у таких пользователей ещё нет истории использования. Решить эту проблему можно, предложив пользователю список популярных объектов и отследить его с ними </w:t>
      </w:r>
      <w:r w:rsidRPr="00525DA5">
        <w:lastRenderedPageBreak/>
        <w:t>взаимодействие. К недостаткам системы также можно отнести проблему одинаковых данных: рекомендации пользователя ограничены только объектами, которые похожи на объекты из его истории. Решить данную проблему можно с помощью генетических алгоритмов [</w:t>
      </w:r>
      <w:hyperlink r:id="rId12" w:history="1">
        <w:r w:rsidR="00262171" w:rsidRPr="00525DA5">
          <w:rPr>
            <w:rStyle w:val="af3"/>
            <w:u w:val="none"/>
            <w:lang w:val="en-US"/>
          </w:rPr>
          <w:t>4</w:t>
        </w:r>
      </w:hyperlink>
      <w:r w:rsidRPr="00525DA5">
        <w:t>].</w:t>
      </w:r>
    </w:p>
    <w:p w:rsidR="00560875" w:rsidRPr="00525DA5" w:rsidRDefault="00560875" w:rsidP="00560875">
      <w:pPr>
        <w:pStyle w:val="a2"/>
        <w:ind w:firstLine="0"/>
      </w:pPr>
    </w:p>
    <w:p w:rsidR="00560875" w:rsidRPr="00525DA5" w:rsidRDefault="00560875" w:rsidP="00560875">
      <w:pPr>
        <w:pStyle w:val="2"/>
        <w:spacing w:before="0" w:after="0" w:line="720" w:lineRule="auto"/>
        <w:ind w:left="0" w:firstLine="851"/>
        <w:rPr>
          <w:rFonts w:cs="Times New Roman"/>
        </w:rPr>
      </w:pPr>
      <w:bookmarkStart w:id="4" w:name="_Toc41222572"/>
      <w:r w:rsidRPr="00525DA5">
        <w:rPr>
          <w:rFonts w:cs="Times New Roman"/>
        </w:rPr>
        <w:t>Коллаборативная фильтрация</w:t>
      </w:r>
      <w:bookmarkEnd w:id="4"/>
    </w:p>
    <w:p w:rsidR="00560875" w:rsidRPr="00525DA5" w:rsidRDefault="00560875" w:rsidP="00560875">
      <w:pPr>
        <w:pStyle w:val="a2"/>
      </w:pPr>
      <w:r w:rsidRPr="00525DA5">
        <w:t>В отличие от контентной фильтрации, где необходимо заранее определить наиболее полный и эффективный список характеристик объектов, который этом может отличаться для объектов из разных отраслей, коллаборативная фильтрация не зависит от сферы, в которой её применяют. Общий принцип таких систем основан на составлении таблиц предпочтений пользователей</w:t>
      </w:r>
      <w:r w:rsidR="00B977BE" w:rsidRPr="00525DA5">
        <w:rPr>
          <w:lang w:val="en-US"/>
        </w:rPr>
        <w:t> [</w:t>
      </w:r>
      <w:hyperlink r:id="rId13" w:history="1">
        <w:r w:rsidR="00B977BE" w:rsidRPr="00525DA5">
          <w:rPr>
            <w:rStyle w:val="af3"/>
            <w:lang w:val="en-US"/>
          </w:rPr>
          <w:t>5</w:t>
        </w:r>
      </w:hyperlink>
      <w:r w:rsidR="00B977BE" w:rsidRPr="00525DA5">
        <w:rPr>
          <w:lang w:val="en-US"/>
        </w:rPr>
        <w:t>]</w:t>
      </w:r>
      <w:r w:rsidRPr="00525DA5">
        <w:t>. Пользователей со схожими интересами можно объединять в группы и затем рассчитывать рекомендации для определённого пользователя в зависимости от его схожести с такими группами. В своём списке рекомендаций пользователь получает те объекты, с которыми он ещё не взаимодействовал, но которые понравились пользователям из какой-либо группы, к которой принадлежит данный пользователь.</w:t>
      </w:r>
    </w:p>
    <w:p w:rsidR="00560875" w:rsidRPr="00525DA5" w:rsidRDefault="00560875" w:rsidP="00560875">
      <w:pPr>
        <w:pStyle w:val="a2"/>
      </w:pPr>
      <w:r w:rsidRPr="00525DA5">
        <w:t>Благодаря тому, что происходит привязка к истории не только определённого пользователя, но и к пользователям из групп, к которым он принадлежит, список рекомендаций получается разнообразным и обширным, а также легко изменяется под текущие интересы пользователя, которые могут изменяться со временем.</w:t>
      </w:r>
    </w:p>
    <w:p w:rsidR="00560875" w:rsidRPr="00525DA5" w:rsidRDefault="00560875" w:rsidP="00560875">
      <w:pPr>
        <w:pStyle w:val="a2"/>
        <w:rPr>
          <w:b/>
        </w:rPr>
      </w:pPr>
      <w:r w:rsidRPr="00525DA5">
        <w:t xml:space="preserve">Способы коллаборативной фильтрации можно распределить в две группы: </w:t>
      </w:r>
      <w:r w:rsidRPr="00525DA5">
        <w:rPr>
          <w:lang w:val="en-US"/>
        </w:rPr>
        <w:t>memory</w:t>
      </w:r>
      <w:r w:rsidRPr="00525DA5">
        <w:t>-</w:t>
      </w:r>
      <w:r w:rsidRPr="00525DA5">
        <w:rPr>
          <w:lang w:val="en-US"/>
        </w:rPr>
        <w:t>based</w:t>
      </w:r>
      <w:r w:rsidRPr="00525DA5">
        <w:t xml:space="preserve"> и </w:t>
      </w:r>
      <w:r w:rsidRPr="00525DA5">
        <w:rPr>
          <w:lang w:val="en-US"/>
        </w:rPr>
        <w:t>model</w:t>
      </w:r>
      <w:r w:rsidRPr="00525DA5">
        <w:t>-</w:t>
      </w:r>
      <w:r w:rsidRPr="00525DA5">
        <w:rPr>
          <w:lang w:val="en-US"/>
        </w:rPr>
        <w:t>based</w:t>
      </w:r>
      <w:r w:rsidR="00A647F4" w:rsidRPr="00525DA5">
        <w:rPr>
          <w:lang w:val="en-US"/>
        </w:rPr>
        <w:t xml:space="preserve"> [</w:t>
      </w:r>
      <w:hyperlink r:id="rId14" w:history="1">
        <w:r w:rsidR="00A647F4" w:rsidRPr="00525DA5">
          <w:rPr>
            <w:rStyle w:val="af3"/>
            <w:lang w:val="en-US"/>
          </w:rPr>
          <w:t>7</w:t>
        </w:r>
      </w:hyperlink>
      <w:r w:rsidR="00A647F4" w:rsidRPr="00525DA5">
        <w:rPr>
          <w:lang w:val="en-US"/>
        </w:rPr>
        <w:t>]</w:t>
      </w:r>
      <w:r w:rsidR="00B977BE" w:rsidRPr="00525DA5">
        <w:rPr>
          <w:b/>
        </w:rPr>
        <w:t>.</w:t>
      </w:r>
    </w:p>
    <w:p w:rsidR="00560875" w:rsidRPr="00525DA5" w:rsidRDefault="00560875" w:rsidP="00560875">
      <w:pPr>
        <w:pStyle w:val="a2"/>
      </w:pPr>
      <w:r w:rsidRPr="00525DA5">
        <w:rPr>
          <w:lang w:val="en-US"/>
        </w:rPr>
        <w:t>Memory</w:t>
      </w:r>
      <w:r w:rsidRPr="00525DA5">
        <w:t>-</w:t>
      </w:r>
      <w:r w:rsidRPr="00525DA5">
        <w:rPr>
          <w:lang w:val="en-US"/>
        </w:rPr>
        <w:t>based</w:t>
      </w:r>
      <w:r w:rsidRPr="00525DA5">
        <w:t xml:space="preserve"> подход </w:t>
      </w:r>
      <w:r w:rsidR="00B977BE" w:rsidRPr="00525DA5">
        <w:t>использует все имеющиеся данные для поиска схожих объектов или пользователей. Поиск схожих пользователей</w:t>
      </w:r>
      <w:r w:rsidRPr="00525DA5">
        <w:t xml:space="preserve"> </w:t>
      </w:r>
      <w:r w:rsidR="00B977BE" w:rsidRPr="00525DA5">
        <w:t xml:space="preserve">называют </w:t>
      </w:r>
      <w:r w:rsidRPr="00525DA5">
        <w:rPr>
          <w:lang w:val="en-US"/>
        </w:rPr>
        <w:t>user</w:t>
      </w:r>
      <w:r w:rsidRPr="00525DA5">
        <w:t>-</w:t>
      </w:r>
      <w:r w:rsidRPr="00525DA5">
        <w:rPr>
          <w:lang w:val="en-US"/>
        </w:rPr>
        <w:t>item</w:t>
      </w:r>
      <w:r w:rsidR="00B977BE" w:rsidRPr="00525DA5">
        <w:t xml:space="preserve"> фильтрацией, а поиск схожих объектов –</w:t>
      </w:r>
      <w:r w:rsidRPr="00525DA5">
        <w:t xml:space="preserve"> и </w:t>
      </w:r>
      <w:r w:rsidRPr="00525DA5">
        <w:rPr>
          <w:lang w:val="en-US"/>
        </w:rPr>
        <w:t>item</w:t>
      </w:r>
      <w:r w:rsidRPr="00525DA5">
        <w:t>-</w:t>
      </w:r>
      <w:r w:rsidRPr="00525DA5">
        <w:rPr>
          <w:lang w:val="en-US"/>
        </w:rPr>
        <w:t>item</w:t>
      </w:r>
      <w:r w:rsidR="00B977BE" w:rsidRPr="00525DA5">
        <w:t xml:space="preserve"> фильтрацией</w:t>
      </w:r>
      <w:r w:rsidRPr="00525DA5">
        <w:t xml:space="preserve">. </w:t>
      </w:r>
      <w:r w:rsidR="00667E58" w:rsidRPr="00525DA5">
        <w:rPr>
          <w:lang w:val="en-US"/>
        </w:rPr>
        <w:t xml:space="preserve">User-item </w:t>
      </w:r>
      <w:r w:rsidRPr="00525DA5">
        <w:t xml:space="preserve">– классическое представление коллаборативной фильтрации, поиск объектов, которые понравились пользователям, которые ранее так же оценили </w:t>
      </w:r>
      <w:r w:rsidRPr="00525DA5">
        <w:lastRenderedPageBreak/>
        <w:t xml:space="preserve">те же объекты, что и текущий пользователь. </w:t>
      </w:r>
      <w:r w:rsidRPr="00525DA5">
        <w:rPr>
          <w:lang w:val="en-US"/>
        </w:rPr>
        <w:t>Item</w:t>
      </w:r>
      <w:r w:rsidRPr="00525DA5">
        <w:t>-</w:t>
      </w:r>
      <w:r w:rsidRPr="00525DA5">
        <w:rPr>
          <w:lang w:val="en-US"/>
        </w:rPr>
        <w:t>item</w:t>
      </w:r>
      <w:r w:rsidRPr="00525DA5">
        <w:t xml:space="preserve"> фильтрация – поиск объектов, которые также понравились пользователям, оценившим объект, который просматривает текущий пользователь. Алгоритмы, используемые для такого подхода, основ</w:t>
      </w:r>
      <w:r w:rsidR="00DD2DCE" w:rsidRPr="00525DA5">
        <w:t>аны на арифметических операциях, которые определяют расстояние (степень схожести) между объектами. Наиболее известными и эффективными являются косинусное сходство и корреляция Пирсона</w:t>
      </w:r>
      <w:r w:rsidR="00A647F4" w:rsidRPr="00525DA5">
        <w:rPr>
          <w:lang w:val="en-US"/>
        </w:rPr>
        <w:t> </w:t>
      </w:r>
      <w:r w:rsidR="00260A32" w:rsidRPr="00525DA5">
        <w:rPr>
          <w:lang w:val="en-US"/>
        </w:rPr>
        <w:t>[</w:t>
      </w:r>
      <w:hyperlink r:id="rId15" w:history="1">
        <w:r w:rsidR="00260A32" w:rsidRPr="00525DA5">
          <w:rPr>
            <w:rStyle w:val="af3"/>
            <w:lang w:val="en-US"/>
          </w:rPr>
          <w:t>6</w:t>
        </w:r>
      </w:hyperlink>
      <w:r w:rsidR="00260A32" w:rsidRPr="00525DA5">
        <w:rPr>
          <w:lang w:val="en-US"/>
        </w:rPr>
        <w:t>]</w:t>
      </w:r>
      <w:r w:rsidRPr="00525DA5">
        <w:t>.</w:t>
      </w:r>
    </w:p>
    <w:p w:rsidR="00560875" w:rsidRPr="00525DA5" w:rsidRDefault="00560875" w:rsidP="00560875">
      <w:pPr>
        <w:pStyle w:val="a2"/>
      </w:pPr>
      <w:r w:rsidRPr="00525DA5">
        <w:rPr>
          <w:lang w:val="en-US"/>
        </w:rPr>
        <w:t>Model</w:t>
      </w:r>
      <w:r w:rsidRPr="00525DA5">
        <w:t>-</w:t>
      </w:r>
      <w:r w:rsidRPr="00525DA5">
        <w:rPr>
          <w:lang w:val="en-US"/>
        </w:rPr>
        <w:t>based</w:t>
      </w:r>
      <w:r w:rsidRPr="00525DA5">
        <w:t xml:space="preserve"> подход основан на использовании машинного обучения для предсказания оценки, которую может поставить пользователь. Алгоритмы этого подхода можно разделить на три группы: кластеризация, матричная факторизация и многослойные нейросети. Кластеризация позволяет разделить объекты на группы по выявленным скрытым характеристикам. Считается, что объект принадлежит группе, если он имеет признаки, схожие с другими объектами группы. Наиболее используемые алгоритмы кластеризации – </w:t>
      </w:r>
      <w:r w:rsidRPr="00525DA5">
        <w:rPr>
          <w:lang w:val="en-US"/>
        </w:rPr>
        <w:t>KNN</w:t>
      </w:r>
      <w:r w:rsidRPr="00525DA5">
        <w:t xml:space="preserve">, </w:t>
      </w:r>
      <w:r w:rsidRPr="00525DA5">
        <w:rPr>
          <w:lang w:val="en-US"/>
        </w:rPr>
        <w:t>SOM</w:t>
      </w:r>
      <w:r w:rsidR="00A647F4" w:rsidRPr="00525DA5">
        <w:rPr>
          <w:lang w:val="en-US"/>
        </w:rPr>
        <w:t> [</w:t>
      </w:r>
      <w:hyperlink r:id="rId16" w:history="1">
        <w:r w:rsidR="00A647F4" w:rsidRPr="00525DA5">
          <w:rPr>
            <w:rStyle w:val="af3"/>
            <w:lang w:val="en-US"/>
          </w:rPr>
          <w:t>8</w:t>
        </w:r>
      </w:hyperlink>
      <w:r w:rsidR="00A647F4" w:rsidRPr="00525DA5">
        <w:rPr>
          <w:lang w:val="en-US"/>
        </w:rPr>
        <w:t>]</w:t>
      </w:r>
      <w:r w:rsidR="00A647F4" w:rsidRPr="00525DA5">
        <w:t>.</w:t>
      </w:r>
      <w:r w:rsidRPr="00525DA5">
        <w:t xml:space="preserve"> Матричная факторизация используется для оптимизационных задач, в случае с рекомендательной системой – для выявления скрытых факторов, которые влияют на рекомендации. На примере системы рекомендации фильмов</w:t>
      </w:r>
      <w:r w:rsidR="00A647F4" w:rsidRPr="00525DA5">
        <w:rPr>
          <w:lang w:val="en-US"/>
        </w:rPr>
        <w:t xml:space="preserve"> </w:t>
      </w:r>
      <w:r w:rsidR="00A647F4" w:rsidRPr="00525DA5">
        <w:t xml:space="preserve">(см. рис. </w:t>
      </w:r>
      <w:r w:rsidR="00A647F4" w:rsidRPr="00525DA5">
        <w:fldChar w:fldCharType="begin"/>
      </w:r>
      <w:r w:rsidR="00A647F4" w:rsidRPr="00525DA5">
        <w:instrText xml:space="preserve"> REF _Ref40615379 \h </w:instrText>
      </w:r>
      <w:r w:rsidR="00F64EC7" w:rsidRPr="00525DA5">
        <w:instrText xml:space="preserve"> \* MERGEFORMAT </w:instrText>
      </w:r>
      <w:r w:rsidR="00A647F4" w:rsidRPr="00525DA5">
        <w:fldChar w:fldCharType="separate"/>
      </w:r>
      <w:r w:rsidR="00A647F4" w:rsidRPr="00525DA5">
        <w:rPr>
          <w:noProof/>
        </w:rPr>
        <w:t>1</w:t>
      </w:r>
      <w:r w:rsidR="00A647F4" w:rsidRPr="00525DA5">
        <w:t>.</w:t>
      </w:r>
      <w:r w:rsidR="00A647F4" w:rsidRPr="00525DA5">
        <w:rPr>
          <w:noProof/>
        </w:rPr>
        <w:t>2</w:t>
      </w:r>
      <w:r w:rsidR="00A647F4" w:rsidRPr="00525DA5">
        <w:fldChar w:fldCharType="end"/>
      </w:r>
      <w:r w:rsidR="00A647F4" w:rsidRPr="00525DA5">
        <w:t>)</w:t>
      </w:r>
      <w:r w:rsidRPr="00525DA5">
        <w:t xml:space="preserve"> алгоритм разложения матриц ищет скрытые закономерности для объектов и для пользователей в таблице пользователь-объект и предсказывает, насколько высоко пользователи могут оценить объекты, с которыми ещё не взаимодействовали. </w:t>
      </w:r>
    </w:p>
    <w:p w:rsidR="00A647F4" w:rsidRPr="00525DA5" w:rsidRDefault="00A647F4" w:rsidP="00560875">
      <w:pPr>
        <w:pStyle w:val="a2"/>
      </w:pPr>
    </w:p>
    <w:p w:rsidR="00A647F4" w:rsidRPr="00525DA5" w:rsidRDefault="00560875" w:rsidP="00A647F4">
      <w:pPr>
        <w:pStyle w:val="a2"/>
        <w:keepNext/>
        <w:ind w:firstLine="0"/>
        <w:jc w:val="center"/>
      </w:pPr>
      <w:r w:rsidRPr="00525DA5">
        <w:rPr>
          <w:noProof/>
          <w:lang w:eastAsia="ru-RU"/>
        </w:rPr>
        <w:drawing>
          <wp:inline distT="0" distB="0" distL="0" distR="0" wp14:anchorId="5D6EBD58" wp14:editId="7C62C948">
            <wp:extent cx="4762500" cy="1536700"/>
            <wp:effectExtent l="0" t="0" r="0" b="0"/>
            <wp:docPr id="1" name="Рисунок 1" descr="https://miro.medium.com/max/1875/1*2i-GJO7JX0Yz6498jUvh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75/1*2i-GJO7JX0Yz6498jUvhE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92091" cy="1546248"/>
                    </a:xfrm>
                    <a:prstGeom prst="rect">
                      <a:avLst/>
                    </a:prstGeom>
                    <a:noFill/>
                    <a:ln>
                      <a:noFill/>
                    </a:ln>
                  </pic:spPr>
                </pic:pic>
              </a:graphicData>
            </a:graphic>
          </wp:inline>
        </w:drawing>
      </w:r>
    </w:p>
    <w:p w:rsidR="00560875" w:rsidRPr="00525DA5" w:rsidRDefault="00A647F4" w:rsidP="00A647F4">
      <w:pPr>
        <w:pStyle w:val="a6"/>
        <w:ind w:left="0" w:firstLine="0"/>
        <w:jc w:val="center"/>
        <w:rPr>
          <w:szCs w:val="28"/>
        </w:rPr>
      </w:pPr>
      <w:bookmarkStart w:id="5" w:name="_Ref40615379"/>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1</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2</w:t>
      </w:r>
      <w:r w:rsidR="00F64EC7" w:rsidRPr="00525DA5">
        <w:rPr>
          <w:noProof/>
          <w:szCs w:val="28"/>
        </w:rPr>
        <w:fldChar w:fldCharType="end"/>
      </w:r>
      <w:bookmarkEnd w:id="5"/>
      <w:r w:rsidRPr="00525DA5">
        <w:rPr>
          <w:szCs w:val="28"/>
        </w:rPr>
        <w:t>- Процесс выявления возможных оценок к фильмам</w:t>
      </w:r>
    </w:p>
    <w:p w:rsidR="00560875" w:rsidRPr="00525DA5" w:rsidRDefault="00560875" w:rsidP="00560875">
      <w:pPr>
        <w:pStyle w:val="a2"/>
      </w:pPr>
    </w:p>
    <w:p w:rsidR="00A647F4" w:rsidRPr="00525DA5" w:rsidRDefault="000227CA" w:rsidP="00560875">
      <w:pPr>
        <w:pStyle w:val="a2"/>
      </w:pPr>
      <w:r w:rsidRPr="00525DA5">
        <w:t>Матрица предсказанных оценок строится вследствие с</w:t>
      </w:r>
      <w:r w:rsidR="00872C52" w:rsidRPr="00525DA5">
        <w:t xml:space="preserve">калярного произведения матриц «пользователи-признаки» и «фильмы-признаки», где </w:t>
      </w:r>
      <w:r w:rsidR="00872C52" w:rsidRPr="00525DA5">
        <w:lastRenderedPageBreak/>
        <w:t>признаки – это свойства, присущие фильмам, и по которым можно категоризировать пользователей. Например, жанр фильма – предпочитаемый жанр у пользователя, год выпуска фильма – предпочитаемое пользователем время выпуска фильмов и т.п.</w:t>
      </w:r>
    </w:p>
    <w:p w:rsidR="00872C52" w:rsidRPr="00525DA5" w:rsidRDefault="00872C52" w:rsidP="00560875">
      <w:pPr>
        <w:pStyle w:val="a2"/>
      </w:pP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AE6109" w:rsidRPr="00525DA5" w:rsidRDefault="00AE6109" w:rsidP="00AE6109">
      <w:pPr>
        <w:pStyle w:val="2"/>
        <w:spacing w:before="0" w:after="0" w:line="720" w:lineRule="auto"/>
        <w:ind w:left="0" w:firstLine="851"/>
        <w:rPr>
          <w:rFonts w:cs="Times New Roman"/>
        </w:rPr>
      </w:pPr>
      <w:bookmarkStart w:id="6" w:name="_Toc41222573"/>
      <w:r w:rsidRPr="00525DA5">
        <w:rPr>
          <w:rFonts w:cs="Times New Roman"/>
        </w:rPr>
        <w:t>Гибридные рекомендательные системы</w:t>
      </w:r>
      <w:bookmarkEnd w:id="6"/>
    </w:p>
    <w:p w:rsidR="00AE6109" w:rsidRPr="00525DA5" w:rsidRDefault="00AE6109" w:rsidP="00AE6109">
      <w:pPr>
        <w:pStyle w:val="a2"/>
      </w:pPr>
      <w:r w:rsidRPr="00525DA5">
        <w:t>Гибридные рекомендательные системы объединяют подходы контентной и коллаборативной фильтраций, чтобы избежать недостатков одного и другого подходов. Существует несколько подходов к созданию гибридной рекомендательной системы:</w:t>
      </w:r>
    </w:p>
    <w:p w:rsidR="00AE6109" w:rsidRPr="00525DA5" w:rsidRDefault="00AE6109" w:rsidP="00BD36F3">
      <w:pPr>
        <w:pStyle w:val="a2"/>
        <w:numPr>
          <w:ilvl w:val="0"/>
          <w:numId w:val="6"/>
        </w:numPr>
        <w:ind w:left="0" w:firstLine="709"/>
        <w:rPr>
          <w:lang w:val="en-US"/>
        </w:rPr>
      </w:pPr>
      <w:r w:rsidRPr="00525DA5">
        <w:t>получить результаты модулей коллаборативной и контентной фильтрации, объединить эти результаты, например, реализовать линейную корреляцию рейтингов [</w:t>
      </w:r>
      <w:r w:rsidR="00872C52" w:rsidRPr="00525DA5">
        <w:t>9</w:t>
      </w:r>
      <w:r w:rsidRPr="00525DA5">
        <w:rPr>
          <w:lang w:val="en-US"/>
        </w:rPr>
        <w:t xml:space="preserve">], </w:t>
      </w:r>
      <w:r w:rsidRPr="00525DA5">
        <w:t>выбирать</w:t>
      </w:r>
      <w:r w:rsidRPr="00525DA5">
        <w:rPr>
          <w:lang w:val="en-US"/>
        </w:rPr>
        <w:t xml:space="preserve"> </w:t>
      </w:r>
      <w:r w:rsidRPr="00525DA5">
        <w:t>более</w:t>
      </w:r>
      <w:r w:rsidRPr="00525DA5">
        <w:rPr>
          <w:lang w:val="en-US"/>
        </w:rPr>
        <w:t xml:space="preserve"> </w:t>
      </w:r>
      <w:r w:rsidRPr="00525DA5">
        <w:t>точные</w:t>
      </w:r>
      <w:r w:rsidRPr="00525DA5">
        <w:rPr>
          <w:lang w:val="en-US"/>
        </w:rPr>
        <w:t xml:space="preserve"> </w:t>
      </w:r>
      <w:r w:rsidRPr="00525DA5">
        <w:t>рекомендации</w:t>
      </w:r>
      <w:r w:rsidRPr="00525DA5">
        <w:rPr>
          <w:lang w:val="en-US"/>
        </w:rPr>
        <w:t xml:space="preserve"> [</w:t>
      </w:r>
      <w:r w:rsidR="00872C52" w:rsidRPr="00525DA5">
        <w:t>10</w:t>
      </w:r>
      <w:r w:rsidRPr="00525DA5">
        <w:rPr>
          <w:lang w:val="en-US"/>
        </w:rPr>
        <w:t xml:space="preserve">] </w:t>
      </w:r>
      <w:r w:rsidRPr="00525DA5">
        <w:t>или</w:t>
      </w:r>
      <w:r w:rsidRPr="00525DA5">
        <w:rPr>
          <w:lang w:val="en-US"/>
        </w:rPr>
        <w:t xml:space="preserve"> </w:t>
      </w:r>
      <w:r w:rsidRPr="00525DA5">
        <w:t>рекомендации</w:t>
      </w:r>
      <w:r w:rsidRPr="00525DA5">
        <w:rPr>
          <w:lang w:val="en-US"/>
        </w:rPr>
        <w:t xml:space="preserve">, </w:t>
      </w:r>
      <w:r w:rsidRPr="00525DA5">
        <w:t>которые</w:t>
      </w:r>
      <w:r w:rsidRPr="00525DA5">
        <w:rPr>
          <w:lang w:val="en-US"/>
        </w:rPr>
        <w:t xml:space="preserve"> </w:t>
      </w:r>
      <w:r w:rsidRPr="00525DA5">
        <w:t>больше</w:t>
      </w:r>
      <w:r w:rsidRPr="00525DA5">
        <w:rPr>
          <w:lang w:val="en-US"/>
        </w:rPr>
        <w:t xml:space="preserve"> </w:t>
      </w:r>
      <w:r w:rsidRPr="00525DA5">
        <w:t>похожи</w:t>
      </w:r>
      <w:r w:rsidRPr="00525DA5">
        <w:rPr>
          <w:lang w:val="en-US"/>
        </w:rPr>
        <w:t xml:space="preserve"> </w:t>
      </w:r>
      <w:r w:rsidRPr="00525DA5">
        <w:t>на</w:t>
      </w:r>
      <w:r w:rsidRPr="00525DA5">
        <w:rPr>
          <w:lang w:val="en-US"/>
        </w:rPr>
        <w:t xml:space="preserve"> </w:t>
      </w:r>
      <w:r w:rsidRPr="00525DA5">
        <w:t>историю</w:t>
      </w:r>
      <w:r w:rsidRPr="00525DA5">
        <w:rPr>
          <w:lang w:val="en-US"/>
        </w:rPr>
        <w:t xml:space="preserve"> </w:t>
      </w:r>
      <w:r w:rsidRPr="00525DA5">
        <w:t>пользователя</w:t>
      </w:r>
      <w:r w:rsidRPr="00525DA5">
        <w:rPr>
          <w:lang w:val="en-US"/>
        </w:rPr>
        <w:t xml:space="preserve"> [</w:t>
      </w:r>
      <w:r w:rsidR="00872C52" w:rsidRPr="00525DA5">
        <w:t>11</w:t>
      </w:r>
      <w:r w:rsidRPr="00525DA5">
        <w:rPr>
          <w:lang w:val="en-US"/>
        </w:rPr>
        <w:t>];</w:t>
      </w:r>
    </w:p>
    <w:p w:rsidR="00AE6109" w:rsidRPr="00525DA5" w:rsidRDefault="00AE6109" w:rsidP="00BD36F3">
      <w:pPr>
        <w:pStyle w:val="a2"/>
        <w:numPr>
          <w:ilvl w:val="0"/>
          <w:numId w:val="6"/>
        </w:numPr>
        <w:ind w:left="0" w:firstLine="709"/>
      </w:pPr>
      <w:r w:rsidRPr="00525DA5">
        <w:t>внедрить</w:t>
      </w:r>
      <w:r w:rsidRPr="00525DA5">
        <w:rPr>
          <w:lang w:val="en-US"/>
        </w:rPr>
        <w:t xml:space="preserve"> </w:t>
      </w:r>
      <w:r w:rsidRPr="00525DA5">
        <w:t>методы</w:t>
      </w:r>
      <w:r w:rsidRPr="00525DA5">
        <w:rPr>
          <w:lang w:val="en-US"/>
        </w:rPr>
        <w:t xml:space="preserve"> </w:t>
      </w:r>
      <w:r w:rsidRPr="00525DA5">
        <w:t>контентной</w:t>
      </w:r>
      <w:r w:rsidRPr="00525DA5">
        <w:rPr>
          <w:lang w:val="en-US"/>
        </w:rPr>
        <w:t xml:space="preserve"> </w:t>
      </w:r>
      <w:r w:rsidRPr="00525DA5">
        <w:t>фильтрации</w:t>
      </w:r>
      <w:r w:rsidRPr="00525DA5">
        <w:rPr>
          <w:lang w:val="en-US"/>
        </w:rPr>
        <w:t xml:space="preserve"> </w:t>
      </w:r>
      <w:r w:rsidRPr="00525DA5">
        <w:t>в</w:t>
      </w:r>
      <w:r w:rsidRPr="00525DA5">
        <w:rPr>
          <w:lang w:val="en-US"/>
        </w:rPr>
        <w:t xml:space="preserve"> </w:t>
      </w:r>
      <w:r w:rsidRPr="00525DA5">
        <w:t>систему</w:t>
      </w:r>
      <w:r w:rsidRPr="00525DA5">
        <w:rPr>
          <w:lang w:val="en-US"/>
        </w:rPr>
        <w:t xml:space="preserve">, </w:t>
      </w:r>
      <w:r w:rsidRPr="00525DA5">
        <w:t>основанную</w:t>
      </w:r>
      <w:r w:rsidRPr="00525DA5">
        <w:rPr>
          <w:lang w:val="en-US"/>
        </w:rPr>
        <w:t xml:space="preserve"> </w:t>
      </w:r>
      <w:r w:rsidRPr="00525DA5">
        <w:t>на</w:t>
      </w:r>
      <w:r w:rsidRPr="00525DA5">
        <w:rPr>
          <w:lang w:val="en-US"/>
        </w:rPr>
        <w:t xml:space="preserve"> </w:t>
      </w:r>
      <w:r w:rsidRPr="00525DA5">
        <w:t>коллаборативной</w:t>
      </w:r>
      <w:r w:rsidRPr="00525DA5">
        <w:rPr>
          <w:lang w:val="en-US"/>
        </w:rPr>
        <w:t xml:space="preserve"> </w:t>
      </w:r>
      <w:r w:rsidRPr="00525DA5">
        <w:t>фильтрации</w:t>
      </w:r>
      <w:r w:rsidRPr="00525DA5">
        <w:rPr>
          <w:lang w:val="en-US"/>
        </w:rPr>
        <w:t xml:space="preserve">, </w:t>
      </w:r>
      <w:r w:rsidRPr="00525DA5">
        <w:t>и</w:t>
      </w:r>
      <w:r w:rsidRPr="00525DA5">
        <w:rPr>
          <w:lang w:val="en-US"/>
        </w:rPr>
        <w:t xml:space="preserve"> </w:t>
      </w:r>
      <w:r w:rsidRPr="00525DA5">
        <w:t>наоборот</w:t>
      </w:r>
      <w:r w:rsidRPr="00525DA5">
        <w:rPr>
          <w:lang w:val="en-US"/>
        </w:rPr>
        <w:t>; [</w:t>
      </w:r>
      <w:r w:rsidR="00872C52" w:rsidRPr="00525DA5">
        <w:t>12</w:t>
      </w:r>
      <w:r w:rsidRPr="00525DA5">
        <w:t>]</w:t>
      </w:r>
    </w:p>
    <w:p w:rsidR="00AE6109" w:rsidRPr="00525DA5" w:rsidRDefault="00AE6109" w:rsidP="00BD36F3">
      <w:pPr>
        <w:pStyle w:val="a2"/>
        <w:numPr>
          <w:ilvl w:val="0"/>
          <w:numId w:val="6"/>
        </w:numPr>
        <w:ind w:left="0" w:firstLine="709"/>
      </w:pPr>
      <w:r w:rsidRPr="00525DA5">
        <w:t>создать общую модель, основанную на методах и коллаборативной, и контентной фильтрации, например, систему, основанную на вероятностном латентном семантическом анализе (</w:t>
      </w:r>
      <w:r w:rsidRPr="00525DA5">
        <w:rPr>
          <w:lang w:val="en-US"/>
        </w:rPr>
        <w:t>PLSA</w:t>
      </w:r>
      <w:r w:rsidRPr="00525DA5">
        <w:t>) [</w:t>
      </w:r>
      <w:r w:rsidR="00872C52" w:rsidRPr="00525DA5">
        <w:t>13</w:t>
      </w:r>
      <w:r w:rsidRPr="00525DA5">
        <w:t>]</w:t>
      </w:r>
      <w:r w:rsidRPr="00525DA5">
        <w:rPr>
          <w:lang w:val="en-US"/>
        </w:rPr>
        <w:t>.</w:t>
      </w:r>
    </w:p>
    <w:p w:rsidR="00872C52" w:rsidRPr="00525DA5" w:rsidRDefault="00872C52" w:rsidP="00872C52">
      <w:pPr>
        <w:pStyle w:val="a2"/>
        <w:ind w:left="709" w:firstLine="0"/>
      </w:pPr>
    </w:p>
    <w:p w:rsidR="00560875" w:rsidRPr="00525DA5" w:rsidRDefault="00560875" w:rsidP="00560875">
      <w:pPr>
        <w:pStyle w:val="2"/>
        <w:spacing w:before="0" w:after="0" w:line="720" w:lineRule="auto"/>
        <w:ind w:left="0" w:firstLine="851"/>
        <w:rPr>
          <w:rFonts w:cs="Times New Roman"/>
        </w:rPr>
      </w:pPr>
      <w:bookmarkStart w:id="7" w:name="_Toc41222574"/>
      <w:r w:rsidRPr="00525DA5">
        <w:rPr>
          <w:rFonts w:cs="Times New Roman"/>
        </w:rPr>
        <w:t>Проблемы рекомендательных систем</w:t>
      </w:r>
      <w:bookmarkEnd w:id="7"/>
    </w:p>
    <w:p w:rsidR="00AE6109" w:rsidRPr="00525DA5" w:rsidRDefault="00AE6109" w:rsidP="00AE6109">
      <w:pPr>
        <w:pStyle w:val="a2"/>
      </w:pPr>
      <w:r w:rsidRPr="00525DA5">
        <w:t xml:space="preserve">Подходы контентной и коллаборативной фильтрации по своему определению не могут предоставить точные рекомендации, так как обладают определёнными недостатками. </w:t>
      </w:r>
      <w:r w:rsidR="00CC61CC" w:rsidRPr="00525DA5">
        <w:t>В данном подразделе рассмотрены недостатки обоих подходов.</w:t>
      </w:r>
    </w:p>
    <w:p w:rsidR="00560875" w:rsidRPr="00525DA5" w:rsidRDefault="00560875" w:rsidP="00560875">
      <w:pPr>
        <w:pStyle w:val="3"/>
        <w:rPr>
          <w:rFonts w:cs="Times New Roman"/>
          <w:szCs w:val="28"/>
        </w:rPr>
      </w:pPr>
      <w:bookmarkStart w:id="8" w:name="_Toc41222575"/>
      <w:r w:rsidRPr="00525DA5">
        <w:rPr>
          <w:rFonts w:cs="Times New Roman"/>
          <w:szCs w:val="28"/>
        </w:rPr>
        <w:t>Проблема холодного старта</w:t>
      </w:r>
      <w:bookmarkEnd w:id="8"/>
    </w:p>
    <w:p w:rsidR="00560875" w:rsidRPr="00525DA5" w:rsidRDefault="00560875" w:rsidP="00560875">
      <w:pPr>
        <w:pStyle w:val="a2"/>
      </w:pPr>
    </w:p>
    <w:p w:rsidR="00560875" w:rsidRPr="00525DA5" w:rsidRDefault="00560875" w:rsidP="00560875">
      <w:pPr>
        <w:pStyle w:val="a2"/>
      </w:pPr>
      <w:r w:rsidRPr="00525DA5">
        <w:lastRenderedPageBreak/>
        <w:t>Любая новая рекомендательная система сталкивается с ситуацией, когда данных недостаточно для составления списков рекомендаций. В зависимости от реализации системы необходимыми данными может быть информация от пользователей или о товарах. Наиболее подвержена такой проблема система, основанная на коллаборативной фильтрации. При малом количестве пользователей сложно анализировать поведение определённого пользователя, а отсутствие взаимодействия пользователей с товаром может привести к тому, что этот товар так и не появится в списке рекомендованных.</w:t>
      </w:r>
    </w:p>
    <w:p w:rsidR="00560875" w:rsidRPr="00525DA5" w:rsidRDefault="00560875" w:rsidP="00560875">
      <w:pPr>
        <w:pStyle w:val="3"/>
        <w:rPr>
          <w:rFonts w:cs="Times New Roman"/>
          <w:szCs w:val="28"/>
        </w:rPr>
      </w:pPr>
      <w:bookmarkStart w:id="9" w:name="_Toc41222576"/>
      <w:r w:rsidRPr="00525DA5">
        <w:rPr>
          <w:rFonts w:cs="Times New Roman"/>
          <w:szCs w:val="28"/>
        </w:rPr>
        <w:t>Проблема разреженных данных</w:t>
      </w:r>
      <w:bookmarkEnd w:id="9"/>
    </w:p>
    <w:p w:rsidR="00560875" w:rsidRPr="00525DA5" w:rsidRDefault="00560875" w:rsidP="00560875">
      <w:pPr>
        <w:pStyle w:val="a2"/>
      </w:pPr>
    </w:p>
    <w:p w:rsidR="00560875" w:rsidRPr="00525DA5" w:rsidRDefault="00560875" w:rsidP="00560875">
      <w:pPr>
        <w:pStyle w:val="a2"/>
      </w:pPr>
      <w:r w:rsidRPr="00525DA5">
        <w:t>В системах, которые полагаются на рейтинги объектов, проставленные пользователями, существует проблема разброса (англ. «</w:t>
      </w:r>
      <w:r w:rsidRPr="00525DA5">
        <w:rPr>
          <w:lang w:val="en-US"/>
        </w:rPr>
        <w:t>sparsity</w:t>
      </w:r>
      <w:r w:rsidRPr="00525DA5">
        <w:t xml:space="preserve">»). У каждого пользователя своё видение шкалы оценки. Например, некоторые оценивают товар только по своему впечатлению от использования, а другие вкладывают в оценку больше значимых факторов, таких как доставка и внешний вид. </w:t>
      </w:r>
    </w:p>
    <w:p w:rsidR="00560875" w:rsidRPr="00525DA5" w:rsidRDefault="00560875" w:rsidP="00560875">
      <w:pPr>
        <w:pStyle w:val="a2"/>
      </w:pPr>
      <w:r w:rsidRPr="00525DA5">
        <w:t>Эта проблема также может быть связана с холодным стартом. При малом количестве оценок от пользователей вариация среднего будет выше, чем в случае, когда пользовательских оценок много. Рекомендательная система при усреднении рейтинга объекта должна учитывать такие отклонения и корректировать оценку [</w:t>
      </w:r>
      <w:hyperlink r:id="rId18" w:history="1">
        <w:r w:rsidR="00CC61CC" w:rsidRPr="00525DA5">
          <w:rPr>
            <w:rStyle w:val="af3"/>
            <w:u w:val="none"/>
          </w:rPr>
          <w:t>14</w:t>
        </w:r>
      </w:hyperlink>
      <w:r w:rsidRPr="00525DA5">
        <w:t>]: установить «безопасное» среднее значение, которое будет учитываться при подсчёте реального среднего рейтинга или установить интервал доверия для каждого продукта на основе его рейтинга и использовать нижнюю границу этого интервала.</w:t>
      </w:r>
    </w:p>
    <w:p w:rsidR="00560875" w:rsidRPr="00525DA5" w:rsidRDefault="00560875" w:rsidP="00560875">
      <w:pPr>
        <w:pStyle w:val="a2"/>
      </w:pPr>
      <w:r w:rsidRPr="00525DA5">
        <w:t>Пользователь также может действовать нетипично [</w:t>
      </w:r>
      <w:hyperlink r:id="rId19" w:history="1">
        <w:r w:rsidR="00CC61CC" w:rsidRPr="00525DA5">
          <w:rPr>
            <w:rStyle w:val="af3"/>
            <w:u w:val="none"/>
          </w:rPr>
          <w:t>15</w:t>
        </w:r>
      </w:hyperlink>
      <w:r w:rsidRPr="00525DA5">
        <w:t>], то есть у них нет устоявшихся вкусов и они высоко оценивают объекты, противоположные по характеристикам, например, фильмы ужасов и романтичные комедии. При коллаборативном подходе система будет основываться на данных такого пользователя и рекомендовать романтические комедии зрителям, которые любят фильмы ужасов, хотя скорее всего такая рекомендация будет неверной. Это сказывается отрицательно на опыте зрителя в пользовании системой.</w:t>
      </w:r>
    </w:p>
    <w:p w:rsidR="00560875" w:rsidRPr="00525DA5" w:rsidRDefault="00560875" w:rsidP="00560875">
      <w:pPr>
        <w:pStyle w:val="3"/>
        <w:rPr>
          <w:rFonts w:cs="Times New Roman"/>
          <w:szCs w:val="28"/>
        </w:rPr>
      </w:pPr>
      <w:bookmarkStart w:id="10" w:name="_Toc41222577"/>
      <w:r w:rsidRPr="00525DA5">
        <w:rPr>
          <w:rFonts w:cs="Times New Roman"/>
          <w:szCs w:val="28"/>
        </w:rPr>
        <w:lastRenderedPageBreak/>
        <w:t>Проблема одинаковых данных</w:t>
      </w:r>
      <w:bookmarkEnd w:id="10"/>
    </w:p>
    <w:p w:rsidR="00560875" w:rsidRPr="00525DA5" w:rsidRDefault="00560875" w:rsidP="00560875">
      <w:pPr>
        <w:pStyle w:val="a2"/>
      </w:pPr>
    </w:p>
    <w:p w:rsidR="00560875" w:rsidRPr="00525DA5" w:rsidRDefault="00560875" w:rsidP="00560875">
      <w:pPr>
        <w:pStyle w:val="a2"/>
      </w:pPr>
      <w:r w:rsidRPr="00525DA5">
        <w:t>Рекомендательные системы, основанные на контентной фильтрации, наиболее подвержены такой ситуации, когда пользователь становится ограничен в объёме предлагаемых объектов. То есть рекомендательная система работает корректно, предоставляет пользователю новые объекты, которые подходят под его профиль, но пользовательский опыт при этом ухудшается, так как отсутствует разнообразие выбора и элемент неожиданности. При этом понижаются шансы, что пользователь начнёт обращать внимание на что-то новое, а это отразится на его заинтересованности в пользовании системой, а значит, система лишится потенциального клиента.</w:t>
      </w:r>
    </w:p>
    <w:p w:rsidR="00560875" w:rsidRPr="00525DA5" w:rsidRDefault="00560875" w:rsidP="00560875">
      <w:pPr>
        <w:pStyle w:val="3"/>
        <w:rPr>
          <w:rFonts w:cs="Times New Roman"/>
          <w:szCs w:val="28"/>
        </w:rPr>
      </w:pPr>
      <w:bookmarkStart w:id="11" w:name="_Toc41222578"/>
      <w:r w:rsidRPr="00525DA5">
        <w:rPr>
          <w:rFonts w:cs="Times New Roman"/>
          <w:szCs w:val="28"/>
        </w:rPr>
        <w:t xml:space="preserve">Проблема </w:t>
      </w:r>
      <w:r w:rsidR="00094066" w:rsidRPr="00525DA5">
        <w:rPr>
          <w:rFonts w:cs="Times New Roman"/>
          <w:szCs w:val="28"/>
        </w:rPr>
        <w:t xml:space="preserve">безопасности </w:t>
      </w:r>
      <w:r w:rsidRPr="00525DA5">
        <w:rPr>
          <w:rFonts w:cs="Times New Roman"/>
          <w:szCs w:val="28"/>
        </w:rPr>
        <w:t>личных данных</w:t>
      </w:r>
      <w:bookmarkEnd w:id="11"/>
    </w:p>
    <w:p w:rsidR="00560875" w:rsidRPr="00525DA5" w:rsidRDefault="00560875" w:rsidP="00560875">
      <w:pPr>
        <w:pStyle w:val="a2"/>
      </w:pPr>
    </w:p>
    <w:p w:rsidR="00560875" w:rsidRPr="00525DA5" w:rsidRDefault="00560875" w:rsidP="00560875">
      <w:pPr>
        <w:pStyle w:val="a2"/>
      </w:pPr>
      <w:r w:rsidRPr="00525DA5">
        <w:t>Рекомендательные системы собирают личную информацию о пользователе, которая, возможно, не связана с историей взаимодействия с объектами, такую как день рождения, имя, страна проживания и т.д. Это позволяет улучшить качество рекомендация, сделав их более персональными. Однако в некоторых случаях создатели системы запрашивают больше информации, чем необходимо для функционирования системы рекомендаций, а в случае, если система недостаточно защищена от внешних взломов, то информация о пользователях может попасть в руки злоумышленников. Особым случаем раскрытия личной информации является невозможность установить, кто именно пользуется аккаунтом, так как пользователь системы мог дать доступ своему доверенному лицу, которое вследствие этого получило доступ к рекомендациям владельца аккаунта.</w:t>
      </w:r>
    </w:p>
    <w:p w:rsidR="00560875" w:rsidRPr="00525DA5" w:rsidRDefault="00560875" w:rsidP="00AE6109">
      <w:pPr>
        <w:pStyle w:val="a2"/>
        <w:ind w:firstLine="0"/>
      </w:pPr>
    </w:p>
    <w:p w:rsidR="00560875" w:rsidRPr="00525DA5" w:rsidRDefault="00CC61CC" w:rsidP="00560875">
      <w:pPr>
        <w:pStyle w:val="2"/>
        <w:spacing w:before="0" w:after="0" w:line="720" w:lineRule="auto"/>
        <w:ind w:left="0" w:firstLine="851"/>
        <w:rPr>
          <w:rFonts w:cs="Times New Roman"/>
        </w:rPr>
      </w:pPr>
      <w:bookmarkStart w:id="12" w:name="_Toc41222579"/>
      <w:r w:rsidRPr="00525DA5">
        <w:rPr>
          <w:rFonts w:cs="Times New Roman"/>
        </w:rPr>
        <w:t>Обзор с</w:t>
      </w:r>
      <w:r w:rsidR="00560875" w:rsidRPr="00525DA5">
        <w:rPr>
          <w:rFonts w:cs="Times New Roman"/>
        </w:rPr>
        <w:t>уществую</w:t>
      </w:r>
      <w:r w:rsidRPr="00525DA5">
        <w:rPr>
          <w:rFonts w:cs="Times New Roman"/>
        </w:rPr>
        <w:t>щих</w:t>
      </w:r>
      <w:r w:rsidR="00560875" w:rsidRPr="00525DA5">
        <w:rPr>
          <w:rFonts w:cs="Times New Roman"/>
        </w:rPr>
        <w:t xml:space="preserve"> систем</w:t>
      </w:r>
      <w:bookmarkEnd w:id="12"/>
    </w:p>
    <w:p w:rsidR="00560875" w:rsidRPr="00525DA5" w:rsidRDefault="00560875" w:rsidP="00560875">
      <w:pPr>
        <w:pStyle w:val="a2"/>
      </w:pPr>
      <w:r w:rsidRPr="00525DA5">
        <w:rPr>
          <w:lang w:val="en-US"/>
        </w:rPr>
        <w:t>Netflix</w:t>
      </w:r>
      <w:r w:rsidRPr="00525DA5">
        <w:t xml:space="preserve"> – компания, предоставляющая сервис для просмотра фильмов, сериалов и документальных передач в режиме онлайн. На данный момент </w:t>
      </w:r>
      <w:r w:rsidRPr="00525DA5">
        <w:lastRenderedPageBreak/>
        <w:t xml:space="preserve">является крупнейшим стриминговым сервисов в мире. Эта компания также известна тем, что их конкурс </w:t>
      </w:r>
      <w:r w:rsidRPr="00525DA5">
        <w:rPr>
          <w:lang w:val="en-US"/>
        </w:rPr>
        <w:t>Netflix</w:t>
      </w:r>
      <w:r w:rsidRPr="00525DA5">
        <w:t xml:space="preserve"> </w:t>
      </w:r>
      <w:r w:rsidRPr="00525DA5">
        <w:rPr>
          <w:lang w:val="en-US"/>
        </w:rPr>
        <w:t>Prize</w:t>
      </w:r>
      <w:r w:rsidRPr="00525DA5">
        <w:t xml:space="preserve"> (2006 г.) дал толчок развитию рекомендательных систем.</w:t>
      </w:r>
    </w:p>
    <w:p w:rsidR="00560875" w:rsidRPr="00525DA5" w:rsidRDefault="00560875" w:rsidP="00560875">
      <w:pPr>
        <w:rPr>
          <w:lang w:val="en-US"/>
        </w:rPr>
      </w:pPr>
      <w:r w:rsidRPr="00525DA5">
        <w:rPr>
          <w:lang w:val="en-US"/>
        </w:rPr>
        <w:t>Netflix</w:t>
      </w:r>
      <w:r w:rsidRPr="00525DA5">
        <w:t xml:space="preserve"> использует в своей рекомендательной системе комбинацию статистических методов и методов машинного обучения [</w:t>
      </w:r>
      <w:hyperlink r:id="rId20" w:history="1">
        <w:r w:rsidR="00CC61CC" w:rsidRPr="00525DA5">
          <w:rPr>
            <w:rStyle w:val="af3"/>
            <w:u w:val="none"/>
          </w:rPr>
          <w:t>16</w:t>
        </w:r>
      </w:hyperlink>
      <w:r w:rsidRPr="00525DA5">
        <w:t>], которые включают обучение с учителем (классификация, регрессия) и обучение без учителя (уменьшение размерности с помощью кластеризации и сжатия, т.е. выделение темы [</w:t>
      </w:r>
      <w:hyperlink r:id="rId21" w:history="1">
        <w:r w:rsidR="00CC61CC" w:rsidRPr="00525DA5">
          <w:rPr>
            <w:rStyle w:val="af3"/>
            <w:u w:val="none"/>
          </w:rPr>
          <w:t>17</w:t>
        </w:r>
      </w:hyperlink>
      <w:r w:rsidRPr="00525DA5">
        <w:t>], которое основано на разложении матриц [</w:t>
      </w:r>
      <w:hyperlink r:id="rId22" w:history="1">
        <w:r w:rsidR="00CC61CC" w:rsidRPr="00525DA5">
          <w:rPr>
            <w:rStyle w:val="af3"/>
            <w:u w:val="none"/>
          </w:rPr>
          <w:t>18</w:t>
        </w:r>
      </w:hyperlink>
      <w:r w:rsidRPr="00525DA5">
        <w:t>]). Также в системе используются алгоритмы, уменьшающие количество параметров модели [</w:t>
      </w:r>
      <w:hyperlink r:id="rId23" w:history="1">
        <w:r w:rsidR="00CC61CC" w:rsidRPr="00525DA5">
          <w:rPr>
            <w:rStyle w:val="af3"/>
            <w:u w:val="none"/>
          </w:rPr>
          <w:t>19</w:t>
        </w:r>
      </w:hyperlink>
      <w:r w:rsidRPr="00525DA5">
        <w:t>], и вероятностные графические модели, которые можно применять к различным предметным областям [</w:t>
      </w:r>
      <w:r w:rsidR="00CC61CC" w:rsidRPr="00525DA5">
        <w:t>20</w:t>
      </w:r>
      <w:r w:rsidRPr="00525DA5">
        <w:rPr>
          <w:lang w:val="en-US"/>
        </w:rPr>
        <w:t>].</w:t>
      </w:r>
    </w:p>
    <w:p w:rsidR="00560875" w:rsidRPr="00525DA5" w:rsidRDefault="00DE36E8" w:rsidP="00560875">
      <w:r w:rsidRPr="00525DA5">
        <w:rPr>
          <w:lang w:val="en-US"/>
        </w:rPr>
        <w:t xml:space="preserve">Pandora </w:t>
      </w:r>
      <w:r w:rsidRPr="00525DA5">
        <w:t xml:space="preserve">это пример успешного применения рекомендательной системы для подбора музыки. </w:t>
      </w:r>
      <w:r w:rsidRPr="00525DA5">
        <w:rPr>
          <w:lang w:val="en-US"/>
        </w:rPr>
        <w:t xml:space="preserve">Pandora </w:t>
      </w:r>
      <w:r w:rsidRPr="00525DA5">
        <w:t xml:space="preserve">использует метод ближайших соседей на основе </w:t>
      </w:r>
      <w:r w:rsidRPr="00525DA5">
        <w:rPr>
          <w:lang w:val="en-US"/>
        </w:rPr>
        <w:t xml:space="preserve">memory-based </w:t>
      </w:r>
      <w:r w:rsidRPr="00525DA5">
        <w:t>алгоритмов. Составление списка ближайших соседей для пользователя основано на его предпочтениях, и этот список содержит группы подходящих песен. Время работы алгоритма для создания плейлиста пользователя зависит о количества характеристик песен (например, жанр, темп и т.д.)</w:t>
      </w:r>
      <w:r w:rsidR="00FE35A7" w:rsidRPr="00525DA5">
        <w:t>.</w:t>
      </w:r>
    </w:p>
    <w:p w:rsidR="00FE35A7" w:rsidRPr="00525DA5" w:rsidRDefault="00FE35A7" w:rsidP="00FE35A7">
      <w:pPr>
        <w:pStyle w:val="2"/>
        <w:rPr>
          <w:rFonts w:cs="Times New Roman"/>
        </w:rPr>
      </w:pPr>
      <w:bookmarkStart w:id="13" w:name="_Toc41222580"/>
      <w:r w:rsidRPr="00525DA5">
        <w:rPr>
          <w:rFonts w:cs="Times New Roman"/>
        </w:rPr>
        <w:t>Выводы по разделу</w:t>
      </w:r>
      <w:bookmarkEnd w:id="13"/>
    </w:p>
    <w:p w:rsidR="00FE35A7" w:rsidRPr="00525DA5" w:rsidRDefault="00FE35A7" w:rsidP="00FE35A7">
      <w:pPr>
        <w:pStyle w:val="a2"/>
      </w:pPr>
      <w:r w:rsidRPr="00525DA5">
        <w:t xml:space="preserve">Анализ проблем рекомендательных систем позволил выявить такие пробелмы, которые могут возникнуть у разрабатываемой рекомендательной системы: проблема холодного старта, разреженных или </w:t>
      </w:r>
      <w:r w:rsidR="00094066" w:rsidRPr="00525DA5">
        <w:t xml:space="preserve">повторяющихся данных и проблема безопасности личных данных пользователей. Для того, чтобы избежать проблемы холодного старта, разреженных данных и проблемы безопасности личных данных решено реализовывать рекомендательную систему на основе методов контентной фильтрации. Для решения проблемы повторяющихся данных при проектировании системы добавлен функционал, позволяющий пользователю скрывать фильмы, которые слишком часто попадаются в списке рекомендованных или которые он заочно оценил как </w:t>
      </w:r>
      <w:r w:rsidR="00094066" w:rsidRPr="00525DA5">
        <w:lastRenderedPageBreak/>
        <w:t>непонравившиеся. Система учитывает такие действия и реже предлагает эти фильмы, а также исключает из списка рекомендаций те фильмы, которые пользователь уже видел.</w:t>
      </w:r>
    </w:p>
    <w:p w:rsidR="00685444" w:rsidRPr="00525DA5" w:rsidRDefault="00685444">
      <w:pPr>
        <w:spacing w:line="240" w:lineRule="auto"/>
        <w:ind w:firstLine="0"/>
        <w:jc w:val="left"/>
      </w:pPr>
      <w:r w:rsidRPr="00525DA5">
        <w:br w:type="page"/>
      </w:r>
    </w:p>
    <w:p w:rsidR="00560875" w:rsidRPr="00525DA5" w:rsidRDefault="00560875" w:rsidP="00560875">
      <w:pPr>
        <w:pStyle w:val="1"/>
        <w:spacing w:after="0" w:line="720" w:lineRule="auto"/>
        <w:ind w:left="0" w:firstLine="851"/>
        <w:jc w:val="both"/>
      </w:pPr>
      <w:bookmarkStart w:id="14" w:name="_Toc41222581"/>
      <w:r w:rsidRPr="00525DA5">
        <w:lastRenderedPageBreak/>
        <w:t>Обработка текстов на естественном языке</w:t>
      </w:r>
      <w:bookmarkEnd w:id="14"/>
    </w:p>
    <w:p w:rsidR="00560875" w:rsidRPr="00525DA5" w:rsidRDefault="00560875" w:rsidP="00560875">
      <w:pPr>
        <w:pStyle w:val="a2"/>
      </w:pPr>
      <w:r w:rsidRPr="00525DA5">
        <w:t>Обработка естественного языка это такая форма искусственного интеллекта, которая способна распознавать значение слов человеческого языка и решать задачи, основываясь на полученных таким способом данных.</w:t>
      </w:r>
    </w:p>
    <w:p w:rsidR="00560875" w:rsidRPr="00525DA5" w:rsidRDefault="00560875" w:rsidP="00560875">
      <w:pPr>
        <w:pStyle w:val="a2"/>
      </w:pPr>
      <w:r w:rsidRPr="00525DA5">
        <w:t xml:space="preserve">Область применения систем обработки текстов на естественном языке сейчас очень обширная. Их применяют для усовершенствования систем обучения, редактирования текстов, </w:t>
      </w:r>
      <w:r w:rsidR="00685444" w:rsidRPr="00525DA5">
        <w:t>аннотирования текстов</w:t>
      </w:r>
      <w:r w:rsidRPr="00525DA5">
        <w:t xml:space="preserve">, перевода с иностранных языков, распознавания речи с целью создания голосовых ассистентов, систем идентификации голоса или эмоций, </w:t>
      </w:r>
      <w:r w:rsidR="00685444" w:rsidRPr="00525DA5">
        <w:t xml:space="preserve">систем рекомендаций, </w:t>
      </w:r>
      <w:r w:rsidRPr="00525DA5">
        <w:t>автоматизации колл-центров,</w:t>
      </w:r>
      <w:r w:rsidR="00CC61CC" w:rsidRPr="00525DA5">
        <w:t xml:space="preserve"> исследования «мёртвых языков» </w:t>
      </w:r>
      <w:r w:rsidRPr="00525DA5">
        <w:t>и в целом для упрощения взаимодействия человека с компьютером.</w:t>
      </w:r>
    </w:p>
    <w:p w:rsidR="00560875" w:rsidRPr="00525DA5" w:rsidRDefault="00560875" w:rsidP="00D77476">
      <w:pPr>
        <w:pStyle w:val="a2"/>
      </w:pPr>
      <w:r w:rsidRPr="00525DA5">
        <w:t>Проблемы при разработке систем, которые должны распознавать естественные языки, связаны с тем, что ведётся работа с широким разнообразием форм и структур. Так, например, система, которая работает только с русским языком, не сможет распознать немецкий, т.к. в этих двух языках разные правила составления предложений и морфологические признаки. Также существуют проблемы лексической неопределённости, например, омонимия, синтаксической неопределённости, то есть выделение значимых частей предложения, а также относительная неопределённость, при которой одно понятие может иметь несколько значений, например, в случае использования местоимений.</w:t>
      </w:r>
    </w:p>
    <w:p w:rsidR="00560875" w:rsidRPr="00525DA5" w:rsidRDefault="00CC61CC" w:rsidP="00560875">
      <w:r w:rsidRPr="00525DA5">
        <w:t xml:space="preserve"> На рисунке </w:t>
      </w:r>
      <w:r w:rsidRPr="00525DA5">
        <w:fldChar w:fldCharType="begin"/>
      </w:r>
      <w:r w:rsidRPr="00525DA5">
        <w:instrText xml:space="preserve"> REF _Ref40617316 \h </w:instrText>
      </w:r>
      <w:r w:rsidR="00F64EC7" w:rsidRPr="00525DA5">
        <w:instrText xml:space="preserve"> \* MERGEFORMAT </w:instrText>
      </w:r>
      <w:r w:rsidRPr="00525DA5">
        <w:fldChar w:fldCharType="separate"/>
      </w:r>
      <w:r w:rsidRPr="00525DA5">
        <w:rPr>
          <w:noProof/>
        </w:rPr>
        <w:t>2</w:t>
      </w:r>
      <w:r w:rsidRPr="00525DA5">
        <w:t>.</w:t>
      </w:r>
      <w:r w:rsidRPr="00525DA5">
        <w:rPr>
          <w:noProof/>
        </w:rPr>
        <w:t>1</w:t>
      </w:r>
      <w:r w:rsidRPr="00525DA5">
        <w:fldChar w:fldCharType="end"/>
      </w:r>
      <w:r w:rsidR="00560875" w:rsidRPr="00525DA5">
        <w:t xml:space="preserve"> отображена последовательность этапов извлечения данных из текста с целью получения полезных знаний.</w:t>
      </w:r>
    </w:p>
    <w:p w:rsidR="00560875" w:rsidRPr="00525DA5" w:rsidRDefault="00560875" w:rsidP="00560875"/>
    <w:p w:rsidR="00CC61CC" w:rsidRPr="00525DA5" w:rsidRDefault="00CC61CC" w:rsidP="00CC61CC">
      <w:pPr>
        <w:keepNext/>
        <w:ind w:firstLine="0"/>
      </w:pPr>
      <w:r w:rsidRPr="00525DA5">
        <w:rPr>
          <w:noProof/>
          <w:lang w:eastAsia="ru-RU"/>
        </w:rPr>
        <w:drawing>
          <wp:inline distT="0" distB="0" distL="0" distR="0" wp14:anchorId="74D0DA12" wp14:editId="0B4ADBC1">
            <wp:extent cx="6120130" cy="6140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614045"/>
                    </a:xfrm>
                    <a:prstGeom prst="rect">
                      <a:avLst/>
                    </a:prstGeom>
                  </pic:spPr>
                </pic:pic>
              </a:graphicData>
            </a:graphic>
          </wp:inline>
        </w:drawing>
      </w:r>
    </w:p>
    <w:p w:rsidR="00560875" w:rsidRPr="00525DA5" w:rsidRDefault="00CC61CC" w:rsidP="004D7DEC">
      <w:pPr>
        <w:pStyle w:val="a6"/>
        <w:ind w:left="0" w:firstLine="0"/>
        <w:jc w:val="center"/>
        <w:rPr>
          <w:szCs w:val="28"/>
        </w:rPr>
      </w:pPr>
      <w:bookmarkStart w:id="15" w:name="_Ref40617316"/>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2</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1</w:t>
      </w:r>
      <w:r w:rsidR="00F64EC7" w:rsidRPr="00525DA5">
        <w:rPr>
          <w:noProof/>
          <w:szCs w:val="28"/>
        </w:rPr>
        <w:fldChar w:fldCharType="end"/>
      </w:r>
      <w:bookmarkEnd w:id="15"/>
      <w:r w:rsidRPr="00525DA5">
        <w:rPr>
          <w:szCs w:val="28"/>
        </w:rPr>
        <w:t xml:space="preserve"> - Этапы анализа текста</w:t>
      </w:r>
    </w:p>
    <w:p w:rsidR="004D7DEC" w:rsidRPr="00525DA5" w:rsidRDefault="004D7DEC" w:rsidP="004D7DEC"/>
    <w:p w:rsidR="00560875" w:rsidRPr="00525DA5" w:rsidRDefault="00560875" w:rsidP="00560875">
      <w:r w:rsidRPr="00525DA5">
        <w:lastRenderedPageBreak/>
        <w:t>Анализ информации, представленной в текстовом виде, включает в себя [</w:t>
      </w:r>
      <w:r w:rsidR="00CC61CC" w:rsidRPr="00525DA5">
        <w:t>21</w:t>
      </w:r>
      <w:r w:rsidRPr="00525DA5">
        <w:t>]:</w:t>
      </w:r>
    </w:p>
    <w:p w:rsidR="00560875" w:rsidRPr="00525DA5" w:rsidRDefault="00560875" w:rsidP="00560875">
      <w:r w:rsidRPr="00525DA5">
        <w:t xml:space="preserve">1. Поиск информации. На данном этапе определяется набор документов, которые должны быть подвергнуты анализу, и обеспечена их доступность для дальнейшей обработки. В </w:t>
      </w:r>
      <w:r w:rsidR="00685444" w:rsidRPr="00525DA5">
        <w:t xml:space="preserve">разрабатываемой </w:t>
      </w:r>
      <w:r w:rsidRPr="00525DA5">
        <w:t>рекомендательной системе к документам относятся описания фильмов</w:t>
      </w:r>
      <w:r w:rsidR="00685444" w:rsidRPr="00525DA5">
        <w:t>, однако чаще всего алгоритмы работают без тематической привязки, поэтому и исходные данные могут быть разными.</w:t>
      </w:r>
    </w:p>
    <w:p w:rsidR="00685444" w:rsidRPr="00525DA5" w:rsidRDefault="00560875" w:rsidP="00CC61CC">
      <w:r w:rsidRPr="00525DA5">
        <w:t xml:space="preserve">2. Предварительная обработка документов. Следующий этап является общим для всех методов анализа, однако отличается в реализации. Все найденные на предыдущем этапе текстовые документы подвергаются предобработке с целью выделения определённой структуры для дальнейшего использования этих данных в методах автоматического определения подобия. Таким образом, из текста удаляются лишние слова и оставшиеся приводятся к единой грамматической форме – так текст обретает более структурированную форму. </w:t>
      </w:r>
    </w:p>
    <w:p w:rsidR="00560875" w:rsidRPr="00525DA5" w:rsidRDefault="00560875" w:rsidP="00560875">
      <w:r w:rsidRPr="00525DA5">
        <w:t>3. Извлечение полезных знаний. На данном этапе работают выбранные методы Text Mining для извлечения структурированных данных в текстах. Например, определение частых наборов слов и объединение их в ключевые понятия, вычисление вероятностей принадлежности документа к классу, составление индекса документов для осуществления поиска по ключевым словам, сокращение текста с сохранением смысла</w:t>
      </w:r>
      <w:r w:rsidR="00D77476" w:rsidRPr="00525DA5">
        <w:t>, определения степни схожести слов или текстов</w:t>
      </w:r>
      <w:r w:rsidRPr="00525DA5">
        <w:t xml:space="preserve"> и др.</w:t>
      </w:r>
    </w:p>
    <w:p w:rsidR="00560875" w:rsidRPr="00525DA5" w:rsidRDefault="00560875" w:rsidP="00560875">
      <w:r w:rsidRPr="00525DA5">
        <w:t xml:space="preserve">4. Обработка результатов. Последний этап в процессе обнаружения полезной информации решает задачу анализа полученных результатов. Результатом работы в рекомендательной системе является </w:t>
      </w:r>
      <w:r w:rsidR="00D77476" w:rsidRPr="00525DA5">
        <w:t>создание</w:t>
      </w:r>
      <w:r w:rsidRPr="00525DA5">
        <w:t xml:space="preserve"> списка рекомендованных объектов.</w:t>
      </w:r>
    </w:p>
    <w:p w:rsidR="00BD2D52" w:rsidRPr="00525DA5" w:rsidRDefault="00BD2D52" w:rsidP="00BD2D52">
      <w:pPr>
        <w:pStyle w:val="a2"/>
      </w:pPr>
      <w:r w:rsidRPr="00525DA5">
        <w:t xml:space="preserve">В данной работе рассматривается применение методов извлечения информации для определения степени схожести документов. Существует множество алгоритмов, позволяющих определить близость текстов. Её </w:t>
      </w:r>
      <w:r w:rsidRPr="00525DA5">
        <w:lastRenderedPageBreak/>
        <w:t xml:space="preserve">определяют с разными целями: установить подлинность документа или определить наличие плагиата; выявить спам в </w:t>
      </w:r>
      <w:r w:rsidRPr="00525DA5">
        <w:rPr>
          <w:lang w:val="en-US"/>
        </w:rPr>
        <w:t>email</w:t>
      </w:r>
      <w:r w:rsidRPr="00525DA5">
        <w:t>-письмах; в системах рекомендации по содержимому документов; в поисковых системах для индексации документов и т.п. Наиболее схожие тексты имеют одинаковый набор словоформ (обработанных слов), то есть количество вхождений, и их последовательность.</w:t>
      </w:r>
    </w:p>
    <w:p w:rsidR="00BD2D52" w:rsidRPr="00525DA5" w:rsidRDefault="00BD2D52" w:rsidP="00BD2D52">
      <w:pPr>
        <w:pStyle w:val="a2"/>
        <w:rPr>
          <w:lang w:val="en-US"/>
        </w:rPr>
      </w:pPr>
      <w:r w:rsidRPr="00525DA5">
        <w:t>Для того, чтобы определить степень схожести документов, необходимо преобразовать их из естественного языка в такой формат, к которому можно будет применить алгоритмы. Алгоритмы определения схожести в свою очередь имеют определённый формат входных данных (документов) и набор инструкций для определения расстояний между документами, а также легко интерпретируемый выходной результат, чаще всего это число в диапазоне</w:t>
      </w:r>
      <w:r w:rsidRPr="00525DA5">
        <w:rPr>
          <w:lang w:val="en-US"/>
        </w:rPr>
        <w:t> [0, 1].</w:t>
      </w:r>
    </w:p>
    <w:p w:rsidR="004B593F" w:rsidRPr="00525DA5" w:rsidRDefault="00D27334" w:rsidP="00560875">
      <w:r w:rsidRPr="00525DA5">
        <w:t>Схожесть документов так или иначе основана на данных о содержащихся в них словах. Слова могут быть подобны лексически и семантически. Лексическое подобие подразумевает совпадение последовательности символов. Семантическое подобие подразумевает использование слов в похожих контекстах или подобным образом. Данные подходы не выявляют значение слов в таком виде, как их понимает человек, а лишь ищую зависимости и используют статистические метрики.</w:t>
      </w:r>
    </w:p>
    <w:p w:rsidR="00D27334" w:rsidRPr="00525DA5" w:rsidRDefault="00D27334" w:rsidP="00560875">
      <w:r w:rsidRPr="00525DA5">
        <w:t xml:space="preserve">Алгоритмы лексического подобия называют </w:t>
      </w:r>
      <w:r w:rsidR="00A35D7C" w:rsidRPr="00525DA5">
        <w:t>строковыми метриками (</w:t>
      </w:r>
      <w:r w:rsidRPr="00525DA5">
        <w:rPr>
          <w:lang w:val="en-US"/>
        </w:rPr>
        <w:t>String-based</w:t>
      </w:r>
      <w:r w:rsidR="00A35D7C" w:rsidRPr="00525DA5">
        <w:t>)</w:t>
      </w:r>
      <w:r w:rsidRPr="00525DA5">
        <w:t xml:space="preserve"> и </w:t>
      </w:r>
      <w:r w:rsidR="00BD2D52" w:rsidRPr="00525DA5">
        <w:t>представляют собой поиск расстояний между строками текстов</w:t>
      </w:r>
      <w:r w:rsidRPr="00525DA5">
        <w:t xml:space="preserve">, алгоритмы семантического подобия делятся на </w:t>
      </w:r>
      <w:r w:rsidRPr="00525DA5">
        <w:rPr>
          <w:lang w:val="en-US"/>
        </w:rPr>
        <w:t xml:space="preserve">Corpus-based </w:t>
      </w:r>
      <w:r w:rsidRPr="00525DA5">
        <w:t xml:space="preserve">и </w:t>
      </w:r>
      <w:r w:rsidRPr="00525DA5">
        <w:rPr>
          <w:lang w:val="en-US"/>
        </w:rPr>
        <w:t>Knowledge-based.</w:t>
      </w:r>
      <w:r w:rsidR="00BD2D52" w:rsidRPr="00525DA5">
        <w:t xml:space="preserve"> </w:t>
      </w:r>
      <w:r w:rsidR="00BD2D52" w:rsidRPr="00525DA5">
        <w:rPr>
          <w:lang w:val="en-US"/>
        </w:rPr>
        <w:t xml:space="preserve">Corpus-based </w:t>
      </w:r>
      <w:r w:rsidR="00BD2D52" w:rsidRPr="00525DA5">
        <w:t xml:space="preserve">алгоритмы производят поиск подобных документов на основе исходных данных, полученных для реализации конкретной задачи и даже на определённую тему. </w:t>
      </w:r>
      <w:r w:rsidR="00BD2D52" w:rsidRPr="00525DA5">
        <w:rPr>
          <w:lang w:val="en-US"/>
        </w:rPr>
        <w:t xml:space="preserve">Knowledge-based </w:t>
      </w:r>
      <w:r w:rsidR="00BD2D52" w:rsidRPr="00525DA5">
        <w:t>алгоритмы определяют степень схожести документов на основе семантических сетей</w:t>
      </w:r>
      <w:r w:rsidR="00C376A2" w:rsidRPr="00525DA5">
        <w:t xml:space="preserve"> </w:t>
      </w:r>
      <w:r w:rsidR="00C376A2" w:rsidRPr="00525DA5">
        <w:rPr>
          <w:lang w:val="en-US"/>
        </w:rPr>
        <w:t>[45]</w:t>
      </w:r>
      <w:r w:rsidR="00BD2D52" w:rsidRPr="00525DA5">
        <w:t>.</w:t>
      </w:r>
    </w:p>
    <w:p w:rsidR="00560875" w:rsidRPr="00525DA5" w:rsidRDefault="00560875" w:rsidP="00560875"/>
    <w:p w:rsidR="00560875" w:rsidRPr="00525DA5" w:rsidRDefault="00A35D7C" w:rsidP="00560875">
      <w:pPr>
        <w:pStyle w:val="2"/>
        <w:spacing w:before="0" w:after="0" w:line="720" w:lineRule="auto"/>
        <w:ind w:left="0" w:firstLine="851"/>
        <w:rPr>
          <w:rFonts w:cs="Times New Roman"/>
        </w:rPr>
      </w:pPr>
      <w:bookmarkStart w:id="16" w:name="_Toc41222582"/>
      <w:r w:rsidRPr="00525DA5">
        <w:rPr>
          <w:rFonts w:cs="Times New Roman"/>
        </w:rPr>
        <w:lastRenderedPageBreak/>
        <w:t>Строковые метрики</w:t>
      </w:r>
      <w:bookmarkEnd w:id="16"/>
    </w:p>
    <w:p w:rsidR="00A35D7C" w:rsidRPr="00525DA5" w:rsidRDefault="00A35D7C" w:rsidP="00A35D7C">
      <w:pPr>
        <w:pStyle w:val="a2"/>
      </w:pPr>
      <w:r w:rsidRPr="00525DA5">
        <w:t xml:space="preserve">Строковые метрики </w:t>
      </w:r>
      <w:r w:rsidRPr="00525DA5">
        <w:rPr>
          <w:lang w:val="en-US"/>
        </w:rPr>
        <w:t>[</w:t>
      </w:r>
      <w:hyperlink r:id="rId25" w:history="1">
        <w:r w:rsidR="004D7DEC" w:rsidRPr="00525DA5">
          <w:rPr>
            <w:rStyle w:val="af3"/>
            <w:u w:val="none"/>
          </w:rPr>
          <w:t>22</w:t>
        </w:r>
      </w:hyperlink>
      <w:r w:rsidRPr="00525DA5">
        <w:rPr>
          <w:lang w:val="en-US"/>
        </w:rPr>
        <w:t>]</w:t>
      </w:r>
      <w:r w:rsidR="004F0957" w:rsidRPr="00525DA5">
        <w:t xml:space="preserve"> это группа алгоритмов, которые работают с последовательностью подстрок. Подстроками могут служить как отдельные слова, так и последовательность слов или букв. Мерами подобия в таких алгоритмах являются метрики поиска расстояний между символами и подстроками. В контексте целых документов это означает поиск </w:t>
      </w:r>
      <w:r w:rsidRPr="00525DA5">
        <w:t>подобия</w:t>
      </w:r>
      <w:r w:rsidR="004F0957" w:rsidRPr="00525DA5">
        <w:t xml:space="preserve"> между ними на основе статистических данных, полученных о подстроках. </w:t>
      </w:r>
      <w:r w:rsidRPr="00525DA5">
        <w:t xml:space="preserve">Наиболее известны такие </w:t>
      </w:r>
      <w:r w:rsidRPr="00525DA5">
        <w:rPr>
          <w:lang w:val="en-US"/>
        </w:rPr>
        <w:t xml:space="preserve">string-based </w:t>
      </w:r>
      <w:r w:rsidRPr="00525DA5">
        <w:t>алгоритмы определения подобия текстов:</w:t>
      </w:r>
    </w:p>
    <w:p w:rsidR="00A35D7C" w:rsidRPr="00525DA5" w:rsidRDefault="00A35D7C" w:rsidP="00BD36F3">
      <w:pPr>
        <w:pStyle w:val="a2"/>
        <w:numPr>
          <w:ilvl w:val="0"/>
          <w:numId w:val="11"/>
        </w:numPr>
        <w:ind w:left="0" w:firstLine="709"/>
      </w:pPr>
      <w:r w:rsidRPr="00525DA5">
        <w:rPr>
          <w:lang w:val="en-US"/>
        </w:rPr>
        <w:t>Longest Common Substring (LCS)</w:t>
      </w:r>
      <w:r w:rsidRPr="00525DA5">
        <w:t xml:space="preserve"> определяет сходство подобия текстов на основе длин </w:t>
      </w:r>
      <w:r w:rsidR="00893D5A" w:rsidRPr="00525DA5">
        <w:t xml:space="preserve">всех одинаковых </w:t>
      </w:r>
      <w:r w:rsidRPr="00525DA5">
        <w:t>подстрок, содержащихся в текстах.</w:t>
      </w:r>
    </w:p>
    <w:p w:rsidR="00A35D7C" w:rsidRPr="00525DA5" w:rsidRDefault="00A35D7C" w:rsidP="00BD36F3">
      <w:pPr>
        <w:pStyle w:val="a2"/>
        <w:numPr>
          <w:ilvl w:val="0"/>
          <w:numId w:val="11"/>
        </w:numPr>
        <w:ind w:left="0" w:firstLine="709"/>
      </w:pPr>
      <w:r w:rsidRPr="00525DA5">
        <w:t>Расстояние Дамерова-Левенштейна определяет расстояние между подстроками как минимальное количество операций, необходимых для превращения одной строки в другую.</w:t>
      </w:r>
    </w:p>
    <w:p w:rsidR="00DC2B0A" w:rsidRPr="00525DA5" w:rsidRDefault="00A35D7C" w:rsidP="00BD36F3">
      <w:pPr>
        <w:pStyle w:val="a2"/>
        <w:numPr>
          <w:ilvl w:val="0"/>
          <w:numId w:val="11"/>
        </w:numPr>
        <w:ind w:left="0" w:firstLine="709"/>
      </w:pPr>
      <w:r w:rsidRPr="00525DA5">
        <w:t xml:space="preserve">Алгоритм </w:t>
      </w:r>
      <w:r w:rsidRPr="00525DA5">
        <w:rPr>
          <w:lang w:val="en-US"/>
        </w:rPr>
        <w:t>n-gram</w:t>
      </w:r>
      <w:r w:rsidRPr="00525DA5">
        <w:t>, который сравнивает т</w:t>
      </w:r>
      <w:r w:rsidR="00893D5A" w:rsidRPr="00525DA5">
        <w:t xml:space="preserve">ексты, основываясь на представлении текста как набора </w:t>
      </w:r>
      <w:r w:rsidR="00893D5A" w:rsidRPr="00525DA5">
        <w:rPr>
          <w:lang w:val="en-US"/>
        </w:rPr>
        <w:t>n-</w:t>
      </w:r>
      <w:r w:rsidR="00893D5A" w:rsidRPr="00525DA5">
        <w:t xml:space="preserve">грамм и поиска одинаковых </w:t>
      </w:r>
      <w:r w:rsidR="00893D5A" w:rsidRPr="00525DA5">
        <w:rPr>
          <w:lang w:val="en-US"/>
        </w:rPr>
        <w:t>n-</w:t>
      </w:r>
      <w:r w:rsidR="00893D5A" w:rsidRPr="00525DA5">
        <w:t>грамм в сравниваемых текстах.</w:t>
      </w:r>
    </w:p>
    <w:p w:rsidR="00560875" w:rsidRPr="00525DA5" w:rsidRDefault="00560875" w:rsidP="00E3155F">
      <w:pPr>
        <w:pStyle w:val="a2"/>
        <w:rPr>
          <w:lang w:val="en-US"/>
        </w:rPr>
      </w:pPr>
      <w:r w:rsidRPr="00525DA5">
        <w:t xml:space="preserve">Наиболее простой способом определения, являются ли тексты одинаковыми, это приведение документов в формат хешей и сравнение этих значений. Хеш-строка – результат работы алгоритма хеширования, который приводит текст любого размера в строку фиксированного размера. Хеши разных текстов будут иметь различное значение. Однако такой способ слишком прямолинейный и не подходит для определения частичной схожести текстов: любое изменение даже одного знака в одном из текстов приведёт к изменению хеша этого текста. Одним из решений этой проблемы будет разбиение документа, обработанного алгоритмами нормализации, </w:t>
      </w:r>
      <w:r w:rsidR="00904347" w:rsidRPr="00525DA5">
        <w:t xml:space="preserve">на подстроки, которые будут обработаны алгоритмом </w:t>
      </w:r>
      <w:r w:rsidR="00904347" w:rsidRPr="00525DA5">
        <w:rPr>
          <w:lang w:val="en-US"/>
        </w:rPr>
        <w:t>n-gram.</w:t>
      </w:r>
    </w:p>
    <w:p w:rsidR="00560875" w:rsidRPr="00525DA5" w:rsidRDefault="00560875" w:rsidP="00560875">
      <w:pPr>
        <w:pStyle w:val="a2"/>
      </w:pPr>
      <w:r w:rsidRPr="00525DA5">
        <w:t>Алгоритм шинглов</w:t>
      </w:r>
      <w:r w:rsidR="00F854AC" w:rsidRPr="00525DA5">
        <w:rPr>
          <w:lang w:val="en-US"/>
        </w:rPr>
        <w:t xml:space="preserve"> [</w:t>
      </w:r>
      <w:r w:rsidR="00904347" w:rsidRPr="00525DA5">
        <w:rPr>
          <w:lang w:val="en-US"/>
        </w:rPr>
        <w:t>2</w:t>
      </w:r>
      <w:hyperlink r:id="rId26" w:history="1">
        <w:r w:rsidR="00904347" w:rsidRPr="00525DA5">
          <w:rPr>
            <w:rStyle w:val="af3"/>
            <w:u w:val="none"/>
            <w:lang w:val="en-US"/>
          </w:rPr>
          <w:t>7</w:t>
        </w:r>
      </w:hyperlink>
      <w:r w:rsidR="00F854AC" w:rsidRPr="00525DA5">
        <w:rPr>
          <w:lang w:val="en-US"/>
        </w:rPr>
        <w:t>]</w:t>
      </w:r>
      <w:r w:rsidRPr="00525DA5">
        <w:t xml:space="preserve"> также называют алгоритмом </w:t>
      </w:r>
      <w:r w:rsidR="00904347" w:rsidRPr="00525DA5">
        <w:rPr>
          <w:lang w:val="en-US"/>
        </w:rPr>
        <w:t>n</w:t>
      </w:r>
      <w:r w:rsidRPr="00525DA5">
        <w:t xml:space="preserve">-грам, так как текст разбивается на массивы </w:t>
      </w:r>
      <w:r w:rsidR="00D401F9" w:rsidRPr="00525DA5">
        <w:t>токенов (т.е. обработанных слов)</w:t>
      </w:r>
      <w:r w:rsidRPr="00525DA5">
        <w:t xml:space="preserve"> по </w:t>
      </w:r>
      <w:r w:rsidR="00904347" w:rsidRPr="00525DA5">
        <w:rPr>
          <w:lang w:val="en-US"/>
        </w:rPr>
        <w:t>n</w:t>
      </w:r>
      <w:r w:rsidRPr="00525DA5">
        <w:t xml:space="preserve"> штук в каждом. Например, при размере шингла равному </w:t>
      </w:r>
      <w:r w:rsidR="00904347" w:rsidRPr="00525DA5">
        <w:rPr>
          <w:lang w:val="en-US"/>
        </w:rPr>
        <w:t>n</w:t>
      </w:r>
      <w:r w:rsidRPr="00525DA5">
        <w:t xml:space="preserve">=3 текст «It was the best of times» </w:t>
      </w:r>
      <w:r w:rsidRPr="00525DA5">
        <w:lastRenderedPageBreak/>
        <w:t>будет представлен как список четырёх массивов из трёх элементов каждый: {[it was the], [</w:t>
      </w:r>
      <w:r w:rsidRPr="00525DA5">
        <w:rPr>
          <w:lang w:val="en-US"/>
        </w:rPr>
        <w:t>was</w:t>
      </w:r>
      <w:r w:rsidRPr="00525DA5">
        <w:t xml:space="preserve"> </w:t>
      </w:r>
      <w:r w:rsidRPr="00525DA5">
        <w:rPr>
          <w:lang w:val="en-US"/>
        </w:rPr>
        <w:t>the</w:t>
      </w:r>
      <w:r w:rsidRPr="00525DA5">
        <w:t xml:space="preserve"> </w:t>
      </w:r>
      <w:r w:rsidRPr="00525DA5">
        <w:rPr>
          <w:lang w:val="en-US"/>
        </w:rPr>
        <w:t>best</w:t>
      </w:r>
      <w:r w:rsidRPr="00525DA5">
        <w:t xml:space="preserve">], </w:t>
      </w:r>
      <w:r w:rsidRPr="00525DA5">
        <w:rPr>
          <w:lang w:val="en-US"/>
        </w:rPr>
        <w:t>[the best of], [best of times]}</w:t>
      </w:r>
      <w:r w:rsidRPr="00525DA5">
        <w:t>.</w:t>
      </w:r>
      <w:r w:rsidR="00D401F9" w:rsidRPr="00525DA5">
        <w:t xml:space="preserve"> После разбиениякаждого документа на подстроки происходит поиск количества одинаковых подстрок в сравниваемых текстах, чем больше совпадений, тем более похожи тексты.</w:t>
      </w:r>
    </w:p>
    <w:p w:rsidR="006B5B16" w:rsidRPr="00525DA5" w:rsidRDefault="006B5B16" w:rsidP="006B5B16">
      <w:pPr>
        <w:rPr>
          <w:lang w:val="en-US"/>
        </w:rPr>
      </w:pPr>
      <w:r w:rsidRPr="00525DA5">
        <w:t xml:space="preserve">Для определения степени схожести между двумя словами можно представить их в виде векторов и рассчитать расстояние между ними. Для оценки подобия документов при применении </w:t>
      </w:r>
      <w:r w:rsidRPr="00525DA5">
        <w:rPr>
          <w:lang w:val="en-US"/>
        </w:rPr>
        <w:t xml:space="preserve">String-based </w:t>
      </w:r>
      <w:r w:rsidRPr="00525DA5">
        <w:t xml:space="preserve">алгоритмов используют такие метрики как косинусное расстояние, манхэттенское расстояние, коэффициент Дайса, Жаккара, Евклидово расстояние и др., которые работают с количеством вхождений подстроки в текст. Данные алгоритмы являются наиболее простыми в реализации, а также показывают хорошие результаты при определении подобия текстов </w:t>
      </w:r>
      <w:r w:rsidRPr="00525DA5">
        <w:rPr>
          <w:lang w:val="en-US"/>
        </w:rPr>
        <w:t>[</w:t>
      </w:r>
      <w:hyperlink r:id="rId27" w:history="1">
        <w:r w:rsidRPr="00525DA5">
          <w:rPr>
            <w:rStyle w:val="af3"/>
            <w:u w:val="none"/>
            <w:lang w:val="en-US"/>
          </w:rPr>
          <w:t>26</w:t>
        </w:r>
      </w:hyperlink>
      <w:r w:rsidRPr="00525DA5">
        <w:rPr>
          <w:lang w:val="en-US"/>
        </w:rPr>
        <w:t>].</w:t>
      </w:r>
    </w:p>
    <w:p w:rsidR="006B5B16" w:rsidRPr="00525DA5" w:rsidRDefault="006B5B16" w:rsidP="006B5B16">
      <w:pPr>
        <w:pStyle w:val="a2"/>
      </w:pPr>
      <w:r w:rsidRPr="00525DA5">
        <w:t>Евклидово расстояние (1) это расстояние между двумя точками евклидова пространства </w:t>
      </w:r>
      <w:r w:rsidRPr="00525DA5">
        <w:rPr>
          <w:lang w:val="en-US"/>
        </w:rPr>
        <w:t>[</w:t>
      </w:r>
      <w:hyperlink r:id="rId28" w:history="1">
        <w:r w:rsidRPr="00525DA5">
          <w:rPr>
            <w:rStyle w:val="af3"/>
            <w:u w:val="none"/>
          </w:rPr>
          <w:t>23</w:t>
        </w:r>
      </w:hyperlink>
      <w:r w:rsidRPr="00525DA5">
        <w:rPr>
          <w:lang w:val="en-US"/>
        </w:rPr>
        <w:t>]</w:t>
      </w:r>
      <w:r w:rsidRPr="00525DA5">
        <w:t>, которое вычисляется по теореме Пифагора.</w:t>
      </w:r>
    </w:p>
    <w:p w:rsidR="006B5B16" w:rsidRPr="00525DA5" w:rsidRDefault="006B5B16" w:rsidP="006B5B16">
      <w:pPr>
        <w:pStyle w:val="a2"/>
      </w:pPr>
    </w:p>
    <w:p w:rsidR="006B5B16" w:rsidRPr="00525DA5" w:rsidRDefault="006B5B16" w:rsidP="006B5B16">
      <w:pPr>
        <w:pStyle w:val="a2"/>
        <w:tabs>
          <w:tab w:val="left" w:pos="9214"/>
        </w:tabs>
        <w:ind w:firstLine="3544"/>
        <w:jc w:val="center"/>
      </w:pPr>
      <m:oMath>
        <m:r>
          <w:rPr>
            <w:rFonts w:ascii="Cambria Math" w:hAnsi="Cambria Math"/>
          </w:rPr>
          <m:t xml:space="preserve">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Pr="00525DA5">
        <w:rPr>
          <w:lang w:val="en-US"/>
        </w:rPr>
        <w:t>,</w:t>
      </w:r>
      <w:r w:rsidRPr="00525DA5">
        <w:rPr>
          <w:lang w:val="en-US"/>
        </w:rPr>
        <w:tab/>
      </w:r>
      <w:r w:rsidRPr="00525DA5">
        <w:t>(1)</w:t>
      </w:r>
    </w:p>
    <w:p w:rsidR="006B5B16" w:rsidRPr="00525DA5" w:rsidRDefault="006B5B16" w:rsidP="006B5B16">
      <w:pPr>
        <w:pStyle w:val="a2"/>
        <w:rPr>
          <w:i/>
          <w:lang w:val="en-US"/>
        </w:rPr>
      </w:pPr>
      <w:r w:rsidRPr="00525DA5">
        <w:t xml:space="preserve">где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25DA5">
        <w:rPr>
          <w:lang w:val="en-US"/>
        </w:rPr>
        <w:t xml:space="preserve"> </w:t>
      </w:r>
      <w:r w:rsidRPr="00525DA5">
        <w:t xml:space="preserve">и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525DA5">
        <w:rPr>
          <w:lang w:val="en-US"/>
        </w:rPr>
        <w:t xml:space="preserve"> – </w:t>
      </w:r>
      <w:r w:rsidRPr="00525DA5">
        <w:t xml:space="preserve">значения векторов двух документов для слова </w:t>
      </w:r>
      <w:r w:rsidRPr="00525DA5">
        <w:rPr>
          <w:i/>
          <w:lang w:val="en-US"/>
        </w:rPr>
        <w:t>i</w:t>
      </w:r>
    </w:p>
    <w:p w:rsidR="00904347" w:rsidRPr="00525DA5" w:rsidRDefault="00904347" w:rsidP="006B5B16">
      <w:pPr>
        <w:pStyle w:val="a2"/>
        <w:rPr>
          <w:i/>
        </w:rPr>
      </w:pPr>
    </w:p>
    <w:p w:rsidR="006B5B16" w:rsidRPr="00525DA5" w:rsidRDefault="006B5B16" w:rsidP="006B5B16">
      <w:pPr>
        <w:pStyle w:val="a2"/>
        <w:rPr>
          <w:i/>
        </w:rPr>
      </w:pPr>
      <w:r w:rsidRPr="00525DA5">
        <w:t xml:space="preserve">Подобно Евклидовой метрике, мера </w:t>
      </w:r>
      <w:r w:rsidRPr="00525DA5">
        <w:rPr>
          <w:lang w:val="en-US"/>
        </w:rPr>
        <w:t>Cityblock</w:t>
      </w:r>
      <w:r w:rsidRPr="00525DA5">
        <w:t xml:space="preserve">, также называемая Манхэттеновским расстоянием (2), и расстояние Чебышева (3) определены в Манхэттеновском пространтве </w:t>
      </w:r>
      <w:r w:rsidRPr="00525DA5">
        <w:rPr>
          <w:lang w:val="en-US"/>
        </w:rPr>
        <w:t>[</w:t>
      </w:r>
      <w:hyperlink r:id="rId29" w:history="1">
        <w:r w:rsidRPr="00525DA5">
          <w:rPr>
            <w:rStyle w:val="af3"/>
            <w:u w:val="none"/>
          </w:rPr>
          <w:t>2</w:t>
        </w:r>
      </w:hyperlink>
      <w:r w:rsidRPr="00525DA5">
        <w:rPr>
          <w:rStyle w:val="af3"/>
          <w:u w:val="none"/>
        </w:rPr>
        <w:t>4</w:t>
      </w:r>
      <w:r w:rsidRPr="00525DA5">
        <w:rPr>
          <w:lang w:val="en-US"/>
        </w:rPr>
        <w:t>]</w:t>
      </w:r>
      <w:r w:rsidRPr="00525DA5">
        <w:t xml:space="preserve"> и пространстве Чебышева </w:t>
      </w:r>
      <w:r w:rsidRPr="00525DA5">
        <w:rPr>
          <w:lang w:val="en-US"/>
        </w:rPr>
        <w:t>[</w:t>
      </w:r>
      <w:hyperlink r:id="rId30" w:history="1">
        <w:r w:rsidRPr="00525DA5">
          <w:rPr>
            <w:rStyle w:val="af3"/>
            <w:u w:val="none"/>
          </w:rPr>
          <w:t>25</w:t>
        </w:r>
      </w:hyperlink>
      <w:r w:rsidRPr="00525DA5">
        <w:rPr>
          <w:lang w:val="en-US"/>
        </w:rPr>
        <w:t>]</w:t>
      </w:r>
      <w:r w:rsidRPr="00525DA5">
        <w:t xml:space="preserve">. В данных формулах </w:t>
      </w:r>
      <w:r w:rsidRPr="00525DA5">
        <w:rPr>
          <w:lang w:val="en-US"/>
        </w:rPr>
        <w:t xml:space="preserve">a </w:t>
      </w:r>
      <w:r w:rsidRPr="00525DA5">
        <w:t xml:space="preserve">и </w:t>
      </w:r>
      <w:r w:rsidRPr="00525DA5">
        <w:rPr>
          <w:lang w:val="en-US"/>
        </w:rPr>
        <w:t xml:space="preserve">b – </w:t>
      </w:r>
      <w:r w:rsidRPr="00525DA5">
        <w:t xml:space="preserve">векторы документов, </w:t>
      </w:r>
      <w:r w:rsidRPr="00525DA5">
        <w:rPr>
          <w:lang w:val="en-US"/>
        </w:rPr>
        <w:t xml:space="preserve">i – </w:t>
      </w:r>
      <w:r w:rsidRPr="00525DA5">
        <w:t xml:space="preserve">номер слова в документе, при условии, что </w:t>
      </w:r>
      <w:r w:rsidRPr="00525DA5">
        <w:rPr>
          <w:i/>
        </w:rPr>
        <w:t xml:space="preserve">a </w:t>
      </w:r>
      <w:r w:rsidRPr="00525DA5">
        <w:t>и</w:t>
      </w:r>
      <w:r w:rsidRPr="00525DA5">
        <w:rPr>
          <w:i/>
        </w:rPr>
        <w:t xml:space="preserve"> </w:t>
      </w:r>
      <w:r w:rsidRPr="00525DA5">
        <w:rPr>
          <w:i/>
          <w:lang w:val="en-US"/>
        </w:rPr>
        <w:t>b</w:t>
      </w:r>
      <w:r w:rsidRPr="00525DA5">
        <w:rPr>
          <w:lang w:val="en-US"/>
        </w:rPr>
        <w:t xml:space="preserve"> имеют одинаковый размер.</w:t>
      </w:r>
    </w:p>
    <w:p w:rsidR="006B5B16" w:rsidRPr="00525DA5" w:rsidRDefault="006B5B16" w:rsidP="006B5B16">
      <w:pPr>
        <w:pStyle w:val="a2"/>
        <w:rPr>
          <w:lang w:val="en-US"/>
        </w:rPr>
      </w:pPr>
    </w:p>
    <w:p w:rsidR="006B5B16" w:rsidRPr="00525DA5" w:rsidRDefault="006B5B16" w:rsidP="006B5B16">
      <w:pPr>
        <w:pStyle w:val="a2"/>
        <w:tabs>
          <w:tab w:val="left" w:pos="9214"/>
        </w:tabs>
        <w:ind w:firstLine="3261"/>
        <w:rPr>
          <w:lang w:val="en-US"/>
        </w:rPr>
      </w:pPr>
      <m:oMath>
        <m:r>
          <m:rPr>
            <m:sty m:val="p"/>
          </m:rPr>
          <w:rPr>
            <w:rFonts w:ascii="Cambria Math" w:hAnsi="Cambria Math"/>
          </w:rPr>
          <m:t>cityblock=</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e>
        </m:nary>
      </m:oMath>
      <w:r w:rsidRPr="00525DA5">
        <w:tab/>
      </w:r>
      <w:r w:rsidRPr="00525DA5">
        <w:rPr>
          <w:lang w:val="en-US"/>
        </w:rPr>
        <w:t>(2)</w:t>
      </w:r>
    </w:p>
    <w:p w:rsidR="006B5B16" w:rsidRPr="00525DA5" w:rsidRDefault="006B5B16" w:rsidP="006B5B16">
      <w:pPr>
        <w:pStyle w:val="a2"/>
        <w:tabs>
          <w:tab w:val="left" w:pos="9214"/>
        </w:tabs>
        <w:ind w:firstLine="3261"/>
        <w:rPr>
          <w:lang w:val="en-US"/>
        </w:rPr>
      </w:pPr>
    </w:p>
    <w:p w:rsidR="006B5B16" w:rsidRPr="00525DA5" w:rsidRDefault="006B5B16" w:rsidP="006B5B16">
      <w:pPr>
        <w:pStyle w:val="a2"/>
        <w:tabs>
          <w:tab w:val="left" w:pos="9214"/>
        </w:tabs>
        <w:ind w:firstLine="2977"/>
        <w:rPr>
          <w:lang w:val="en-US"/>
        </w:rPr>
      </w:pPr>
      <m:oMath>
        <m:r>
          <m:rPr>
            <m:sty m:val="p"/>
          </m:rPr>
          <w:rPr>
            <w:rFonts w:ascii="Cambria Math" w:hAnsi="Cambria Math"/>
          </w:rPr>
          <m:t>chebyshev=</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lang w:val="en-US"/>
                  </w:rPr>
                  <m:t>i=1..n</m:t>
                </m:r>
              </m:lim>
            </m:limLow>
          </m:fNa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m:t>
            </m:r>
          </m:e>
        </m:func>
        <m:r>
          <m:rPr>
            <m:sty m:val="p"/>
          </m:rPr>
          <w:rPr>
            <w:rFonts w:ascii="Cambria Math" w:hAnsi="Cambria Math"/>
          </w:rPr>
          <m:t>⁡</m:t>
        </m:r>
      </m:oMath>
      <w:r w:rsidRPr="00525DA5">
        <w:tab/>
      </w:r>
      <w:r w:rsidRPr="00525DA5">
        <w:rPr>
          <w:lang w:val="en-US"/>
        </w:rPr>
        <w:t>(3)</w:t>
      </w:r>
    </w:p>
    <w:p w:rsidR="006B5B16" w:rsidRPr="00525DA5" w:rsidRDefault="006B5B16" w:rsidP="006B5B16">
      <w:pPr>
        <w:pStyle w:val="a2"/>
        <w:rPr>
          <w:lang w:val="en-US"/>
        </w:rPr>
      </w:pPr>
    </w:p>
    <w:p w:rsidR="006B5B16" w:rsidRPr="00525DA5" w:rsidRDefault="006B5B16" w:rsidP="006B5B16">
      <w:pPr>
        <w:pStyle w:val="a2"/>
      </w:pPr>
      <w:r w:rsidRPr="00525DA5">
        <w:lastRenderedPageBreak/>
        <w:t>Наиболее известным методом является нахождение косинусной меры.</w:t>
      </w:r>
      <w:r w:rsidRPr="00525DA5">
        <w:rPr>
          <w:lang w:val="en-US"/>
        </w:rPr>
        <w:t xml:space="preserve"> </w:t>
      </w:r>
      <w:r w:rsidRPr="00525DA5">
        <w:t xml:space="preserve">Косинусная мера подобия слов или документов, представленных векторами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w:t>
      </w:r>
      <w:r w:rsidRPr="00525DA5">
        <w:t>может быть вычислена как (4).</w:t>
      </w:r>
    </w:p>
    <w:p w:rsidR="006B5B16" w:rsidRPr="00525DA5" w:rsidRDefault="006B5B16" w:rsidP="006B5B16">
      <w:pPr>
        <w:pStyle w:val="a2"/>
      </w:pPr>
    </w:p>
    <w:p w:rsidR="006B5B16" w:rsidRPr="00525DA5" w:rsidRDefault="009C328E" w:rsidP="006B5B16">
      <w:pPr>
        <w:pStyle w:val="a2"/>
        <w:tabs>
          <w:tab w:val="left" w:pos="9214"/>
        </w:tabs>
        <w:ind w:firstLine="3261"/>
        <w:rPr>
          <w:lang w:val="en-US"/>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6B5B16" w:rsidRPr="00525DA5">
        <w:tab/>
      </w:r>
      <w:r w:rsidR="006B5B16" w:rsidRPr="00525DA5">
        <w:rPr>
          <w:lang w:val="en-US"/>
        </w:rPr>
        <w:t>(4)</w:t>
      </w:r>
    </w:p>
    <w:p w:rsidR="006B5B16" w:rsidRPr="00525DA5" w:rsidRDefault="006B5B16" w:rsidP="006B5B16">
      <w:pPr>
        <w:pStyle w:val="a2"/>
        <w:ind w:firstLine="0"/>
      </w:pPr>
    </w:p>
    <w:p w:rsidR="006B5B16" w:rsidRPr="00525DA5" w:rsidRDefault="006B5B16" w:rsidP="006B5B16">
      <w:pPr>
        <w:pStyle w:val="a2"/>
        <w:rPr>
          <w:b/>
        </w:rPr>
      </w:pPr>
      <w:r w:rsidRPr="00525DA5">
        <w:t xml:space="preserve">Корреляция – это показатель связи между исследуемыми документами. Отсутствие корреляции означает, что изменение одной величины не приводит к изменению другой. </w:t>
      </w:r>
      <w:r w:rsidRPr="00525DA5">
        <w:rPr>
          <w:bCs/>
        </w:rPr>
        <w:t>Коэффициенты корреляции</w:t>
      </w:r>
      <w:r w:rsidRPr="00525DA5">
        <w:t> могут быть положительными и отрицательными. Если при увеличении значения одной величины происходит уменьшение значений другой величины, то их </w:t>
      </w:r>
      <w:r w:rsidRPr="00525DA5">
        <w:rPr>
          <w:bCs/>
        </w:rPr>
        <w:t>коэффициент корреляции</w:t>
      </w:r>
      <w:r w:rsidRPr="00525DA5">
        <w:t> отрицательный. В случае, когда увеличение значений первого объекта приводит к увеличениям значения второго объекта, то можно говорить о положительном </w:t>
      </w:r>
      <w:r w:rsidRPr="00525DA5">
        <w:rPr>
          <w:bCs/>
        </w:rPr>
        <w:t>коэффициенте</w:t>
      </w:r>
      <w:r w:rsidRPr="00525DA5">
        <w:t>.</w:t>
      </w:r>
    </w:p>
    <w:p w:rsidR="006B5B16" w:rsidRPr="00525DA5" w:rsidRDefault="006B5B16" w:rsidP="006B5B16">
      <w:pPr>
        <w:pStyle w:val="a2"/>
      </w:pPr>
      <w:r w:rsidRPr="00525DA5">
        <w:t>Корреляция Пирсона</w:t>
      </w:r>
      <w:r w:rsidRPr="00525DA5">
        <w:rPr>
          <w:lang w:val="en-US"/>
        </w:rPr>
        <w:t xml:space="preserve"> (5)</w:t>
      </w:r>
      <w:r w:rsidRPr="00525DA5">
        <w:t xml:space="preserve"> показывает корректные результаты только при линейной зависимости между величинами. Для того, чтобы применять корреляцию Пирсона, необходимо, чтобы выполнялись следующие условия для исследуемых величин:</w:t>
      </w:r>
    </w:p>
    <w:p w:rsidR="006B5B16" w:rsidRPr="00525DA5" w:rsidRDefault="006B5B16" w:rsidP="006B5B16">
      <w:pPr>
        <w:pStyle w:val="a2"/>
        <w:numPr>
          <w:ilvl w:val="0"/>
          <w:numId w:val="8"/>
        </w:numPr>
        <w:rPr>
          <w:lang w:val="en-US"/>
        </w:rPr>
      </w:pPr>
      <w:r w:rsidRPr="00525DA5">
        <w:t>Величины имеют нормальное распределение.</w:t>
      </w:r>
    </w:p>
    <w:p w:rsidR="006B5B16" w:rsidRPr="00525DA5" w:rsidRDefault="006B5B16" w:rsidP="006B5B16">
      <w:pPr>
        <w:pStyle w:val="a2"/>
        <w:numPr>
          <w:ilvl w:val="0"/>
          <w:numId w:val="8"/>
        </w:numPr>
        <w:rPr>
          <w:lang w:val="en-US"/>
        </w:rPr>
      </w:pPr>
      <w:r w:rsidRPr="00525DA5">
        <w:t>Величины имеют значения в определённом интервале.</w:t>
      </w:r>
    </w:p>
    <w:p w:rsidR="006B5B16" w:rsidRPr="00525DA5" w:rsidRDefault="006B5B16" w:rsidP="006B5B16">
      <w:pPr>
        <w:pStyle w:val="a2"/>
        <w:numPr>
          <w:ilvl w:val="0"/>
          <w:numId w:val="8"/>
        </w:numPr>
        <w:rPr>
          <w:lang w:val="en-US"/>
        </w:rPr>
      </w:pPr>
      <w:r w:rsidRPr="00525DA5">
        <w:t>Размер векторов величин одинаковый.</w:t>
      </w:r>
    </w:p>
    <w:p w:rsidR="006B5B16" w:rsidRPr="00525DA5" w:rsidRDefault="006B5B16" w:rsidP="006B5B16">
      <w:pPr>
        <w:pStyle w:val="a2"/>
      </w:pPr>
      <w:r w:rsidRPr="00525DA5">
        <w:t>Недостатком данного метода является неустойчивость к случайным выбросам.</w:t>
      </w:r>
    </w:p>
    <w:p w:rsidR="006B5B16" w:rsidRPr="00525DA5" w:rsidRDefault="006B5B16" w:rsidP="006B5B16">
      <w:pPr>
        <w:pStyle w:val="a2"/>
      </w:pPr>
    </w:p>
    <w:p w:rsidR="006B5B16" w:rsidRPr="00525DA5" w:rsidRDefault="006B5B16" w:rsidP="006B5B16">
      <w:pPr>
        <w:pStyle w:val="a2"/>
        <w:tabs>
          <w:tab w:val="left" w:pos="9214"/>
        </w:tabs>
        <w:ind w:firstLine="2835"/>
        <w:jc w:val="center"/>
        <w:rPr>
          <w:lang w:val="en-US"/>
        </w:rPr>
      </w:pPr>
      <w:r w:rsidRPr="00525DA5">
        <w:rPr>
          <w:noProof/>
          <w:lang w:eastAsia="ru-RU"/>
        </w:rPr>
        <w:drawing>
          <wp:inline distT="0" distB="0" distL="0" distR="0" wp14:anchorId="51DD2E4A" wp14:editId="2D45A90C">
            <wp:extent cx="2189798" cy="419100"/>
            <wp:effectExtent l="0" t="0" r="0" b="0"/>
            <wp:docPr id="23" name="Рисунок 23" descr="r_{xy}=\frac{\Sigma(x_i-\bar{x})\times(y_i-\bar{y})}{\sqrt{\Sigma(x_i-\bar{x})^2\times\Sigma(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xy}=\frac{\Sigma(x_i-\bar{x})\times(y_i-\bar{y})}{\sqrt{\Sigma(x_i-\bar{x})^2\times\Sigma(y_i-\bar{y})^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5002" cy="420096"/>
                    </a:xfrm>
                    <a:prstGeom prst="rect">
                      <a:avLst/>
                    </a:prstGeom>
                    <a:noFill/>
                    <a:ln>
                      <a:noFill/>
                    </a:ln>
                  </pic:spPr>
                </pic:pic>
              </a:graphicData>
            </a:graphic>
          </wp:inline>
        </w:drawing>
      </w:r>
      <w:r w:rsidRPr="00525DA5">
        <w:t>,</w:t>
      </w:r>
      <w:r w:rsidRPr="00525DA5">
        <w:tab/>
      </w:r>
      <w:r w:rsidRPr="00525DA5">
        <w:rPr>
          <w:lang w:val="en-US"/>
        </w:rPr>
        <w:t>(5)</w:t>
      </w:r>
    </w:p>
    <w:p w:rsidR="00F64EC7" w:rsidRPr="00525DA5" w:rsidRDefault="00F64EC7" w:rsidP="006B5B16">
      <w:pPr>
        <w:pStyle w:val="a2"/>
        <w:tabs>
          <w:tab w:val="left" w:pos="9214"/>
        </w:tabs>
        <w:ind w:firstLine="2835"/>
        <w:jc w:val="center"/>
        <w:rPr>
          <w:lang w:val="en-US"/>
        </w:rPr>
      </w:pPr>
    </w:p>
    <w:p w:rsidR="006B5B16" w:rsidRPr="00525DA5" w:rsidRDefault="006B5B16" w:rsidP="006B5B16">
      <w:pPr>
        <w:pStyle w:val="a2"/>
      </w:pPr>
      <w:r w:rsidRPr="00525DA5">
        <w:t>где </w:t>
      </w:r>
      <w:r w:rsidRPr="00525DA5">
        <w:rPr>
          <w:noProof/>
          <w:lang w:eastAsia="ru-RU"/>
        </w:rPr>
        <w:drawing>
          <wp:inline distT="0" distB="0" distL="0" distR="0" wp14:anchorId="6472F4DE" wp14:editId="2928DBBD">
            <wp:extent cx="121920" cy="99060"/>
            <wp:effectExtent l="0" t="0" r="0" b="0"/>
            <wp:docPr id="31" name="Рисунок 3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525DA5">
        <w:t> — значения переменной X;</w:t>
      </w:r>
    </w:p>
    <w:p w:rsidR="006B5B16" w:rsidRPr="00525DA5" w:rsidRDefault="006B5B16" w:rsidP="006B5B16">
      <w:pPr>
        <w:pStyle w:val="a2"/>
      </w:pPr>
      <w:r w:rsidRPr="00525DA5">
        <w:rPr>
          <w:lang w:val="en-US"/>
        </w:rPr>
        <w:t xml:space="preserve">      </w:t>
      </w:r>
      <w:r w:rsidRPr="00525DA5">
        <w:t> </w:t>
      </w:r>
      <w:r w:rsidRPr="00525DA5">
        <w:rPr>
          <w:noProof/>
          <w:lang w:eastAsia="ru-RU"/>
        </w:rPr>
        <w:drawing>
          <wp:inline distT="0" distB="0" distL="0" distR="0" wp14:anchorId="1F82BB80" wp14:editId="755FEF2B">
            <wp:extent cx="114300" cy="99060"/>
            <wp:effectExtent l="0" t="0" r="0" b="0"/>
            <wp:docPr id="30" name="Рисунок 30"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525DA5">
        <w:t> — значения переменной Y; </w:t>
      </w:r>
    </w:p>
    <w:p w:rsidR="006B5B16" w:rsidRPr="00525DA5" w:rsidRDefault="006B5B16" w:rsidP="006B5B16">
      <w:pPr>
        <w:pStyle w:val="a2"/>
      </w:pPr>
      <w:r w:rsidRPr="00525DA5">
        <w:rPr>
          <w:lang w:val="en-US"/>
        </w:rPr>
        <w:lastRenderedPageBreak/>
        <w:t xml:space="preserve">      </w:t>
      </w:r>
      <w:r w:rsidRPr="00525DA5">
        <w:t> </w:t>
      </w:r>
      <w:r w:rsidRPr="00525DA5">
        <w:rPr>
          <w:noProof/>
          <w:lang w:eastAsia="ru-RU"/>
        </w:rPr>
        <w:drawing>
          <wp:inline distT="0" distB="0" distL="0" distR="0" wp14:anchorId="7C67445F" wp14:editId="20B6E52D">
            <wp:extent cx="83820" cy="106680"/>
            <wp:effectExtent l="0" t="0" r="0" b="0"/>
            <wp:docPr id="29" name="Рисунок 29"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525DA5">
        <w:t> — среднее арифметическое для переменной X; </w:t>
      </w:r>
    </w:p>
    <w:p w:rsidR="006B5B16" w:rsidRPr="00525DA5" w:rsidRDefault="006B5B16" w:rsidP="006B5B16">
      <w:pPr>
        <w:pStyle w:val="a2"/>
        <w:rPr>
          <w:lang w:val="en-US"/>
        </w:rPr>
      </w:pPr>
      <w:r w:rsidRPr="00525DA5">
        <w:rPr>
          <w:lang w:val="en-US"/>
        </w:rPr>
        <w:t xml:space="preserve">       </w:t>
      </w:r>
      <w:r w:rsidRPr="00525DA5">
        <w:rPr>
          <w:noProof/>
          <w:lang w:eastAsia="ru-RU"/>
        </w:rPr>
        <w:drawing>
          <wp:inline distT="0" distB="0" distL="0" distR="0" wp14:anchorId="2382C225" wp14:editId="6A5ED444">
            <wp:extent cx="76200" cy="137160"/>
            <wp:effectExtent l="0" t="0" r="0" b="0"/>
            <wp:docPr id="28" name="Рисунок 28" descr="\ba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r 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r w:rsidRPr="00525DA5">
        <w:t> -среднее арифметическое для переменной Y.</w:t>
      </w:r>
    </w:p>
    <w:p w:rsidR="006B5B16" w:rsidRPr="00525DA5" w:rsidRDefault="006B5B16" w:rsidP="006B5B16">
      <w:pPr>
        <w:pStyle w:val="a2"/>
      </w:pPr>
      <w:r w:rsidRPr="00525DA5">
        <w:t xml:space="preserve">Для того, чтобы интерпретировать результат вычисления метрики, необходимо задать порог доверия, например, </w:t>
      </w:r>
      <w:r w:rsidRPr="00525DA5">
        <w:rPr>
          <w:lang w:val="en-US"/>
        </w:rPr>
        <w:t>8</w:t>
      </w:r>
      <w:r w:rsidRPr="00525DA5">
        <w:t>0%, при котором система будет давать однозначный ответ на вопрос «похожи ли объекты?». Таким образом решается проблема нахождения нечётких дубликатов.</w:t>
      </w:r>
    </w:p>
    <w:p w:rsidR="006B5B16" w:rsidRPr="00525DA5" w:rsidRDefault="006B5B16" w:rsidP="006B5B16">
      <w:pPr>
        <w:rPr>
          <w:strike/>
        </w:rPr>
      </w:pPr>
      <w:r w:rsidRPr="00525DA5">
        <w:t xml:space="preserve">Преимуществом представленных </w:t>
      </w:r>
      <w:r w:rsidR="00D401F9" w:rsidRPr="00525DA5">
        <w:t>подходов</w:t>
      </w:r>
      <w:r w:rsidRPr="00525DA5">
        <w:t xml:space="preserve"> является то, что они не требуют определения смысла текста для того, чтобы определить его схожесть с другими текстами. Недостатком является скорость инициализации первичной коллекции документов, т.к. разбиение на шинглы и попарное их сравнение требует много времени. Также данные алгоритмы неспособны выявить похожесть текстов, в которых слишком малое количество похожих слов, но эксперты определяют эти тексты как похожие. Большинство систем, определяющих плагиат, основаны на этих алгоритмах, поэтому тексты, переписанные на синонимах, проходят проверки на антиплагиат без проблем.</w:t>
      </w:r>
    </w:p>
    <w:p w:rsidR="00560875" w:rsidRPr="00525DA5" w:rsidRDefault="00FE167C" w:rsidP="00EF1922">
      <w:pPr>
        <w:pStyle w:val="2"/>
        <w:rPr>
          <w:rFonts w:cs="Times New Roman"/>
        </w:rPr>
      </w:pPr>
      <w:bookmarkStart w:id="17" w:name="_Toc41222583"/>
      <w:r w:rsidRPr="00525DA5">
        <w:rPr>
          <w:rFonts w:cs="Times New Roman"/>
        </w:rPr>
        <w:t>Методы</w:t>
      </w:r>
      <w:r w:rsidR="00D401F9" w:rsidRPr="00525DA5">
        <w:rPr>
          <w:rFonts w:cs="Times New Roman"/>
        </w:rPr>
        <w:t xml:space="preserve"> поиска подобия документов на основе их содержания</w:t>
      </w:r>
      <w:bookmarkEnd w:id="17"/>
    </w:p>
    <w:p w:rsidR="003A3B01" w:rsidRPr="00525DA5" w:rsidRDefault="003A3B01" w:rsidP="00F64EC7">
      <w:pPr>
        <w:pStyle w:val="a2"/>
      </w:pPr>
      <w:r w:rsidRPr="00525DA5">
        <w:rPr>
          <w:lang w:val="en-US"/>
        </w:rPr>
        <w:t xml:space="preserve">Corpus-based </w:t>
      </w:r>
      <w:r w:rsidRPr="00525DA5">
        <w:t>алгоритмы анализируют набор документов и с помощью статистических мер выявляют схожесть между этими документами. При изменении набора документов такие алгоритмы должны перестраивать свои базы данных.</w:t>
      </w:r>
    </w:p>
    <w:p w:rsidR="00560875" w:rsidRPr="00525DA5" w:rsidRDefault="00560875" w:rsidP="003A3B01">
      <w:pPr>
        <w:pStyle w:val="3"/>
        <w:rPr>
          <w:rFonts w:cs="Times New Roman"/>
          <w:szCs w:val="28"/>
          <w:lang w:val="en-US"/>
        </w:rPr>
      </w:pPr>
      <w:bookmarkStart w:id="18" w:name="_Toc41222584"/>
      <w:r w:rsidRPr="00525DA5">
        <w:rPr>
          <w:rFonts w:cs="Times New Roman"/>
          <w:szCs w:val="28"/>
          <w:lang w:val="en-US"/>
        </w:rPr>
        <w:t>Word2Vec</w:t>
      </w:r>
      <w:bookmarkEnd w:id="18"/>
    </w:p>
    <w:p w:rsidR="00560875" w:rsidRPr="00525DA5" w:rsidRDefault="00560875" w:rsidP="00560875">
      <w:pPr>
        <w:pStyle w:val="a2"/>
        <w:rPr>
          <w:lang w:val="en-US"/>
        </w:rPr>
      </w:pPr>
      <w:r w:rsidRPr="00525DA5">
        <w:rPr>
          <w:lang w:val="en-US"/>
        </w:rPr>
        <w:t xml:space="preserve">Word2Vec </w:t>
      </w:r>
      <w:r w:rsidRPr="00525DA5">
        <w:t>это набор алгоритмов, разработанных для получения векторных представлений слов</w:t>
      </w:r>
      <w:r w:rsidRPr="00525DA5">
        <w:rPr>
          <w:lang w:val="en-US"/>
        </w:rPr>
        <w:t xml:space="preserve">. На данный момент </w:t>
      </w:r>
      <w:r w:rsidRPr="00525DA5">
        <w:t xml:space="preserve">наибольшую популярность приобрели подходы </w:t>
      </w:r>
      <w:r w:rsidRPr="00525DA5">
        <w:rPr>
          <w:lang w:val="en-US"/>
        </w:rPr>
        <w:t>CBOW (</w:t>
      </w:r>
      <w:r w:rsidRPr="00525DA5">
        <w:t>Continuous B</w:t>
      </w:r>
      <w:r w:rsidRPr="00525DA5">
        <w:rPr>
          <w:lang w:val="en-US"/>
        </w:rPr>
        <w:t>ag Of Words)</w:t>
      </w:r>
      <w:r w:rsidRPr="00525DA5">
        <w:t xml:space="preserve"> и Skip-gram</w:t>
      </w:r>
      <w:r w:rsidRPr="00525DA5">
        <w:rPr>
          <w:lang w:val="en-US"/>
        </w:rPr>
        <w:t>. [</w:t>
      </w:r>
      <w:hyperlink r:id="rId36" w:history="1">
        <w:r w:rsidR="00E379E3" w:rsidRPr="00525DA5">
          <w:rPr>
            <w:rStyle w:val="af3"/>
            <w:u w:val="none"/>
          </w:rPr>
          <w:t>28</w:t>
        </w:r>
      </w:hyperlink>
      <w:r w:rsidRPr="00525DA5">
        <w:rPr>
          <w:lang w:val="en-US"/>
        </w:rPr>
        <w:t>], об</w:t>
      </w:r>
      <w:r w:rsidR="00EF1922" w:rsidRPr="00525DA5">
        <w:t>а</w:t>
      </w:r>
      <w:r w:rsidRPr="00525DA5">
        <w:rPr>
          <w:lang w:val="en-US"/>
        </w:rPr>
        <w:t xml:space="preserve"> основаны на предварительном обучении.</w:t>
      </w:r>
    </w:p>
    <w:p w:rsidR="00E379E3" w:rsidRPr="00525DA5" w:rsidRDefault="00E379E3" w:rsidP="00560875">
      <w:pPr>
        <w:pStyle w:val="a2"/>
      </w:pPr>
      <w:r w:rsidRPr="00525DA5">
        <w:t xml:space="preserve">На рисунке представлено различие между процессами обработки данных в алгоритмах </w:t>
      </w:r>
      <w:r w:rsidRPr="00525DA5">
        <w:rPr>
          <w:lang w:val="en-US"/>
        </w:rPr>
        <w:t xml:space="preserve">CBOW </w:t>
      </w:r>
      <w:r w:rsidRPr="00525DA5">
        <w:t xml:space="preserve">и </w:t>
      </w:r>
      <w:r w:rsidRPr="00525DA5">
        <w:rPr>
          <w:lang w:val="en-US"/>
        </w:rPr>
        <w:t>Skip-gram.</w:t>
      </w:r>
    </w:p>
    <w:p w:rsidR="00E379E3" w:rsidRPr="00525DA5" w:rsidRDefault="00560875" w:rsidP="00E379E3">
      <w:pPr>
        <w:pStyle w:val="a2"/>
        <w:keepNext/>
        <w:ind w:firstLine="0"/>
      </w:pPr>
      <w:r w:rsidRPr="00525DA5">
        <w:rPr>
          <w:noProof/>
          <w:lang w:eastAsia="ru-RU"/>
        </w:rPr>
        <w:lastRenderedPageBreak/>
        <w:drawing>
          <wp:inline distT="0" distB="0" distL="0" distR="0" wp14:anchorId="530211D7" wp14:editId="1173367B">
            <wp:extent cx="6120130" cy="3355501"/>
            <wp:effectExtent l="0" t="0" r="0" b="0"/>
            <wp:docPr id="32" name="Рисунок 32" descr="https://miro.medium.com/max/1129/1*cuOmGT7NevP9oJFJfVp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129/1*cuOmGT7NevP9oJFJfVpRK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355501"/>
                    </a:xfrm>
                    <a:prstGeom prst="rect">
                      <a:avLst/>
                    </a:prstGeom>
                    <a:noFill/>
                    <a:ln>
                      <a:noFill/>
                    </a:ln>
                  </pic:spPr>
                </pic:pic>
              </a:graphicData>
            </a:graphic>
          </wp:inline>
        </w:drawing>
      </w:r>
    </w:p>
    <w:p w:rsidR="00560875" w:rsidRPr="00525DA5" w:rsidRDefault="00E379E3" w:rsidP="00E379E3">
      <w:pPr>
        <w:pStyle w:val="a6"/>
        <w:ind w:left="0"/>
        <w:jc w:val="center"/>
        <w:rPr>
          <w:szCs w:val="28"/>
          <w:lang w:val="en-US"/>
        </w:rPr>
      </w:pPr>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2</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2</w:t>
      </w:r>
      <w:r w:rsidR="00F64EC7" w:rsidRPr="00525DA5">
        <w:rPr>
          <w:noProof/>
          <w:szCs w:val="28"/>
        </w:rPr>
        <w:fldChar w:fldCharType="end"/>
      </w:r>
      <w:r w:rsidRPr="00525DA5">
        <w:rPr>
          <w:szCs w:val="28"/>
        </w:rPr>
        <w:t xml:space="preserve"> - Виды алгоритмов метода </w:t>
      </w:r>
      <w:r w:rsidRPr="00525DA5">
        <w:rPr>
          <w:szCs w:val="28"/>
          <w:lang w:val="en-US"/>
        </w:rPr>
        <w:t>Word2Vec</w:t>
      </w:r>
    </w:p>
    <w:p w:rsidR="00E379E3" w:rsidRPr="00525DA5" w:rsidRDefault="00E379E3" w:rsidP="00E379E3"/>
    <w:p w:rsidR="00560875" w:rsidRPr="00525DA5" w:rsidRDefault="00560875" w:rsidP="00560875">
      <w:pPr>
        <w:pStyle w:val="a2"/>
      </w:pPr>
      <w:r w:rsidRPr="00525DA5">
        <w:t xml:space="preserve">В модели </w:t>
      </w:r>
      <w:r w:rsidRPr="00525DA5">
        <w:rPr>
          <w:lang w:val="en-US"/>
        </w:rPr>
        <w:t>CBOW</w:t>
      </w:r>
      <w:r w:rsidRPr="00525DA5">
        <w:t xml:space="preserve"> распределённое представление контекста собирается, чтобы предсказать среднее слово. Модель </w:t>
      </w:r>
      <w:r w:rsidRPr="00525DA5">
        <w:rPr>
          <w:lang w:val="en-US"/>
        </w:rPr>
        <w:t xml:space="preserve">Skip-gram </w:t>
      </w:r>
      <w:r w:rsidRPr="00525DA5">
        <w:t>используют, чтобы предсказать контекст по распределённым представлениям слова.</w:t>
      </w:r>
    </w:p>
    <w:p w:rsidR="00560875" w:rsidRPr="00525DA5" w:rsidRDefault="00560875" w:rsidP="00560875">
      <w:pPr>
        <w:pStyle w:val="a2"/>
      </w:pPr>
      <w:r w:rsidRPr="00525DA5">
        <w:t>При обучении нейронной системы решают не прямую задачу предсказания слов, а</w:t>
      </w:r>
      <w:r w:rsidR="00E379E3" w:rsidRPr="00525DA5">
        <w:t xml:space="preserve"> т.н.</w:t>
      </w:r>
      <w:r w:rsidRPr="00525DA5">
        <w:t xml:space="preserve"> </w:t>
      </w:r>
      <w:r w:rsidR="00E379E3" w:rsidRPr="00525DA5">
        <w:t>«</w:t>
      </w:r>
      <w:r w:rsidRPr="00525DA5">
        <w:t>фальшивую задачу</w:t>
      </w:r>
      <w:r w:rsidR="00E379E3" w:rsidRPr="00525DA5">
        <w:t>»</w:t>
      </w:r>
      <w:r w:rsidRPr="00525DA5">
        <w:t>: по входному среднему слову (</w:t>
      </w:r>
      <w:r w:rsidRPr="00525DA5">
        <w:rPr>
          <w:lang w:val="en-US"/>
        </w:rPr>
        <w:t>Skip-gram)</w:t>
      </w:r>
      <w:r w:rsidRPr="00525DA5">
        <w:t xml:space="preserve"> или нескольким словам (</w:t>
      </w:r>
      <w:r w:rsidRPr="00525DA5">
        <w:rPr>
          <w:lang w:val="en-US"/>
        </w:rPr>
        <w:t>CBOW)</w:t>
      </w:r>
      <w:r w:rsidRPr="00525DA5">
        <w:t xml:space="preserve"> алгоритм случайно выбирает одно из слов, похожих на входное, и для каждого слова в тестовой выборке предсказывает вероятность того, что именно оно случайно подходит. Однако настоящей задачей, которая поставлена перед системой, является вычисление весов на скрытых слоях, которые и являются векторами слов в матрице.</w:t>
      </w:r>
    </w:p>
    <w:p w:rsidR="00560875" w:rsidRPr="00525DA5" w:rsidRDefault="00560875" w:rsidP="00560875">
      <w:pPr>
        <w:pStyle w:val="a2"/>
      </w:pPr>
      <w:r w:rsidRPr="00525DA5">
        <w:rPr>
          <w:lang w:val="en-US"/>
        </w:rPr>
        <w:t xml:space="preserve">Skip-gram </w:t>
      </w:r>
      <w:r w:rsidRPr="00525DA5">
        <w:t xml:space="preserve">хорошо работает при небольших обучающих выборках, предсказывая даже редкие сочетания слов, </w:t>
      </w:r>
      <w:r w:rsidRPr="00525DA5">
        <w:rPr>
          <w:lang w:val="en-US"/>
        </w:rPr>
        <w:t xml:space="preserve">CBOW </w:t>
      </w:r>
      <w:r w:rsidRPr="00525DA5">
        <w:t xml:space="preserve">обучается гораздо быстрее, чем </w:t>
      </w:r>
      <w:r w:rsidRPr="00525DA5">
        <w:rPr>
          <w:lang w:val="en-US"/>
        </w:rPr>
        <w:t>Skip-gram</w:t>
      </w:r>
      <w:r w:rsidRPr="00525DA5">
        <w:t xml:space="preserve">, и показывает чуть лучшие результаты для наиболее часто встречающихся слов. </w:t>
      </w:r>
      <w:r w:rsidRPr="00525DA5">
        <w:rPr>
          <w:lang w:val="en-US"/>
        </w:rPr>
        <w:t>[</w:t>
      </w:r>
      <w:hyperlink r:id="rId38" w:history="1">
        <w:r w:rsidR="00E379E3" w:rsidRPr="00525DA5">
          <w:rPr>
            <w:rStyle w:val="af3"/>
            <w:u w:val="none"/>
          </w:rPr>
          <w:t>29</w:t>
        </w:r>
      </w:hyperlink>
      <w:r w:rsidRPr="00525DA5">
        <w:rPr>
          <w:lang w:val="en-US"/>
        </w:rPr>
        <w:t>]</w:t>
      </w:r>
      <w:r w:rsidR="00E379E3" w:rsidRPr="00525DA5">
        <w:t>.</w:t>
      </w:r>
    </w:p>
    <w:p w:rsidR="00560875" w:rsidRPr="00525DA5" w:rsidRDefault="00560875" w:rsidP="00560875">
      <w:pPr>
        <w:pStyle w:val="a2"/>
        <w:rPr>
          <w:lang w:val="en-US"/>
        </w:rPr>
      </w:pPr>
    </w:p>
    <w:p w:rsidR="00560875" w:rsidRPr="00525DA5" w:rsidRDefault="00560875" w:rsidP="003A3B01">
      <w:pPr>
        <w:pStyle w:val="3"/>
        <w:rPr>
          <w:rFonts w:cs="Times New Roman"/>
          <w:szCs w:val="28"/>
          <w:lang w:val="en-US"/>
        </w:rPr>
      </w:pPr>
      <w:bookmarkStart w:id="19" w:name="_Toc41222585"/>
      <w:r w:rsidRPr="00525DA5">
        <w:rPr>
          <w:rFonts w:cs="Times New Roman"/>
          <w:szCs w:val="28"/>
          <w:lang w:val="en-US"/>
        </w:rPr>
        <w:lastRenderedPageBreak/>
        <w:t>LSA</w:t>
      </w:r>
      <w:bookmarkEnd w:id="19"/>
    </w:p>
    <w:p w:rsidR="00560875" w:rsidRPr="00525DA5" w:rsidRDefault="00560875" w:rsidP="00560875">
      <w:pPr>
        <w:pStyle w:val="a2"/>
      </w:pPr>
      <w:r w:rsidRPr="00525DA5">
        <w:t xml:space="preserve">Модель </w:t>
      </w:r>
      <w:r w:rsidRPr="00525DA5">
        <w:rPr>
          <w:lang w:val="en-US"/>
        </w:rPr>
        <w:t>LSA (Latent Semantic Analysis)</w:t>
      </w:r>
      <w:r w:rsidRPr="00525DA5">
        <w:t xml:space="preserve"> использует метод разложения матриц </w:t>
      </w:r>
      <w:r w:rsidRPr="00525DA5">
        <w:rPr>
          <w:lang w:val="en-US"/>
        </w:rPr>
        <w:t xml:space="preserve">SVD (Singular Value </w:t>
      </w:r>
      <w:r w:rsidRPr="00525DA5">
        <w:t xml:space="preserve">Decomposition), чтобы определять схожесть документов. Впервые его предложили в </w:t>
      </w:r>
      <w:r w:rsidR="00927D1D" w:rsidRPr="00525DA5">
        <w:rPr>
          <w:lang w:val="en-US"/>
        </w:rPr>
        <w:t>[</w:t>
      </w:r>
      <w:hyperlink r:id="rId39" w:history="1">
        <w:r w:rsidR="00927D1D" w:rsidRPr="00525DA5">
          <w:rPr>
            <w:rStyle w:val="af3"/>
            <w:u w:val="none"/>
          </w:rPr>
          <w:t>30</w:t>
        </w:r>
      </w:hyperlink>
      <w:r w:rsidR="00927D1D" w:rsidRPr="00525DA5">
        <w:rPr>
          <w:rStyle w:val="af3"/>
          <w:u w:val="none"/>
          <w:lang w:val="en-US"/>
        </w:rPr>
        <w:t>]</w:t>
      </w:r>
      <w:r w:rsidRPr="00525DA5">
        <w:t xml:space="preserve">. При данном подходе термы в документах представляют не </w:t>
      </w:r>
      <w:r w:rsidRPr="00525DA5">
        <w:rPr>
          <w:lang w:val="en-US"/>
        </w:rPr>
        <w:t>n-</w:t>
      </w:r>
      <w:r w:rsidRPr="00525DA5">
        <w:t xml:space="preserve">мерной матрицей, где </w:t>
      </w:r>
      <w:r w:rsidRPr="00525DA5">
        <w:rPr>
          <w:lang w:val="en-US"/>
        </w:rPr>
        <w:t xml:space="preserve">n – </w:t>
      </w:r>
      <w:r w:rsidRPr="00525DA5">
        <w:t>количество разных слов в документах, а уменьшают размерность векторов так, что оси представляют собой группы схожих слов. Таким образом, несложно вычислить сходство между документами методом косинусного сходства.</w:t>
      </w:r>
    </w:p>
    <w:p w:rsidR="00560875" w:rsidRPr="00525DA5" w:rsidRDefault="00560875" w:rsidP="00560875">
      <w:pPr>
        <w:pStyle w:val="a2"/>
      </w:pPr>
      <w:r w:rsidRPr="00525DA5">
        <w:t>С помощью данного метода можно выявить синонимы</w:t>
      </w:r>
      <w:r w:rsidR="00615B9D" w:rsidRPr="00525DA5">
        <w:t xml:space="preserve"> почти так же, как человек</w:t>
      </w:r>
      <w:r w:rsidRPr="00525DA5">
        <w:t xml:space="preserve">. В работах </w:t>
      </w:r>
      <w:hyperlink r:id="rId40" w:history="1">
        <w:r w:rsidR="00615B9D" w:rsidRPr="00525DA5">
          <w:rPr>
            <w:rStyle w:val="af3"/>
            <w:lang w:val="en-US"/>
          </w:rPr>
          <w:t>[31]</w:t>
        </w:r>
      </w:hyperlink>
      <w:r w:rsidRPr="00525DA5">
        <w:t xml:space="preserve"> и </w:t>
      </w:r>
      <w:hyperlink r:id="rId41" w:history="1">
        <w:r w:rsidR="00615B9D" w:rsidRPr="00525DA5">
          <w:rPr>
            <w:rStyle w:val="af3"/>
            <w:u w:val="none"/>
            <w:lang w:val="en-US"/>
          </w:rPr>
          <w:t>[32]</w:t>
        </w:r>
      </w:hyperlink>
      <w:r w:rsidRPr="00525DA5">
        <w:t xml:space="preserve"> результат теста </w:t>
      </w:r>
      <w:r w:rsidRPr="00525DA5">
        <w:rPr>
          <w:lang w:val="en-US"/>
        </w:rPr>
        <w:t xml:space="preserve">TOEFL </w:t>
      </w:r>
      <w:r w:rsidRPr="00525DA5">
        <w:t xml:space="preserve">на выявление синонимов показывает около 60% верных ответов. Данный метод также является робастным, т.е. устойчив к случайным выбросам – редким или слишком частым словам в документах. Также метод </w:t>
      </w:r>
      <w:r w:rsidRPr="00525DA5">
        <w:rPr>
          <w:lang w:val="en-US"/>
        </w:rPr>
        <w:t xml:space="preserve">LSA </w:t>
      </w:r>
      <w:r w:rsidRPr="00525DA5">
        <w:t>не требует обучения, а значит, менее трудоёмкий, чем, например, создание искусственного интеллекта.</w:t>
      </w:r>
    </w:p>
    <w:p w:rsidR="00C70C7E" w:rsidRPr="00525DA5" w:rsidRDefault="00560875" w:rsidP="00560875">
      <w:pPr>
        <w:pStyle w:val="a2"/>
        <w:rPr>
          <w:i/>
        </w:rPr>
      </w:pPr>
      <w:r w:rsidRPr="00525DA5">
        <w:t xml:space="preserve">Недостатком этого подхода является то, что результаты всегда точные, нет диапазона вероятности сочетаний терминов. Также результаты работы алгоритма сложно интерпретировать, а сложность метода </w:t>
      </w:r>
      <w:r w:rsidRPr="00525DA5">
        <w:rPr>
          <w:lang w:val="en-US"/>
        </w:rPr>
        <w:t>SVD</w:t>
      </w:r>
      <w:r w:rsidRPr="00525DA5">
        <w:t xml:space="preserve">, который является основой </w:t>
      </w:r>
      <w:r w:rsidRPr="00525DA5">
        <w:rPr>
          <w:lang w:val="en-US"/>
        </w:rPr>
        <w:t>LSA</w:t>
      </w:r>
      <w:r w:rsidRPr="00525DA5">
        <w:t xml:space="preserve">, достигает </w:t>
      </w:r>
      <m:oMath>
        <m:r>
          <w:rPr>
            <w:rFonts w:ascii="Cambria Math" w:hAnsi="Cambria Math"/>
          </w:rPr>
          <m:t>O(</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r>
              <w:rPr>
                <w:rFonts w:ascii="Cambria Math" w:hAnsi="Cambria Math"/>
              </w:rPr>
              <m:t>(</m:t>
            </m:r>
            <m:sSup>
              <m:sSupPr>
                <m:ctrlPr>
                  <w:rPr>
                    <w:rFonts w:ascii="Cambria Math" w:hAnsi="Cambria Math"/>
                    <w:i/>
                  </w:rPr>
                </m:ctrlPr>
              </m:sSupPr>
              <m:e>
                <m:r>
                  <w:rPr>
                    <w:rFonts w:ascii="Cambria Math" w:hAnsi="Cambria Math"/>
                  </w:rPr>
                  <m:t>mn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m:t>
                </m:r>
              </m:e>
              <m:sup>
                <m:r>
                  <w:rPr>
                    <w:rFonts w:ascii="Cambria Math" w:hAnsi="Cambria Math"/>
                  </w:rPr>
                  <m:t>2</m:t>
                </m:r>
              </m:sup>
            </m:sSup>
            <m:r>
              <w:rPr>
                <w:rFonts w:ascii="Cambria Math" w:hAnsi="Cambria Math"/>
              </w:rPr>
              <m:t>)</m:t>
            </m:r>
          </m:e>
        </m:func>
        <m:r>
          <w:rPr>
            <w:rFonts w:ascii="Cambria Math" w:hAnsi="Cambria Math"/>
          </w:rPr>
          <m:t>)</m:t>
        </m:r>
      </m:oMath>
      <w:r w:rsidR="00B53A3A" w:rsidRPr="00525DA5">
        <w:t xml:space="preserve"> при размерности исходной матрицы </w:t>
      </w:r>
      <w:r w:rsidR="00B53A3A" w:rsidRPr="00525DA5">
        <w:rPr>
          <w:i/>
          <w:lang w:val="en-US"/>
        </w:rPr>
        <w:t>m*n</w:t>
      </w:r>
      <w:r w:rsidR="00E21115" w:rsidRPr="00525DA5">
        <w:rPr>
          <w:i/>
        </w:rPr>
        <w:t>.</w:t>
      </w:r>
    </w:p>
    <w:p w:rsidR="003A3B01" w:rsidRPr="00525DA5" w:rsidRDefault="003A3B01" w:rsidP="003A3B01">
      <w:pPr>
        <w:pStyle w:val="3"/>
        <w:rPr>
          <w:rFonts w:cs="Times New Roman"/>
          <w:szCs w:val="28"/>
          <w:lang w:val="en-US"/>
        </w:rPr>
      </w:pPr>
      <w:bookmarkStart w:id="20" w:name="_Toc41222586"/>
      <w:r w:rsidRPr="00525DA5">
        <w:rPr>
          <w:rFonts w:cs="Times New Roman"/>
          <w:szCs w:val="28"/>
          <w:lang w:val="en-US"/>
        </w:rPr>
        <w:t>ESA</w:t>
      </w:r>
      <w:bookmarkEnd w:id="20"/>
    </w:p>
    <w:p w:rsidR="0027154D" w:rsidRPr="00525DA5" w:rsidRDefault="003A3B01" w:rsidP="003A3B01">
      <w:r w:rsidRPr="00525DA5">
        <w:t xml:space="preserve">Метод </w:t>
      </w:r>
      <w:r w:rsidRPr="00525DA5">
        <w:rPr>
          <w:lang w:val="en-US"/>
        </w:rPr>
        <w:t>E</w:t>
      </w:r>
      <w:r w:rsidRPr="00525DA5">
        <w:t>xplicit Semantic Analysis (ESA) представляет документы как взвешенные вектора терминов</w:t>
      </w:r>
      <w:r w:rsidR="00BA1154" w:rsidRPr="00525DA5">
        <w:t>, взятых из размеченного корпуса текстов. Наиболее часто используют страницы Википедии</w:t>
      </w:r>
      <w:r w:rsidR="00BA1154" w:rsidRPr="00525DA5">
        <w:rPr>
          <w:lang w:val="en-US"/>
        </w:rPr>
        <w:t xml:space="preserve"> [</w:t>
      </w:r>
      <w:r w:rsidR="00E21115" w:rsidRPr="00525DA5">
        <w:t>33</w:t>
      </w:r>
      <w:r w:rsidR="00E21115" w:rsidRPr="00525DA5">
        <w:rPr>
          <w:lang w:val="en-US"/>
        </w:rPr>
        <w:t xml:space="preserve">], </w:t>
      </w:r>
      <w:r w:rsidR="00BA1154" w:rsidRPr="00525DA5">
        <w:t xml:space="preserve">т.к. каждому слово можно соотнести его понятие, а также каждая страница относится к какой-либо категории. </w:t>
      </w:r>
    </w:p>
    <w:p w:rsidR="0027154D" w:rsidRPr="00525DA5" w:rsidRDefault="0027154D" w:rsidP="003A3B01">
      <w:r w:rsidRPr="00525DA5">
        <w:t xml:space="preserve">Алгоритм во многом похож на </w:t>
      </w:r>
      <w:r w:rsidRPr="00525DA5">
        <w:rPr>
          <w:lang w:val="en-US"/>
        </w:rPr>
        <w:t>LSA</w:t>
      </w:r>
      <w:r w:rsidRPr="00525DA5">
        <w:t xml:space="preserve">, т.к. для сравнения документов также используется взвешивание исходой матрицы и косинуная мера для определения подобия, однако </w:t>
      </w:r>
      <w:r w:rsidRPr="00525DA5">
        <w:rPr>
          <w:lang w:val="en-US"/>
        </w:rPr>
        <w:t xml:space="preserve">ESA </w:t>
      </w:r>
      <w:r w:rsidRPr="00525DA5">
        <w:t xml:space="preserve">не используется матричное разложение и исходная </w:t>
      </w:r>
      <w:r w:rsidRPr="00525DA5">
        <w:lastRenderedPageBreak/>
        <w:t>матрица строится не по документам коллекции, а по общему словарю Википедии.</w:t>
      </w:r>
    </w:p>
    <w:p w:rsidR="003A3B01" w:rsidRPr="00525DA5" w:rsidRDefault="00BA1154" w:rsidP="003A3B01">
      <w:r w:rsidRPr="00525DA5">
        <w:t xml:space="preserve">Таким образом, используя алгоритм </w:t>
      </w:r>
      <w:r w:rsidRPr="00525DA5">
        <w:rPr>
          <w:lang w:val="en-US"/>
        </w:rPr>
        <w:t>ESA</w:t>
      </w:r>
      <w:r w:rsidRPr="00525DA5">
        <w:t>,</w:t>
      </w:r>
      <w:r w:rsidRPr="00525DA5">
        <w:rPr>
          <w:lang w:val="en-US"/>
        </w:rPr>
        <w:t xml:space="preserve"> </w:t>
      </w:r>
      <w:r w:rsidRPr="00525DA5">
        <w:t>можно определить семантическое подобие любых текстов, основываясь на размеченных самим человеком данным</w:t>
      </w:r>
      <w:r w:rsidR="00E346DF" w:rsidRPr="00525DA5">
        <w:t xml:space="preserve">, в отличие от </w:t>
      </w:r>
      <w:r w:rsidR="00E346DF" w:rsidRPr="00525DA5">
        <w:rPr>
          <w:lang w:val="en-US"/>
        </w:rPr>
        <w:t>LSA</w:t>
      </w:r>
      <w:r w:rsidR="00E346DF" w:rsidRPr="00525DA5">
        <w:t>, где алгоритм сам находит латентные связи между словами.</w:t>
      </w:r>
    </w:p>
    <w:p w:rsidR="003A3B01" w:rsidRPr="00525DA5" w:rsidRDefault="003A3B01" w:rsidP="003A3B01">
      <w:pPr>
        <w:pStyle w:val="a2"/>
        <w:rPr>
          <w:lang w:val="en-US"/>
        </w:rPr>
      </w:pPr>
    </w:p>
    <w:p w:rsidR="00EB3F36" w:rsidRPr="00525DA5" w:rsidRDefault="00EB3F36" w:rsidP="00F64EC7">
      <w:pPr>
        <w:pStyle w:val="2"/>
        <w:ind w:firstLine="133"/>
        <w:rPr>
          <w:rFonts w:cs="Times New Roman"/>
        </w:rPr>
      </w:pPr>
      <w:bookmarkStart w:id="21" w:name="_Toc41222587"/>
      <w:r w:rsidRPr="00525DA5">
        <w:rPr>
          <w:rFonts w:cs="Times New Roman"/>
        </w:rPr>
        <w:t>Топологические методы, основанные на знаниях</w:t>
      </w:r>
      <w:r w:rsidR="003E3D80" w:rsidRPr="00525DA5">
        <w:rPr>
          <w:rFonts w:cs="Times New Roman"/>
        </w:rPr>
        <w:t xml:space="preserve"> (семантических сетях)</w:t>
      </w:r>
      <w:bookmarkEnd w:id="21"/>
    </w:p>
    <w:p w:rsidR="00560875" w:rsidRPr="00525DA5" w:rsidRDefault="00C217D1" w:rsidP="00EF0A04">
      <w:pPr>
        <w:pStyle w:val="a2"/>
      </w:pPr>
      <w:r w:rsidRPr="00525DA5">
        <w:rPr>
          <w:lang w:val="en-US"/>
        </w:rPr>
        <w:t>Knowledge-based</w:t>
      </w:r>
      <w:r w:rsidRPr="00525DA5">
        <w:t xml:space="preserve"> метрики для выявления схожести между документами используют иерархические семантические сети </w:t>
      </w:r>
      <w:r w:rsidRPr="00525DA5">
        <w:rPr>
          <w:lang w:val="en-US"/>
        </w:rPr>
        <w:t>[</w:t>
      </w:r>
      <w:hyperlink r:id="rId42" w:history="1">
        <w:r w:rsidR="003E3D80" w:rsidRPr="00525DA5">
          <w:rPr>
            <w:rStyle w:val="af3"/>
            <w:u w:val="none"/>
          </w:rPr>
          <w:t>34</w:t>
        </w:r>
      </w:hyperlink>
      <w:r w:rsidRPr="00525DA5">
        <w:rPr>
          <w:lang w:val="en-US"/>
        </w:rPr>
        <w:t>]</w:t>
      </w:r>
      <w:r w:rsidRPr="00525DA5">
        <w:t>. Некоторые метрики также используют количественные меры, извлечённые из набора документов.</w:t>
      </w:r>
    </w:p>
    <w:p w:rsidR="00D71136" w:rsidRPr="00525DA5" w:rsidRDefault="009C3DC1" w:rsidP="00EF0A04">
      <w:pPr>
        <w:pStyle w:val="a2"/>
      </w:pPr>
      <w:r w:rsidRPr="00525DA5">
        <w:t xml:space="preserve">По сравнению с </w:t>
      </w:r>
      <w:r w:rsidRPr="00525DA5">
        <w:rPr>
          <w:lang w:val="en-US"/>
        </w:rPr>
        <w:t xml:space="preserve">Corpus-based </w:t>
      </w:r>
      <w:r w:rsidRPr="00525DA5">
        <w:t xml:space="preserve">алгоритмами, которые исследуют семантическое подобие текстов, </w:t>
      </w:r>
      <w:r w:rsidRPr="00525DA5">
        <w:rPr>
          <w:lang w:val="en-US"/>
        </w:rPr>
        <w:t xml:space="preserve">Knowledge-based </w:t>
      </w:r>
      <w:r w:rsidRPr="00525DA5">
        <w:t>алгоритмы исследуют семантическую связь между текстами.</w:t>
      </w:r>
    </w:p>
    <w:p w:rsidR="009C3DC1" w:rsidRPr="00525DA5" w:rsidRDefault="009C3DC1" w:rsidP="00EF0A04">
      <w:pPr>
        <w:pStyle w:val="a2"/>
      </w:pPr>
      <w:r w:rsidRPr="00525DA5">
        <w:t xml:space="preserve">Семантическая связь представлена в таких сетях как </w:t>
      </w:r>
      <w:r w:rsidRPr="00525DA5">
        <w:rPr>
          <w:lang w:val="en-US"/>
        </w:rPr>
        <w:t>MeSH</w:t>
      </w:r>
      <w:r w:rsidRPr="00525DA5">
        <w:t xml:space="preserve"> </w:t>
      </w:r>
      <w:r w:rsidRPr="00525DA5">
        <w:rPr>
          <w:lang w:val="en-US"/>
        </w:rPr>
        <w:t>[</w:t>
      </w:r>
      <w:hyperlink r:id="rId43" w:history="1">
        <w:r w:rsidR="003E3D80" w:rsidRPr="00525DA5">
          <w:rPr>
            <w:rStyle w:val="af3"/>
            <w:u w:val="none"/>
          </w:rPr>
          <w:t>35</w:t>
        </w:r>
      </w:hyperlink>
      <w:r w:rsidRPr="00525DA5">
        <w:rPr>
          <w:lang w:val="en-US"/>
        </w:rPr>
        <w:t>]</w:t>
      </w:r>
      <w:r w:rsidRPr="00525DA5">
        <w:t xml:space="preserve"> и </w:t>
      </w:r>
      <w:r w:rsidRPr="00525DA5">
        <w:rPr>
          <w:lang w:val="en-US"/>
        </w:rPr>
        <w:t>WordNet [</w:t>
      </w:r>
      <w:hyperlink r:id="rId44" w:history="1">
        <w:r w:rsidR="003E3D80" w:rsidRPr="00525DA5">
          <w:rPr>
            <w:rStyle w:val="af3"/>
            <w:u w:val="none"/>
          </w:rPr>
          <w:t>36</w:t>
        </w:r>
      </w:hyperlink>
      <w:r w:rsidRPr="00525DA5">
        <w:rPr>
          <w:lang w:val="en-US"/>
        </w:rPr>
        <w:t>]</w:t>
      </w:r>
      <w:r w:rsidRPr="00525DA5">
        <w:t xml:space="preserve">. Существуют такие </w:t>
      </w:r>
      <w:r w:rsidRPr="00525DA5">
        <w:rPr>
          <w:lang w:val="en-US"/>
        </w:rPr>
        <w:t xml:space="preserve">Knowledge-based </w:t>
      </w:r>
      <w:r w:rsidRPr="00525DA5">
        <w:t>меры, определяющие семантическую связь между текстами, используя все связи семантической сети и испол</w:t>
      </w:r>
      <w:r w:rsidR="003E3D80" w:rsidRPr="00525DA5">
        <w:t>ьзуя только отношения гипонимии </w:t>
      </w:r>
      <w:r w:rsidRPr="00525DA5">
        <w:rPr>
          <w:lang w:val="en-US"/>
        </w:rPr>
        <w:t>[</w:t>
      </w:r>
      <w:hyperlink r:id="rId45" w:history="1">
        <w:r w:rsidR="003E3D80" w:rsidRPr="00525DA5">
          <w:rPr>
            <w:rStyle w:val="af3"/>
            <w:u w:val="none"/>
          </w:rPr>
          <w:t>37</w:t>
        </w:r>
      </w:hyperlink>
      <w:r w:rsidRPr="00525DA5">
        <w:rPr>
          <w:lang w:val="en-US"/>
        </w:rPr>
        <w:t>]</w:t>
      </w:r>
      <w:r w:rsidRPr="00525DA5">
        <w:t>.</w:t>
      </w:r>
    </w:p>
    <w:p w:rsidR="009C3DC1" w:rsidRPr="00525DA5" w:rsidRDefault="009C3DC1" w:rsidP="00EF0A04">
      <w:pPr>
        <w:pStyle w:val="a2"/>
      </w:pPr>
      <w:r w:rsidRPr="00525DA5">
        <w:t xml:space="preserve">По алгоритму </w:t>
      </w:r>
      <w:r w:rsidRPr="00525DA5">
        <w:rPr>
          <w:lang w:val="en-US"/>
        </w:rPr>
        <w:t>Hirst-St-Onge [</w:t>
      </w:r>
      <w:hyperlink r:id="rId46" w:history="1">
        <w:r w:rsidR="003E3D80" w:rsidRPr="00525DA5">
          <w:rPr>
            <w:rStyle w:val="af3"/>
            <w:u w:val="none"/>
          </w:rPr>
          <w:t>38</w:t>
        </w:r>
      </w:hyperlink>
      <w:r w:rsidRPr="00525DA5">
        <w:rPr>
          <w:lang w:val="en-US"/>
        </w:rPr>
        <w:t xml:space="preserve">] </w:t>
      </w:r>
      <w:r w:rsidRPr="00525DA5">
        <w:t>два понятия семантически связаны, если их пути в семантической сети не слишком различны и не слишком часто меняют направление.</w:t>
      </w:r>
    </w:p>
    <w:p w:rsidR="008D4A05" w:rsidRPr="00525DA5" w:rsidRDefault="009C3DC1" w:rsidP="00EF0A04">
      <w:pPr>
        <w:pStyle w:val="a2"/>
      </w:pPr>
      <w:r w:rsidRPr="00525DA5">
        <w:t>Алгоритм Leacock–Chodor</w:t>
      </w:r>
      <w:r w:rsidRPr="00525DA5">
        <w:rPr>
          <w:lang w:val="en-US"/>
        </w:rPr>
        <w:t>ow [</w:t>
      </w:r>
      <w:hyperlink r:id="rId47" w:history="1">
        <w:r w:rsidR="003E3D80" w:rsidRPr="00525DA5">
          <w:rPr>
            <w:rStyle w:val="af3"/>
            <w:u w:val="none"/>
          </w:rPr>
          <w:t>39</w:t>
        </w:r>
      </w:hyperlink>
      <w:r w:rsidRPr="00525DA5">
        <w:rPr>
          <w:lang w:val="en-US"/>
        </w:rPr>
        <w:t>]</w:t>
      </w:r>
      <w:r w:rsidR="008D4A05" w:rsidRPr="00525DA5">
        <w:rPr>
          <w:lang w:val="en-US"/>
        </w:rPr>
        <w:t xml:space="preserve"> </w:t>
      </w:r>
      <w:r w:rsidR="008D4A05" w:rsidRPr="00525DA5">
        <w:t>основан на выявлении кратчайшего пути между понятиями.</w:t>
      </w:r>
    </w:p>
    <w:p w:rsidR="009C3DC1" w:rsidRPr="00525DA5" w:rsidRDefault="008D4A05" w:rsidP="00EF0A04">
      <w:pPr>
        <w:pStyle w:val="a2"/>
      </w:pPr>
      <w:r w:rsidRPr="00525DA5">
        <w:t xml:space="preserve">Наиболее популярным алгоритмом </w:t>
      </w:r>
      <w:r w:rsidR="00575C09" w:rsidRPr="00525DA5">
        <w:rPr>
          <w:lang w:val="en-US"/>
        </w:rPr>
        <w:t xml:space="preserve">данного типа </w:t>
      </w:r>
      <w:r w:rsidRPr="00525DA5">
        <w:t xml:space="preserve">является </w:t>
      </w:r>
      <w:r w:rsidRPr="00525DA5">
        <w:rPr>
          <w:lang w:val="en-US"/>
        </w:rPr>
        <w:t>Resnik</w:t>
      </w:r>
      <w:r w:rsidR="003E3D80" w:rsidRPr="00525DA5">
        <w:t> </w:t>
      </w:r>
      <w:r w:rsidRPr="00525DA5">
        <w:rPr>
          <w:lang w:val="en-US"/>
        </w:rPr>
        <w:t>[</w:t>
      </w:r>
      <w:hyperlink r:id="rId48" w:history="1">
        <w:r w:rsidR="003E3D80" w:rsidRPr="00525DA5">
          <w:rPr>
            <w:rStyle w:val="af3"/>
            <w:u w:val="none"/>
          </w:rPr>
          <w:t>40</w:t>
        </w:r>
      </w:hyperlink>
      <w:r w:rsidRPr="00525DA5">
        <w:rPr>
          <w:lang w:val="en-US"/>
        </w:rPr>
        <w:t>]</w:t>
      </w:r>
      <w:r w:rsidRPr="00525DA5">
        <w:t>, который связывает онтологию и набор документов. Связь между документами вычисляется с помощью общих элементов этих документов и используя узлы семантической сети для существительных.</w:t>
      </w:r>
    </w:p>
    <w:p w:rsidR="00C70C7E" w:rsidRPr="00525DA5" w:rsidRDefault="002D5FFE" w:rsidP="00F64EC7">
      <w:pPr>
        <w:pStyle w:val="2"/>
        <w:ind w:firstLine="133"/>
        <w:rPr>
          <w:rFonts w:cs="Times New Roman"/>
        </w:rPr>
      </w:pPr>
      <w:bookmarkStart w:id="22" w:name="_Toc41222588"/>
      <w:r w:rsidRPr="00525DA5">
        <w:rPr>
          <w:rFonts w:cs="Times New Roman"/>
        </w:rPr>
        <w:lastRenderedPageBreak/>
        <w:t>Выводы по разделу</w:t>
      </w:r>
      <w:bookmarkEnd w:id="22"/>
      <w:r w:rsidR="00030386" w:rsidRPr="00525DA5">
        <w:rPr>
          <w:rFonts w:cs="Times New Roman"/>
        </w:rPr>
        <w:t xml:space="preserve"> </w:t>
      </w:r>
    </w:p>
    <w:p w:rsidR="004635A7" w:rsidRPr="00525DA5" w:rsidRDefault="004635A7" w:rsidP="004635A7">
      <w:pPr>
        <w:pStyle w:val="a2"/>
      </w:pPr>
      <w:r w:rsidRPr="00525DA5">
        <w:t>Алгоритм шинглов показывает хорошие результаты при сравнении длинных текстов</w:t>
      </w:r>
      <w:r w:rsidRPr="00525DA5">
        <w:rPr>
          <w:lang w:val="en-US"/>
        </w:rPr>
        <w:t xml:space="preserve"> [44]</w:t>
      </w:r>
      <w:r w:rsidRPr="00525DA5">
        <w:t xml:space="preserve">, т.к. сравнение словосочетаний без учёта смысла позволяет выявить одинаковые части текстов сравнительно быстро, однако такой способ сравнения текстов работает хуже на небольших текстах, т.к. каждый текст предоставляет слишком ограниченный набор конкретных </w:t>
      </w:r>
      <w:r w:rsidRPr="00525DA5">
        <w:rPr>
          <w:lang w:val="en-US"/>
        </w:rPr>
        <w:t>n</w:t>
      </w:r>
      <w:r w:rsidRPr="00525DA5">
        <w:rPr>
          <w:lang w:val="en-US"/>
        </w:rPr>
        <w:noBreakHyphen/>
      </w:r>
      <w:r w:rsidRPr="00525DA5">
        <w:t>грамм.</w:t>
      </w:r>
    </w:p>
    <w:p w:rsidR="00FE35A7" w:rsidRPr="00525DA5" w:rsidRDefault="00C70C7E" w:rsidP="004635A7">
      <w:pPr>
        <w:pStyle w:val="a2"/>
      </w:pPr>
      <w:r w:rsidRPr="00525DA5">
        <w:t xml:space="preserve">Сравнительный анализ подходов </w:t>
      </w:r>
      <w:r w:rsidRPr="00525DA5">
        <w:rPr>
          <w:lang w:val="en-US"/>
        </w:rPr>
        <w:t xml:space="preserve">LSA </w:t>
      </w:r>
      <w:r w:rsidRPr="00525DA5">
        <w:t xml:space="preserve">и </w:t>
      </w:r>
      <w:r w:rsidRPr="00525DA5">
        <w:rPr>
          <w:lang w:val="en-US"/>
        </w:rPr>
        <w:t>Word2Vec [</w:t>
      </w:r>
      <w:hyperlink r:id="rId49" w:history="1">
        <w:r w:rsidR="00FE35A7" w:rsidRPr="00525DA5">
          <w:rPr>
            <w:rStyle w:val="af3"/>
            <w:u w:val="none"/>
            <w:lang w:val="en-US"/>
          </w:rPr>
          <w:t>41</w:t>
        </w:r>
      </w:hyperlink>
      <w:r w:rsidRPr="00525DA5">
        <w:rPr>
          <w:lang w:val="en-US"/>
        </w:rPr>
        <w:t>]</w:t>
      </w:r>
      <w:r w:rsidRPr="00525DA5">
        <w:t xml:space="preserve"> показал, что при работе с текстами единой тематики </w:t>
      </w:r>
      <w:r w:rsidRPr="00525DA5">
        <w:rPr>
          <w:lang w:val="en-US"/>
        </w:rPr>
        <w:t xml:space="preserve">LSA </w:t>
      </w:r>
      <w:r w:rsidRPr="00525DA5">
        <w:t>показывает хорошие результаты при небольшом количестве анализируемых документов, в т</w:t>
      </w:r>
      <w:r w:rsidR="00FE35A7" w:rsidRPr="00525DA5">
        <w:t xml:space="preserve">о время как другое исследование </w:t>
      </w:r>
      <w:r w:rsidRPr="00525DA5">
        <w:rPr>
          <w:lang w:val="en-US"/>
        </w:rPr>
        <w:t>[</w:t>
      </w:r>
      <w:hyperlink r:id="rId50" w:history="1">
        <w:r w:rsidR="00FE35A7" w:rsidRPr="00525DA5">
          <w:rPr>
            <w:rStyle w:val="af3"/>
            <w:u w:val="none"/>
            <w:lang w:val="en-US"/>
          </w:rPr>
          <w:t>42</w:t>
        </w:r>
      </w:hyperlink>
      <w:r w:rsidRPr="00525DA5">
        <w:rPr>
          <w:lang w:val="en-US"/>
        </w:rPr>
        <w:t>]</w:t>
      </w:r>
      <w:r w:rsidRPr="00525DA5">
        <w:t xml:space="preserve"> определило, что </w:t>
      </w:r>
      <w:r w:rsidRPr="00525DA5">
        <w:rPr>
          <w:lang w:val="en-US"/>
        </w:rPr>
        <w:t xml:space="preserve">Word2Vec </w:t>
      </w:r>
      <w:r w:rsidRPr="00525DA5">
        <w:t xml:space="preserve">показывает наилучшие результаты только при обучении на больших выборках (ок. 10 млн коротких </w:t>
      </w:r>
      <w:r w:rsidR="00FE35A7" w:rsidRPr="00525DA5">
        <w:t>текстов), что является невозможным в рамках предметной области данной работы.</w:t>
      </w:r>
      <w:r w:rsidR="004635A7" w:rsidRPr="00525DA5">
        <w:rPr>
          <w:lang w:val="en-US"/>
        </w:rPr>
        <w:t xml:space="preserve"> </w:t>
      </w:r>
      <w:r w:rsidR="00FE35A7" w:rsidRPr="00525DA5">
        <w:t xml:space="preserve">Также по результатам исследований в </w:t>
      </w:r>
      <w:r w:rsidR="00FE35A7" w:rsidRPr="00525DA5">
        <w:rPr>
          <w:lang w:val="en-US"/>
        </w:rPr>
        <w:t>[43]</w:t>
      </w:r>
      <w:r w:rsidR="00FE35A7" w:rsidRPr="00525DA5">
        <w:t xml:space="preserve"> выявлено, что </w:t>
      </w:r>
      <w:r w:rsidR="00FE35A7" w:rsidRPr="00525DA5">
        <w:rPr>
          <w:lang w:val="en-US"/>
        </w:rPr>
        <w:t>LSA</w:t>
      </w:r>
      <w:r w:rsidR="00FE35A7" w:rsidRPr="00525DA5">
        <w:t xml:space="preserve"> превосходит </w:t>
      </w:r>
      <w:r w:rsidR="00FE35A7" w:rsidRPr="00525DA5">
        <w:rPr>
          <w:lang w:val="en-US"/>
        </w:rPr>
        <w:t xml:space="preserve">ESA </w:t>
      </w:r>
      <w:r w:rsidR="00FE35A7" w:rsidRPr="00525DA5">
        <w:t>в эффективности при использовании косинусной меры сравнения.</w:t>
      </w:r>
    </w:p>
    <w:p w:rsidR="004635A7" w:rsidRPr="00525DA5" w:rsidRDefault="004635A7" w:rsidP="004635A7">
      <w:pPr>
        <w:pStyle w:val="a2"/>
      </w:pPr>
      <w:r w:rsidRPr="00525DA5">
        <w:rPr>
          <w:lang w:val="en-US"/>
        </w:rPr>
        <w:t xml:space="preserve">Knowledge-based </w:t>
      </w:r>
      <w:r w:rsidRPr="00525DA5">
        <w:t>методы являются сложными для реализации, а также</w:t>
      </w:r>
      <w:r w:rsidRPr="00525DA5">
        <w:rPr>
          <w:lang w:val="en-US"/>
        </w:rPr>
        <w:t xml:space="preserve"> </w:t>
      </w:r>
      <w:r w:rsidRPr="00525DA5">
        <w:t xml:space="preserve">не найдены зафиксированные подтверждения большей эффективности этих в методах в задачах определения подобия документов, чем </w:t>
      </w:r>
      <w:r w:rsidRPr="00525DA5">
        <w:rPr>
          <w:lang w:val="en-US"/>
        </w:rPr>
        <w:t>LSA</w:t>
      </w:r>
      <w:r w:rsidRPr="00525DA5">
        <w:t>.</w:t>
      </w:r>
    </w:p>
    <w:p w:rsidR="00527076" w:rsidRPr="00525DA5" w:rsidRDefault="00FE35A7" w:rsidP="00527076">
      <w:pPr>
        <w:pStyle w:val="a2"/>
      </w:pPr>
      <w:r w:rsidRPr="00525DA5">
        <w:t xml:space="preserve"> </w:t>
      </w:r>
      <w:r w:rsidR="00C70C7E" w:rsidRPr="00525DA5">
        <w:t>В связи с этим</w:t>
      </w:r>
      <w:r w:rsidRPr="00525DA5">
        <w:t>и реузльтатами</w:t>
      </w:r>
      <w:r w:rsidR="00C70C7E" w:rsidRPr="00525DA5">
        <w:t xml:space="preserve"> в данной работе в качестве исходного метода исследования схожести текстов выбран подход </w:t>
      </w:r>
      <w:r w:rsidR="00C70C7E" w:rsidRPr="00525DA5">
        <w:rPr>
          <w:lang w:val="en-US"/>
        </w:rPr>
        <w:t>LSA (Latent Semantic Analysis).</w:t>
      </w:r>
    </w:p>
    <w:p w:rsidR="00C70C7E" w:rsidRPr="00525DA5" w:rsidRDefault="00C70C7E" w:rsidP="00C70C7E">
      <w:pPr>
        <w:pStyle w:val="a2"/>
      </w:pPr>
    </w:p>
    <w:p w:rsidR="00560875" w:rsidRPr="00525DA5" w:rsidRDefault="00560875" w:rsidP="00560875">
      <w:pPr>
        <w:spacing w:line="240" w:lineRule="auto"/>
        <w:ind w:firstLine="0"/>
        <w:jc w:val="left"/>
      </w:pPr>
      <w:r w:rsidRPr="00525DA5">
        <w:br w:type="page"/>
      </w:r>
    </w:p>
    <w:p w:rsidR="00560875" w:rsidRPr="00525DA5" w:rsidRDefault="00622B1D" w:rsidP="00560875">
      <w:pPr>
        <w:pStyle w:val="1"/>
        <w:spacing w:after="0" w:line="720" w:lineRule="auto"/>
        <w:ind w:left="0" w:firstLine="851"/>
        <w:jc w:val="both"/>
      </w:pPr>
      <w:bookmarkStart w:id="23" w:name="_Toc41222589"/>
      <w:r w:rsidRPr="00525DA5">
        <w:lastRenderedPageBreak/>
        <w:t>Обзор метода латентно-семантического подобия</w:t>
      </w:r>
      <w:bookmarkEnd w:id="23"/>
    </w:p>
    <w:p w:rsidR="00575C09" w:rsidRPr="00525DA5" w:rsidRDefault="00C217D1" w:rsidP="00C376A2">
      <w:pPr>
        <w:pStyle w:val="a2"/>
        <w:rPr>
          <w:b/>
          <w:strike/>
        </w:rPr>
      </w:pPr>
      <w:r w:rsidRPr="00525DA5">
        <w:t xml:space="preserve">На основании </w:t>
      </w:r>
      <w:r w:rsidR="00622B1D" w:rsidRPr="00525DA5">
        <w:t xml:space="preserve">исследования алгоритмов </w:t>
      </w:r>
      <w:r w:rsidRPr="00525DA5">
        <w:t xml:space="preserve">данных </w:t>
      </w:r>
      <w:r w:rsidR="00C376A2" w:rsidRPr="00525DA5">
        <w:t>наиболее подходящим для решения задачи поиска подобных документов был выявлен метод</w:t>
      </w:r>
      <w:r w:rsidRPr="00525DA5">
        <w:t xml:space="preserve"> </w:t>
      </w:r>
      <w:r w:rsidRPr="00525DA5">
        <w:rPr>
          <w:lang w:val="en-US"/>
        </w:rPr>
        <w:t>LSA</w:t>
      </w:r>
      <w:r w:rsidRPr="00525DA5">
        <w:t>, основанный на составлении</w:t>
      </w:r>
      <w:r w:rsidR="00C376A2" w:rsidRPr="00525DA5">
        <w:t xml:space="preserve"> матрицы</w:t>
      </w:r>
      <w:r w:rsidRPr="00525DA5">
        <w:t xml:space="preserve"> </w:t>
      </w:r>
      <w:r w:rsidRPr="00525DA5">
        <w:rPr>
          <w:lang w:val="en-US"/>
        </w:rPr>
        <w:t>bag-of-words</w:t>
      </w:r>
      <w:r w:rsidR="00C376A2" w:rsidRPr="00525DA5">
        <w:t xml:space="preserve"> (слово-документ)</w:t>
      </w:r>
      <w:r w:rsidRPr="00525DA5">
        <w:t xml:space="preserve"> и использовании косинусной меры сравнения, поэтому данный метод был выбран для дальнейшей модификации.</w:t>
      </w:r>
    </w:p>
    <w:p w:rsidR="00C217D1" w:rsidRPr="00525DA5" w:rsidRDefault="00C217D1" w:rsidP="00C217D1">
      <w:pPr>
        <w:pStyle w:val="a2"/>
      </w:pPr>
    </w:p>
    <w:p w:rsidR="00C217D1" w:rsidRPr="00525DA5" w:rsidRDefault="00560875" w:rsidP="00575C09">
      <w:pPr>
        <w:pStyle w:val="2"/>
        <w:spacing w:before="0" w:after="0" w:line="720" w:lineRule="auto"/>
        <w:ind w:left="0" w:firstLine="851"/>
        <w:rPr>
          <w:rFonts w:cs="Times New Roman"/>
          <w:lang w:val="en-US"/>
        </w:rPr>
      </w:pPr>
      <w:bookmarkStart w:id="24" w:name="_Toc41222590"/>
      <w:r w:rsidRPr="00525DA5">
        <w:rPr>
          <w:rFonts w:cs="Times New Roman"/>
        </w:rPr>
        <w:t xml:space="preserve">Анализ алгоритма </w:t>
      </w:r>
      <w:r w:rsidRPr="00525DA5">
        <w:rPr>
          <w:rFonts w:cs="Times New Roman"/>
          <w:lang w:val="en-US"/>
        </w:rPr>
        <w:t>LSA</w:t>
      </w:r>
      <w:bookmarkEnd w:id="24"/>
    </w:p>
    <w:p w:rsidR="000B4E52" w:rsidRPr="00525DA5" w:rsidRDefault="00706E18" w:rsidP="000B4E52">
      <w:r w:rsidRPr="00525DA5">
        <w:t>Латентно-семантический анализ (</w:t>
      </w:r>
      <w:r w:rsidRPr="00525DA5">
        <w:rPr>
          <w:lang w:val="en-US"/>
        </w:rPr>
        <w:t>Latent Semantic Analysis)</w:t>
      </w:r>
      <w:r w:rsidRPr="00525DA5">
        <w:t xml:space="preserve"> используется для моделирования значений слов с использованием статистических вычислений, применённых к коллекции исследуемых документов. Впервые алгоритм был применён для </w:t>
      </w:r>
      <w:r w:rsidR="00216B84" w:rsidRPr="00525DA5">
        <w:t xml:space="preserve">индексирования текста и выявления его семантической структуры [47], а также использован </w:t>
      </w:r>
      <w:r w:rsidRPr="00525DA5">
        <w:t>Landauer</w:t>
      </w:r>
      <w:r w:rsidRPr="00525DA5">
        <w:rPr>
          <w:lang w:val="en-US"/>
        </w:rPr>
        <w:t xml:space="preserve"> </w:t>
      </w:r>
      <w:r w:rsidRPr="00525DA5">
        <w:t xml:space="preserve">и Dumais </w:t>
      </w:r>
      <w:r w:rsidR="00216B84" w:rsidRPr="00525DA5">
        <w:rPr>
          <w:lang w:val="en-US"/>
        </w:rPr>
        <w:t>[48</w:t>
      </w:r>
      <w:r w:rsidRPr="00525DA5">
        <w:rPr>
          <w:lang w:val="en-US"/>
        </w:rPr>
        <w:t xml:space="preserve">] </w:t>
      </w:r>
      <w:r w:rsidR="00216B84" w:rsidRPr="00525DA5">
        <w:t>для</w:t>
      </w:r>
      <w:r w:rsidRPr="00525DA5">
        <w:t xml:space="preserve"> моделирования процесса получений новых знаний человеком.</w:t>
      </w:r>
    </w:p>
    <w:p w:rsidR="003A1607" w:rsidRPr="00525DA5" w:rsidRDefault="00560875" w:rsidP="003A1607">
      <w:pPr>
        <w:pStyle w:val="a2"/>
        <w:rPr>
          <w:lang w:val="en-US"/>
        </w:rPr>
      </w:pPr>
      <w:r w:rsidRPr="00525DA5">
        <w:rPr>
          <w:lang w:val="en-US"/>
        </w:rPr>
        <w:t xml:space="preserve">LSA </w:t>
      </w:r>
      <w:r w:rsidRPr="00525DA5">
        <w:t xml:space="preserve">используют как универсальный подход для построения когнитивных моделей, например, моделирование процесса обучения детей </w:t>
      </w:r>
      <w:hyperlink r:id="rId51" w:history="1">
        <w:r w:rsidR="00706E18" w:rsidRPr="00525DA5">
          <w:rPr>
            <w:rStyle w:val="af3"/>
            <w:u w:val="none"/>
            <w:lang w:val="en-US"/>
          </w:rPr>
          <w:t>[46]</w:t>
        </w:r>
      </w:hyperlink>
      <w:r w:rsidRPr="00525DA5">
        <w:t xml:space="preserve">, т.к. он </w:t>
      </w:r>
      <w:r w:rsidR="003A1607" w:rsidRPr="00525DA5">
        <w:t>зависит только от исходных слов исследуемых докуметов</w:t>
      </w:r>
      <w:r w:rsidRPr="00525DA5">
        <w:t xml:space="preserve"> и позволяет гибкую настройку процесса выявления связей между словами (выбор размерности матрицы, метрики для заполнения значений матрицы терм-документ</w:t>
      </w:r>
      <w:r w:rsidR="003A1607" w:rsidRPr="00525DA5">
        <w:t>, метрики схожести).</w:t>
      </w:r>
      <w:r w:rsidR="00B31974" w:rsidRPr="00525DA5">
        <w:t xml:space="preserve"> На рисунке</w:t>
      </w:r>
      <w:r w:rsidR="00216B84" w:rsidRPr="00525DA5">
        <w:t xml:space="preserve"> </w:t>
      </w:r>
      <w:r w:rsidR="00216B84" w:rsidRPr="00525DA5">
        <w:fldChar w:fldCharType="begin"/>
      </w:r>
      <w:r w:rsidR="00216B84" w:rsidRPr="00525DA5">
        <w:instrText xml:space="preserve"> REF _Ref40635658 \h </w:instrText>
      </w:r>
      <w:r w:rsidR="00F64EC7" w:rsidRPr="00525DA5">
        <w:instrText xml:space="preserve"> \* MERGEFORMAT </w:instrText>
      </w:r>
      <w:r w:rsidR="00216B84" w:rsidRPr="00525DA5">
        <w:fldChar w:fldCharType="separate"/>
      </w:r>
      <w:r w:rsidR="00216B84" w:rsidRPr="00525DA5">
        <w:t>3.</w:t>
      </w:r>
      <w:r w:rsidR="00216B84" w:rsidRPr="00525DA5">
        <w:rPr>
          <w:noProof/>
        </w:rPr>
        <w:t>1</w:t>
      </w:r>
      <w:r w:rsidR="00216B84" w:rsidRPr="00525DA5">
        <w:fldChar w:fldCharType="end"/>
      </w:r>
      <w:r w:rsidR="00B31974" w:rsidRPr="00525DA5">
        <w:t xml:space="preserve"> представлена </w:t>
      </w:r>
      <w:r w:rsidR="00B31974" w:rsidRPr="00525DA5">
        <w:rPr>
          <w:lang w:val="en-US"/>
        </w:rPr>
        <w:t>UML</w:t>
      </w:r>
      <w:r w:rsidR="00B31974" w:rsidRPr="00525DA5">
        <w:t xml:space="preserve"> диаграмма активности, изображающая шаги классического алгоритма </w:t>
      </w:r>
      <w:r w:rsidR="00B31974" w:rsidRPr="00525DA5">
        <w:rPr>
          <w:lang w:val="en-US"/>
        </w:rPr>
        <w:t>LSA</w:t>
      </w:r>
      <w:r w:rsidR="00706E18" w:rsidRPr="00525DA5">
        <w:rPr>
          <w:lang w:val="en-US"/>
        </w:rPr>
        <w:t>.</w:t>
      </w:r>
    </w:p>
    <w:p w:rsidR="00B31974" w:rsidRPr="00525DA5" w:rsidRDefault="005E7022" w:rsidP="003A1607">
      <w:pPr>
        <w:pStyle w:val="a2"/>
      </w:pPr>
      <w:r w:rsidRPr="00525DA5">
        <w:t xml:space="preserve">Инициализация семантического пространства осуществляется посредством создания матрицы терм-документ </w:t>
      </w:r>
      <w:r w:rsidRPr="00525DA5">
        <w:rPr>
          <w:i/>
          <w:lang w:val="en-US"/>
        </w:rPr>
        <w:t>A</w:t>
      </w:r>
      <w:r w:rsidRPr="00525DA5">
        <w:t xml:space="preserve">. Термы </w:t>
      </w:r>
      <w:r w:rsidRPr="00525DA5">
        <w:rPr>
          <w:i/>
          <w:lang w:val="en-US"/>
        </w:rPr>
        <w:t>W</w:t>
      </w:r>
      <w:r w:rsidRPr="00525DA5">
        <w:t xml:space="preserve">, которые составляют строки матрицы </w:t>
      </w:r>
      <w:r w:rsidRPr="00525DA5">
        <w:rPr>
          <w:i/>
          <w:lang w:val="en-US"/>
        </w:rPr>
        <w:t>A</w:t>
      </w:r>
      <w:r w:rsidRPr="00525DA5">
        <w:t xml:space="preserve">, предварительно обрабатывают. В классическом </w:t>
      </w:r>
      <w:r w:rsidRPr="00525DA5">
        <w:rPr>
          <w:lang w:val="en-US"/>
        </w:rPr>
        <w:t xml:space="preserve">LSA </w:t>
      </w:r>
      <w:r w:rsidRPr="00525DA5">
        <w:t xml:space="preserve">значениями матрицы </w:t>
      </w:r>
      <w:r w:rsidRPr="00525DA5">
        <w:rPr>
          <w:i/>
          <w:lang w:val="en-US"/>
        </w:rPr>
        <w:t>A</w:t>
      </w:r>
      <w:r w:rsidRPr="00525DA5">
        <w:t xml:space="preserve"> является частота вхождений 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Pr="00525DA5">
        <w:t xml:space="preserve">в документ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25DA5">
        <w:t xml:space="preserve">, однако с развитием алгоритмов извлечения информации наибольшую популярность приобрела метрика </w:t>
      </w:r>
      <w:r w:rsidRPr="00525DA5">
        <w:rPr>
          <w:lang w:val="en-US"/>
        </w:rPr>
        <w:t>TF-IDF</w:t>
      </w:r>
      <w:r w:rsidRPr="00525DA5">
        <w:t xml:space="preserve">, значения которой представляют </w:t>
      </w:r>
      <w:r w:rsidRPr="00525DA5">
        <w:lastRenderedPageBreak/>
        <w:t xml:space="preserve">собой вес слова </w:t>
      </w:r>
      <w:r w:rsidR="009F7D91" w:rsidRPr="00525DA5">
        <w:t xml:space="preserve">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009F7D91" w:rsidRPr="00525DA5">
        <w:t xml:space="preserve">в документе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9F7D91" w:rsidRPr="00525DA5">
        <w:t xml:space="preserve">, </w:t>
      </w:r>
      <w:r w:rsidRPr="00525DA5">
        <w:t>и</w:t>
      </w:r>
      <w:r w:rsidR="009F7D91" w:rsidRPr="00525DA5">
        <w:t xml:space="preserve"> которая</w:t>
      </w:r>
      <w:r w:rsidRPr="00525DA5">
        <w:t>, таким образом, решает проблему разреженности данных.</w:t>
      </w:r>
    </w:p>
    <w:p w:rsidR="00F64EC7" w:rsidRPr="00525DA5" w:rsidRDefault="00F64EC7" w:rsidP="00F64EC7">
      <w:pPr>
        <w:pStyle w:val="a2"/>
      </w:pPr>
      <w:r w:rsidRPr="00525DA5">
        <w:t xml:space="preserve">Главным преимуществом </w:t>
      </w:r>
      <w:r w:rsidRPr="00525DA5">
        <w:rPr>
          <w:lang w:val="en-US"/>
        </w:rPr>
        <w:t xml:space="preserve">LSA </w:t>
      </w:r>
      <w:r w:rsidRPr="00525DA5">
        <w:t>является то, что этот метод позволяет управлять степенью полноты и точности результатов с помощью изменения порядка матриц</w:t>
      </w:r>
      <w:r w:rsidRPr="00525DA5">
        <w:rPr>
          <w:lang w:val="en-US"/>
        </w:rPr>
        <w:t xml:space="preserve"> </w:t>
      </w:r>
      <w:r w:rsidRPr="00525DA5">
        <w:t xml:space="preserve">в алгоритме </w:t>
      </w:r>
      <w:r w:rsidRPr="00525DA5">
        <w:rPr>
          <w:lang w:val="en-US"/>
        </w:rPr>
        <w:t>SVD</w:t>
      </w:r>
      <w:r w:rsidRPr="00525DA5">
        <w:t xml:space="preserve">. </w:t>
      </w:r>
      <w:r w:rsidRPr="00525DA5">
        <w:rPr>
          <w:lang w:val="en-US"/>
        </w:rPr>
        <w:t>[49]</w:t>
      </w:r>
      <w:r w:rsidRPr="00525DA5">
        <w:t xml:space="preserve"> Согласно теореме Эккарта–Янга </w:t>
      </w:r>
      <w:r w:rsidRPr="00525DA5">
        <w:rPr>
          <w:lang w:val="en-US"/>
        </w:rPr>
        <w:t>[</w:t>
      </w:r>
      <w:hyperlink r:id="rId52" w:history="1">
        <w:r w:rsidRPr="00525DA5">
          <w:rPr>
            <w:rStyle w:val="af3"/>
            <w:u w:val="none"/>
          </w:rPr>
          <w:t>50</w:t>
        </w:r>
      </w:hyperlink>
      <w:r w:rsidRPr="00525DA5">
        <w:rPr>
          <w:lang w:val="en-US"/>
        </w:rPr>
        <w:t xml:space="preserve">], </w:t>
      </w:r>
      <w:r w:rsidRPr="00525DA5">
        <w:t xml:space="preserve">при замене исходной матрицы </w:t>
      </w:r>
      <w:r w:rsidRPr="00525DA5">
        <w:rPr>
          <w:i/>
          <w:lang w:val="en-US"/>
        </w:rPr>
        <w:t>A</w:t>
      </w:r>
      <w:r w:rsidRPr="00525DA5">
        <w:rPr>
          <w:lang w:val="en-US"/>
        </w:rPr>
        <w:t xml:space="preserve"> </w:t>
      </w:r>
      <w:r w:rsidRPr="00525DA5">
        <w:t xml:space="preserve">на результат работы алгоритма </w:t>
      </w:r>
      <w:r w:rsidRPr="00525DA5">
        <w:rPr>
          <w:lang w:val="en-US"/>
        </w:rPr>
        <w:t>SVD</w:t>
      </w:r>
      <w:r w:rsidRPr="00525DA5">
        <w:t xml:space="preserve"> </w:t>
      </w:r>
      <w:r w:rsidRPr="00525DA5">
        <w:rPr>
          <w:lang w:val="en-US"/>
        </w:rPr>
        <w:t>(</w:t>
      </w:r>
      <w:r w:rsidRPr="00525DA5">
        <w:t xml:space="preserve">матрицу </w:t>
      </w:r>
      <w:r w:rsidRPr="00525DA5">
        <w:rPr>
          <w:i/>
          <w:lang w:val="en-US"/>
        </w:rPr>
        <w:t>A*</w:t>
      </w:r>
      <w:r w:rsidRPr="00525DA5">
        <w:rPr>
          <w:lang w:val="en-US"/>
        </w:rPr>
        <w:t xml:space="preserve">) </w:t>
      </w:r>
      <w:r w:rsidRPr="00525DA5">
        <w:t xml:space="preserve">большая часть малозначимой и случайной информации теряется, зато отчетливей проявляются скрытые тематические тренды. По векторам матрицы </w:t>
      </w:r>
      <w:r w:rsidRPr="00525DA5">
        <w:rPr>
          <w:i/>
          <w:lang w:val="en-US"/>
        </w:rPr>
        <w:t>A*</w:t>
      </w:r>
      <w:r w:rsidRPr="00525DA5">
        <w:rPr>
          <w:lang w:val="en-US"/>
        </w:rPr>
        <w:t xml:space="preserve"> </w:t>
      </w:r>
      <w:r w:rsidRPr="00525DA5">
        <w:t>вычисляют близость документов, используя меру сходства. Ниболее эффективной и популярной является косинусная мера сходства.</w:t>
      </w:r>
      <w:r w:rsidRPr="00525DA5">
        <w:rPr>
          <w:b/>
        </w:rPr>
        <w:t xml:space="preserve"> </w:t>
      </w:r>
    </w:p>
    <w:p w:rsidR="00F64EC7" w:rsidRPr="00525DA5" w:rsidRDefault="00F64EC7" w:rsidP="00F64EC7">
      <w:pPr>
        <w:pStyle w:val="a2"/>
        <w:ind w:firstLine="0"/>
      </w:pPr>
    </w:p>
    <w:p w:rsidR="00216B84" w:rsidRPr="00525DA5" w:rsidRDefault="00216B84" w:rsidP="00216B84">
      <w:pPr>
        <w:pStyle w:val="a2"/>
        <w:keepNext/>
        <w:ind w:firstLine="0"/>
        <w:jc w:val="center"/>
      </w:pPr>
      <w:r w:rsidRPr="00525DA5">
        <w:rPr>
          <w:noProof/>
          <w:lang w:eastAsia="ru-RU"/>
        </w:rPr>
        <w:drawing>
          <wp:inline distT="0" distB="0" distL="0" distR="0" wp14:anchorId="0BFDCA34" wp14:editId="2242E53D">
            <wp:extent cx="1902892"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1916519" cy="4566368"/>
                    </a:xfrm>
                    <a:prstGeom prst="rect">
                      <a:avLst/>
                    </a:prstGeom>
                    <a:noFill/>
                    <a:ln>
                      <a:noFill/>
                    </a:ln>
                  </pic:spPr>
                </pic:pic>
              </a:graphicData>
            </a:graphic>
          </wp:inline>
        </w:drawing>
      </w:r>
    </w:p>
    <w:p w:rsidR="00B31974" w:rsidRPr="00525DA5" w:rsidRDefault="00216B84" w:rsidP="00216B84">
      <w:pPr>
        <w:pStyle w:val="a6"/>
        <w:ind w:left="0"/>
        <w:jc w:val="center"/>
        <w:rPr>
          <w:szCs w:val="28"/>
          <w:lang w:val="en-US"/>
        </w:rPr>
      </w:pPr>
      <w:bookmarkStart w:id="25" w:name="_Ref40635658"/>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3</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1</w:t>
      </w:r>
      <w:r w:rsidR="00F64EC7" w:rsidRPr="00525DA5">
        <w:rPr>
          <w:noProof/>
          <w:szCs w:val="28"/>
        </w:rPr>
        <w:fldChar w:fldCharType="end"/>
      </w:r>
      <w:bookmarkEnd w:id="25"/>
      <w:r w:rsidRPr="00525DA5">
        <w:rPr>
          <w:szCs w:val="28"/>
          <w:lang w:val="en-US"/>
        </w:rPr>
        <w:t xml:space="preserve"> - </w:t>
      </w:r>
      <w:r w:rsidRPr="00525DA5">
        <w:rPr>
          <w:szCs w:val="28"/>
        </w:rPr>
        <w:t xml:space="preserve">Диаграмма активности алгоритма </w:t>
      </w:r>
      <w:r w:rsidRPr="00525DA5">
        <w:rPr>
          <w:szCs w:val="28"/>
          <w:lang w:val="en-US"/>
        </w:rPr>
        <w:t>LSA</w:t>
      </w:r>
    </w:p>
    <w:p w:rsidR="00216B84" w:rsidRPr="00525DA5" w:rsidRDefault="00216B84" w:rsidP="00216B84">
      <w:pPr>
        <w:rPr>
          <w:lang w:val="en-US"/>
        </w:rPr>
      </w:pPr>
    </w:p>
    <w:p w:rsidR="00560875" w:rsidRPr="00525DA5" w:rsidRDefault="00560875" w:rsidP="00560875">
      <w:pPr>
        <w:pStyle w:val="3"/>
        <w:rPr>
          <w:rFonts w:cs="Times New Roman"/>
          <w:szCs w:val="28"/>
        </w:rPr>
      </w:pPr>
      <w:bookmarkStart w:id="26" w:name="_Toc41222591"/>
      <w:r w:rsidRPr="00525DA5">
        <w:rPr>
          <w:rFonts w:cs="Times New Roman"/>
          <w:szCs w:val="28"/>
        </w:rPr>
        <w:lastRenderedPageBreak/>
        <w:t>Предобработка текста</w:t>
      </w:r>
      <w:bookmarkEnd w:id="26"/>
    </w:p>
    <w:p w:rsidR="00424B2D" w:rsidRPr="00525DA5" w:rsidRDefault="00560875" w:rsidP="009F7D91">
      <w:pPr>
        <w:pStyle w:val="a2"/>
      </w:pPr>
      <w:r w:rsidRPr="00525DA5">
        <w:t xml:space="preserve">Решение большинства задач по извлечению знаний начинаются с предварительной обработки исходного текста. Целью такой обработки является приведение текста к унифицированному виду, с которым могут работать большинство алгоритмов извлечения информации. </w:t>
      </w:r>
    </w:p>
    <w:p w:rsidR="00560875" w:rsidRPr="00525DA5" w:rsidRDefault="00424B2D" w:rsidP="00033D1D">
      <w:pPr>
        <w:pStyle w:val="a2"/>
      </w:pPr>
      <w:r w:rsidRPr="00525DA5">
        <w:t xml:space="preserve">Текст на естественном языке состоит из знаков, которые можно по-разному разбить для дальнейшего анализа. Лингвисты выделяют уровни предложений (синтаксический), слов (морфологический) и фонем </w:t>
      </w:r>
      <w:r w:rsidRPr="00525DA5">
        <w:rPr>
          <w:lang w:val="en-US"/>
        </w:rPr>
        <w:t>[52]</w:t>
      </w:r>
      <w:r w:rsidRPr="00525DA5">
        <w:t xml:space="preserve">. В письменной речи вместо уровня фонем выделяют уровень символов. В связи с этим можно выполнять графематический анализ (выделение токенов), морфологический анализ (выделение основ слов), синтаксический анализ (выявление синтаксических связей слов и грамматической структуры предложений) и семантический анализ (выделение смысла слова по его контексту). </w:t>
      </w:r>
      <w:r w:rsidR="00560875" w:rsidRPr="00525DA5">
        <w:t xml:space="preserve">Существуют такие </w:t>
      </w:r>
      <w:r w:rsidRPr="00525DA5">
        <w:t>методы предобработки</w:t>
      </w:r>
      <w:r w:rsidR="00560875" w:rsidRPr="00525DA5">
        <w:t xml:space="preserve"> текстов </w:t>
      </w:r>
      <w:r w:rsidR="00560875" w:rsidRPr="00525DA5">
        <w:rPr>
          <w:lang w:val="en-US"/>
        </w:rPr>
        <w:t>[</w:t>
      </w:r>
      <w:hyperlink r:id="rId54" w:anchor=".Xn8tUogzaMo" w:history="1">
        <w:r w:rsidR="009F7D91" w:rsidRPr="00525DA5">
          <w:rPr>
            <w:rStyle w:val="af3"/>
            <w:u w:val="none"/>
          </w:rPr>
          <w:t>51</w:t>
        </w:r>
      </w:hyperlink>
      <w:r w:rsidR="00560875" w:rsidRPr="00525DA5">
        <w:rPr>
          <w:lang w:val="en-US"/>
        </w:rPr>
        <w:t>]</w:t>
      </w:r>
      <w:r w:rsidR="00560875" w:rsidRPr="00525DA5">
        <w:t>:</w:t>
      </w:r>
    </w:p>
    <w:p w:rsidR="00560875" w:rsidRPr="00525DA5" w:rsidRDefault="00560875" w:rsidP="00033D1D">
      <w:pPr>
        <w:pStyle w:val="a2"/>
        <w:numPr>
          <w:ilvl w:val="0"/>
          <w:numId w:val="7"/>
        </w:numPr>
        <w:ind w:left="0" w:firstLine="709"/>
      </w:pPr>
      <w:r w:rsidRPr="00525DA5">
        <w:t xml:space="preserve">токенизация, то есть разбиение текста на части: предложения, </w:t>
      </w:r>
      <w:r w:rsidRPr="00525DA5">
        <w:rPr>
          <w:lang w:val="en-US"/>
        </w:rPr>
        <w:t>n-</w:t>
      </w:r>
      <w:r w:rsidRPr="00525DA5">
        <w:t>граммы, слова;</w:t>
      </w:r>
    </w:p>
    <w:p w:rsidR="00560875" w:rsidRPr="00525DA5" w:rsidRDefault="00560875" w:rsidP="00033D1D">
      <w:pPr>
        <w:pStyle w:val="a2"/>
        <w:numPr>
          <w:ilvl w:val="0"/>
          <w:numId w:val="7"/>
        </w:numPr>
        <w:ind w:left="0" w:firstLine="709"/>
      </w:pPr>
      <w:r w:rsidRPr="00525DA5">
        <w:t>нормализация, которая может включать в себя преобразование цифр в словесный формат или их удаление, удаление знаков препинания, приведение всех слов текста в единый регистр, расшифровка сокращений, удаление слов, не несущих смысл;</w:t>
      </w:r>
    </w:p>
    <w:p w:rsidR="00CC61CC" w:rsidRPr="00525DA5" w:rsidRDefault="00CC61CC" w:rsidP="00033D1D">
      <w:pPr>
        <w:pStyle w:val="afff5"/>
        <w:numPr>
          <w:ilvl w:val="0"/>
          <w:numId w:val="7"/>
        </w:numPr>
        <w:ind w:left="0" w:firstLine="709"/>
      </w:pPr>
      <w:r w:rsidRPr="00525DA5">
        <w:t>стемминг – процесс нахождения основы слова; поиск может происходить по заранее заданным таблицам, с помощью усечения окончаний и аффиксов и др.;</w:t>
      </w:r>
    </w:p>
    <w:p w:rsidR="00033D1D" w:rsidRPr="00525DA5" w:rsidRDefault="00CC61CC" w:rsidP="00033D1D">
      <w:pPr>
        <w:pStyle w:val="afff5"/>
        <w:numPr>
          <w:ilvl w:val="0"/>
          <w:numId w:val="7"/>
        </w:numPr>
        <w:ind w:left="0" w:firstLine="709"/>
      </w:pPr>
      <w:r w:rsidRPr="00525DA5">
        <w:t>лемматизация – процесс приведения слова к его нормальной форме, например, приведение глагола к инфинитиву несовершенного вида, а существительного – к единственной форме именительного падежа.</w:t>
      </w:r>
    </w:p>
    <w:p w:rsidR="00033D1D" w:rsidRPr="00525DA5" w:rsidRDefault="00033D1D" w:rsidP="00F64EC7">
      <w:r w:rsidRPr="00525DA5">
        <w:t xml:space="preserve"> Для обработки текста можно использовать как любой из этих подходов в отдельности, так и их комбинацию.</w:t>
      </w:r>
    </w:p>
    <w:p w:rsidR="00575C09" w:rsidRPr="00525DA5" w:rsidRDefault="00575C09" w:rsidP="00575C09">
      <w:pPr>
        <w:pStyle w:val="3"/>
        <w:rPr>
          <w:rFonts w:cs="Times New Roman"/>
          <w:szCs w:val="28"/>
        </w:rPr>
      </w:pPr>
      <w:bookmarkStart w:id="27" w:name="_Toc41222592"/>
      <w:r w:rsidRPr="00525DA5">
        <w:rPr>
          <w:rFonts w:cs="Times New Roman"/>
          <w:szCs w:val="28"/>
        </w:rPr>
        <w:t>Векторное представление текста</w:t>
      </w:r>
      <w:bookmarkEnd w:id="27"/>
    </w:p>
    <w:p w:rsidR="00575C09" w:rsidRPr="00525DA5" w:rsidRDefault="00575C09" w:rsidP="00575C09">
      <w:pPr>
        <w:pStyle w:val="a2"/>
      </w:pPr>
    </w:p>
    <w:p w:rsidR="00575C09" w:rsidRPr="00525DA5" w:rsidRDefault="00575C09" w:rsidP="00575C09">
      <w:pPr>
        <w:pStyle w:val="a2"/>
        <w:rPr>
          <w:lang w:val="en-US"/>
        </w:rPr>
      </w:pPr>
      <w:r w:rsidRPr="00525DA5">
        <w:lastRenderedPageBreak/>
        <w:t>Для поиска семантического подобия в любых целях наиболее широ</w:t>
      </w:r>
      <w:r w:rsidR="00033D1D" w:rsidRPr="00525DA5">
        <w:t xml:space="preserve">ко используют векторные модели </w:t>
      </w:r>
      <w:r w:rsidRPr="00525DA5">
        <w:rPr>
          <w:lang w:val="en-US"/>
        </w:rPr>
        <w:t>[</w:t>
      </w:r>
      <w:r w:rsidR="00033D1D" w:rsidRPr="00525DA5">
        <w:t>5</w:t>
      </w:r>
      <w:hyperlink r:id="rId55" w:history="1">
        <w:r w:rsidR="00033D1D" w:rsidRPr="00525DA5">
          <w:rPr>
            <w:rStyle w:val="af3"/>
            <w:u w:val="none"/>
          </w:rPr>
          <w:t>3</w:t>
        </w:r>
      </w:hyperlink>
      <w:r w:rsidRPr="00525DA5">
        <w:rPr>
          <w:lang w:val="en-US"/>
        </w:rPr>
        <w:t>]</w:t>
      </w:r>
      <w:r w:rsidRPr="00525DA5">
        <w:t>. И хотя существующие сейчас алгоритмы не понимают значения слов так, как человек, но они определяют их значения по тому, как они используются в языке.</w:t>
      </w:r>
    </w:p>
    <w:p w:rsidR="00575C09" w:rsidRPr="00525DA5" w:rsidRDefault="00575C09" w:rsidP="00575C09">
      <w:pPr>
        <w:pStyle w:val="a2"/>
      </w:pPr>
      <w:r w:rsidRPr="00525DA5">
        <w:rPr>
          <w:lang w:val="en-US"/>
        </w:rPr>
        <w:t>Векторные модели определяют слово по его окружению</w:t>
      </w:r>
      <w:r w:rsidRPr="00525DA5">
        <w:t xml:space="preserve"> (контексту) или распределению по использованию в тексте. Таким образом, слова, которые имеют подобный контекст скорее всего будут подобными. Это решает проблему омонимии и синонимии, а также позволяет решать большое множество проблем, связанных с обработкой текстов, в том числе и с извлечением скрытых данных.</w:t>
      </w:r>
    </w:p>
    <w:p w:rsidR="00575C09" w:rsidRPr="00525DA5" w:rsidRDefault="00575C09" w:rsidP="00575C09">
      <w:pPr>
        <w:pStyle w:val="a2"/>
        <w:rPr>
          <w:b/>
        </w:rPr>
      </w:pPr>
      <w:r w:rsidRPr="00525DA5">
        <w:t xml:space="preserve">Представить слово в виде вектора можно разными способами: подсчётом слов из контекста или как точку в </w:t>
      </w:r>
      <w:r w:rsidRPr="00525DA5">
        <w:rPr>
          <w:lang w:val="en-US"/>
        </w:rPr>
        <w:t>n-</w:t>
      </w:r>
      <w:r w:rsidRPr="00525DA5">
        <w:t>мерном пространстве, которую проецируют на двумерную плоскость. В таком случае удобно распределять слова по группам, например, для анализа тональности текста.</w:t>
      </w:r>
      <w:r w:rsidR="000B64BC" w:rsidRPr="00525DA5">
        <w:t xml:space="preserve"> На рисунке отображена категоризация слов по темам в многомерном и в упрощённом двумерном пространствах.</w:t>
      </w:r>
    </w:p>
    <w:p w:rsidR="00575C09" w:rsidRPr="00525DA5" w:rsidRDefault="00575C09" w:rsidP="00575C09">
      <w:pPr>
        <w:pStyle w:val="a2"/>
        <w:rPr>
          <w:b/>
          <w:noProof/>
          <w:lang w:eastAsia="ru-RU"/>
        </w:rPr>
      </w:pPr>
    </w:p>
    <w:p w:rsidR="000B64BC" w:rsidRPr="00525DA5" w:rsidRDefault="00033D1D" w:rsidP="000B64BC">
      <w:pPr>
        <w:pStyle w:val="a2"/>
        <w:keepNext/>
        <w:ind w:firstLine="0"/>
        <w:jc w:val="center"/>
      </w:pPr>
      <w:r w:rsidRPr="00525DA5">
        <w:rPr>
          <w:b/>
          <w:noProof/>
          <w:lang w:eastAsia="ru-RU"/>
        </w:rPr>
        <w:drawing>
          <wp:inline distT="0" distB="0" distL="0" distR="0" wp14:anchorId="7B611F69" wp14:editId="57FEFF92">
            <wp:extent cx="3611880" cy="1643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23019" cy="1648504"/>
                    </a:xfrm>
                    <a:prstGeom prst="rect">
                      <a:avLst/>
                    </a:prstGeom>
                  </pic:spPr>
                </pic:pic>
              </a:graphicData>
            </a:graphic>
          </wp:inline>
        </w:drawing>
      </w:r>
    </w:p>
    <w:p w:rsidR="00033D1D" w:rsidRPr="00525DA5" w:rsidRDefault="000B64BC" w:rsidP="00F64EC7">
      <w:pPr>
        <w:pStyle w:val="a6"/>
        <w:ind w:left="0" w:firstLine="0"/>
        <w:jc w:val="center"/>
        <w:rPr>
          <w:b/>
          <w:noProof/>
          <w:szCs w:val="28"/>
          <w:lang w:eastAsia="ru-RU"/>
        </w:rPr>
      </w:pPr>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3</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2</w:t>
      </w:r>
      <w:r w:rsidR="00F64EC7" w:rsidRPr="00525DA5">
        <w:rPr>
          <w:noProof/>
          <w:szCs w:val="28"/>
        </w:rPr>
        <w:fldChar w:fldCharType="end"/>
      </w:r>
      <w:r w:rsidRPr="00525DA5">
        <w:rPr>
          <w:szCs w:val="28"/>
        </w:rPr>
        <w:t xml:space="preserve"> - Представление векторов слов в </w:t>
      </w:r>
      <w:r w:rsidRPr="00525DA5">
        <w:rPr>
          <w:szCs w:val="28"/>
          <w:lang w:val="en-US"/>
        </w:rPr>
        <w:t>n-</w:t>
      </w:r>
      <w:r w:rsidRPr="00525DA5">
        <w:rPr>
          <w:szCs w:val="28"/>
        </w:rPr>
        <w:t>мерном пространстве (слева) и в двумерном (справа)</w:t>
      </w:r>
    </w:p>
    <w:p w:rsidR="00575C09" w:rsidRPr="00525DA5" w:rsidRDefault="00575C09" w:rsidP="00575C09">
      <w:pPr>
        <w:pStyle w:val="a2"/>
      </w:pPr>
      <w:r w:rsidRPr="00525DA5">
        <w:t xml:space="preserve">Для того, чтобы </w:t>
      </w:r>
      <w:r w:rsidR="000B64BC" w:rsidRPr="00525DA5">
        <w:t>выполнить представить текстовый документ в понятном алгоритму виде</w:t>
      </w:r>
      <w:r w:rsidRPr="00525DA5">
        <w:t xml:space="preserve">, необходимо для начала составить частотные матрицы размером </w:t>
      </w:r>
      <w:r w:rsidR="000B64BC" w:rsidRPr="00525DA5">
        <w:rPr>
          <w:i/>
          <w:lang w:val="en-US"/>
        </w:rPr>
        <w:t>m*n</w:t>
      </w:r>
      <w:r w:rsidRPr="00525DA5">
        <w:t xml:space="preserve">, где пересечением слова (строки </w:t>
      </w:r>
      <w:r w:rsidR="000B64BC" w:rsidRPr="00525DA5">
        <w:rPr>
          <w:i/>
          <w:lang w:val="en-US"/>
        </w:rPr>
        <w:t>n</w:t>
      </w:r>
      <w:r w:rsidRPr="00525DA5">
        <w:t>) и документа (столбца</w:t>
      </w:r>
      <w:r w:rsidR="000B64BC" w:rsidRPr="00525DA5">
        <w:rPr>
          <w:lang w:val="en-US"/>
        </w:rPr>
        <w:t xml:space="preserve"> </w:t>
      </w:r>
      <w:r w:rsidR="000B64BC" w:rsidRPr="00525DA5">
        <w:rPr>
          <w:i/>
          <w:lang w:val="en-US"/>
        </w:rPr>
        <w:t>m</w:t>
      </w:r>
      <w:r w:rsidRPr="00525DA5">
        <w:t xml:space="preserve">) будет количество употреблений слова в документе. Такая матрица позволяет не только оценить схожесть документов (чем более подобны строки, тем более </w:t>
      </w:r>
      <w:r w:rsidRPr="00525DA5">
        <w:lastRenderedPageBreak/>
        <w:t>подобны столбцы), но и определить значение слова по документам, в которых оно встречается.</w:t>
      </w:r>
    </w:p>
    <w:p w:rsidR="00575C09" w:rsidRPr="00525DA5" w:rsidRDefault="00575C09" w:rsidP="00F64EC7">
      <w:pPr>
        <w:pStyle w:val="a2"/>
      </w:pPr>
      <w:r w:rsidRPr="00525DA5">
        <w:t xml:space="preserve">Однако </w:t>
      </w:r>
      <w:r w:rsidR="000B64BC" w:rsidRPr="00525DA5">
        <w:t>для определения значения слов</w:t>
      </w:r>
      <w:r w:rsidRPr="00525DA5">
        <w:t xml:space="preserve"> </w:t>
      </w:r>
      <w:r w:rsidR="000B64BC" w:rsidRPr="00525DA5">
        <w:t>вместо матрицы слов и документов могут с</w:t>
      </w:r>
      <w:r w:rsidRPr="00525DA5">
        <w:t>остав</w:t>
      </w:r>
      <w:r w:rsidR="000B64BC" w:rsidRPr="00525DA5">
        <w:t>ить</w:t>
      </w:r>
      <w:r w:rsidRPr="00525DA5">
        <w:t xml:space="preserve"> </w:t>
      </w:r>
      <w:r w:rsidR="000B64BC" w:rsidRPr="00525DA5">
        <w:t xml:space="preserve">также </w:t>
      </w:r>
      <w:r w:rsidRPr="00525DA5">
        <w:t xml:space="preserve">матрицу слов и их контекста, размерность которой будет </w:t>
      </w:r>
      <w:r w:rsidR="000B64BC" w:rsidRPr="00525DA5">
        <w:rPr>
          <w:i/>
          <w:lang w:val="en-US"/>
        </w:rPr>
        <w:t>n*n</w:t>
      </w:r>
      <w:r w:rsidRPr="00525DA5">
        <w:t>, а пересечение слова и другого слова (контекста) это количество раз, когда слово из строки встречается в том же документе, что и слово из столбца. Матрицу, в которой много слов не имеют соответствующего контекста, называют разреженной.</w:t>
      </w:r>
    </w:p>
    <w:p w:rsidR="00560875" w:rsidRPr="00525DA5" w:rsidRDefault="00560875" w:rsidP="00560875">
      <w:pPr>
        <w:pStyle w:val="3"/>
        <w:rPr>
          <w:rFonts w:cs="Times New Roman"/>
          <w:szCs w:val="28"/>
        </w:rPr>
      </w:pPr>
      <w:bookmarkStart w:id="28" w:name="_Toc41222593"/>
      <w:r w:rsidRPr="00525DA5">
        <w:rPr>
          <w:rFonts w:cs="Times New Roman"/>
          <w:szCs w:val="28"/>
        </w:rPr>
        <w:t>Составление матрицы слово-документ</w:t>
      </w:r>
      <w:bookmarkEnd w:id="28"/>
    </w:p>
    <w:p w:rsidR="00C217D1" w:rsidRPr="00525DA5" w:rsidRDefault="00C217D1" w:rsidP="00C217D1">
      <w:pPr>
        <w:pStyle w:val="a2"/>
      </w:pPr>
    </w:p>
    <w:p w:rsidR="00C2422A" w:rsidRPr="00525DA5" w:rsidRDefault="00C2422A" w:rsidP="00C2422A">
      <w:pPr>
        <w:pStyle w:val="a2"/>
      </w:pPr>
      <w:r w:rsidRPr="00525DA5">
        <w:t>Создание матрицы соответствия слов и документов сочетает в себе предобработку текстов и составление индекса – использование такой структуры представления информации, чтобы последующие обращения к ней были наиболее эффективными. В наиболее упрощённом варианте это создание матрицы размером</w:t>
      </w:r>
      <w:r w:rsidRPr="00525DA5">
        <w:rPr>
          <w:lang w:val="en-US"/>
        </w:rPr>
        <w:t xml:space="preserve"> </w:t>
      </w:r>
      <w:r w:rsidRPr="00525DA5">
        <w:rPr>
          <w:i/>
          <w:lang w:val="en-US"/>
        </w:rPr>
        <w:t>m</w:t>
      </w:r>
      <w:r w:rsidRPr="00525DA5">
        <w:rPr>
          <w:i/>
        </w:rPr>
        <w:t>*</w:t>
      </w:r>
      <w:r w:rsidRPr="00525DA5">
        <w:rPr>
          <w:i/>
          <w:lang w:val="en-US"/>
        </w:rPr>
        <w:t>n</w:t>
      </w:r>
      <w:r w:rsidRPr="00525DA5">
        <w:rPr>
          <w:lang w:val="en-US"/>
        </w:rPr>
        <w:t xml:space="preserve">, где </w:t>
      </w:r>
      <w:r w:rsidRPr="00525DA5">
        <w:rPr>
          <w:i/>
          <w:lang w:val="en-US"/>
        </w:rPr>
        <w:t>m</w:t>
      </w:r>
      <w:r w:rsidRPr="00525DA5">
        <w:rPr>
          <w:lang w:val="en-US"/>
        </w:rPr>
        <w:t xml:space="preserve"> – </w:t>
      </w:r>
      <w:r w:rsidRPr="00525DA5">
        <w:t xml:space="preserve">количество уникальных предобработанных слов по всем документам, </w:t>
      </w:r>
      <w:r w:rsidRPr="00525DA5">
        <w:rPr>
          <w:i/>
          <w:lang w:val="en-US"/>
        </w:rPr>
        <w:t>n</w:t>
      </w:r>
      <w:r w:rsidRPr="00525DA5">
        <w:rPr>
          <w:lang w:val="en-US"/>
        </w:rPr>
        <w:t xml:space="preserve"> – </w:t>
      </w:r>
      <w:r w:rsidRPr="00525DA5">
        <w:t>количество документов, которые необходимо сравнить. Документом может быть как целая книга или статья, так и контек</w:t>
      </w:r>
      <w:r w:rsidR="000D7BC6" w:rsidRPr="00525DA5">
        <w:t>ст – слова, окружающие какой-либо токен</w:t>
      </w:r>
      <w:r w:rsidRPr="00525DA5">
        <w:rPr>
          <w:i/>
        </w:rPr>
        <w:t>.</w:t>
      </w:r>
      <w:r w:rsidR="000D7BC6" w:rsidRPr="00525DA5">
        <w:t xml:space="preserve"> </w:t>
      </w:r>
      <w:r w:rsidRPr="00525DA5">
        <w:t xml:space="preserve">Контекстом может служить предложение или </w:t>
      </w:r>
      <w:r w:rsidRPr="00525DA5">
        <w:rPr>
          <w:lang w:val="en-US"/>
        </w:rPr>
        <w:t>n-</w:t>
      </w:r>
      <w:r w:rsidRPr="00525DA5">
        <w:t>грамма.</w:t>
      </w:r>
    </w:p>
    <w:p w:rsidR="003A1607" w:rsidRPr="00525DA5" w:rsidRDefault="003A1607" w:rsidP="003A1607">
      <w:pPr>
        <w:pStyle w:val="a2"/>
      </w:pPr>
      <w:r w:rsidRPr="00525DA5">
        <w:t xml:space="preserve">Инициализация матрицы слово-документ происходит с помощью </w:t>
      </w:r>
      <w:r w:rsidRPr="00525DA5">
        <w:rPr>
          <w:lang w:val="en-US"/>
        </w:rPr>
        <w:t xml:space="preserve">bag-of-words – </w:t>
      </w:r>
      <w:r w:rsidR="00EF4E55" w:rsidRPr="00525DA5">
        <w:t>подхода, при котором котором</w:t>
      </w:r>
      <w:r w:rsidRPr="00525DA5">
        <w:t xml:space="preserve"> для каждого </w:t>
      </w:r>
      <w:r w:rsidR="00EF4E55" w:rsidRPr="00525DA5">
        <w:t>пред</w:t>
      </w:r>
      <w:r w:rsidRPr="00525DA5">
        <w:t>обработанн</w:t>
      </w:r>
      <w:r w:rsidR="00EF4E55" w:rsidRPr="00525DA5">
        <w:t>ого слова составляется частотный вектор</w:t>
      </w:r>
      <w:r w:rsidRPr="00525DA5">
        <w:t xml:space="preserve">, где количество употреблений слова соответствует документу, </w:t>
      </w:r>
      <w:r w:rsidR="00EF4E55" w:rsidRPr="00525DA5">
        <w:t xml:space="preserve">в котором оно содержится. Например, для предложений «Жизнь главного героя переворачивается с ног на голову» и «Герой спас ребёнка, перевернув каменный блок» можно составить такую матрицу </w:t>
      </w:r>
      <w:r w:rsidR="00EF4E55" w:rsidRPr="00525DA5">
        <w:rPr>
          <w:lang w:val="en-US"/>
        </w:rPr>
        <w:t>bag-of-words</w:t>
      </w:r>
      <w:r w:rsidR="00EF4E55" w:rsidRPr="00525DA5">
        <w:t>, как в таблице</w:t>
      </w:r>
      <w:r w:rsidR="009402D3" w:rsidRPr="00525DA5">
        <w:t xml:space="preserve"> 3.1</w:t>
      </w:r>
      <w:r w:rsidR="00EF4E55" w:rsidRPr="00525DA5">
        <w:t>.</w:t>
      </w:r>
    </w:p>
    <w:p w:rsidR="00EF4E55" w:rsidRPr="00525DA5" w:rsidRDefault="00EF4E55" w:rsidP="003A1607">
      <w:pPr>
        <w:pStyle w:val="a2"/>
      </w:pPr>
    </w:p>
    <w:p w:rsidR="009402D3" w:rsidRPr="00525DA5" w:rsidRDefault="009402D3" w:rsidP="003A1607">
      <w:pPr>
        <w:pStyle w:val="a2"/>
      </w:pPr>
      <w:r w:rsidRPr="00525DA5">
        <w:t xml:space="preserve">Таблица 3.1 – Пример разбиения текстов на </w:t>
      </w:r>
      <w:r w:rsidRPr="00525DA5">
        <w:rPr>
          <w:lang w:val="en-US"/>
        </w:rPr>
        <w:t>bag-of-words</w:t>
      </w:r>
    </w:p>
    <w:tbl>
      <w:tblPr>
        <w:tblStyle w:val="af0"/>
        <w:tblW w:w="0" w:type="auto"/>
        <w:tblLook w:val="04A0" w:firstRow="1" w:lastRow="0" w:firstColumn="1" w:lastColumn="0" w:noHBand="0" w:noVBand="1"/>
      </w:tblPr>
      <w:tblGrid>
        <w:gridCol w:w="3284"/>
        <w:gridCol w:w="3285"/>
        <w:gridCol w:w="3285"/>
      </w:tblGrid>
      <w:tr w:rsidR="00EF4E55" w:rsidRPr="00525DA5" w:rsidTr="00EF4E55">
        <w:tc>
          <w:tcPr>
            <w:tcW w:w="3284" w:type="dxa"/>
          </w:tcPr>
          <w:p w:rsidR="00EF4E55" w:rsidRPr="00525DA5" w:rsidRDefault="00EF4E55" w:rsidP="00F64EC7">
            <w:pPr>
              <w:pStyle w:val="a2"/>
              <w:spacing w:line="240" w:lineRule="auto"/>
              <w:ind w:firstLine="0"/>
            </w:pPr>
            <w:r w:rsidRPr="00525DA5">
              <w:t>Слова</w:t>
            </w:r>
          </w:p>
        </w:tc>
        <w:tc>
          <w:tcPr>
            <w:tcW w:w="3285" w:type="dxa"/>
          </w:tcPr>
          <w:p w:rsidR="00EF4E55" w:rsidRPr="00525DA5" w:rsidRDefault="00EF4E55" w:rsidP="00F64EC7">
            <w:pPr>
              <w:pStyle w:val="a2"/>
              <w:spacing w:line="240" w:lineRule="auto"/>
              <w:ind w:firstLine="0"/>
            </w:pPr>
            <w:r w:rsidRPr="00525DA5">
              <w:t>Документ-1</w:t>
            </w:r>
          </w:p>
        </w:tc>
        <w:tc>
          <w:tcPr>
            <w:tcW w:w="3285" w:type="dxa"/>
          </w:tcPr>
          <w:p w:rsidR="00EF4E55" w:rsidRPr="00525DA5" w:rsidRDefault="00EF4E55" w:rsidP="00F64EC7">
            <w:pPr>
              <w:pStyle w:val="a2"/>
              <w:spacing w:line="240" w:lineRule="auto"/>
              <w:ind w:firstLine="0"/>
            </w:pPr>
            <w:r w:rsidRPr="00525DA5">
              <w:t>Документ-2</w:t>
            </w:r>
          </w:p>
        </w:tc>
      </w:tr>
      <w:tr w:rsidR="00EF4E55" w:rsidRPr="00525DA5" w:rsidTr="00EF4E55">
        <w:tc>
          <w:tcPr>
            <w:tcW w:w="3284" w:type="dxa"/>
          </w:tcPr>
          <w:p w:rsidR="00EF4E55" w:rsidRPr="00525DA5" w:rsidRDefault="00EF4E55" w:rsidP="00F64EC7">
            <w:pPr>
              <w:pStyle w:val="a2"/>
              <w:spacing w:line="240" w:lineRule="auto"/>
              <w:ind w:firstLine="0"/>
            </w:pPr>
            <w:r w:rsidRPr="00525DA5">
              <w:t>жизнь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lastRenderedPageBreak/>
              <w:t>главный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герой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перевернуть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нога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голова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спасать</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каменный</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блок</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bl>
    <w:p w:rsidR="00EF4E55" w:rsidRPr="00525DA5" w:rsidRDefault="00EF4E55" w:rsidP="003A1607">
      <w:pPr>
        <w:pStyle w:val="a2"/>
      </w:pPr>
    </w:p>
    <w:p w:rsidR="00EF0A04" w:rsidRPr="00525DA5" w:rsidRDefault="003A1607" w:rsidP="00EF0A04">
      <w:pPr>
        <w:pStyle w:val="a2"/>
      </w:pPr>
      <w:r w:rsidRPr="00525DA5">
        <w:t xml:space="preserve">Значения матрицы слово-документ </w:t>
      </w:r>
      <w:r w:rsidR="00C217D1" w:rsidRPr="00525DA5">
        <w:t xml:space="preserve">могут использоваться для определения связей между словами эффективно до тех пор, пока все исследуемые документы имеют одинаковый размер. В случае, когда некоторые тексты будут гораздо короче остальных, частота слов, встречающихся в них, также станет меньше. </w:t>
      </w:r>
      <w:r w:rsidR="00EF0A04" w:rsidRPr="00525DA5">
        <w:t xml:space="preserve">Для того, чтобы уравнять значимость слов в контексте документа используют меру </w:t>
      </w:r>
      <w:r w:rsidR="00EF0A04" w:rsidRPr="00525DA5">
        <w:rPr>
          <w:lang w:val="en-US"/>
        </w:rPr>
        <w:t>TF-IDF (Term Frequency-Inverse Document Frequency)</w:t>
      </w:r>
      <w:r w:rsidR="00AA39A7" w:rsidRPr="00525DA5">
        <w:rPr>
          <w:lang w:val="en-US"/>
        </w:rPr>
        <w:t xml:space="preserve"> [54]</w:t>
      </w:r>
      <w:r w:rsidR="00EF0A04" w:rsidRPr="00525DA5">
        <w:rPr>
          <w:lang w:val="en-US"/>
        </w:rPr>
        <w:t>.</w:t>
      </w:r>
      <w:r w:rsidR="00EF0A04" w:rsidRPr="00525DA5">
        <w:t xml:space="preserve"> Вес слова является отношением частоты употребления слова в документе к частоте употребления слова во всех документах.</w:t>
      </w:r>
      <w:r w:rsidR="00EF0A04" w:rsidRPr="00525DA5">
        <w:rPr>
          <w:lang w:val="en-US"/>
        </w:rPr>
        <w:t xml:space="preserve"> </w:t>
      </w:r>
      <w:r w:rsidR="00EF0A04" w:rsidRPr="00525DA5">
        <w:t xml:space="preserve">Для ослабления эффекта </w:t>
      </w:r>
      <w:r w:rsidR="00EF0A04" w:rsidRPr="00525DA5">
        <w:rPr>
          <w:lang w:val="en-US"/>
        </w:rPr>
        <w:t xml:space="preserve">IDF </w:t>
      </w:r>
      <w:r w:rsidR="00EF0A04" w:rsidRPr="00525DA5">
        <w:t>используют логарифм любого порядка.</w:t>
      </w:r>
    </w:p>
    <w:p w:rsidR="00EF0A04" w:rsidRPr="00525DA5" w:rsidRDefault="00EF0A04" w:rsidP="00C2422A">
      <w:pPr>
        <w:pStyle w:val="a2"/>
      </w:pPr>
      <w:r w:rsidRPr="00525DA5">
        <w:t xml:space="preserve">В случае, когда слово встречается во всех документах, мера </w:t>
      </w:r>
      <w:r w:rsidRPr="00525DA5">
        <w:rPr>
          <w:lang w:val="en-US"/>
        </w:rPr>
        <w:t>TF-IDF</w:t>
      </w:r>
      <w:r w:rsidRPr="00525DA5">
        <w:t xml:space="preserve"> его игнорирует, что решает проблему удаления стоп</w:t>
      </w:r>
      <w:r w:rsidRPr="00525DA5">
        <w:noBreakHyphen/>
        <w:t>слов.</w:t>
      </w:r>
    </w:p>
    <w:p w:rsidR="00560875" w:rsidRPr="00525DA5" w:rsidRDefault="009402D3" w:rsidP="00560875">
      <w:pPr>
        <w:pStyle w:val="a2"/>
      </w:pPr>
      <w:r w:rsidRPr="00525DA5">
        <w:t>По формуле (6) з</w:t>
      </w:r>
      <w:r w:rsidR="00560875" w:rsidRPr="00525DA5">
        <w:t xml:space="preserve">начением ячейки матрицы на пересечении слова </w:t>
      </w:r>
      <w:r w:rsidR="006B7FD4" w:rsidRPr="00525DA5">
        <w:rPr>
          <w:i/>
          <w:lang w:val="en-US"/>
        </w:rPr>
        <w:t>i</w:t>
      </w:r>
      <w:r w:rsidR="00560875" w:rsidRPr="00525DA5">
        <w:t xml:space="preserve"> и документа </w:t>
      </w:r>
      <w:r w:rsidR="006B7FD4" w:rsidRPr="00525DA5">
        <w:rPr>
          <w:i/>
          <w:lang w:val="en-US"/>
        </w:rPr>
        <w:t>j</w:t>
      </w:r>
      <w:r w:rsidR="00560875" w:rsidRPr="00525DA5">
        <w:t xml:space="preserve"> является </w:t>
      </w:r>
      <w:r w:rsidR="006B7FD4" w:rsidRPr="00525DA5">
        <w:t xml:space="preserve">вес слова </w:t>
      </w:r>
      <w:r w:rsidR="006B7FD4" w:rsidRPr="00525DA5">
        <w:rPr>
          <w:i/>
          <w:lang w:val="en-US"/>
        </w:rPr>
        <w:t>i</w:t>
      </w:r>
      <w:r w:rsidR="006B7FD4" w:rsidRPr="00525DA5">
        <w:t xml:space="preserve"> в документе </w:t>
      </w:r>
      <w:r w:rsidR="006B7FD4" w:rsidRPr="00525DA5">
        <w:rPr>
          <w:i/>
          <w:lang w:val="en-US"/>
        </w:rPr>
        <w:t>j</w:t>
      </w:r>
      <w:r w:rsidR="006B7FD4" w:rsidRPr="00525DA5">
        <w:t xml:space="preserve">. </w:t>
      </w:r>
      <w:r w:rsidR="00560875" w:rsidRPr="00525DA5">
        <w:t xml:space="preserve">Мера </w:t>
      </w:r>
      <w:r w:rsidR="00560875" w:rsidRPr="00525DA5">
        <w:rPr>
          <w:lang w:val="en-US"/>
        </w:rPr>
        <w:t xml:space="preserve">TF-IDF </w:t>
      </w:r>
      <w:r w:rsidR="00560875" w:rsidRPr="00525DA5">
        <w:t xml:space="preserve">определяет значимость слова в контексте, соотнося количество раз, когда слово </w:t>
      </w:r>
      <w:r w:rsidR="00560875" w:rsidRPr="00525DA5">
        <w:rPr>
          <w:i/>
          <w:lang w:val="en-US"/>
        </w:rPr>
        <w:t>i</w:t>
      </w:r>
      <w:r w:rsidR="00560875" w:rsidRPr="00525DA5">
        <w:rPr>
          <w:lang w:val="en-US"/>
        </w:rPr>
        <w:t xml:space="preserve"> </w:t>
      </w:r>
      <w:r w:rsidR="00560875" w:rsidRPr="00525DA5">
        <w:t>встречается в документе</w:t>
      </w:r>
      <w:r w:rsidR="006B7FD4" w:rsidRPr="00525DA5">
        <w:rPr>
          <w:lang w:val="en-US"/>
        </w:rPr>
        <w:t xml:space="preserve"> </w:t>
      </w:r>
      <w:r w:rsidR="006B7FD4" w:rsidRPr="00525DA5">
        <w:rPr>
          <w:i/>
          <w:lang w:val="en-US"/>
        </w:rPr>
        <w:t>j</w:t>
      </w:r>
      <w:r w:rsidR="00560875" w:rsidRPr="00525DA5">
        <w:t xml:space="preserve"> (</w:t>
      </w:r>
      <w:r w:rsidR="00560875" w:rsidRPr="00525DA5">
        <w:rPr>
          <w:lang w:val="en-US"/>
        </w:rPr>
        <w:t>TF)</w:t>
      </w:r>
      <w:r w:rsidR="00560875" w:rsidRPr="00525DA5">
        <w:t xml:space="preserve"> с количеством документов, в которых встречается слово</w:t>
      </w:r>
      <w:r w:rsidR="006B7FD4" w:rsidRPr="00525DA5">
        <w:rPr>
          <w:lang w:val="en-US"/>
        </w:rPr>
        <w:t xml:space="preserve"> </w:t>
      </w:r>
      <w:r w:rsidR="006B7FD4" w:rsidRPr="00525DA5">
        <w:rPr>
          <w:i/>
          <w:lang w:val="en-US"/>
        </w:rPr>
        <w:t>i</w:t>
      </w:r>
      <w:r w:rsidR="00560875" w:rsidRPr="00525DA5">
        <w:rPr>
          <w:lang w:val="en-US"/>
        </w:rPr>
        <w:t xml:space="preserve"> (IDF)</w:t>
      </w:r>
      <w:r w:rsidR="00560875" w:rsidRPr="00525DA5">
        <w:t xml:space="preserve">. </w:t>
      </w:r>
    </w:p>
    <w:p w:rsidR="00457FF4" w:rsidRPr="00525DA5" w:rsidRDefault="009C328E" w:rsidP="00457FF4">
      <w:pPr>
        <w:pStyle w:val="a2"/>
        <w:tabs>
          <w:tab w:val="left" w:pos="9214"/>
        </w:tabs>
        <w:ind w:firstLine="3544"/>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den>
            </m:f>
          </m:e>
        </m:func>
      </m:oMath>
      <w:r w:rsidR="00457FF4" w:rsidRPr="00525DA5">
        <w:rPr>
          <w:lang w:val="en-US"/>
        </w:rPr>
        <w:t>,</w:t>
      </w:r>
      <w:r w:rsidR="00457FF4" w:rsidRPr="00525DA5">
        <w:rPr>
          <w:lang w:val="en-US"/>
        </w:rPr>
        <w:tab/>
        <w:t>(6)</w:t>
      </w:r>
    </w:p>
    <w:p w:rsidR="006B7FD4" w:rsidRPr="00525DA5" w:rsidRDefault="006B7FD4" w:rsidP="00457FF4">
      <w:pPr>
        <w:pStyle w:val="a2"/>
        <w:tabs>
          <w:tab w:val="left" w:pos="9214"/>
        </w:tabs>
        <w:ind w:firstLine="3544"/>
        <w:jc w:val="center"/>
        <w:rPr>
          <w:lang w:val="en-US"/>
        </w:rPr>
      </w:pPr>
    </w:p>
    <w:p w:rsidR="006B7FD4" w:rsidRPr="00525DA5" w:rsidRDefault="006B7FD4" w:rsidP="00457FF4">
      <w:pPr>
        <w:pStyle w:val="a2"/>
        <w:tabs>
          <w:tab w:val="left" w:pos="8931"/>
        </w:tabs>
      </w:pPr>
      <w:r w:rsidRPr="00525DA5">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B04EA1" w:rsidRPr="00525DA5">
        <w:rPr>
          <w:lang w:val="en-US"/>
        </w:rPr>
        <w:t xml:space="preserve"> – число </w:t>
      </w:r>
      <w:r w:rsidR="00B04EA1" w:rsidRPr="00525DA5">
        <w:t xml:space="preserve">вхождений слова </w:t>
      </w:r>
      <w:r w:rsidR="00B04EA1" w:rsidRPr="00525DA5">
        <w:rPr>
          <w:i/>
          <w:lang w:val="en-US"/>
        </w:rPr>
        <w:t>i</w:t>
      </w:r>
      <w:r w:rsidR="00B04EA1" w:rsidRPr="00525DA5">
        <w:t xml:space="preserve"> в документ </w:t>
      </w:r>
      <w:r w:rsidR="00B04EA1" w:rsidRPr="00525DA5">
        <w:rPr>
          <w:i/>
          <w:lang w:val="en-US"/>
        </w:rPr>
        <w:t>j</w:t>
      </w:r>
      <w:r w:rsidRPr="00525DA5">
        <w:t>;</w:t>
      </w:r>
    </w:p>
    <w:p w:rsidR="006B7FD4" w:rsidRPr="00525DA5" w:rsidRDefault="006B7FD4" w:rsidP="00457FF4">
      <w:pPr>
        <w:pStyle w:val="a2"/>
        <w:tabs>
          <w:tab w:val="left" w:pos="8931"/>
        </w:tabs>
      </w:pPr>
      <w:r w:rsidRPr="00525DA5">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r w:rsidR="00B04EA1" w:rsidRPr="00525DA5">
        <w:rPr>
          <w:lang w:val="en-US"/>
        </w:rPr>
        <w:t xml:space="preserve"> – </w:t>
      </w:r>
      <w:r w:rsidR="00B04EA1" w:rsidRPr="00525DA5">
        <w:t xml:space="preserve">количество слов в документе </w:t>
      </w:r>
      <w:r w:rsidRPr="00525DA5">
        <w:rPr>
          <w:i/>
          <w:lang w:val="en-US"/>
        </w:rPr>
        <w:t>j</w:t>
      </w:r>
      <w:r w:rsidRPr="00525DA5">
        <w:rPr>
          <w:i/>
        </w:rPr>
        <w:t>;</w:t>
      </w:r>
      <w:r w:rsidR="00B04EA1" w:rsidRPr="00525DA5">
        <w:t xml:space="preserve"> </w:t>
      </w:r>
    </w:p>
    <w:p w:rsidR="006B7FD4" w:rsidRPr="00525DA5" w:rsidRDefault="006B7FD4" w:rsidP="00457FF4">
      <w:pPr>
        <w:pStyle w:val="a2"/>
        <w:tabs>
          <w:tab w:val="left" w:pos="8931"/>
        </w:tabs>
        <w:rPr>
          <w:lang w:val="en-US"/>
        </w:rPr>
      </w:pPr>
      <w:r w:rsidRPr="00525DA5">
        <w:t xml:space="preserve">      </w:t>
      </w:r>
      <w:r w:rsidRPr="00525DA5">
        <w:rPr>
          <w:i/>
          <w:lang w:val="en-US"/>
        </w:rPr>
        <w:t xml:space="preserve">N </w:t>
      </w:r>
      <w:r w:rsidR="00B04EA1" w:rsidRPr="00525DA5">
        <w:rPr>
          <w:lang w:val="en-US"/>
        </w:rPr>
        <w:t xml:space="preserve">– </w:t>
      </w:r>
      <w:r w:rsidR="00B04EA1" w:rsidRPr="00525DA5">
        <w:t>количество документов</w:t>
      </w:r>
      <w:r w:rsidRPr="00525DA5">
        <w:t xml:space="preserve"> в коллекции</w:t>
      </w:r>
      <w:r w:rsidRPr="00525DA5">
        <w:rPr>
          <w:lang w:val="en-US"/>
        </w:rPr>
        <w:t>;</w:t>
      </w:r>
    </w:p>
    <w:p w:rsidR="00B04EA1" w:rsidRPr="00525DA5" w:rsidRDefault="006B7FD4" w:rsidP="00457FF4">
      <w:pPr>
        <w:pStyle w:val="a2"/>
        <w:tabs>
          <w:tab w:val="left" w:pos="8931"/>
        </w:tabs>
      </w:pPr>
      <w:r w:rsidRPr="00525DA5">
        <w:t xml:space="preserve">     </w:t>
      </w:r>
      <w:r w:rsidRPr="00525DA5">
        <w:rPr>
          <w:lang w:val="en-US"/>
        </w:rPr>
        <w:t xml:space="preserve"> </w:t>
      </w:r>
      <m:oMath>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oMath>
      <w:r w:rsidRPr="00525DA5">
        <w:t xml:space="preserve"> – количество вхождений слова </w:t>
      </w:r>
      <w:r w:rsidRPr="00525DA5">
        <w:rPr>
          <w:i/>
          <w:lang w:val="en-US"/>
        </w:rPr>
        <w:t>i</w:t>
      </w:r>
      <w:r w:rsidRPr="00525DA5">
        <w:rPr>
          <w:i/>
        </w:rPr>
        <w:t xml:space="preserve"> </w:t>
      </w:r>
      <w:r w:rsidRPr="00525DA5">
        <w:t>в коллекцию документов.</w:t>
      </w:r>
    </w:p>
    <w:p w:rsidR="00560875" w:rsidRPr="00525DA5" w:rsidRDefault="00560875" w:rsidP="006B7FD4">
      <w:pPr>
        <w:pStyle w:val="a2"/>
      </w:pPr>
      <w:r w:rsidRPr="00525DA5">
        <w:lastRenderedPageBreak/>
        <w:t xml:space="preserve">Учёт инверсии частоты </w:t>
      </w:r>
      <w:r w:rsidR="006B7FD4" w:rsidRPr="00525DA5">
        <w:t>(</w:t>
      </w:r>
      <w:r w:rsidR="006B7FD4" w:rsidRPr="00525DA5">
        <w:rPr>
          <w:lang w:val="en-US"/>
        </w:rPr>
        <w:t xml:space="preserve">IDF) </w:t>
      </w:r>
      <w:r w:rsidRPr="00525DA5">
        <w:t>уменьшает вес для слов, которые используются в большинстве документов и повышают вес малоупотребляемых слов.</w:t>
      </w:r>
      <w:r w:rsidR="006B7FD4" w:rsidRPr="00525DA5">
        <w:t xml:space="preserve"> </w:t>
      </w:r>
      <w:r w:rsidRPr="00525DA5">
        <w:t>Основание логарифма может быть любым, т.к. его изменение лишь изменяет каждое значение веса на постоянную величину.</w:t>
      </w:r>
    </w:p>
    <w:p w:rsidR="00560875" w:rsidRPr="00525DA5" w:rsidRDefault="00560875" w:rsidP="00560875">
      <w:pPr>
        <w:pStyle w:val="a2"/>
      </w:pPr>
      <w:r w:rsidRPr="00525DA5">
        <w:t>В качестве примера рассмотрим такой случай. Значения в таблице</w:t>
      </w:r>
      <w:r w:rsidR="0069548A" w:rsidRPr="00525DA5">
        <w:t xml:space="preserve"> 3.2</w:t>
      </w:r>
      <w:r w:rsidRPr="00525DA5">
        <w:t xml:space="preserve"> </w:t>
      </w:r>
      <w:r w:rsidR="006B7FD4" w:rsidRPr="00525DA5">
        <w:t xml:space="preserve">– </w:t>
      </w:r>
      <w:r w:rsidRPr="00525DA5">
        <w:t>это частота появления слов. Допустим, каждый документ содержит 100 слов.</w:t>
      </w:r>
    </w:p>
    <w:p w:rsidR="0069548A" w:rsidRPr="00525DA5" w:rsidRDefault="0069548A" w:rsidP="00560875">
      <w:pPr>
        <w:pStyle w:val="a2"/>
      </w:pPr>
    </w:p>
    <w:p w:rsidR="0069548A" w:rsidRPr="00525DA5" w:rsidRDefault="0069548A" w:rsidP="00560875">
      <w:pPr>
        <w:pStyle w:val="a2"/>
      </w:pPr>
      <w:r w:rsidRPr="00525DA5">
        <w:t xml:space="preserve">Таблица 3.2 – Исходные данных для примера </w:t>
      </w:r>
      <w:r w:rsidRPr="00525DA5">
        <w:rPr>
          <w:lang w:val="en-US"/>
        </w:rPr>
        <w:t>TF-IDF</w:t>
      </w:r>
    </w:p>
    <w:tbl>
      <w:tblPr>
        <w:tblStyle w:val="af0"/>
        <w:tblW w:w="0" w:type="auto"/>
        <w:tblLook w:val="04A0" w:firstRow="1" w:lastRow="0" w:firstColumn="1" w:lastColumn="0" w:noHBand="0" w:noVBand="1"/>
      </w:tblPr>
      <w:tblGrid>
        <w:gridCol w:w="2470"/>
        <w:gridCol w:w="2436"/>
        <w:gridCol w:w="2436"/>
        <w:gridCol w:w="2121"/>
      </w:tblGrid>
      <w:tr w:rsidR="00560875" w:rsidRPr="00525DA5" w:rsidTr="004100B6">
        <w:trPr>
          <w:trHeight w:val="393"/>
        </w:trPr>
        <w:tc>
          <w:tcPr>
            <w:tcW w:w="2470" w:type="dxa"/>
          </w:tcPr>
          <w:p w:rsidR="00560875" w:rsidRPr="00525DA5" w:rsidRDefault="00560875" w:rsidP="004100B6">
            <w:pPr>
              <w:pStyle w:val="a2"/>
              <w:ind w:firstLine="0"/>
              <w:rPr>
                <w:lang w:val="en-US"/>
              </w:rPr>
            </w:pPr>
          </w:p>
        </w:tc>
        <w:tc>
          <w:tcPr>
            <w:tcW w:w="2436" w:type="dxa"/>
          </w:tcPr>
          <w:p w:rsidR="00560875" w:rsidRPr="00525DA5" w:rsidRDefault="00560875" w:rsidP="004100B6">
            <w:pPr>
              <w:pStyle w:val="a2"/>
              <w:ind w:firstLine="0"/>
            </w:pPr>
            <w:r w:rsidRPr="00525DA5">
              <w:t>Документ_1</w:t>
            </w:r>
          </w:p>
        </w:tc>
        <w:tc>
          <w:tcPr>
            <w:tcW w:w="2436" w:type="dxa"/>
          </w:tcPr>
          <w:p w:rsidR="00560875" w:rsidRPr="00525DA5" w:rsidRDefault="00560875" w:rsidP="004100B6">
            <w:pPr>
              <w:pStyle w:val="a2"/>
              <w:ind w:firstLine="0"/>
            </w:pPr>
            <w:r w:rsidRPr="00525DA5">
              <w:t>Документ_2</w:t>
            </w:r>
          </w:p>
        </w:tc>
        <w:tc>
          <w:tcPr>
            <w:tcW w:w="2121" w:type="dxa"/>
          </w:tcPr>
          <w:p w:rsidR="00560875" w:rsidRPr="00525DA5" w:rsidRDefault="00560875" w:rsidP="004100B6">
            <w:pPr>
              <w:pStyle w:val="a2"/>
              <w:ind w:firstLine="0"/>
            </w:pPr>
            <w:r w:rsidRPr="00525DA5">
              <w:t>Документ_3</w:t>
            </w:r>
          </w:p>
        </w:tc>
      </w:tr>
      <w:tr w:rsidR="00560875" w:rsidRPr="00525DA5" w:rsidTr="004100B6">
        <w:trPr>
          <w:trHeight w:val="393"/>
        </w:trPr>
        <w:tc>
          <w:tcPr>
            <w:tcW w:w="2470" w:type="dxa"/>
          </w:tcPr>
          <w:p w:rsidR="00560875" w:rsidRPr="00525DA5" w:rsidRDefault="00560875" w:rsidP="004100B6">
            <w:pPr>
              <w:pStyle w:val="a2"/>
              <w:ind w:firstLine="0"/>
            </w:pPr>
            <w:r w:rsidRPr="00525DA5">
              <w:t>условие</w:t>
            </w:r>
          </w:p>
        </w:tc>
        <w:tc>
          <w:tcPr>
            <w:tcW w:w="2436" w:type="dxa"/>
          </w:tcPr>
          <w:p w:rsidR="00560875" w:rsidRPr="00525DA5" w:rsidRDefault="00560875" w:rsidP="004100B6">
            <w:pPr>
              <w:pStyle w:val="a2"/>
              <w:ind w:firstLine="0"/>
            </w:pPr>
            <w:r w:rsidRPr="00525DA5">
              <w:t>3</w:t>
            </w:r>
          </w:p>
        </w:tc>
        <w:tc>
          <w:tcPr>
            <w:tcW w:w="2436" w:type="dxa"/>
          </w:tcPr>
          <w:p w:rsidR="00560875" w:rsidRPr="00525DA5" w:rsidRDefault="00560875" w:rsidP="004100B6">
            <w:pPr>
              <w:pStyle w:val="a2"/>
              <w:ind w:firstLine="0"/>
            </w:pPr>
            <w:r w:rsidRPr="00525DA5">
              <w:t>8</w:t>
            </w:r>
          </w:p>
        </w:tc>
        <w:tc>
          <w:tcPr>
            <w:tcW w:w="2121" w:type="dxa"/>
          </w:tcPr>
          <w:p w:rsidR="00560875" w:rsidRPr="00525DA5" w:rsidRDefault="00560875" w:rsidP="004100B6">
            <w:pPr>
              <w:pStyle w:val="a2"/>
              <w:ind w:firstLine="0"/>
            </w:pPr>
            <w:r w:rsidRPr="00525DA5">
              <w:t>0</w:t>
            </w:r>
          </w:p>
        </w:tc>
      </w:tr>
      <w:tr w:rsidR="00560875" w:rsidRPr="00525DA5" w:rsidTr="004100B6">
        <w:trPr>
          <w:trHeight w:val="393"/>
        </w:trPr>
        <w:tc>
          <w:tcPr>
            <w:tcW w:w="2470" w:type="dxa"/>
          </w:tcPr>
          <w:p w:rsidR="00560875" w:rsidRPr="00525DA5" w:rsidRDefault="00560875" w:rsidP="004100B6">
            <w:pPr>
              <w:pStyle w:val="a2"/>
              <w:ind w:firstLine="0"/>
            </w:pPr>
            <w:r w:rsidRPr="00525DA5">
              <w:t>информация</w:t>
            </w:r>
          </w:p>
        </w:tc>
        <w:tc>
          <w:tcPr>
            <w:tcW w:w="2436" w:type="dxa"/>
          </w:tcPr>
          <w:p w:rsidR="00560875" w:rsidRPr="00525DA5" w:rsidRDefault="00560875" w:rsidP="004100B6">
            <w:pPr>
              <w:pStyle w:val="a2"/>
              <w:ind w:firstLine="0"/>
            </w:pPr>
            <w:r w:rsidRPr="00525DA5">
              <w:t>5</w:t>
            </w:r>
          </w:p>
        </w:tc>
        <w:tc>
          <w:tcPr>
            <w:tcW w:w="2436" w:type="dxa"/>
          </w:tcPr>
          <w:p w:rsidR="00560875" w:rsidRPr="00525DA5" w:rsidRDefault="00560875" w:rsidP="004100B6">
            <w:pPr>
              <w:pStyle w:val="a2"/>
              <w:ind w:firstLine="0"/>
            </w:pPr>
            <w:r w:rsidRPr="00525DA5">
              <w:t>0</w:t>
            </w:r>
          </w:p>
        </w:tc>
        <w:tc>
          <w:tcPr>
            <w:tcW w:w="2121" w:type="dxa"/>
          </w:tcPr>
          <w:p w:rsidR="00560875" w:rsidRPr="00525DA5" w:rsidRDefault="00560875" w:rsidP="004100B6">
            <w:pPr>
              <w:pStyle w:val="a2"/>
              <w:ind w:firstLine="0"/>
            </w:pPr>
            <w:r w:rsidRPr="00525DA5">
              <w:t>10</w:t>
            </w:r>
          </w:p>
        </w:tc>
      </w:tr>
      <w:tr w:rsidR="00560875" w:rsidRPr="00525DA5" w:rsidTr="004100B6">
        <w:trPr>
          <w:trHeight w:val="393"/>
        </w:trPr>
        <w:tc>
          <w:tcPr>
            <w:tcW w:w="2470" w:type="dxa"/>
          </w:tcPr>
          <w:p w:rsidR="00560875" w:rsidRPr="00525DA5" w:rsidRDefault="00560875" w:rsidP="004100B6">
            <w:pPr>
              <w:pStyle w:val="a2"/>
              <w:ind w:firstLine="0"/>
            </w:pPr>
            <w:r w:rsidRPr="00525DA5">
              <w:t>значение</w:t>
            </w:r>
          </w:p>
        </w:tc>
        <w:tc>
          <w:tcPr>
            <w:tcW w:w="2436" w:type="dxa"/>
          </w:tcPr>
          <w:p w:rsidR="00560875" w:rsidRPr="00525DA5" w:rsidRDefault="00560875" w:rsidP="004100B6">
            <w:pPr>
              <w:pStyle w:val="a2"/>
              <w:ind w:firstLine="0"/>
            </w:pPr>
            <w:r w:rsidRPr="00525DA5">
              <w:t>18</w:t>
            </w:r>
          </w:p>
        </w:tc>
        <w:tc>
          <w:tcPr>
            <w:tcW w:w="2436" w:type="dxa"/>
          </w:tcPr>
          <w:p w:rsidR="00560875" w:rsidRPr="00525DA5" w:rsidRDefault="00560875" w:rsidP="004100B6">
            <w:pPr>
              <w:pStyle w:val="a2"/>
              <w:ind w:firstLine="0"/>
            </w:pPr>
            <w:r w:rsidRPr="00525DA5">
              <w:t>3</w:t>
            </w:r>
          </w:p>
        </w:tc>
        <w:tc>
          <w:tcPr>
            <w:tcW w:w="2121" w:type="dxa"/>
          </w:tcPr>
          <w:p w:rsidR="00560875" w:rsidRPr="00525DA5" w:rsidRDefault="00560875" w:rsidP="004100B6">
            <w:pPr>
              <w:pStyle w:val="a2"/>
              <w:ind w:firstLine="0"/>
            </w:pPr>
            <w:r w:rsidRPr="00525DA5">
              <w:t>10</w:t>
            </w:r>
          </w:p>
        </w:tc>
      </w:tr>
    </w:tbl>
    <w:p w:rsidR="00560875" w:rsidRPr="00525DA5" w:rsidRDefault="00560875" w:rsidP="00560875">
      <w:pPr>
        <w:pStyle w:val="a2"/>
        <w:rPr>
          <w:lang w:val="en-US"/>
        </w:rPr>
      </w:pPr>
    </w:p>
    <w:p w:rsidR="0069548A" w:rsidRPr="00525DA5" w:rsidRDefault="0069548A" w:rsidP="00560875">
      <w:pPr>
        <w:pStyle w:val="a2"/>
      </w:pPr>
      <w:r w:rsidRPr="00525DA5">
        <w:t>В таблице 3.3 представлены результаты подсчёта веса каждого слова по трём документам.</w:t>
      </w:r>
    </w:p>
    <w:p w:rsidR="0069548A" w:rsidRPr="00525DA5" w:rsidRDefault="0069548A" w:rsidP="00560875">
      <w:pPr>
        <w:pStyle w:val="a2"/>
      </w:pPr>
    </w:p>
    <w:p w:rsidR="0069548A" w:rsidRPr="00525DA5" w:rsidRDefault="0069548A" w:rsidP="00560875">
      <w:pPr>
        <w:pStyle w:val="a2"/>
      </w:pPr>
      <w:r w:rsidRPr="00525DA5">
        <w:t xml:space="preserve">Таблица 3.3 – Результат вычислений примера </w:t>
      </w:r>
      <w:r w:rsidRPr="00525DA5">
        <w:rPr>
          <w:lang w:val="en-US"/>
        </w:rPr>
        <w:t>TF-IDF</w:t>
      </w:r>
    </w:p>
    <w:tbl>
      <w:tblPr>
        <w:tblStyle w:val="af0"/>
        <w:tblW w:w="0" w:type="auto"/>
        <w:tblLook w:val="04A0" w:firstRow="1" w:lastRow="0" w:firstColumn="1" w:lastColumn="0" w:noHBand="0" w:noVBand="1"/>
      </w:tblPr>
      <w:tblGrid>
        <w:gridCol w:w="1951"/>
        <w:gridCol w:w="2552"/>
        <w:gridCol w:w="2551"/>
        <w:gridCol w:w="2409"/>
      </w:tblGrid>
      <w:tr w:rsidR="00560875" w:rsidRPr="00525DA5" w:rsidTr="0069548A">
        <w:trPr>
          <w:trHeight w:val="393"/>
        </w:trPr>
        <w:tc>
          <w:tcPr>
            <w:tcW w:w="1951" w:type="dxa"/>
          </w:tcPr>
          <w:p w:rsidR="00560875" w:rsidRPr="00525DA5" w:rsidRDefault="00560875" w:rsidP="004100B6">
            <w:pPr>
              <w:pStyle w:val="a2"/>
              <w:ind w:firstLine="0"/>
              <w:rPr>
                <w:lang w:val="en-US"/>
              </w:rPr>
            </w:pPr>
          </w:p>
        </w:tc>
        <w:tc>
          <w:tcPr>
            <w:tcW w:w="2552" w:type="dxa"/>
          </w:tcPr>
          <w:p w:rsidR="00560875" w:rsidRPr="00525DA5" w:rsidRDefault="00560875" w:rsidP="004100B6">
            <w:pPr>
              <w:pStyle w:val="a2"/>
              <w:ind w:firstLine="0"/>
            </w:pPr>
            <w:r w:rsidRPr="00525DA5">
              <w:t>Документ_1</w:t>
            </w:r>
          </w:p>
        </w:tc>
        <w:tc>
          <w:tcPr>
            <w:tcW w:w="2551" w:type="dxa"/>
          </w:tcPr>
          <w:p w:rsidR="00560875" w:rsidRPr="00525DA5" w:rsidRDefault="00560875" w:rsidP="004100B6">
            <w:pPr>
              <w:pStyle w:val="a2"/>
              <w:ind w:firstLine="0"/>
            </w:pPr>
            <w:r w:rsidRPr="00525DA5">
              <w:t>Документ_2</w:t>
            </w:r>
          </w:p>
        </w:tc>
        <w:tc>
          <w:tcPr>
            <w:tcW w:w="2409" w:type="dxa"/>
          </w:tcPr>
          <w:p w:rsidR="00560875" w:rsidRPr="00525DA5" w:rsidRDefault="00560875" w:rsidP="004100B6">
            <w:pPr>
              <w:pStyle w:val="a2"/>
              <w:ind w:firstLine="0"/>
            </w:pPr>
            <w:r w:rsidRPr="00525DA5">
              <w:t>Документ_3</w:t>
            </w:r>
          </w:p>
        </w:tc>
      </w:tr>
      <w:tr w:rsidR="00560875" w:rsidRPr="00525DA5" w:rsidTr="0069548A">
        <w:trPr>
          <w:trHeight w:val="393"/>
        </w:trPr>
        <w:tc>
          <w:tcPr>
            <w:tcW w:w="1951" w:type="dxa"/>
          </w:tcPr>
          <w:p w:rsidR="00560875" w:rsidRPr="00525DA5" w:rsidRDefault="00560875" w:rsidP="004100B6">
            <w:pPr>
              <w:pStyle w:val="a2"/>
              <w:ind w:firstLine="0"/>
            </w:pPr>
            <w:r w:rsidRPr="00525DA5">
              <w:t>условие</w:t>
            </w:r>
          </w:p>
        </w:tc>
        <w:tc>
          <w:tcPr>
            <w:tcW w:w="2552" w:type="dxa"/>
          </w:tcPr>
          <w:p w:rsidR="00560875" w:rsidRPr="00525DA5" w:rsidRDefault="0069548A" w:rsidP="004100B6">
            <w:pPr>
              <w:pStyle w:val="a2"/>
              <w:ind w:firstLine="0"/>
              <w:rPr>
                <w:lang w:val="en-US"/>
              </w:rPr>
            </w:pPr>
            <w:r w:rsidRPr="00525DA5">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0.045</w:t>
            </w:r>
          </w:p>
        </w:tc>
        <w:tc>
          <w:tcPr>
            <w:tcW w:w="2551" w:type="dxa"/>
          </w:tcPr>
          <w:p w:rsidR="00560875" w:rsidRPr="00525DA5" w:rsidRDefault="0069548A" w:rsidP="004100B6">
            <w:pPr>
              <w:pStyle w:val="a2"/>
              <w:ind w:firstLine="0"/>
            </w:pPr>
            <w:r w:rsidRPr="00525DA5">
              <w:t xml:space="preserve">8/100 </w:t>
            </w:r>
            <w:r w:rsidR="00560875" w:rsidRPr="00525DA5">
              <w:rPr>
                <w:lang w:val="en-US"/>
              </w:rPr>
              <w:t>* 1.5 = 0.12</w:t>
            </w:r>
          </w:p>
        </w:tc>
        <w:tc>
          <w:tcPr>
            <w:tcW w:w="2409" w:type="dxa"/>
          </w:tcPr>
          <w:p w:rsidR="00560875" w:rsidRPr="00525DA5" w:rsidRDefault="00560875" w:rsidP="004100B6">
            <w:pPr>
              <w:pStyle w:val="a2"/>
              <w:ind w:firstLine="0"/>
              <w:rPr>
                <w:lang w:val="en-US"/>
              </w:rPr>
            </w:pPr>
            <w:r w:rsidRPr="00525DA5">
              <w:rPr>
                <w:lang w:val="en-US"/>
              </w:rPr>
              <w:t>0</w:t>
            </w:r>
          </w:p>
        </w:tc>
      </w:tr>
      <w:tr w:rsidR="00560875" w:rsidRPr="00525DA5" w:rsidTr="0069548A">
        <w:trPr>
          <w:trHeight w:val="393"/>
        </w:trPr>
        <w:tc>
          <w:tcPr>
            <w:tcW w:w="1951" w:type="dxa"/>
          </w:tcPr>
          <w:p w:rsidR="00560875" w:rsidRPr="00525DA5" w:rsidRDefault="00560875" w:rsidP="004100B6">
            <w:pPr>
              <w:pStyle w:val="a2"/>
              <w:ind w:firstLine="0"/>
            </w:pPr>
            <w:r w:rsidRPr="00525DA5">
              <w:t>информация</w:t>
            </w:r>
          </w:p>
        </w:tc>
        <w:tc>
          <w:tcPr>
            <w:tcW w:w="2552" w:type="dxa"/>
          </w:tcPr>
          <w:p w:rsidR="00560875" w:rsidRPr="00525DA5" w:rsidRDefault="0069548A" w:rsidP="004100B6">
            <w:pPr>
              <w:pStyle w:val="a2"/>
              <w:ind w:firstLine="0"/>
              <w:rPr>
                <w:lang w:val="en-US"/>
              </w:rPr>
            </w:pPr>
            <w:r w:rsidRPr="00525DA5">
              <w:rPr>
                <w:lang w:val="en-US"/>
              </w:rPr>
              <w:t xml:space="preserve">5/100 </w:t>
            </w:r>
            <w:r w:rsidR="00560875" w:rsidRPr="00525DA5">
              <w:rPr>
                <w:lang w:val="en-US"/>
              </w:rPr>
              <w:t xml:space="preserve">* </w:t>
            </w:r>
            <w:r w:rsidRPr="00525DA5">
              <w:rPr>
                <w:lang w:val="en-US"/>
              </w:rPr>
              <w:t>3</w:t>
            </w:r>
            <w:r w:rsidRPr="00525DA5">
              <w:t xml:space="preserve">/2 </w:t>
            </w:r>
            <w:r w:rsidR="00560875" w:rsidRPr="00525DA5">
              <w:rPr>
                <w:lang w:val="en-US"/>
              </w:rPr>
              <w:t>= 0.075</w:t>
            </w:r>
          </w:p>
        </w:tc>
        <w:tc>
          <w:tcPr>
            <w:tcW w:w="2551" w:type="dxa"/>
          </w:tcPr>
          <w:p w:rsidR="00560875" w:rsidRPr="00525DA5" w:rsidRDefault="00560875" w:rsidP="004100B6">
            <w:pPr>
              <w:pStyle w:val="a2"/>
              <w:ind w:firstLine="0"/>
              <w:rPr>
                <w:lang w:val="en-US"/>
              </w:rPr>
            </w:pPr>
            <w:r w:rsidRPr="00525DA5">
              <w:rPr>
                <w:lang w:val="en-US"/>
              </w:rPr>
              <w:t>0</w:t>
            </w:r>
          </w:p>
        </w:tc>
        <w:tc>
          <w:tcPr>
            <w:tcW w:w="2409" w:type="dxa"/>
          </w:tcPr>
          <w:p w:rsidR="00560875" w:rsidRPr="00525DA5" w:rsidRDefault="0069548A" w:rsidP="004100B6">
            <w:pPr>
              <w:pStyle w:val="a2"/>
              <w:ind w:firstLine="0"/>
            </w:pPr>
            <w:r w:rsidRPr="00525DA5">
              <w:rPr>
                <w:lang w:val="en-US"/>
              </w:rPr>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0.15</w:t>
            </w:r>
          </w:p>
        </w:tc>
      </w:tr>
      <w:tr w:rsidR="00560875" w:rsidRPr="00525DA5" w:rsidTr="0069548A">
        <w:trPr>
          <w:trHeight w:val="393"/>
        </w:trPr>
        <w:tc>
          <w:tcPr>
            <w:tcW w:w="1951" w:type="dxa"/>
          </w:tcPr>
          <w:p w:rsidR="00560875" w:rsidRPr="00525DA5" w:rsidRDefault="00560875" w:rsidP="004100B6">
            <w:pPr>
              <w:pStyle w:val="a2"/>
              <w:ind w:firstLine="0"/>
            </w:pPr>
            <w:r w:rsidRPr="00525DA5">
              <w:t>значение</w:t>
            </w:r>
          </w:p>
        </w:tc>
        <w:tc>
          <w:tcPr>
            <w:tcW w:w="2552" w:type="dxa"/>
          </w:tcPr>
          <w:p w:rsidR="00560875" w:rsidRPr="00525DA5" w:rsidRDefault="0069548A" w:rsidP="0069548A">
            <w:pPr>
              <w:pStyle w:val="a2"/>
              <w:ind w:firstLine="0"/>
              <w:rPr>
                <w:lang w:val="en-US"/>
              </w:rPr>
            </w:pPr>
            <w:r w:rsidRPr="00525DA5">
              <w:rPr>
                <w:lang w:val="en-US"/>
              </w:rPr>
              <w:t>18/100</w:t>
            </w:r>
            <w:r w:rsidR="00560875" w:rsidRPr="00525DA5">
              <w:rPr>
                <w:lang w:val="en-US"/>
              </w:rPr>
              <w:t xml:space="preserve"> * </w:t>
            </w:r>
            <w:r w:rsidRPr="00525DA5">
              <w:rPr>
                <w:lang w:val="en-US"/>
              </w:rPr>
              <w:t>3/3</w:t>
            </w:r>
            <w:r w:rsidR="00560875" w:rsidRPr="00525DA5">
              <w:rPr>
                <w:lang w:val="en-US"/>
              </w:rPr>
              <w:t xml:space="preserve"> = 0.18</w:t>
            </w:r>
          </w:p>
        </w:tc>
        <w:tc>
          <w:tcPr>
            <w:tcW w:w="2551" w:type="dxa"/>
          </w:tcPr>
          <w:p w:rsidR="00560875" w:rsidRPr="00525DA5" w:rsidRDefault="0069548A" w:rsidP="004100B6">
            <w:pPr>
              <w:pStyle w:val="a2"/>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0.03</w:t>
            </w:r>
          </w:p>
        </w:tc>
        <w:tc>
          <w:tcPr>
            <w:tcW w:w="2409" w:type="dxa"/>
          </w:tcPr>
          <w:p w:rsidR="00560875" w:rsidRPr="00525DA5" w:rsidRDefault="0069548A" w:rsidP="004100B6">
            <w:pPr>
              <w:pStyle w:val="a2"/>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0.1</w:t>
            </w:r>
          </w:p>
        </w:tc>
      </w:tr>
    </w:tbl>
    <w:p w:rsidR="00560875" w:rsidRPr="00525DA5" w:rsidRDefault="00560875" w:rsidP="00560875">
      <w:pPr>
        <w:pStyle w:val="a2"/>
      </w:pPr>
      <w:r w:rsidRPr="00525DA5">
        <w:t xml:space="preserve">Таким образом, в документе_1 наибольший вес имеет слово «значение», в документе_2 – «условие», в </w:t>
      </w:r>
      <w:r w:rsidR="003A1607" w:rsidRPr="00525DA5">
        <w:t xml:space="preserve">документе_3 – «информация». Эти значнения </w:t>
      </w:r>
      <w:r w:rsidRPr="00525DA5">
        <w:t xml:space="preserve">уже можно использовать при вычислении меры схожести. Однако согласно алгоритму </w:t>
      </w:r>
      <w:r w:rsidRPr="00525DA5">
        <w:rPr>
          <w:lang w:val="en-US"/>
        </w:rPr>
        <w:t>LSA</w:t>
      </w:r>
      <w:r w:rsidR="0069548A" w:rsidRPr="00525DA5">
        <w:t>,</w:t>
      </w:r>
      <w:r w:rsidRPr="00525DA5">
        <w:rPr>
          <w:lang w:val="en-US"/>
        </w:rPr>
        <w:t xml:space="preserve"> </w:t>
      </w:r>
      <w:r w:rsidRPr="00525DA5">
        <w:t xml:space="preserve">необходимо </w:t>
      </w:r>
      <w:r w:rsidR="0069548A" w:rsidRPr="00525DA5">
        <w:t>произвести сжатие</w:t>
      </w:r>
      <w:r w:rsidRPr="00525DA5">
        <w:t xml:space="preserve"> мат</w:t>
      </w:r>
      <w:r w:rsidR="0069548A" w:rsidRPr="00525DA5">
        <w:t>рицы, прежде чем приступать к обработке результатов</w:t>
      </w:r>
      <w:r w:rsidRPr="00525DA5">
        <w:t>.</w:t>
      </w:r>
    </w:p>
    <w:p w:rsidR="00560875" w:rsidRPr="00525DA5" w:rsidRDefault="00560875" w:rsidP="00560875">
      <w:pPr>
        <w:pStyle w:val="a2"/>
        <w:rPr>
          <w:lang w:val="en-US"/>
        </w:rPr>
      </w:pPr>
    </w:p>
    <w:p w:rsidR="00560875" w:rsidRPr="00525DA5" w:rsidRDefault="00560875" w:rsidP="00560875">
      <w:pPr>
        <w:pStyle w:val="3"/>
        <w:rPr>
          <w:rFonts w:cs="Times New Roman"/>
          <w:szCs w:val="28"/>
        </w:rPr>
      </w:pPr>
      <w:bookmarkStart w:id="29" w:name="_Toc41222594"/>
      <w:r w:rsidRPr="00525DA5">
        <w:rPr>
          <w:rFonts w:cs="Times New Roman"/>
          <w:szCs w:val="28"/>
        </w:rPr>
        <w:lastRenderedPageBreak/>
        <w:t>Сингулярное разложение матриц (</w:t>
      </w:r>
      <w:r w:rsidRPr="00525DA5">
        <w:rPr>
          <w:rFonts w:cs="Times New Roman"/>
          <w:szCs w:val="28"/>
          <w:lang w:val="en-US"/>
        </w:rPr>
        <w:t>SVD</w:t>
      </w:r>
      <w:r w:rsidRPr="00525DA5">
        <w:rPr>
          <w:rFonts w:cs="Times New Roman"/>
          <w:szCs w:val="28"/>
        </w:rPr>
        <w:t>)</w:t>
      </w:r>
      <w:bookmarkEnd w:id="29"/>
    </w:p>
    <w:p w:rsidR="00560875" w:rsidRPr="00525DA5" w:rsidRDefault="00560875" w:rsidP="00560875">
      <w:pPr>
        <w:pStyle w:val="a2"/>
      </w:pPr>
      <w:r w:rsidRPr="00525DA5">
        <w:t>Уменьшение размерности данных необходимо по многим причинам: разреженность данных в матрице, которая может возникать из-за некорректных значений при её составлении, что особенно критично при нейросетевом обучении; слишком большое количество векторов слов и документов, что влияет на производительность системы.</w:t>
      </w:r>
    </w:p>
    <w:p w:rsidR="00560875" w:rsidRPr="00525DA5" w:rsidRDefault="00560875" w:rsidP="00560875">
      <w:pPr>
        <w:pStyle w:val="a2"/>
        <w:rPr>
          <w:lang w:val="en-US"/>
        </w:rPr>
      </w:pPr>
      <w:r w:rsidRPr="00525DA5">
        <w:t>Понижение размерности – преобразование данных большой размерности в такое пространство пониженной размерности, в которой не теряется информация, заключённая в исходных данных.</w:t>
      </w:r>
    </w:p>
    <w:p w:rsidR="00560875" w:rsidRPr="00525DA5" w:rsidRDefault="00560875" w:rsidP="00560875">
      <w:pPr>
        <w:pStyle w:val="a2"/>
      </w:pPr>
      <w:r w:rsidRPr="00525DA5">
        <w:t xml:space="preserve">Существует несколько методов разложения матриц: </w:t>
      </w:r>
      <w:r w:rsidRPr="00525DA5">
        <w:rPr>
          <w:lang w:val="en-US"/>
        </w:rPr>
        <w:t xml:space="preserve">LU, QR, </w:t>
      </w:r>
      <w:r w:rsidRPr="00525DA5">
        <w:t>разложение Холецкого</w:t>
      </w:r>
      <w:r w:rsidRPr="00525DA5">
        <w:rPr>
          <w:lang w:val="en-US"/>
        </w:rPr>
        <w:t xml:space="preserve"> </w:t>
      </w:r>
      <w:r w:rsidRPr="00525DA5">
        <w:t xml:space="preserve">и </w:t>
      </w:r>
      <w:r w:rsidRPr="00525DA5">
        <w:rPr>
          <w:lang w:val="en-US"/>
        </w:rPr>
        <w:t>SVD</w:t>
      </w:r>
      <w:r w:rsidRPr="00525DA5">
        <w:t xml:space="preserve"> </w:t>
      </w:r>
      <w:r w:rsidRPr="00525DA5">
        <w:rPr>
          <w:lang w:val="en-US"/>
        </w:rPr>
        <w:t>[</w:t>
      </w:r>
      <w:hyperlink r:id="rId57" w:history="1">
        <w:r w:rsidR="0069548A" w:rsidRPr="00525DA5">
          <w:rPr>
            <w:rStyle w:val="af3"/>
            <w:u w:val="none"/>
          </w:rPr>
          <w:t>55</w:t>
        </w:r>
      </w:hyperlink>
      <w:r w:rsidRPr="00525DA5">
        <w:rPr>
          <w:lang w:val="en-US"/>
        </w:rPr>
        <w:t>]</w:t>
      </w:r>
      <w:r w:rsidRPr="00525DA5">
        <w:t xml:space="preserve">. </w:t>
      </w:r>
      <w:r w:rsidRPr="00525DA5">
        <w:rPr>
          <w:lang w:val="en-US"/>
        </w:rPr>
        <w:t>LU-</w:t>
      </w:r>
      <w:r w:rsidRPr="00525DA5">
        <w:t xml:space="preserve">разложение представляет матрицу </w:t>
      </w:r>
      <w:r w:rsidRPr="00525DA5">
        <w:rPr>
          <w:i/>
          <w:lang w:val="en-US"/>
        </w:rPr>
        <w:t>A</w:t>
      </w:r>
      <w:r w:rsidRPr="00525DA5">
        <w:rPr>
          <w:lang w:val="en-US"/>
        </w:rPr>
        <w:t xml:space="preserve"> </w:t>
      </w:r>
      <w:r w:rsidRPr="00525DA5">
        <w:t xml:space="preserve">как произведение верхней и нижней треугольных матриц, </w:t>
      </w:r>
      <w:r w:rsidRPr="00525DA5">
        <w:rPr>
          <w:lang w:val="en-US"/>
        </w:rPr>
        <w:t>QR-</w:t>
      </w:r>
      <w:r w:rsidRPr="00525DA5">
        <w:t xml:space="preserve">разложение </w:t>
      </w:r>
      <w:r w:rsidRPr="00525DA5">
        <w:rPr>
          <w:lang w:val="en-US"/>
        </w:rPr>
        <w:t>–</w:t>
      </w:r>
      <w:r w:rsidRPr="00525DA5">
        <w:t xml:space="preserve"> как произведение ортогональной и верхнетреугольной матриц, а разложение Холецкого – как произведение нижнетреугольной матрицы на её же транспонированную матрицу. </w:t>
      </w:r>
    </w:p>
    <w:p w:rsidR="0069548A" w:rsidRPr="00525DA5" w:rsidRDefault="00560875" w:rsidP="0069548A">
      <w:r w:rsidRPr="00525DA5">
        <w:t xml:space="preserve">Метод </w:t>
      </w:r>
      <w:r w:rsidRPr="00525DA5">
        <w:rPr>
          <w:lang w:val="en-US"/>
        </w:rPr>
        <w:t xml:space="preserve">SVD </w:t>
      </w:r>
      <w:r w:rsidRPr="00525DA5">
        <w:t xml:space="preserve">позволяет разложить матрицу </w:t>
      </w:r>
      <w:r w:rsidRPr="00525DA5">
        <w:rPr>
          <w:i/>
          <w:lang w:val="en-US"/>
        </w:rPr>
        <w:t>A</w:t>
      </w:r>
      <w:r w:rsidRPr="00525DA5">
        <w:rPr>
          <w:lang w:val="en-US"/>
        </w:rPr>
        <w:t xml:space="preserve"> </w:t>
      </w:r>
      <w:r w:rsidR="0069548A" w:rsidRPr="00525DA5">
        <w:t xml:space="preserve">на произведение трёх матриц по формуле (7). </w:t>
      </w:r>
    </w:p>
    <w:p w:rsidR="0069548A" w:rsidRPr="00525DA5" w:rsidRDefault="0069548A" w:rsidP="0069548A">
      <w:pPr>
        <w:tabs>
          <w:tab w:val="left" w:pos="9214"/>
        </w:tabs>
        <w:ind w:firstLine="4253"/>
        <w:jc w:val="center"/>
        <w:rPr>
          <w:lang w:val="en-US"/>
        </w:rPr>
      </w:pPr>
      <m:oMath>
        <m:r>
          <w:rPr>
            <w:rFonts w:ascii="Cambria Math" w:hAnsi="Cambria Math"/>
          </w:rPr>
          <m:t>A=US</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w:t>
      </w:r>
      <w:r w:rsidRPr="00525DA5">
        <w:tab/>
      </w:r>
      <w:r w:rsidRPr="00525DA5">
        <w:rPr>
          <w:lang w:val="en-US"/>
        </w:rPr>
        <w:t>(7)</w:t>
      </w:r>
    </w:p>
    <w:p w:rsidR="00F64EC7" w:rsidRPr="00525DA5" w:rsidRDefault="00F64EC7" w:rsidP="0069548A">
      <w:pPr>
        <w:tabs>
          <w:tab w:val="left" w:pos="9214"/>
        </w:tabs>
        <w:ind w:firstLine="4253"/>
        <w:jc w:val="center"/>
        <w:rPr>
          <w:lang w:val="en-US"/>
        </w:rPr>
      </w:pPr>
    </w:p>
    <w:p w:rsidR="0069548A" w:rsidRPr="00525DA5" w:rsidRDefault="0069548A" w:rsidP="0069548A">
      <w:pPr>
        <w:rPr>
          <w:i/>
        </w:rPr>
      </w:pPr>
      <w:r w:rsidRPr="00525DA5">
        <w:t xml:space="preserve">где </w:t>
      </w:r>
      <w:r w:rsidRPr="00525DA5">
        <w:rPr>
          <w:i/>
          <w:lang w:val="en-US"/>
        </w:rPr>
        <w:t>U</w:t>
      </w:r>
      <w:r w:rsidRPr="00525DA5">
        <w:rPr>
          <w:lang w:val="en-US"/>
        </w:rPr>
        <w:t xml:space="preserve"> – </w:t>
      </w:r>
      <w:r w:rsidRPr="00525DA5">
        <w:t xml:space="preserve">ортогональная матрица размером </w:t>
      </w:r>
      <w:r w:rsidRPr="00525DA5">
        <w:rPr>
          <w:i/>
          <w:lang w:val="en-US"/>
        </w:rPr>
        <w:t>m</w:t>
      </w:r>
      <w:r w:rsidRPr="00525DA5">
        <w:rPr>
          <w:i/>
        </w:rPr>
        <w:t>*</w:t>
      </w:r>
      <w:r w:rsidRPr="00525DA5">
        <w:rPr>
          <w:i/>
          <w:lang w:val="en-US"/>
        </w:rPr>
        <w:t>k</w:t>
      </w:r>
      <w:r w:rsidRPr="00525DA5">
        <w:rPr>
          <w:i/>
        </w:rPr>
        <w:t>;</w:t>
      </w:r>
    </w:p>
    <w:p w:rsidR="0069548A" w:rsidRPr="00525DA5" w:rsidRDefault="0069548A" w:rsidP="0069548A">
      <w:r w:rsidRPr="00525DA5">
        <w:rPr>
          <w:i/>
        </w:rPr>
        <w:t xml:space="preserve">       </w:t>
      </w:r>
      <w:r w:rsidRPr="00525DA5">
        <w:rPr>
          <w:i/>
          <w:lang w:val="en-US"/>
        </w:rPr>
        <w:t>S</w:t>
      </w:r>
      <w:r w:rsidRPr="00525DA5">
        <w:rPr>
          <w:lang w:val="en-US"/>
        </w:rPr>
        <w:t xml:space="preserve"> – </w:t>
      </w:r>
      <w:r w:rsidRPr="00525DA5">
        <w:t xml:space="preserve">диагональная матрица размером </w:t>
      </w:r>
      <w:r w:rsidRPr="00525DA5">
        <w:rPr>
          <w:i/>
          <w:lang w:val="en-US"/>
        </w:rPr>
        <w:t>k*n</w:t>
      </w:r>
      <w:r w:rsidRPr="00525DA5">
        <w:t xml:space="preserve">, элементы которой по главной диагонали являются сингулярными значениями </w:t>
      </w:r>
      <w:r w:rsidRPr="00525DA5">
        <w:rPr>
          <w:i/>
          <w:lang w:val="en-US"/>
        </w:rPr>
        <w:t>А</w:t>
      </w:r>
      <w:r w:rsidRPr="00525DA5">
        <w:t>, расположенными в порядке убывания;</w:t>
      </w:r>
    </w:p>
    <w:p w:rsidR="0069548A" w:rsidRPr="00525DA5" w:rsidRDefault="0069548A" w:rsidP="0069548A">
      <w:r w:rsidRPr="00525DA5">
        <w:t xml:space="preserve">      </w:t>
      </w:r>
      <w:r w:rsidRPr="00525DA5">
        <w:rPr>
          <w:i/>
          <w:lang w:val="en-US"/>
        </w:rPr>
        <w:t>V</w:t>
      </w:r>
      <w:r w:rsidRPr="00525DA5">
        <w:rPr>
          <w:lang w:val="en-US"/>
        </w:rPr>
        <w:t xml:space="preserve"> – </w:t>
      </w:r>
      <w:r w:rsidRPr="00525DA5">
        <w:t xml:space="preserve">ортогональная матрица размером </w:t>
      </w:r>
      <w:r w:rsidRPr="00525DA5">
        <w:rPr>
          <w:i/>
          <w:lang w:val="en-US"/>
        </w:rPr>
        <w:t>k*k</w:t>
      </w:r>
      <w:r w:rsidRPr="00525DA5">
        <w:rPr>
          <w:lang w:val="en-US"/>
        </w:rPr>
        <w:t>.</w:t>
      </w:r>
      <w:r w:rsidRPr="00525DA5">
        <w:t xml:space="preserve"> </w:t>
      </w:r>
    </w:p>
    <w:p w:rsidR="00560875" w:rsidRPr="00525DA5" w:rsidRDefault="00560875" w:rsidP="00560875">
      <w:pPr>
        <w:pStyle w:val="a2"/>
      </w:pPr>
      <w:r w:rsidRPr="00525DA5">
        <w:t>Преобра</w:t>
      </w:r>
      <w:r w:rsidR="0069548A" w:rsidRPr="00525DA5">
        <w:t>зуем формулу через суммирование (8).</w:t>
      </w:r>
    </w:p>
    <w:p w:rsidR="0069548A" w:rsidRPr="00525DA5" w:rsidRDefault="0069548A" w:rsidP="00560875">
      <w:pPr>
        <w:pStyle w:val="a2"/>
      </w:pPr>
    </w:p>
    <w:p w:rsidR="0069548A" w:rsidRPr="00525DA5" w:rsidRDefault="009C328E" w:rsidP="0069548A">
      <w:pPr>
        <w:pStyle w:val="a2"/>
        <w:tabs>
          <w:tab w:val="left" w:pos="9214"/>
        </w:tabs>
        <w:ind w:firstLine="3544"/>
        <w:rPr>
          <w:lang w:val="en-US"/>
        </w:rPr>
      </w:pPr>
      <m:oMath>
        <m:sSub>
          <m:sSubPr>
            <m:ctrlPr>
              <w:rPr>
                <w:rFonts w:ascii="Cambria Math" w:hAnsi="Cambria Math"/>
                <w:i/>
              </w:rPr>
            </m:ctrlPr>
          </m:sSubPr>
          <m:e>
            <m:r>
              <w:rPr>
                <w:rFonts w:ascii="Cambria Math" w:hAnsi="Cambria Math"/>
                <w:lang w:val="en-US"/>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jk</m:t>
                </m:r>
              </m:sub>
            </m:sSub>
          </m:e>
        </m:nary>
      </m:oMath>
      <w:r w:rsidR="0069548A" w:rsidRPr="00525DA5">
        <w:rPr>
          <w:lang w:val="en-US"/>
        </w:rPr>
        <w:t>,</w:t>
      </w:r>
      <w:r w:rsidR="0069548A" w:rsidRPr="00525DA5">
        <w:rPr>
          <w:lang w:val="en-US"/>
        </w:rPr>
        <w:tab/>
        <w:t>(8)</w:t>
      </w:r>
    </w:p>
    <w:p w:rsidR="00560875" w:rsidRPr="00525DA5" w:rsidRDefault="00560875" w:rsidP="0069548A">
      <w:pPr>
        <w:pStyle w:val="a2"/>
        <w:ind w:firstLine="0"/>
        <w:rPr>
          <w:lang w:val="en-US"/>
        </w:rPr>
      </w:pPr>
    </w:p>
    <w:p w:rsidR="00281A22" w:rsidRPr="00525DA5" w:rsidRDefault="00560875" w:rsidP="00560875">
      <w:pPr>
        <w:pStyle w:val="a2"/>
      </w:pPr>
      <w:r w:rsidRPr="00525DA5">
        <w:t xml:space="preserve">где </w:t>
      </w:r>
      <w:r w:rsidRPr="00525DA5">
        <w:rPr>
          <w:i/>
          <w:lang w:val="en-US"/>
        </w:rPr>
        <w:t>n</w:t>
      </w:r>
      <w:r w:rsidRPr="00525DA5">
        <w:rPr>
          <w:lang w:val="en-US"/>
        </w:rPr>
        <w:t xml:space="preserve"> – </w:t>
      </w:r>
      <w:r w:rsidRPr="00525DA5">
        <w:t>количество сингулярных значений (желаемый порядок результирующей матрицы).</w:t>
      </w:r>
    </w:p>
    <w:p w:rsidR="009032D6" w:rsidRPr="00525DA5" w:rsidRDefault="00560875" w:rsidP="009032D6">
      <w:pPr>
        <w:pStyle w:val="a2"/>
      </w:pPr>
      <w:r w:rsidRPr="00525DA5">
        <w:lastRenderedPageBreak/>
        <w:t xml:space="preserve"> Такое разложение с урезанием матриц </w:t>
      </w:r>
      <w:r w:rsidRPr="00525DA5">
        <w:rPr>
          <w:i/>
          <w:lang w:val="en-US"/>
        </w:rPr>
        <w:t>U</w:t>
      </w:r>
      <w:r w:rsidRPr="00525DA5">
        <w:rPr>
          <w:lang w:val="en-US"/>
        </w:rPr>
        <w:t xml:space="preserve"> </w:t>
      </w:r>
      <w:r w:rsidRPr="00525DA5">
        <w:t xml:space="preserve">и </w:t>
      </w:r>
      <w:r w:rsidRPr="00525DA5">
        <w:rPr>
          <w:i/>
          <w:lang w:val="en-US"/>
        </w:rPr>
        <w:t>V</w:t>
      </w:r>
      <w:r w:rsidRPr="00525DA5">
        <w:rPr>
          <w:lang w:val="en-US"/>
        </w:rPr>
        <w:t xml:space="preserve"> </w:t>
      </w:r>
      <w:r w:rsidRPr="00525DA5">
        <w:t xml:space="preserve">называется усечённым. Диагональная матрица </w:t>
      </w:r>
      <w:r w:rsidRPr="00525DA5">
        <w:rPr>
          <w:i/>
          <w:lang w:val="en-US"/>
        </w:rPr>
        <w:t>S</w:t>
      </w:r>
      <w:r w:rsidRPr="00525DA5">
        <w:rPr>
          <w:lang w:val="en-US"/>
        </w:rPr>
        <w:t xml:space="preserve"> </w:t>
      </w:r>
      <w:r w:rsidRPr="00525DA5">
        <w:t xml:space="preserve">здесь представлена вектором. Столбцы матриц </w:t>
      </w:r>
      <w:r w:rsidRPr="00525DA5">
        <w:rPr>
          <w:i/>
          <w:lang w:val="en-US"/>
        </w:rPr>
        <w:t>U</w:t>
      </w:r>
      <w:r w:rsidRPr="00525DA5">
        <w:t xml:space="preserve"> </w:t>
      </w:r>
      <w:r w:rsidRPr="00525DA5">
        <w:rPr>
          <w:lang w:val="en-US"/>
        </w:rPr>
        <w:t xml:space="preserve">и </w:t>
      </w:r>
      <w:r w:rsidRPr="00525DA5">
        <w:rPr>
          <w:i/>
          <w:lang w:val="en-US"/>
        </w:rPr>
        <w:t>V</w:t>
      </w:r>
      <w:r w:rsidRPr="00525DA5">
        <w:rPr>
          <w:lang w:val="en-US"/>
        </w:rPr>
        <w:t xml:space="preserve"> </w:t>
      </w:r>
      <w:r w:rsidRPr="00525DA5">
        <w:t>называют левым и правым сингулярными векторами, которые соответствуют векторам слов и документов соответственно.</w:t>
      </w:r>
      <w:r w:rsidR="009032D6" w:rsidRPr="00525DA5">
        <w:t xml:space="preserve"> </w:t>
      </w:r>
    </w:p>
    <w:p w:rsidR="009032D6" w:rsidRPr="00525DA5" w:rsidRDefault="009032D6" w:rsidP="009032D6">
      <w:pPr>
        <w:pStyle w:val="a2"/>
      </w:pPr>
      <w:r w:rsidRPr="00525DA5">
        <w:t xml:space="preserve">Рассмотрим алгоритм </w:t>
      </w:r>
      <w:r w:rsidRPr="00525DA5">
        <w:rPr>
          <w:lang w:val="en-US"/>
        </w:rPr>
        <w:t xml:space="preserve">SVD </w:t>
      </w:r>
      <w:r w:rsidRPr="00525DA5">
        <w:t xml:space="preserve">на примере текстовых документов. Например, матрица </w:t>
      </w:r>
      <w:r w:rsidRPr="00525DA5">
        <w:rPr>
          <w:lang w:val="en-US"/>
        </w:rPr>
        <w:t>TF-IDF</w:t>
      </w:r>
      <w:r w:rsidRPr="00525DA5">
        <w:t xml:space="preserve"> имеет такие значения, как на рисунке </w:t>
      </w:r>
      <w:r w:rsidRPr="00525DA5">
        <w:fldChar w:fldCharType="begin"/>
      </w:r>
      <w:r w:rsidRPr="00525DA5">
        <w:instrText xml:space="preserve"> REF _Ref40725115 \h </w:instrText>
      </w:r>
      <w:r w:rsidR="00F64EC7" w:rsidRPr="00525DA5">
        <w:instrText xml:space="preserve"> \* MERGEFORMAT </w:instrText>
      </w:r>
      <w:r w:rsidRPr="00525DA5">
        <w:fldChar w:fldCharType="separate"/>
      </w:r>
      <w:r w:rsidRPr="00525DA5">
        <w:rPr>
          <w:noProof/>
        </w:rPr>
        <w:t>3</w:t>
      </w:r>
      <w:r w:rsidRPr="00525DA5">
        <w:t>.</w:t>
      </w:r>
      <w:r w:rsidRPr="00525DA5">
        <w:rPr>
          <w:noProof/>
        </w:rPr>
        <w:t>3</w:t>
      </w:r>
      <w:r w:rsidRPr="00525DA5">
        <w:fldChar w:fldCharType="end"/>
      </w:r>
      <w:r w:rsidRPr="00525DA5">
        <w:t xml:space="preserve">. </w:t>
      </w:r>
    </w:p>
    <w:p w:rsidR="009032D6" w:rsidRPr="00525DA5" w:rsidRDefault="009032D6" w:rsidP="009032D6">
      <w:pPr>
        <w:pStyle w:val="a2"/>
      </w:pPr>
    </w:p>
    <w:p w:rsidR="009032D6" w:rsidRPr="00525DA5" w:rsidRDefault="009032D6" w:rsidP="009032D6">
      <w:pPr>
        <w:pStyle w:val="a2"/>
        <w:keepNext/>
        <w:jc w:val="center"/>
      </w:pPr>
      <w:r w:rsidRPr="00525DA5">
        <w:rPr>
          <w:noProof/>
          <w:lang w:eastAsia="ru-RU"/>
        </w:rPr>
        <w:drawing>
          <wp:inline distT="0" distB="0" distL="0" distR="0" wp14:anchorId="6C9F6AC3" wp14:editId="3ACFBC2B">
            <wp:extent cx="1341120" cy="861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1120" cy="861060"/>
                    </a:xfrm>
                    <a:prstGeom prst="rect">
                      <a:avLst/>
                    </a:prstGeom>
                    <a:noFill/>
                    <a:ln>
                      <a:noFill/>
                    </a:ln>
                  </pic:spPr>
                </pic:pic>
              </a:graphicData>
            </a:graphic>
          </wp:inline>
        </w:drawing>
      </w:r>
    </w:p>
    <w:p w:rsidR="009032D6" w:rsidRPr="00525DA5" w:rsidRDefault="009032D6" w:rsidP="009032D6">
      <w:pPr>
        <w:pStyle w:val="a6"/>
        <w:jc w:val="center"/>
        <w:rPr>
          <w:szCs w:val="28"/>
        </w:rPr>
      </w:pPr>
      <w:bookmarkStart w:id="30" w:name="_Ref40725115"/>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3</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3</w:t>
      </w:r>
      <w:r w:rsidR="00F64EC7" w:rsidRPr="00525DA5">
        <w:rPr>
          <w:noProof/>
          <w:szCs w:val="28"/>
        </w:rPr>
        <w:fldChar w:fldCharType="end"/>
      </w:r>
      <w:bookmarkEnd w:id="30"/>
      <w:r w:rsidRPr="00525DA5">
        <w:rPr>
          <w:szCs w:val="28"/>
        </w:rPr>
        <w:t xml:space="preserve"> - Исходные значения матрицы слово-документ</w:t>
      </w:r>
    </w:p>
    <w:p w:rsidR="009032D6" w:rsidRPr="00525DA5" w:rsidRDefault="009032D6" w:rsidP="009032D6">
      <w:pPr>
        <w:pStyle w:val="a2"/>
        <w:jc w:val="center"/>
      </w:pPr>
    </w:p>
    <w:p w:rsidR="009032D6" w:rsidRPr="00525DA5" w:rsidRDefault="009032D6" w:rsidP="009032D6">
      <w:pPr>
        <w:pStyle w:val="a2"/>
      </w:pPr>
      <w:r w:rsidRPr="00525DA5">
        <w:t xml:space="preserve">Тогда матрицы </w:t>
      </w:r>
      <m:oMath>
        <m:r>
          <w:rPr>
            <w:rFonts w:ascii="Cambria Math" w:hAnsi="Cambria Math"/>
          </w:rPr>
          <m:t xml:space="preserve">U, S и </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 xml:space="preserve"> </w:t>
      </w:r>
      <w:r w:rsidRPr="00525DA5">
        <w:t xml:space="preserve">будут разложены как на рисунке </w:t>
      </w:r>
      <w:r w:rsidRPr="00525DA5">
        <w:fldChar w:fldCharType="begin"/>
      </w:r>
      <w:r w:rsidRPr="00525DA5">
        <w:instrText xml:space="preserve"> REF _Ref40725101 \h </w:instrText>
      </w:r>
      <w:r w:rsidR="00F64EC7" w:rsidRPr="00525DA5">
        <w:instrText xml:space="preserve"> \* MERGEFORMAT </w:instrText>
      </w:r>
      <w:r w:rsidRPr="00525DA5">
        <w:fldChar w:fldCharType="separate"/>
      </w:r>
      <w:r w:rsidRPr="00525DA5">
        <w:rPr>
          <w:noProof/>
        </w:rPr>
        <w:t>3</w:t>
      </w:r>
      <w:r w:rsidRPr="00525DA5">
        <w:t>.</w:t>
      </w:r>
      <w:r w:rsidRPr="00525DA5">
        <w:rPr>
          <w:noProof/>
        </w:rPr>
        <w:t>4</w:t>
      </w:r>
      <w:r w:rsidRPr="00525DA5">
        <w:fldChar w:fldCharType="end"/>
      </w:r>
      <w:r w:rsidRPr="00525DA5">
        <w:t>.</w:t>
      </w:r>
    </w:p>
    <w:p w:rsidR="009032D6" w:rsidRPr="00525DA5" w:rsidRDefault="009032D6" w:rsidP="009032D6">
      <w:pPr>
        <w:pStyle w:val="a2"/>
      </w:pPr>
    </w:p>
    <w:p w:rsidR="009032D6" w:rsidRPr="00525DA5" w:rsidRDefault="009032D6" w:rsidP="009032D6">
      <w:pPr>
        <w:pStyle w:val="a2"/>
        <w:keepNext/>
      </w:pPr>
      <w:r w:rsidRPr="00525DA5">
        <w:rPr>
          <w:noProof/>
          <w:lang w:eastAsia="ru-RU"/>
        </w:rPr>
        <w:drawing>
          <wp:inline distT="0" distB="0" distL="0" distR="0" wp14:anchorId="4E7284E1" wp14:editId="1A607B9D">
            <wp:extent cx="5075360" cy="105165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75360" cy="1051651"/>
                    </a:xfrm>
                    <a:prstGeom prst="rect">
                      <a:avLst/>
                    </a:prstGeom>
                  </pic:spPr>
                </pic:pic>
              </a:graphicData>
            </a:graphic>
          </wp:inline>
        </w:drawing>
      </w:r>
    </w:p>
    <w:p w:rsidR="009032D6" w:rsidRPr="00525DA5" w:rsidRDefault="009032D6" w:rsidP="009032D6">
      <w:pPr>
        <w:pStyle w:val="a6"/>
        <w:rPr>
          <w:szCs w:val="28"/>
          <w:lang w:val="en-US"/>
        </w:rPr>
      </w:pPr>
      <w:bookmarkStart w:id="31" w:name="_Ref40725101"/>
      <w:bookmarkStart w:id="32" w:name="_Ref40724970"/>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3</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4</w:t>
      </w:r>
      <w:r w:rsidR="00F64EC7" w:rsidRPr="00525DA5">
        <w:rPr>
          <w:noProof/>
          <w:szCs w:val="28"/>
        </w:rPr>
        <w:fldChar w:fldCharType="end"/>
      </w:r>
      <w:bookmarkEnd w:id="31"/>
      <w:r w:rsidRPr="00525DA5">
        <w:rPr>
          <w:szCs w:val="28"/>
        </w:rPr>
        <w:t xml:space="preserve"> - Разложение матрицы А по алгоритму </w:t>
      </w:r>
      <w:r w:rsidRPr="00525DA5">
        <w:rPr>
          <w:szCs w:val="28"/>
          <w:lang w:val="en-US"/>
        </w:rPr>
        <w:t>SVD</w:t>
      </w:r>
      <w:bookmarkEnd w:id="32"/>
    </w:p>
    <w:p w:rsidR="009032D6" w:rsidRPr="00525DA5" w:rsidRDefault="009032D6" w:rsidP="009032D6">
      <w:pPr>
        <w:rPr>
          <w:lang w:val="en-US"/>
        </w:rPr>
      </w:pPr>
    </w:p>
    <w:p w:rsidR="00560875" w:rsidRPr="00525DA5" w:rsidRDefault="00560875" w:rsidP="009032D6">
      <w:pPr>
        <w:pStyle w:val="a2"/>
      </w:pPr>
      <w:r w:rsidRPr="00525DA5">
        <w:t xml:space="preserve">Результатом работы алгоритма будет матрица терм-документ порядка </w:t>
      </w:r>
      <w:r w:rsidRPr="00525DA5">
        <w:rPr>
          <w:i/>
          <w:lang w:val="en-US"/>
        </w:rPr>
        <w:t>k</w:t>
      </w:r>
      <w:r w:rsidRPr="00525DA5">
        <w:t xml:space="preserve">. Дальше эту матрицу можно преобразовать в векторы документов и вычислить меру подобия каждой пары документов. В классическом </w:t>
      </w:r>
      <w:r w:rsidRPr="00525DA5">
        <w:rPr>
          <w:lang w:val="en-US"/>
        </w:rPr>
        <w:t xml:space="preserve">LSA </w:t>
      </w:r>
      <w:r w:rsidRPr="00525DA5">
        <w:t>используют косинусную меру подобия.</w:t>
      </w:r>
    </w:p>
    <w:p w:rsidR="00475845" w:rsidRPr="00525DA5" w:rsidRDefault="00575C09" w:rsidP="00475845">
      <w:pPr>
        <w:pStyle w:val="3"/>
        <w:rPr>
          <w:rFonts w:cs="Times New Roman"/>
          <w:szCs w:val="28"/>
        </w:rPr>
      </w:pPr>
      <w:bookmarkStart w:id="33" w:name="_Toc41222595"/>
      <w:r w:rsidRPr="00525DA5">
        <w:rPr>
          <w:rFonts w:cs="Times New Roman"/>
          <w:szCs w:val="28"/>
        </w:rPr>
        <w:t>Определение подобия документов</w:t>
      </w:r>
      <w:bookmarkEnd w:id="33"/>
    </w:p>
    <w:p w:rsidR="00560875" w:rsidRPr="00525DA5" w:rsidRDefault="00575C09" w:rsidP="00475845">
      <w:r w:rsidRPr="00525DA5">
        <w:t>Для того, чтобы оценить схожесть документов</w:t>
      </w:r>
      <w:r w:rsidR="00EF0A04" w:rsidRPr="00525DA5">
        <w:t>, необходимо</w:t>
      </w:r>
      <w:r w:rsidR="00EF0A04" w:rsidRPr="00525DA5">
        <w:rPr>
          <w:lang w:val="en-US"/>
        </w:rPr>
        <w:t xml:space="preserve"> </w:t>
      </w:r>
      <w:r w:rsidRPr="00525DA5">
        <w:t>применить меру</w:t>
      </w:r>
      <w:r w:rsidR="00EF0A04" w:rsidRPr="00525DA5">
        <w:t xml:space="preserve"> сходства: евклидово расстояние, манхэттенское расстояние, расстояние Чебышёва, </w:t>
      </w:r>
      <w:r w:rsidR="00EF0A04" w:rsidRPr="00525DA5">
        <w:rPr>
          <w:lang w:val="en-US"/>
        </w:rPr>
        <w:t>Cityblock</w:t>
      </w:r>
      <w:r w:rsidR="00EF0A04" w:rsidRPr="00525DA5">
        <w:t xml:space="preserve"> (манхэттенское расстояние)</w:t>
      </w:r>
      <w:r w:rsidR="00EF0A04" w:rsidRPr="00525DA5">
        <w:rPr>
          <w:lang w:val="en-US"/>
        </w:rPr>
        <w:t xml:space="preserve">, </w:t>
      </w:r>
      <w:r w:rsidR="00EF0A04" w:rsidRPr="00525DA5">
        <w:t xml:space="preserve">коэффициент Танимото, </w:t>
      </w:r>
      <w:r w:rsidRPr="00525DA5">
        <w:t>коэффициент корреляции</w:t>
      </w:r>
      <w:r w:rsidR="00EF0A04" w:rsidRPr="00525DA5">
        <w:t>, косинусная мера и др.</w:t>
      </w:r>
      <w:r w:rsidR="00EF0A04" w:rsidRPr="00525DA5">
        <w:rPr>
          <w:lang w:val="en-US"/>
        </w:rPr>
        <w:t xml:space="preserve"> [</w:t>
      </w:r>
      <w:hyperlink r:id="rId60" w:history="1">
        <w:r w:rsidR="00475845" w:rsidRPr="00525DA5">
          <w:rPr>
            <w:rStyle w:val="af3"/>
            <w:u w:val="none"/>
          </w:rPr>
          <w:t>56</w:t>
        </w:r>
      </w:hyperlink>
      <w:r w:rsidR="00EF0A04" w:rsidRPr="00525DA5">
        <w:rPr>
          <w:lang w:val="en-US"/>
        </w:rPr>
        <w:t>]</w:t>
      </w:r>
    </w:p>
    <w:p w:rsidR="00560875" w:rsidRPr="00525DA5" w:rsidRDefault="00475845" w:rsidP="00560875">
      <w:pPr>
        <w:pStyle w:val="a2"/>
      </w:pPr>
      <w:r w:rsidRPr="00525DA5">
        <w:lastRenderedPageBreak/>
        <w:t>К</w:t>
      </w:r>
      <w:r w:rsidR="00560875" w:rsidRPr="00525DA5">
        <w:t xml:space="preserve">осинусная мера получила наибольшее распространение в системах, исследующих подобие документов. Её значения находятся в интервале </w:t>
      </w:r>
      <w:r w:rsidR="00560875" w:rsidRPr="00525DA5">
        <w:rPr>
          <w:lang w:val="en-US"/>
        </w:rPr>
        <w:t>[0, 1]</w:t>
      </w:r>
      <w:r w:rsidR="00560875" w:rsidRPr="00525DA5">
        <w:t xml:space="preserve"> и не зависят от абсолютных значений исходной матрицы.</w:t>
      </w:r>
    </w:p>
    <w:p w:rsidR="00D81125" w:rsidRPr="00525DA5" w:rsidRDefault="00560875" w:rsidP="00D81125">
      <w:r w:rsidRPr="00525DA5">
        <w:t xml:space="preserve">Пусть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 </w:t>
      </w:r>
      <w:r w:rsidRPr="00525DA5">
        <w:t xml:space="preserve">векторы </w:t>
      </w:r>
      <w:r w:rsidR="00D81125" w:rsidRPr="00525DA5">
        <w:t>документов</w:t>
      </w:r>
      <w:r w:rsidRPr="00525DA5">
        <w:t xml:space="preserve">. </w:t>
      </w:r>
      <w:r w:rsidR="00D81125" w:rsidRPr="00525DA5">
        <w:t>Косинусная мера выражается формулой</w:t>
      </w:r>
    </w:p>
    <w:p w:rsidR="00F64EC7" w:rsidRPr="00525DA5" w:rsidRDefault="00F64EC7" w:rsidP="00D81125"/>
    <w:p w:rsidR="00D81125" w:rsidRPr="00525DA5" w:rsidRDefault="009C328E" w:rsidP="00D81125">
      <w:pPr>
        <w:tabs>
          <w:tab w:val="left" w:pos="9214"/>
        </w:tabs>
        <w:ind w:firstLine="3402"/>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D81125" w:rsidRPr="00525DA5">
        <w:rPr>
          <w:lang w:val="en-US"/>
        </w:rPr>
        <w:t>,</w:t>
      </w:r>
      <w:r w:rsidR="00D81125" w:rsidRPr="00525DA5">
        <w:tab/>
        <w:t>(9)</w:t>
      </w:r>
    </w:p>
    <w:p w:rsidR="00D81125" w:rsidRPr="00525DA5" w:rsidRDefault="00D81125" w:rsidP="00D81125">
      <w:pPr>
        <w:tabs>
          <w:tab w:val="left" w:pos="9214"/>
        </w:tabs>
        <w:ind w:firstLine="3402"/>
        <w:jc w:val="center"/>
      </w:pPr>
    </w:p>
    <w:p w:rsidR="00D81125" w:rsidRPr="00525DA5" w:rsidRDefault="00D81125" w:rsidP="00D81125">
      <w:r w:rsidRPr="00525DA5">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25DA5">
        <w:rPr>
          <w:lang w:val="en-US"/>
        </w:rPr>
        <w:t xml:space="preserve"> – </w:t>
      </w:r>
      <w:r w:rsidRPr="00525DA5">
        <w:t xml:space="preserve">значение ячейки в векторе первого документа; </w:t>
      </w:r>
    </w:p>
    <w:p w:rsidR="00D81125" w:rsidRPr="00525DA5" w:rsidRDefault="00D81125" w:rsidP="00D81125">
      <w:r w:rsidRPr="00525DA5">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Pr="00525DA5">
        <w:rPr>
          <w:lang w:val="en-US"/>
        </w:rPr>
        <w:t xml:space="preserve"> – </w:t>
      </w:r>
      <w:r w:rsidRPr="00525DA5">
        <w:t>значение ячейки в векторе второго документа.</w:t>
      </w:r>
    </w:p>
    <w:p w:rsidR="00560875" w:rsidRPr="00525DA5" w:rsidRDefault="00D81125" w:rsidP="00D81125">
      <w:pPr>
        <w:rPr>
          <w:b/>
        </w:rPr>
      </w:pPr>
      <w:r w:rsidRPr="00525DA5">
        <w:t xml:space="preserve">Однаков алгоритм </w:t>
      </w:r>
      <w:r w:rsidRPr="00525DA5">
        <w:rPr>
          <w:lang w:val="en-US"/>
        </w:rPr>
        <w:t>SVD</w:t>
      </w:r>
      <w:r w:rsidRPr="00525DA5">
        <w:t>, предшествующий нахождению косинусной меры между документами, может оставлять отрицательный значения в векторах, поэтому в некоторых системах косинусную меру нормализуют, например, меняют отрицательные значения матрицы на нули.</w:t>
      </w:r>
    </w:p>
    <w:p w:rsidR="00560875" w:rsidRPr="00525DA5" w:rsidRDefault="00560875" w:rsidP="00560875">
      <w:pPr>
        <w:pStyle w:val="a2"/>
      </w:pPr>
      <w:r w:rsidRPr="00525DA5">
        <w:t>Косинусная мера чувствительна к изменению вектора слов, т.е. её значение может измениться в любую сторону при добавлении нового терма. Вследствие этого применение данной меры в системе рекомендаций приведёт к тому, что объекты, которые могли попадать в список рекомендованных для определённого пользователя, перестанут попадать в этот список при пересчёте индекса – операции, которую нужно проводить при добавлении новых объектов в систему.</w:t>
      </w:r>
    </w:p>
    <w:p w:rsidR="00560875" w:rsidRPr="00525DA5" w:rsidRDefault="00560875" w:rsidP="00560875">
      <w:pPr>
        <w:pStyle w:val="a2"/>
        <w:rPr>
          <w:lang w:val="en-US"/>
        </w:rPr>
      </w:pPr>
    </w:p>
    <w:p w:rsidR="002D5FFE" w:rsidRPr="00525DA5" w:rsidRDefault="002D5FFE" w:rsidP="00560875">
      <w:pPr>
        <w:pStyle w:val="2"/>
        <w:spacing w:before="0" w:after="0" w:line="720" w:lineRule="auto"/>
        <w:ind w:left="0" w:firstLine="851"/>
        <w:rPr>
          <w:rFonts w:cs="Times New Roman"/>
          <w:lang w:val="en-US"/>
        </w:rPr>
      </w:pPr>
      <w:bookmarkStart w:id="34" w:name="_Toc41222596"/>
      <w:r w:rsidRPr="00525DA5">
        <w:rPr>
          <w:rFonts w:cs="Times New Roman"/>
        </w:rPr>
        <w:t xml:space="preserve">Разработка модификации алгоритма </w:t>
      </w:r>
      <w:r w:rsidRPr="00525DA5">
        <w:rPr>
          <w:rFonts w:cs="Times New Roman"/>
          <w:lang w:val="en-US"/>
        </w:rPr>
        <w:t>LSA</w:t>
      </w:r>
      <w:bookmarkEnd w:id="34"/>
    </w:p>
    <w:p w:rsidR="006230EC" w:rsidRPr="00525DA5" w:rsidRDefault="006230EC" w:rsidP="006230EC">
      <w:r w:rsidRPr="00525DA5">
        <w:t xml:space="preserve">Для решения задачи определения степени схожести коротких текстов в оригинальный алгоритм </w:t>
      </w:r>
      <w:r w:rsidRPr="00525DA5">
        <w:rPr>
          <w:lang w:val="en-US"/>
        </w:rPr>
        <w:t xml:space="preserve">LSA </w:t>
      </w:r>
      <w:r w:rsidRPr="00525DA5">
        <w:t xml:space="preserve">необходимо внести некоторые изменения. Это обусловлено тем, что короткие тексты могут состоять из всего одного короткого предложения, а значит, предоставлять мало информации для анализа или искажать его. </w:t>
      </w:r>
    </w:p>
    <w:p w:rsidR="006230EC" w:rsidRPr="00525DA5" w:rsidRDefault="006230EC" w:rsidP="006230EC">
      <w:r w:rsidRPr="00525DA5">
        <w:lastRenderedPageBreak/>
        <w:t xml:space="preserve">Учитывая специфику данных, с которыми необходимо работать, необходимо начать учитывать такой дополнительной параметр, как наличие или отсутствие термина в тексте. Эту задачу в некоторой степени решает мера взвешивания </w:t>
      </w:r>
      <w:r w:rsidRPr="00525DA5">
        <w:rPr>
          <w:lang w:val="en-US"/>
        </w:rPr>
        <w:t>TF-IDF</w:t>
      </w:r>
      <w:r w:rsidRPr="00525DA5">
        <w:t xml:space="preserve"> и дальнейшее разложение матриц </w:t>
      </w:r>
      <w:r w:rsidRPr="00525DA5">
        <w:rPr>
          <w:lang w:val="en-US"/>
        </w:rPr>
        <w:t>SVD</w:t>
      </w:r>
      <w:r w:rsidRPr="00525DA5">
        <w:t>, что даёт нам ненулевые значения, которые отражают семантический вес слова в коллекции документов. Однако в коротких текстах, например, описаниях к фильмам, важную роль играет не просто семантическое подобие, сам факт наличия или отсутствия слова в сравниваемых документах, потому что специфичные слова (например, «супергерой» или «университет») могут указывать на наиболее вероятное подобие данных документов. Таким образом, предлагается изменить косинусную меру подобия так, чтобы учитывалось наличие и отсутствие терминов в двух документах.</w:t>
      </w:r>
    </w:p>
    <w:p w:rsidR="006230EC" w:rsidRPr="00525DA5" w:rsidRDefault="006230EC" w:rsidP="006230EC">
      <w:r w:rsidRPr="00525DA5">
        <w:t xml:space="preserve">Вследствие обработки документов алгоритмом </w:t>
      </w:r>
      <w:r w:rsidRPr="00525DA5">
        <w:rPr>
          <w:lang w:val="en-US"/>
        </w:rPr>
        <w:t xml:space="preserve">TF-IDF </w:t>
      </w:r>
      <w:r w:rsidRPr="00525DA5">
        <w:t>получаем равноразмерные векторы документов</w:t>
      </w:r>
      <w:r w:rsidRPr="00525DA5">
        <w:rPr>
          <w:lang w:val="en-US"/>
        </w:rPr>
        <w:t xml:space="preserve">. </w:t>
      </w:r>
      <w:r w:rsidRPr="00525DA5">
        <w:t xml:space="preserve">Для того, чтобы сравнить два документа </w:t>
      </w:r>
      <w:r w:rsidRPr="00525DA5">
        <w:rPr>
          <w:lang w:val="en-US"/>
        </w:rPr>
        <w:t xml:space="preserve">A </w:t>
      </w:r>
      <w:r w:rsidRPr="00525DA5">
        <w:t xml:space="preserve">и </w:t>
      </w:r>
      <w:r w:rsidRPr="00525DA5">
        <w:rPr>
          <w:lang w:val="en-US"/>
        </w:rPr>
        <w:t>B</w:t>
      </w:r>
      <w:r w:rsidRPr="00525DA5">
        <w:t xml:space="preserve">, нужно составить для них взвешенный вектор </w:t>
      </w:r>
      <w:r w:rsidRPr="00525DA5">
        <w:rPr>
          <w:i/>
          <w:lang w:val="en-US"/>
        </w:rPr>
        <w:t>p</w:t>
      </w:r>
      <w:r w:rsidRPr="00525DA5">
        <w:rPr>
          <w:lang w:val="en-US"/>
        </w:rPr>
        <w:t xml:space="preserve"> </w:t>
      </w:r>
      <w:r w:rsidRPr="00525DA5">
        <w:t>наличия и отсутствия терминов, как описано в формуле</w:t>
      </w:r>
    </w:p>
    <w:p w:rsidR="006230EC" w:rsidRPr="00525DA5" w:rsidRDefault="006230EC" w:rsidP="006230EC">
      <w:pPr>
        <w:rPr>
          <w:lang w:val="en-US"/>
        </w:rPr>
      </w:pPr>
    </w:p>
    <w:p w:rsidR="006230EC" w:rsidRPr="00525DA5" w:rsidRDefault="009C328E" w:rsidP="006230EC">
      <w:pPr>
        <w:tabs>
          <w:tab w:val="left" w:pos="9072"/>
        </w:tabs>
        <w:ind w:firstLine="3544"/>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&gt;0,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&gt;0&amp;&amp;&amp;&amp;</m:t>
                </m:r>
              </m:e>
              <m:e>
                <m:r>
                  <w:rPr>
                    <w:rFonts w:ascii="Cambria Math" w:hAnsi="Cambria Math"/>
                    <w:lang w:val="en-US"/>
                  </w:rPr>
                  <m:t xml:space="preserve">0.7                                  </m:t>
                </m:r>
              </m:e>
            </m:eqArr>
          </m:e>
        </m:d>
      </m:oMath>
      <w:r w:rsidR="006230EC" w:rsidRPr="00525DA5">
        <w:rPr>
          <w:lang w:val="en-US"/>
        </w:rPr>
        <w:tab/>
      </w:r>
      <w:r w:rsidR="006230EC" w:rsidRPr="00525DA5">
        <w:t>(10)</w:t>
      </w:r>
    </w:p>
    <w:p w:rsidR="006230EC" w:rsidRPr="00525DA5" w:rsidRDefault="006230EC" w:rsidP="006230EC">
      <w:pPr>
        <w:tabs>
          <w:tab w:val="left" w:pos="9356"/>
        </w:tabs>
        <w:ind w:firstLine="3544"/>
      </w:pPr>
    </w:p>
    <w:p w:rsidR="006230EC" w:rsidRPr="00525DA5" w:rsidRDefault="006230EC" w:rsidP="006230EC">
      <w:r w:rsidRPr="00525DA5">
        <w:t xml:space="preserve">Значения весов для вектора </w:t>
      </w:r>
      <w:r w:rsidRPr="00525DA5">
        <w:rPr>
          <w:i/>
          <w:lang w:val="en-US"/>
        </w:rPr>
        <w:t>p</w:t>
      </w:r>
      <w:r w:rsidRPr="00525DA5">
        <w:rPr>
          <w:i/>
        </w:rPr>
        <w:t xml:space="preserve"> </w:t>
      </w:r>
      <w:r w:rsidRPr="00525DA5">
        <w:t xml:space="preserve">выбраны экспериментальным путём. В случае, если оба значения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и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sidRPr="00525DA5">
        <w:t xml:space="preserve"> имеют положительные значения, это свидетельствует о том, что оба документа содержат термин по индексу </w:t>
      </w:r>
      <w:r w:rsidRPr="00525DA5">
        <w:rPr>
          <w:i/>
          <w:lang w:val="en-US"/>
        </w:rPr>
        <w:t>j</w:t>
      </w:r>
      <w:r w:rsidRPr="00525DA5">
        <w:t>.</w:t>
      </w:r>
    </w:p>
    <w:p w:rsidR="006230EC" w:rsidRPr="00525DA5" w:rsidRDefault="006230EC" w:rsidP="006230EC">
      <w:r w:rsidRPr="00525DA5">
        <w:t xml:space="preserve">Далее выполняется обработка матрицы, полученной вследствие работы алгоритма </w:t>
      </w:r>
      <w:r w:rsidRPr="00525DA5">
        <w:rPr>
          <w:lang w:val="en-US"/>
        </w:rPr>
        <w:t>TF</w:t>
      </w:r>
      <w:r w:rsidRPr="00525DA5">
        <w:rPr>
          <w:lang w:val="en-US"/>
        </w:rPr>
        <w:noBreakHyphen/>
        <w:t>IDF</w:t>
      </w:r>
      <w:r w:rsidRPr="00525DA5">
        <w:t xml:space="preserve">, алгоритмом </w:t>
      </w:r>
      <w:r w:rsidRPr="00525DA5">
        <w:rPr>
          <w:lang w:val="en-US"/>
        </w:rPr>
        <w:t>SVD</w:t>
      </w:r>
      <w:r w:rsidRPr="00525DA5">
        <w:t xml:space="preserve">, как и в оригинальном методе. Далее необходимо применить вместо стандартной косинусной меры её модификацию. Для каждого документа </w:t>
      </w:r>
      <w:r w:rsidRPr="00525DA5">
        <w:rPr>
          <w:i/>
          <w:lang w:val="en-US"/>
        </w:rPr>
        <w:t>D</w:t>
      </w:r>
      <w:r w:rsidRPr="00525DA5">
        <w:t xml:space="preserve"> вводится метрика </w:t>
      </w:r>
      <m:oMath>
        <m:sSub>
          <m:sSubPr>
            <m:ctrlPr>
              <w:rPr>
                <w:rFonts w:ascii="Cambria Math" w:hAnsi="Cambria Math"/>
                <w:i/>
              </w:rPr>
            </m:ctrlPr>
          </m:sSubPr>
          <m:e>
            <m:r>
              <w:rPr>
                <w:rFonts w:ascii="Cambria Math" w:hAnsi="Cambria Math"/>
              </w:rPr>
              <m:t>q</m:t>
            </m:r>
          </m:e>
          <m:sub>
            <m:r>
              <w:rPr>
                <w:rFonts w:ascii="Cambria Math" w:hAnsi="Cambria Math"/>
              </w:rPr>
              <m:t>i</m:t>
            </m:r>
          </m:sub>
        </m:sSub>
      </m:oMath>
    </w:p>
    <w:p w:rsidR="006230EC" w:rsidRPr="00525DA5" w:rsidRDefault="006230EC" w:rsidP="006230EC"/>
    <w:p w:rsidR="006230EC" w:rsidRPr="00525DA5" w:rsidRDefault="009C328E" w:rsidP="006230EC">
      <w:pPr>
        <w:tabs>
          <w:tab w:val="left" w:pos="9072"/>
        </w:tabs>
        <w:ind w:firstLine="368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6230EC" w:rsidRPr="00525DA5">
        <w:t>,</w:t>
      </w:r>
      <w:r w:rsidR="006230EC" w:rsidRPr="00525DA5">
        <w:rPr>
          <w:lang w:val="en-US"/>
        </w:rPr>
        <w:tab/>
        <w:t>(</w:t>
      </w:r>
      <w:r w:rsidR="006230EC" w:rsidRPr="00525DA5">
        <w:t>11</w:t>
      </w:r>
      <w:r w:rsidR="006230EC" w:rsidRPr="00525DA5">
        <w:rPr>
          <w:lang w:val="en-US"/>
        </w:rPr>
        <w:t>)</w:t>
      </w:r>
    </w:p>
    <w:p w:rsidR="006230EC" w:rsidRPr="00525DA5" w:rsidRDefault="006230EC" w:rsidP="006230EC">
      <w:pPr>
        <w:tabs>
          <w:tab w:val="left" w:pos="9072"/>
        </w:tabs>
        <w:ind w:firstLine="4253"/>
        <w:jc w:val="center"/>
        <w:rPr>
          <w:lang w:val="en-US"/>
        </w:rPr>
      </w:pPr>
    </w:p>
    <w:p w:rsidR="006230EC" w:rsidRPr="00525DA5" w:rsidRDefault="006230EC" w:rsidP="006230EC">
      <w:r w:rsidRPr="00525DA5">
        <w:lastRenderedPageBreak/>
        <w:t xml:space="preserve">где </w:t>
      </w:r>
      <w:r w:rsidRPr="00525DA5">
        <w:rPr>
          <w:i/>
          <w:lang w:val="en-US"/>
        </w:rPr>
        <w:t>i</w:t>
      </w:r>
      <w:r w:rsidRPr="00525DA5">
        <w:rPr>
          <w:lang w:val="en-US"/>
        </w:rPr>
        <w:t xml:space="preserve"> – </w:t>
      </w:r>
      <w:r w:rsidRPr="00525DA5">
        <w:t xml:space="preserve">номер документа, </w:t>
      </w:r>
    </w:p>
    <w:p w:rsidR="006230EC" w:rsidRPr="00525DA5" w:rsidRDefault="006230EC" w:rsidP="006230EC">
      <w:pPr>
        <w:rPr>
          <w:lang w:val="en-US"/>
        </w:rPr>
      </w:pPr>
      <w:r w:rsidRPr="00525DA5">
        <w:t xml:space="preserve">      </w:t>
      </w:r>
      <w:r w:rsidRPr="00525DA5">
        <w:rPr>
          <w:i/>
          <w:lang w:val="en-US"/>
        </w:rPr>
        <w:t xml:space="preserve">j </w:t>
      </w:r>
      <w:r w:rsidRPr="00525DA5">
        <w:rPr>
          <w:lang w:val="en-US"/>
        </w:rPr>
        <w:t xml:space="preserve">– </w:t>
      </w:r>
      <w:r w:rsidRPr="00525DA5">
        <w:t>номер слова.</w:t>
      </w:r>
    </w:p>
    <w:p w:rsidR="006230EC" w:rsidRPr="00525DA5" w:rsidRDefault="006230EC" w:rsidP="006230EC">
      <w:r w:rsidRPr="00525DA5">
        <w:t xml:space="preserve">Формула (9) должна быть изменена так, чтобы повышать значимость тех слов, которые встречаются в обоих документах, на основе вектора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Pr="00525DA5">
        <w:t>. Модифицированная формула представлена в (12).</w:t>
      </w:r>
    </w:p>
    <w:p w:rsidR="006230EC" w:rsidRPr="00525DA5" w:rsidRDefault="006230EC" w:rsidP="006230EC"/>
    <w:p w:rsidR="006230EC" w:rsidRPr="00525DA5" w:rsidRDefault="009C328E" w:rsidP="006230EC">
      <w:pPr>
        <w:tabs>
          <w:tab w:val="left" w:pos="9072"/>
        </w:tabs>
        <w:ind w:firstLine="2835"/>
        <w:rPr>
          <w:lang w:val="en-US"/>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m:t>
                </m:r>
              </m:sup>
            </m:sSup>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lang w:val="en-US"/>
                                  </w:rPr>
                                  <m:t>q</m:t>
                                </m:r>
                              </m:e>
                              <m:sub>
                                <m:r>
                                  <w:rPr>
                                    <w:rFonts w:ascii="Cambria Math" w:hAnsi="Cambria Math"/>
                                  </w:rPr>
                                  <m:t>i</m:t>
                                </m:r>
                              </m:sub>
                            </m:sSub>
                          </m:e>
                          <m:sup>
                            <m:r>
                              <w:rPr>
                                <w:rFonts w:ascii="Cambria Math" w:hAnsi="Cambria Math"/>
                              </w:rPr>
                              <m:t>2</m:t>
                            </m:r>
                          </m:sup>
                        </m:sSup>
                      </m:den>
                    </m:f>
                  </m:e>
                </m:nary>
              </m:e>
            </m:rad>
          </m:den>
        </m:f>
      </m:oMath>
      <w:r w:rsidR="006230EC" w:rsidRPr="00525DA5">
        <w:tab/>
      </w:r>
      <w:r w:rsidR="006230EC" w:rsidRPr="00525DA5">
        <w:rPr>
          <w:lang w:val="en-US"/>
        </w:rPr>
        <w:t>(</w:t>
      </w:r>
      <w:r w:rsidR="006230EC" w:rsidRPr="00525DA5">
        <w:t>12</w:t>
      </w:r>
      <w:r w:rsidR="006230EC" w:rsidRPr="00525DA5">
        <w:rPr>
          <w:lang w:val="en-US"/>
        </w:rPr>
        <w:t>)</w:t>
      </w:r>
    </w:p>
    <w:p w:rsidR="006230EC" w:rsidRPr="00525DA5" w:rsidRDefault="006230EC" w:rsidP="006230EC">
      <w:pPr>
        <w:rPr>
          <w:lang w:val="en-US"/>
        </w:rPr>
      </w:pPr>
    </w:p>
    <w:p w:rsidR="006230EC" w:rsidRPr="00525DA5" w:rsidRDefault="006230EC" w:rsidP="006230EC">
      <w:r w:rsidRPr="00525DA5">
        <w:t>Кроме того, для упрощения обработки результатов значения векторов документов приводятся к нормальному виду, т.е. все отрицательные значения переводятся в 0.</w:t>
      </w:r>
    </w:p>
    <w:p w:rsidR="006230EC" w:rsidRPr="00525DA5" w:rsidRDefault="006230EC" w:rsidP="006230EC">
      <w:pPr>
        <w:rPr>
          <w:lang w:val="en-US"/>
        </w:rPr>
      </w:pPr>
      <w:r w:rsidRPr="00525DA5">
        <w:t xml:space="preserve">Таким образом, формула (12) позволяет учитывать наличие термина в обоих документах для достижения более точных результатов при решении задачи поиска схожих документов по методу </w:t>
      </w:r>
      <w:r w:rsidRPr="00525DA5">
        <w:rPr>
          <w:lang w:val="en-US"/>
        </w:rPr>
        <w:t>LSA.</w:t>
      </w:r>
    </w:p>
    <w:p w:rsidR="00560875" w:rsidRPr="00525DA5" w:rsidRDefault="00560875" w:rsidP="00560875">
      <w:pPr>
        <w:pStyle w:val="a2"/>
        <w:rPr>
          <w:lang w:val="en-US"/>
        </w:rPr>
      </w:pPr>
    </w:p>
    <w:p w:rsidR="006230EC" w:rsidRPr="00525DA5" w:rsidRDefault="006230EC">
      <w:pPr>
        <w:spacing w:line="240" w:lineRule="auto"/>
        <w:ind w:firstLine="0"/>
        <w:jc w:val="left"/>
        <w:rPr>
          <w:lang w:val="en-US"/>
        </w:rPr>
      </w:pPr>
      <w:r w:rsidRPr="00525DA5">
        <w:rPr>
          <w:lang w:val="en-US"/>
        </w:rPr>
        <w:br w:type="page"/>
      </w:r>
    </w:p>
    <w:p w:rsidR="00D0540F" w:rsidRPr="00525DA5" w:rsidRDefault="00272782" w:rsidP="00D0540F">
      <w:pPr>
        <w:pStyle w:val="1"/>
        <w:tabs>
          <w:tab w:val="clear" w:pos="432"/>
        </w:tabs>
        <w:ind w:left="0" w:firstLine="709"/>
        <w:jc w:val="left"/>
        <w:rPr>
          <w:lang w:val="en-US"/>
        </w:rPr>
      </w:pPr>
      <w:bookmarkStart w:id="35" w:name="_Toc41222597"/>
      <w:r w:rsidRPr="00525DA5">
        <w:lastRenderedPageBreak/>
        <w:t>Проектирование</w:t>
      </w:r>
      <w:r w:rsidR="00D0540F" w:rsidRPr="00525DA5">
        <w:t xml:space="preserve"> рекомендательной системы </w:t>
      </w:r>
      <w:r w:rsidR="00D0540F" w:rsidRPr="00525DA5">
        <w:rPr>
          <w:lang w:val="en-US"/>
        </w:rPr>
        <w:t>AdviseMe</w:t>
      </w:r>
      <w:bookmarkEnd w:id="35"/>
    </w:p>
    <w:p w:rsidR="00800842" w:rsidRPr="00525DA5" w:rsidRDefault="00800842" w:rsidP="00800842">
      <w:pPr>
        <w:pStyle w:val="2"/>
        <w:rPr>
          <w:rFonts w:cs="Times New Roman"/>
        </w:rPr>
      </w:pPr>
      <w:bookmarkStart w:id="36" w:name="_Toc41222598"/>
      <w:r w:rsidRPr="00525DA5">
        <w:rPr>
          <w:rFonts w:cs="Times New Roman"/>
        </w:rPr>
        <w:t>Анализ требований к системе</w:t>
      </w:r>
      <w:bookmarkEnd w:id="36"/>
    </w:p>
    <w:p w:rsidR="00D0540F" w:rsidRPr="00525DA5" w:rsidRDefault="00D0540F" w:rsidP="00D0540F">
      <w:pPr>
        <w:pStyle w:val="a2"/>
      </w:pPr>
      <w:r w:rsidRPr="00525DA5">
        <w:t xml:space="preserve">Для того, чтобы </w:t>
      </w:r>
      <w:r w:rsidR="00800842" w:rsidRPr="00525DA5">
        <w:t>метод определения схожести текстов</w:t>
      </w:r>
      <w:r w:rsidRPr="00525DA5">
        <w:t xml:space="preserve"> показывал наилучшие результаты, необходимо проецировать его на предметную область. Пр</w:t>
      </w:r>
      <w:r w:rsidR="00800842" w:rsidRPr="00525DA5">
        <w:t>едметной</w:t>
      </w:r>
      <w:r w:rsidRPr="00525DA5">
        <w:t xml:space="preserve"> областью в данной работе является рекомендательная система фильмов, и, таким образом, можно составить список пользовательских историй (англ. «</w:t>
      </w:r>
      <w:r w:rsidRPr="00525DA5">
        <w:rPr>
          <w:lang w:val="en-US"/>
        </w:rPr>
        <w:t>user stories</w:t>
      </w:r>
      <w:r w:rsidRPr="00525DA5">
        <w:t>»):</w:t>
      </w:r>
    </w:p>
    <w:p w:rsidR="00D0540F" w:rsidRPr="00525DA5" w:rsidRDefault="00D0540F" w:rsidP="00BD36F3">
      <w:pPr>
        <w:pStyle w:val="a2"/>
        <w:numPr>
          <w:ilvl w:val="0"/>
          <w:numId w:val="9"/>
        </w:numPr>
        <w:ind w:left="0" w:firstLine="709"/>
      </w:pPr>
      <w:r w:rsidRPr="00525DA5">
        <w:t>Как пользователь я хочу получать рекомендации на основании моих действий в системе.</w:t>
      </w:r>
    </w:p>
    <w:p w:rsidR="00D0540F" w:rsidRPr="00525DA5" w:rsidRDefault="00D0540F" w:rsidP="00BD36F3">
      <w:pPr>
        <w:pStyle w:val="a2"/>
        <w:numPr>
          <w:ilvl w:val="0"/>
          <w:numId w:val="9"/>
        </w:numPr>
        <w:ind w:left="0" w:firstLine="709"/>
      </w:pPr>
      <w:r w:rsidRPr="00525DA5">
        <w:t xml:space="preserve">Как пользователь я хочу иметь возможность оценивать фильмы по десятибальной шкале. </w:t>
      </w:r>
    </w:p>
    <w:p w:rsidR="00D0540F" w:rsidRPr="00525DA5" w:rsidRDefault="00D0540F" w:rsidP="00BD36F3">
      <w:pPr>
        <w:pStyle w:val="a2"/>
        <w:numPr>
          <w:ilvl w:val="0"/>
          <w:numId w:val="9"/>
        </w:numPr>
        <w:ind w:left="0" w:firstLine="709"/>
      </w:pPr>
      <w:r w:rsidRPr="00525DA5">
        <w:t>Как пользователь я хочу иметь возможность однозначно оценить фильм как «понравился» или «не понравился».</w:t>
      </w:r>
    </w:p>
    <w:p w:rsidR="00D0540F" w:rsidRPr="00525DA5" w:rsidRDefault="00D0540F" w:rsidP="00BD36F3">
      <w:pPr>
        <w:pStyle w:val="a2"/>
        <w:numPr>
          <w:ilvl w:val="0"/>
          <w:numId w:val="9"/>
        </w:numPr>
        <w:ind w:left="0" w:firstLine="709"/>
      </w:pPr>
      <w:r w:rsidRPr="00525DA5">
        <w:t xml:space="preserve">Как пользователь я хочу получать рекомендации даже в случае, если я не совершаю активных действий в системе. </w:t>
      </w:r>
    </w:p>
    <w:p w:rsidR="00800842" w:rsidRPr="00525DA5" w:rsidRDefault="00800842" w:rsidP="00BD36F3">
      <w:pPr>
        <w:pStyle w:val="a2"/>
        <w:numPr>
          <w:ilvl w:val="0"/>
          <w:numId w:val="9"/>
        </w:numPr>
        <w:ind w:left="0" w:firstLine="709"/>
      </w:pPr>
      <w:r w:rsidRPr="00525DA5">
        <w:t>Как администратор системы я хочу осуществлять обновление базы данных фильмов автоматически.</w:t>
      </w:r>
    </w:p>
    <w:p w:rsidR="00C56B89" w:rsidRPr="00525DA5" w:rsidRDefault="00C56B89" w:rsidP="00BD36F3">
      <w:pPr>
        <w:pStyle w:val="a2"/>
        <w:numPr>
          <w:ilvl w:val="0"/>
          <w:numId w:val="9"/>
        </w:numPr>
        <w:ind w:left="0" w:firstLine="709"/>
      </w:pPr>
      <w:r w:rsidRPr="00525DA5">
        <w:t>Как администратор системы я хочу получать анализ эффективности используемого алгоритма определения схожести текстов.</w:t>
      </w:r>
    </w:p>
    <w:p w:rsidR="00800842" w:rsidRPr="00525DA5" w:rsidRDefault="00800842" w:rsidP="00800842">
      <w:r w:rsidRPr="00525DA5">
        <w:t>Кроме пользовательских историй необходимо также определить функциональные требования к системе:</w:t>
      </w:r>
    </w:p>
    <w:p w:rsidR="00800842" w:rsidRPr="00525DA5" w:rsidRDefault="00BA3680" w:rsidP="00BD36F3">
      <w:pPr>
        <w:pStyle w:val="afff5"/>
        <w:numPr>
          <w:ilvl w:val="0"/>
          <w:numId w:val="12"/>
        </w:numPr>
      </w:pPr>
      <w:r w:rsidRPr="00525DA5">
        <w:t>Система должна хранить информацию пользователя в базе данных.</w:t>
      </w:r>
    </w:p>
    <w:p w:rsidR="00BA3680" w:rsidRPr="00525DA5" w:rsidRDefault="00BA3680" w:rsidP="00BD36F3">
      <w:pPr>
        <w:pStyle w:val="afff5"/>
        <w:numPr>
          <w:ilvl w:val="0"/>
          <w:numId w:val="12"/>
        </w:numPr>
      </w:pPr>
      <w:r w:rsidRPr="00525DA5">
        <w:t>Система должна анализировать данные, полученные от пользователя вследствии использования им системы.</w:t>
      </w:r>
    </w:p>
    <w:p w:rsidR="00BA3680" w:rsidRPr="00525DA5" w:rsidRDefault="00BA3680" w:rsidP="00BD36F3">
      <w:pPr>
        <w:pStyle w:val="afff5"/>
        <w:numPr>
          <w:ilvl w:val="0"/>
          <w:numId w:val="12"/>
        </w:numPr>
      </w:pPr>
      <w:r w:rsidRPr="00525DA5">
        <w:t xml:space="preserve">Система должна собирать информацию о фильмах с внешнего источника, в данном случае – </w:t>
      </w:r>
      <w:r w:rsidRPr="00525DA5">
        <w:rPr>
          <w:lang w:val="en-US"/>
        </w:rPr>
        <w:t>TMDb API</w:t>
      </w:r>
      <w:r w:rsidR="00C56B89" w:rsidRPr="00525DA5">
        <w:t>, и сохранять её в базу данных.</w:t>
      </w:r>
    </w:p>
    <w:p w:rsidR="00BA3680" w:rsidRPr="00525DA5" w:rsidRDefault="00BA3680" w:rsidP="00BD36F3">
      <w:pPr>
        <w:pStyle w:val="afff5"/>
        <w:numPr>
          <w:ilvl w:val="0"/>
          <w:numId w:val="12"/>
        </w:numPr>
      </w:pPr>
      <w:r w:rsidRPr="00525DA5">
        <w:lastRenderedPageBreak/>
        <w:t>Система должна анализировать информацию о фильмах, сохранённых в базе данных.</w:t>
      </w:r>
    </w:p>
    <w:p w:rsidR="00BA3680" w:rsidRPr="00525DA5" w:rsidRDefault="00BA3680" w:rsidP="00BD36F3">
      <w:pPr>
        <w:pStyle w:val="afff5"/>
        <w:numPr>
          <w:ilvl w:val="0"/>
          <w:numId w:val="12"/>
        </w:numPr>
      </w:pPr>
      <w:r w:rsidRPr="00525DA5">
        <w:t>Система должна сопоставлять результаты анализа фильмов с результатами анализа профиля пользователя.</w:t>
      </w:r>
    </w:p>
    <w:p w:rsidR="00BA3680" w:rsidRPr="00525DA5" w:rsidRDefault="00BA3680" w:rsidP="00BD36F3">
      <w:pPr>
        <w:pStyle w:val="afff5"/>
        <w:numPr>
          <w:ilvl w:val="0"/>
          <w:numId w:val="12"/>
        </w:numPr>
      </w:pPr>
      <w:r w:rsidRPr="00525DA5">
        <w:t>Система должна выводить пользователю результаты анализа фильмов в сочетании с предпочтениями пользователя в виде списка.</w:t>
      </w:r>
    </w:p>
    <w:p w:rsidR="00BA3680" w:rsidRPr="00525DA5" w:rsidRDefault="00C56B89" w:rsidP="00BD36F3">
      <w:pPr>
        <w:pStyle w:val="afff5"/>
        <w:numPr>
          <w:ilvl w:val="0"/>
          <w:numId w:val="12"/>
        </w:numPr>
      </w:pPr>
      <w:r w:rsidRPr="00525DA5">
        <w:t>Система должна иметь графический интерфейс.</w:t>
      </w:r>
    </w:p>
    <w:p w:rsidR="00C56B89" w:rsidRPr="00525DA5" w:rsidRDefault="00C56B89" w:rsidP="00BD36F3">
      <w:pPr>
        <w:pStyle w:val="afff5"/>
        <w:numPr>
          <w:ilvl w:val="0"/>
          <w:numId w:val="12"/>
        </w:numPr>
      </w:pPr>
      <w:r w:rsidRPr="00525DA5">
        <w:t>Система должна производить обновление и анализ списка фильмов автоматически через определённые промежутки времени.</w:t>
      </w:r>
    </w:p>
    <w:p w:rsidR="00B72EB8" w:rsidRPr="00525DA5" w:rsidRDefault="00B72EB8" w:rsidP="00B72EB8">
      <w:r w:rsidRPr="00525DA5">
        <w:t xml:space="preserve">Для </w:t>
      </w:r>
      <w:r w:rsidR="00326E27" w:rsidRPr="00525DA5">
        <w:t xml:space="preserve">формализации и уточнения требований необходимо оформить их в виде вариантов использования. В качестве способа представления вариантов использования выбрана </w:t>
      </w:r>
      <w:r w:rsidR="008D0CF8" w:rsidRPr="00525DA5">
        <w:rPr>
          <w:lang w:val="en-US"/>
        </w:rPr>
        <w:t>u</w:t>
      </w:r>
      <w:r w:rsidR="00E518A3" w:rsidRPr="00525DA5">
        <w:rPr>
          <w:lang w:val="en-US"/>
        </w:rPr>
        <w:t xml:space="preserve">se-case </w:t>
      </w:r>
      <w:r w:rsidR="00E518A3" w:rsidRPr="00525DA5">
        <w:t xml:space="preserve">диаграмма </w:t>
      </w:r>
      <w:r w:rsidR="00326E27" w:rsidRPr="00525DA5">
        <w:rPr>
          <w:lang w:val="en-US"/>
        </w:rPr>
        <w:t>UML [</w:t>
      </w:r>
      <w:r w:rsidR="005D1E4C" w:rsidRPr="00525DA5">
        <w:t>5</w:t>
      </w:r>
      <w:hyperlink r:id="rId61" w:history="1">
        <w:r w:rsidR="005D1E4C" w:rsidRPr="00525DA5">
          <w:rPr>
            <w:rStyle w:val="af3"/>
            <w:u w:val="none"/>
          </w:rPr>
          <w:t>7</w:t>
        </w:r>
      </w:hyperlink>
      <w:r w:rsidR="00326E27" w:rsidRPr="00525DA5">
        <w:rPr>
          <w:lang w:val="en-US"/>
        </w:rPr>
        <w:t>]</w:t>
      </w:r>
      <w:r w:rsidR="00E518A3" w:rsidRPr="00525DA5">
        <w:rPr>
          <w:lang w:val="en-US"/>
        </w:rPr>
        <w:t>.</w:t>
      </w:r>
      <w:r w:rsidR="008D0CF8" w:rsidRPr="00525DA5">
        <w:rPr>
          <w:lang w:val="en-US"/>
        </w:rPr>
        <w:t xml:space="preserve"> </w:t>
      </w:r>
      <w:r w:rsidR="008D0CF8" w:rsidRPr="00525DA5">
        <w:t xml:space="preserve">Данная диаграмма позволяет определить пользователей системы, внешние компоненты, не относящиеся к системе, и их взаимодейсвие. На рисунке </w:t>
      </w:r>
      <w:r w:rsidR="005D1E4C" w:rsidRPr="00525DA5">
        <w:fldChar w:fldCharType="begin"/>
      </w:r>
      <w:r w:rsidR="005D1E4C" w:rsidRPr="00525DA5">
        <w:instrText xml:space="preserve"> REF _Ref40728083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1</w:t>
      </w:r>
      <w:r w:rsidR="005D1E4C" w:rsidRPr="00525DA5">
        <w:fldChar w:fldCharType="end"/>
      </w:r>
      <w:r w:rsidR="005D1E4C" w:rsidRPr="00525DA5">
        <w:t xml:space="preserve"> </w:t>
      </w:r>
      <w:r w:rsidR="008D0CF8" w:rsidRPr="00525DA5">
        <w:t xml:space="preserve">представлена общая </w:t>
      </w:r>
      <w:r w:rsidR="008D0CF8" w:rsidRPr="00525DA5">
        <w:rPr>
          <w:lang w:val="en-US"/>
        </w:rPr>
        <w:t xml:space="preserve">use-case </w:t>
      </w:r>
      <w:r w:rsidR="008D0CF8" w:rsidRPr="00525DA5">
        <w:t xml:space="preserve">диаграмма всей системы, на рисунке </w:t>
      </w:r>
      <w:r w:rsidR="005D1E4C" w:rsidRPr="00525DA5">
        <w:t xml:space="preserve">4.2 </w:t>
      </w:r>
      <w:r w:rsidR="008D0CF8" w:rsidRPr="00525DA5">
        <w:t xml:space="preserve">– подробная </w:t>
      </w:r>
      <w:r w:rsidR="008D0CF8" w:rsidRPr="00525DA5">
        <w:rPr>
          <w:lang w:val="en-US"/>
        </w:rPr>
        <w:t xml:space="preserve">use-case </w:t>
      </w:r>
      <w:r w:rsidR="008D0CF8" w:rsidRPr="00525DA5">
        <w:t>диаграмма варианта использования «</w:t>
      </w:r>
      <w:r w:rsidR="003544F9" w:rsidRPr="00525DA5">
        <w:t>Взаимодействие с фильмами</w:t>
      </w:r>
      <w:r w:rsidR="008D0CF8" w:rsidRPr="00525DA5">
        <w:t>», на рисунке</w:t>
      </w:r>
      <w:r w:rsidR="005D1E4C" w:rsidRPr="00525DA5">
        <w:t xml:space="preserve"> 4.3 </w:t>
      </w:r>
      <w:r w:rsidR="008D0CF8" w:rsidRPr="00525DA5">
        <w:t xml:space="preserve">– подробная </w:t>
      </w:r>
      <w:r w:rsidR="008D0CF8" w:rsidRPr="00525DA5">
        <w:rPr>
          <w:lang w:val="en-US"/>
        </w:rPr>
        <w:t xml:space="preserve">use-case </w:t>
      </w:r>
      <w:r w:rsidR="008D0CF8" w:rsidRPr="00525DA5">
        <w:t>диаграмма варианта «Оценка системы».</w:t>
      </w:r>
    </w:p>
    <w:p w:rsidR="005D1E4C" w:rsidRPr="00525DA5" w:rsidRDefault="005D1E4C" w:rsidP="00B72EB8"/>
    <w:p w:rsidR="005D1E4C" w:rsidRPr="00525DA5" w:rsidRDefault="00CD07C3" w:rsidP="00F64EC7">
      <w:pPr>
        <w:keepNext/>
        <w:ind w:firstLine="0"/>
        <w:jc w:val="center"/>
      </w:pPr>
      <w:r w:rsidRPr="00525DA5">
        <w:rPr>
          <w:noProof/>
          <w:lang w:eastAsia="ru-RU"/>
        </w:rPr>
        <w:drawing>
          <wp:inline distT="0" distB="0" distL="0" distR="0" wp14:anchorId="027301A4" wp14:editId="1112AE9F">
            <wp:extent cx="4991100" cy="25633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99838" cy="2567878"/>
                    </a:xfrm>
                    <a:prstGeom prst="rect">
                      <a:avLst/>
                    </a:prstGeom>
                  </pic:spPr>
                </pic:pic>
              </a:graphicData>
            </a:graphic>
          </wp:inline>
        </w:drawing>
      </w:r>
    </w:p>
    <w:p w:rsidR="00845E1C" w:rsidRPr="00525DA5" w:rsidRDefault="005D1E4C" w:rsidP="005D1E4C">
      <w:pPr>
        <w:pStyle w:val="a6"/>
        <w:jc w:val="center"/>
        <w:rPr>
          <w:szCs w:val="28"/>
        </w:rPr>
      </w:pPr>
      <w:bookmarkStart w:id="37" w:name="_Ref40728083"/>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1</w:t>
      </w:r>
      <w:r w:rsidR="00F64EC7" w:rsidRPr="00525DA5">
        <w:rPr>
          <w:noProof/>
          <w:szCs w:val="28"/>
        </w:rPr>
        <w:fldChar w:fldCharType="end"/>
      </w:r>
      <w:bookmarkEnd w:id="37"/>
      <w:r w:rsidRPr="00525DA5">
        <w:rPr>
          <w:szCs w:val="28"/>
        </w:rPr>
        <w:t xml:space="preserve"> - </w:t>
      </w:r>
      <w:r w:rsidRPr="00525DA5">
        <w:rPr>
          <w:szCs w:val="28"/>
          <w:lang w:val="en-US"/>
        </w:rPr>
        <w:t xml:space="preserve">Use-case </w:t>
      </w:r>
      <w:r w:rsidRPr="00525DA5">
        <w:rPr>
          <w:szCs w:val="28"/>
        </w:rPr>
        <w:t>диаграмма системы</w:t>
      </w:r>
    </w:p>
    <w:p w:rsidR="003544F9" w:rsidRPr="00525DA5" w:rsidRDefault="003544F9" w:rsidP="00845E1C">
      <w:pPr>
        <w:ind w:firstLine="0"/>
      </w:pPr>
    </w:p>
    <w:p w:rsidR="005D1E4C" w:rsidRPr="00525DA5" w:rsidRDefault="003544F9" w:rsidP="005D1E4C">
      <w:pPr>
        <w:keepNext/>
        <w:ind w:firstLine="0"/>
        <w:jc w:val="center"/>
      </w:pPr>
      <w:r w:rsidRPr="00525DA5">
        <w:rPr>
          <w:noProof/>
          <w:lang w:eastAsia="ru-RU"/>
        </w:rPr>
        <w:lastRenderedPageBreak/>
        <w:drawing>
          <wp:inline distT="0" distB="0" distL="0" distR="0" wp14:anchorId="14C1CC87" wp14:editId="69D01B73">
            <wp:extent cx="5554980" cy="254579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57075" cy="2546752"/>
                    </a:xfrm>
                    <a:prstGeom prst="rect">
                      <a:avLst/>
                    </a:prstGeom>
                  </pic:spPr>
                </pic:pic>
              </a:graphicData>
            </a:graphic>
          </wp:inline>
        </w:drawing>
      </w:r>
    </w:p>
    <w:p w:rsidR="008D0CF8" w:rsidRPr="00525DA5" w:rsidRDefault="005D1E4C" w:rsidP="005D1E4C">
      <w:pPr>
        <w:pStyle w:val="a6"/>
        <w:jc w:val="center"/>
        <w:rPr>
          <w:szCs w:val="28"/>
        </w:rPr>
      </w:pPr>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2</w:t>
      </w:r>
      <w:r w:rsidR="00F64EC7" w:rsidRPr="00525DA5">
        <w:rPr>
          <w:noProof/>
          <w:szCs w:val="28"/>
        </w:rPr>
        <w:fldChar w:fldCharType="end"/>
      </w:r>
      <w:r w:rsidRPr="00525DA5">
        <w:rPr>
          <w:szCs w:val="28"/>
        </w:rPr>
        <w:t xml:space="preserve"> - Use-case диаграмма варианта использования «Взаимодействие с фильмами»</w:t>
      </w:r>
    </w:p>
    <w:p w:rsidR="005D1E4C" w:rsidRPr="00525DA5" w:rsidRDefault="005D1E4C" w:rsidP="005D1E4C"/>
    <w:p w:rsidR="005D1E4C" w:rsidRPr="00525DA5" w:rsidRDefault="00CD07C3" w:rsidP="005D1E4C">
      <w:pPr>
        <w:keepNext/>
        <w:ind w:firstLine="0"/>
      </w:pPr>
      <w:r w:rsidRPr="00525DA5">
        <w:rPr>
          <w:noProof/>
          <w:lang w:eastAsia="ru-RU"/>
        </w:rPr>
        <w:drawing>
          <wp:inline distT="0" distB="0" distL="0" distR="0" wp14:anchorId="6FBA04C2" wp14:editId="4E557B97">
            <wp:extent cx="6120130" cy="24263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130" cy="2426335"/>
                    </a:xfrm>
                    <a:prstGeom prst="rect">
                      <a:avLst/>
                    </a:prstGeom>
                  </pic:spPr>
                </pic:pic>
              </a:graphicData>
            </a:graphic>
          </wp:inline>
        </w:drawing>
      </w:r>
    </w:p>
    <w:p w:rsidR="003544F9" w:rsidRPr="00525DA5" w:rsidRDefault="005D1E4C" w:rsidP="00F64EC7">
      <w:pPr>
        <w:pStyle w:val="a6"/>
        <w:ind w:left="0"/>
        <w:rPr>
          <w:szCs w:val="28"/>
        </w:rPr>
      </w:pPr>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3</w:t>
      </w:r>
      <w:r w:rsidR="00F64EC7" w:rsidRPr="00525DA5">
        <w:rPr>
          <w:noProof/>
          <w:szCs w:val="28"/>
        </w:rPr>
        <w:fldChar w:fldCharType="end"/>
      </w:r>
      <w:r w:rsidRPr="00525DA5">
        <w:rPr>
          <w:szCs w:val="28"/>
        </w:rPr>
        <w:t xml:space="preserve"> - Use-case диаграмма варианта использования «Оценка системы»</w:t>
      </w:r>
    </w:p>
    <w:p w:rsidR="00134998" w:rsidRPr="00525DA5" w:rsidRDefault="00134998" w:rsidP="00134998"/>
    <w:p w:rsidR="00BA3680" w:rsidRPr="00525DA5" w:rsidRDefault="00134998" w:rsidP="00BA3680">
      <w:r w:rsidRPr="00525DA5">
        <w:t>Роли пользователей различаются в правах доступа к статистической оценке</w:t>
      </w:r>
      <w:r w:rsidR="00CD07C3" w:rsidRPr="00525DA5">
        <w:t xml:space="preserve"> эффективности рекомендательной системы. Администратор может выбрать алгоритм, который необходимо оценить, и запустить процесс оценивания. Для того, чтобы произвести оценивание, необходимо проанализировать поведение пользователей, но так как у разрабатываемой системы нет возможности провести долговременный сбор информации об использовании приложения многими пользователями, то решено использовать </w:t>
      </w:r>
      <w:r w:rsidR="00CD07C3" w:rsidRPr="00525DA5">
        <w:lastRenderedPageBreak/>
        <w:t xml:space="preserve">публичную базу данных </w:t>
      </w:r>
      <w:r w:rsidR="00CD07C3" w:rsidRPr="00525DA5">
        <w:rPr>
          <w:lang w:val="en-US"/>
        </w:rPr>
        <w:t>GroupLens</w:t>
      </w:r>
      <w:r w:rsidR="0075318A" w:rsidRPr="00525DA5">
        <w:rPr>
          <w:lang w:val="en-US"/>
        </w:rPr>
        <w:t xml:space="preserve"> [</w:t>
      </w:r>
      <w:hyperlink r:id="rId65" w:history="1">
        <w:r w:rsidR="005D1E4C" w:rsidRPr="00525DA5">
          <w:rPr>
            <w:rStyle w:val="af3"/>
            <w:u w:val="none"/>
          </w:rPr>
          <w:t>58</w:t>
        </w:r>
      </w:hyperlink>
      <w:r w:rsidR="0075318A" w:rsidRPr="00525DA5">
        <w:rPr>
          <w:lang w:val="en-US"/>
        </w:rPr>
        <w:t>]</w:t>
      </w:r>
      <w:r w:rsidR="0075318A" w:rsidRPr="00525DA5">
        <w:t xml:space="preserve">, которая связана с </w:t>
      </w:r>
      <w:r w:rsidR="0075318A" w:rsidRPr="00525DA5">
        <w:rPr>
          <w:lang w:val="en-US"/>
        </w:rPr>
        <w:t>TMDb API</w:t>
      </w:r>
      <w:r w:rsidR="0075318A" w:rsidRPr="00525DA5">
        <w:t>. Эта база данных содержит информацию о пользователях и фильмах, которые они оценили на протяжении некоторого времени.</w:t>
      </w:r>
    </w:p>
    <w:p w:rsidR="00CD07C3" w:rsidRPr="00525DA5" w:rsidRDefault="00CD07C3" w:rsidP="00BA3680">
      <w:r w:rsidRPr="00525DA5">
        <w:t>Актёр «База данных» позволяет хранить информацию о фильмах и пользователях для её дальнейшей обработки сервисами системы.</w:t>
      </w:r>
    </w:p>
    <w:p w:rsidR="00CD07C3" w:rsidRPr="00525DA5" w:rsidRDefault="00CD07C3" w:rsidP="00CD07C3">
      <w:r w:rsidRPr="00525DA5">
        <w:t xml:space="preserve">Актёр «Внешний архив фильмов» представлен в системе как интерфейс доступа к внешним </w:t>
      </w:r>
      <w:r w:rsidRPr="00525DA5">
        <w:rPr>
          <w:lang w:val="en-US"/>
        </w:rPr>
        <w:t>API</w:t>
      </w:r>
      <w:r w:rsidRPr="00525DA5">
        <w:t xml:space="preserve">, которые предоставляют всю необходимую информацию о фильмах. В данном случае в качестве провайдера информации о фильмах выступает </w:t>
      </w:r>
      <w:r w:rsidRPr="00525DA5">
        <w:rPr>
          <w:lang w:val="en-US"/>
        </w:rPr>
        <w:t>TMDb API [</w:t>
      </w:r>
      <w:hyperlink r:id="rId66" w:history="1">
        <w:r w:rsidR="005D1E4C" w:rsidRPr="00525DA5">
          <w:rPr>
            <w:rStyle w:val="af3"/>
            <w:u w:val="none"/>
          </w:rPr>
          <w:t>59</w:t>
        </w:r>
      </w:hyperlink>
      <w:r w:rsidRPr="00525DA5">
        <w:rPr>
          <w:lang w:val="en-US"/>
        </w:rPr>
        <w:t>]</w:t>
      </w:r>
      <w:r w:rsidRPr="00525DA5">
        <w:t>.</w:t>
      </w:r>
    </w:p>
    <w:p w:rsidR="006B2115" w:rsidRPr="00525DA5" w:rsidRDefault="006B2115" w:rsidP="006B2115">
      <w:pPr>
        <w:pStyle w:val="2"/>
        <w:rPr>
          <w:rFonts w:cs="Times New Roman"/>
        </w:rPr>
      </w:pPr>
      <w:bookmarkStart w:id="38" w:name="_Toc41222599"/>
      <w:r w:rsidRPr="00525DA5">
        <w:rPr>
          <w:rFonts w:cs="Times New Roman"/>
        </w:rPr>
        <w:t>Проектирование базы данных</w:t>
      </w:r>
      <w:bookmarkEnd w:id="38"/>
    </w:p>
    <w:p w:rsidR="00E809FB" w:rsidRPr="00525DA5" w:rsidRDefault="00E809FB" w:rsidP="00E809FB">
      <w:pPr>
        <w:pStyle w:val="a2"/>
      </w:pPr>
      <w:r w:rsidRPr="00525DA5">
        <w:t>Учитывая объём данных, которые нужны для полноценной работы системы, необходимо организовать их хранение в базе данных. Вследствие анализа требований разработана модель базы данных как на рисунке</w:t>
      </w:r>
      <w:r w:rsidR="005D1E4C" w:rsidRPr="00525DA5">
        <w:t xml:space="preserve"> </w:t>
      </w:r>
      <w:r w:rsidR="005D1E4C" w:rsidRPr="00525DA5">
        <w:fldChar w:fldCharType="begin"/>
      </w:r>
      <w:r w:rsidR="005D1E4C" w:rsidRPr="00525DA5">
        <w:instrText xml:space="preserve"> REF _Ref40728238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4</w:t>
      </w:r>
      <w:r w:rsidR="005D1E4C" w:rsidRPr="00525DA5">
        <w:fldChar w:fldCharType="end"/>
      </w:r>
      <w:r w:rsidRPr="00525DA5">
        <w:t>.</w:t>
      </w:r>
    </w:p>
    <w:p w:rsidR="00F64EC7" w:rsidRPr="00525DA5" w:rsidRDefault="00F64EC7" w:rsidP="00F64EC7">
      <w:pPr>
        <w:pStyle w:val="a2"/>
      </w:pPr>
      <w:r w:rsidRPr="00525DA5">
        <w:t>Таблица «</w:t>
      </w:r>
      <w:r w:rsidRPr="00525DA5">
        <w:rPr>
          <w:lang w:val="en-US"/>
        </w:rPr>
        <w:t>Users</w:t>
      </w:r>
      <w:r w:rsidRPr="00525DA5">
        <w:t>» ассоциирует пользователя с фильмом, который он оценил. Таблица «</w:t>
      </w:r>
      <w:r w:rsidRPr="00525DA5">
        <w:rPr>
          <w:lang w:val="en-US"/>
        </w:rPr>
        <w:t>Movies</w:t>
      </w:r>
      <w:r w:rsidRPr="00525DA5">
        <w:t>» описывает свойства фильмов, необходимые для анализа их схожести, а также для составления списка рекомендаций. Таблица «</w:t>
      </w:r>
      <w:r w:rsidRPr="00525DA5">
        <w:rPr>
          <w:lang w:val="en-US"/>
        </w:rPr>
        <w:t>MoviesList</w:t>
      </w:r>
      <w:r w:rsidRPr="00525DA5">
        <w:t>» содержит информацию об оценке фильма пользователем. Таблица «</w:t>
      </w:r>
      <w:r w:rsidRPr="00525DA5">
        <w:rPr>
          <w:lang w:val="en-US"/>
        </w:rPr>
        <w:t>CompareResult</w:t>
      </w:r>
      <w:r w:rsidRPr="00525DA5">
        <w:t xml:space="preserve">» содержит результаты работы алгоритмов </w:t>
      </w:r>
      <w:r w:rsidRPr="00525DA5">
        <w:rPr>
          <w:lang w:val="en-US"/>
        </w:rPr>
        <w:t xml:space="preserve">LSA, ESA </w:t>
      </w:r>
      <w:r w:rsidRPr="00525DA5">
        <w:t xml:space="preserve">и </w:t>
      </w:r>
      <w:r w:rsidRPr="00525DA5">
        <w:rPr>
          <w:lang w:val="en-US"/>
        </w:rPr>
        <w:t>n-gram</w:t>
      </w:r>
      <w:r w:rsidRPr="00525DA5">
        <w:t>, которые генерируются и используются в рекомендательной подсистеме.</w:t>
      </w:r>
    </w:p>
    <w:p w:rsidR="00E809FB" w:rsidRPr="00525DA5" w:rsidRDefault="00E809FB" w:rsidP="00E809FB">
      <w:pPr>
        <w:pStyle w:val="a2"/>
        <w:rPr>
          <w:lang w:val="en-US"/>
        </w:rPr>
      </w:pPr>
    </w:p>
    <w:p w:rsidR="005D1E4C" w:rsidRPr="00525DA5" w:rsidRDefault="00314721" w:rsidP="005D1E4C">
      <w:pPr>
        <w:pStyle w:val="a2"/>
        <w:keepNext/>
        <w:ind w:firstLine="0"/>
        <w:jc w:val="center"/>
      </w:pPr>
      <w:r w:rsidRPr="00525DA5">
        <w:rPr>
          <w:noProof/>
          <w:lang w:eastAsia="ru-RU"/>
        </w:rPr>
        <w:lastRenderedPageBreak/>
        <w:drawing>
          <wp:inline distT="0" distB="0" distL="0" distR="0" wp14:anchorId="40732619" wp14:editId="1C89698C">
            <wp:extent cx="3791094" cy="36728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95451" cy="3677061"/>
                    </a:xfrm>
                    <a:prstGeom prst="rect">
                      <a:avLst/>
                    </a:prstGeom>
                  </pic:spPr>
                </pic:pic>
              </a:graphicData>
            </a:graphic>
          </wp:inline>
        </w:drawing>
      </w:r>
    </w:p>
    <w:p w:rsidR="00811D0C" w:rsidRPr="00525DA5" w:rsidRDefault="005D1E4C" w:rsidP="005D1E4C">
      <w:pPr>
        <w:pStyle w:val="a6"/>
        <w:jc w:val="center"/>
        <w:rPr>
          <w:szCs w:val="28"/>
          <w:lang w:val="en-US"/>
        </w:rPr>
      </w:pPr>
      <w:bookmarkStart w:id="39" w:name="_Ref40728238"/>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4</w:t>
      </w:r>
      <w:r w:rsidR="00F64EC7" w:rsidRPr="00525DA5">
        <w:rPr>
          <w:noProof/>
          <w:szCs w:val="28"/>
        </w:rPr>
        <w:fldChar w:fldCharType="end"/>
      </w:r>
      <w:bookmarkEnd w:id="39"/>
      <w:r w:rsidRPr="00525DA5">
        <w:rPr>
          <w:szCs w:val="28"/>
        </w:rPr>
        <w:t xml:space="preserve"> - Модиль базы данных</w:t>
      </w:r>
    </w:p>
    <w:p w:rsidR="006B2115" w:rsidRPr="00525DA5" w:rsidRDefault="006B2115" w:rsidP="006B2115">
      <w:pPr>
        <w:pStyle w:val="a2"/>
      </w:pPr>
    </w:p>
    <w:p w:rsidR="006B2115" w:rsidRPr="00525DA5" w:rsidRDefault="006B2115" w:rsidP="00CC02CF">
      <w:pPr>
        <w:pStyle w:val="2"/>
        <w:rPr>
          <w:rFonts w:cs="Times New Roman"/>
        </w:rPr>
      </w:pPr>
      <w:bookmarkStart w:id="40" w:name="_Toc41222600"/>
      <w:r w:rsidRPr="00525DA5">
        <w:rPr>
          <w:rFonts w:cs="Times New Roman"/>
        </w:rPr>
        <w:t>Проектирование приложения</w:t>
      </w:r>
      <w:bookmarkEnd w:id="40"/>
    </w:p>
    <w:p w:rsidR="00BA3680" w:rsidRPr="00525DA5" w:rsidRDefault="00272782" w:rsidP="006B2115">
      <w:r w:rsidRPr="00525DA5">
        <w:t xml:space="preserve">В результате анализа требований </w:t>
      </w:r>
      <w:r w:rsidR="006B2115" w:rsidRPr="00525DA5">
        <w:t xml:space="preserve">и структуры базы данных </w:t>
      </w:r>
      <w:r w:rsidRPr="00525DA5">
        <w:t>можно выделить такие подсистемы</w:t>
      </w:r>
      <w:r w:rsidR="005C72A1" w:rsidRPr="00525DA5">
        <w:t> (см. рис.</w:t>
      </w:r>
      <w:r w:rsidR="00152C07" w:rsidRPr="00525DA5">
        <w:t xml:space="preserve"> </w:t>
      </w:r>
      <w:r w:rsidR="00152C07" w:rsidRPr="00525DA5">
        <w:fldChar w:fldCharType="begin"/>
      </w:r>
      <w:r w:rsidR="00152C07" w:rsidRPr="00525DA5">
        <w:instrText xml:space="preserve"> REF _Ref40728277 \h </w:instrText>
      </w:r>
      <w:r w:rsidR="00F64EC7" w:rsidRPr="00525DA5">
        <w:instrText xml:space="preserve"> \* MERGEFORMAT </w:instrText>
      </w:r>
      <w:r w:rsidR="00152C07" w:rsidRPr="00525DA5">
        <w:fldChar w:fldCharType="separate"/>
      </w:r>
      <w:r w:rsidR="00152C07" w:rsidRPr="00525DA5">
        <w:rPr>
          <w:noProof/>
        </w:rPr>
        <w:t>4</w:t>
      </w:r>
      <w:r w:rsidR="00152C07" w:rsidRPr="00525DA5">
        <w:t>.</w:t>
      </w:r>
      <w:r w:rsidR="00152C07" w:rsidRPr="00525DA5">
        <w:rPr>
          <w:noProof/>
        </w:rPr>
        <w:t>5</w:t>
      </w:r>
      <w:r w:rsidR="00152C07" w:rsidRPr="00525DA5">
        <w:fldChar w:fldCharType="end"/>
      </w:r>
      <w:r w:rsidR="005C72A1" w:rsidRPr="00525DA5">
        <w:t>)</w:t>
      </w:r>
      <w:r w:rsidRPr="00525DA5">
        <w:t>:</w:t>
      </w:r>
    </w:p>
    <w:p w:rsidR="00272782" w:rsidRPr="00525DA5" w:rsidRDefault="00272782" w:rsidP="00BD36F3">
      <w:pPr>
        <w:pStyle w:val="afff5"/>
        <w:numPr>
          <w:ilvl w:val="0"/>
          <w:numId w:val="13"/>
        </w:numPr>
      </w:pPr>
      <w:r w:rsidRPr="00525DA5">
        <w:t>модуль авторизации;</w:t>
      </w:r>
    </w:p>
    <w:p w:rsidR="00B27B20" w:rsidRPr="00525DA5" w:rsidRDefault="00B27B20" w:rsidP="00BD36F3">
      <w:pPr>
        <w:pStyle w:val="afff5"/>
        <w:numPr>
          <w:ilvl w:val="0"/>
          <w:numId w:val="13"/>
        </w:numPr>
      </w:pPr>
      <w:r w:rsidRPr="00525DA5">
        <w:t>пользовательский интерфейс;</w:t>
      </w:r>
    </w:p>
    <w:p w:rsidR="00272782" w:rsidRPr="00525DA5" w:rsidRDefault="0045129A" w:rsidP="00BD36F3">
      <w:pPr>
        <w:pStyle w:val="afff5"/>
        <w:numPr>
          <w:ilvl w:val="0"/>
          <w:numId w:val="13"/>
        </w:numPr>
      </w:pPr>
      <w:r w:rsidRPr="00525DA5">
        <w:t>подсистему предоставления данных</w:t>
      </w:r>
      <w:r w:rsidR="00272782" w:rsidRPr="00525DA5">
        <w:t>;</w:t>
      </w:r>
    </w:p>
    <w:p w:rsidR="00272782" w:rsidRPr="00525DA5" w:rsidRDefault="00A57AA1" w:rsidP="00BD36F3">
      <w:pPr>
        <w:pStyle w:val="afff5"/>
        <w:numPr>
          <w:ilvl w:val="0"/>
          <w:numId w:val="13"/>
        </w:numPr>
      </w:pPr>
      <w:r w:rsidRPr="00525DA5">
        <w:t>подсистема выдачи рекомендаций</w:t>
      </w:r>
      <w:r w:rsidR="00272782" w:rsidRPr="00525DA5">
        <w:t>;</w:t>
      </w:r>
    </w:p>
    <w:p w:rsidR="00152C07" w:rsidRPr="00525DA5" w:rsidRDefault="0045129A" w:rsidP="00F64EC7">
      <w:pPr>
        <w:pStyle w:val="afff5"/>
        <w:numPr>
          <w:ilvl w:val="0"/>
          <w:numId w:val="13"/>
        </w:numPr>
      </w:pPr>
      <w:r w:rsidRPr="00525DA5">
        <w:t>модуль оценивания системы.</w:t>
      </w:r>
    </w:p>
    <w:p w:rsidR="00F64EC7" w:rsidRPr="00525DA5" w:rsidRDefault="00F64EC7" w:rsidP="00F64EC7">
      <w:r w:rsidRPr="00525DA5">
        <w:t>На основе модели базы данных разработана следующая архитектура той части рекомендательного модуля, которая реализует обработку текста (см. рис. 4.6). Данная диаграмма является упрощённой и не включает классы интерфейсов и приватные поля классов.</w:t>
      </w:r>
    </w:p>
    <w:p w:rsidR="00152C07" w:rsidRPr="00525DA5" w:rsidRDefault="00A57AA1" w:rsidP="00152C07">
      <w:pPr>
        <w:keepNext/>
        <w:ind w:firstLine="0"/>
      </w:pPr>
      <w:r w:rsidRPr="00525DA5">
        <w:rPr>
          <w:noProof/>
          <w:lang w:eastAsia="ru-RU"/>
        </w:rPr>
        <w:lastRenderedPageBreak/>
        <w:drawing>
          <wp:inline distT="0" distB="0" distL="0" distR="0" wp14:anchorId="5EA2D8E1" wp14:editId="28671258">
            <wp:extent cx="5494020" cy="332730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96690" cy="3328925"/>
                    </a:xfrm>
                    <a:prstGeom prst="rect">
                      <a:avLst/>
                    </a:prstGeom>
                  </pic:spPr>
                </pic:pic>
              </a:graphicData>
            </a:graphic>
          </wp:inline>
        </w:drawing>
      </w:r>
    </w:p>
    <w:p w:rsidR="0045129A" w:rsidRPr="00525DA5" w:rsidRDefault="00152C07" w:rsidP="00152C07">
      <w:pPr>
        <w:pStyle w:val="a6"/>
        <w:jc w:val="center"/>
        <w:rPr>
          <w:szCs w:val="28"/>
        </w:rPr>
      </w:pPr>
      <w:bookmarkStart w:id="41" w:name="_Ref40728277"/>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5</w:t>
      </w:r>
      <w:r w:rsidR="00F64EC7" w:rsidRPr="00525DA5">
        <w:rPr>
          <w:noProof/>
          <w:szCs w:val="28"/>
        </w:rPr>
        <w:fldChar w:fldCharType="end"/>
      </w:r>
      <w:bookmarkEnd w:id="41"/>
      <w:r w:rsidRPr="00525DA5">
        <w:rPr>
          <w:szCs w:val="28"/>
        </w:rPr>
        <w:t xml:space="preserve"> - Диаграмма компонентов системы</w:t>
      </w:r>
    </w:p>
    <w:p w:rsidR="00F64EC7" w:rsidRPr="00525DA5" w:rsidRDefault="00F64EC7" w:rsidP="00CC02CF"/>
    <w:p w:rsidR="00815E7C" w:rsidRPr="00525DA5" w:rsidRDefault="00815E7C" w:rsidP="00CC02CF">
      <w:r w:rsidRPr="00525DA5">
        <w:t xml:space="preserve">Класс </w:t>
      </w:r>
      <w:r w:rsidRPr="00525DA5">
        <w:rPr>
          <w:lang w:val="en-US"/>
        </w:rPr>
        <w:t xml:space="preserve">DocumentAnalysis </w:t>
      </w:r>
      <w:r w:rsidRPr="00525DA5">
        <w:t xml:space="preserve">предоставляет интерфейс доступа к системе обработки текстов. Результатом работы подсистемы является список </w:t>
      </w:r>
      <w:r w:rsidRPr="00525DA5">
        <w:rPr>
          <w:lang w:val="en-US"/>
        </w:rPr>
        <w:t>CompareResult</w:t>
      </w:r>
      <w:r w:rsidRPr="00525DA5">
        <w:t>, который содержит информацию о междокументной связи и/или подобии.</w:t>
      </w:r>
    </w:p>
    <w:p w:rsidR="00815E7C" w:rsidRPr="00525DA5" w:rsidRDefault="00815E7C" w:rsidP="00CC02CF"/>
    <w:p w:rsidR="00152C07" w:rsidRPr="00525DA5" w:rsidRDefault="00815E7C" w:rsidP="00152C07">
      <w:pPr>
        <w:keepNext/>
        <w:ind w:firstLine="0"/>
      </w:pPr>
      <w:r w:rsidRPr="00525DA5">
        <w:rPr>
          <w:noProof/>
          <w:lang w:eastAsia="ru-RU"/>
        </w:rPr>
        <w:lastRenderedPageBreak/>
        <w:drawing>
          <wp:inline distT="0" distB="0" distL="0" distR="0" wp14:anchorId="1537954F" wp14:editId="1067BB4A">
            <wp:extent cx="6120130" cy="3872594"/>
            <wp:effectExtent l="0" t="0" r="0" b="0"/>
            <wp:docPr id="14" name="Рисунок 14" descr="D:\Google Диск\Downloads\clas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Диск\Downloads\classes (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20130" cy="3872594"/>
                    </a:xfrm>
                    <a:prstGeom prst="rect">
                      <a:avLst/>
                    </a:prstGeom>
                    <a:noFill/>
                    <a:ln>
                      <a:noFill/>
                    </a:ln>
                  </pic:spPr>
                </pic:pic>
              </a:graphicData>
            </a:graphic>
          </wp:inline>
        </w:drawing>
      </w:r>
    </w:p>
    <w:p w:rsidR="0045129A" w:rsidRPr="00525DA5" w:rsidRDefault="00152C07" w:rsidP="003B73C3">
      <w:pPr>
        <w:pStyle w:val="a6"/>
        <w:jc w:val="center"/>
        <w:rPr>
          <w:szCs w:val="28"/>
        </w:rPr>
      </w:pPr>
      <w:bookmarkStart w:id="42" w:name="_Ref40728322"/>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6</w:t>
      </w:r>
      <w:r w:rsidR="00F64EC7" w:rsidRPr="00525DA5">
        <w:rPr>
          <w:noProof/>
          <w:szCs w:val="28"/>
        </w:rPr>
        <w:fldChar w:fldCharType="end"/>
      </w:r>
      <w:bookmarkEnd w:id="42"/>
      <w:r w:rsidRPr="00525DA5">
        <w:rPr>
          <w:szCs w:val="28"/>
        </w:rPr>
        <w:t xml:space="preserve"> - Диаграмма классов модуля обработки естественного языка</w:t>
      </w:r>
    </w:p>
    <w:p w:rsidR="006B2115" w:rsidRPr="00525DA5" w:rsidRDefault="0045129A" w:rsidP="006B2115">
      <w:r w:rsidRPr="00525DA5">
        <w:t xml:space="preserve">Исполняемый файл </w:t>
      </w:r>
      <w:r w:rsidRPr="00525DA5">
        <w:rPr>
          <w:lang w:val="en-US"/>
        </w:rPr>
        <w:t>adviseme.jar</w:t>
      </w:r>
      <w:r w:rsidRPr="00525DA5">
        <w:t xml:space="preserve"> </w:t>
      </w:r>
      <w:r w:rsidR="00B27B20" w:rsidRPr="00525DA5">
        <w:t xml:space="preserve">зависит от модулей, выполняющих логику системы, а также от базы данных. Для реализации приложения выбрана нереляционная база данных </w:t>
      </w:r>
      <w:r w:rsidR="00B27B20" w:rsidRPr="00525DA5">
        <w:rPr>
          <w:lang w:val="en-US"/>
        </w:rPr>
        <w:t>MongoDB</w:t>
      </w:r>
      <w:r w:rsidR="00B27B20" w:rsidRPr="00525DA5">
        <w:t xml:space="preserve">. Подсистема предоставления данных включает интерфейс доступа к </w:t>
      </w:r>
      <w:r w:rsidR="00B27B20" w:rsidRPr="00525DA5">
        <w:rPr>
          <w:lang w:val="en-US"/>
        </w:rPr>
        <w:t>TMDb API</w:t>
      </w:r>
      <w:r w:rsidR="00B27B20" w:rsidRPr="00525DA5">
        <w:t>, а также загрузчик данных о пользователях из заранее импортированных файлов. Модуль оценивания зависит от алгоритмов, реализованных в рекомендательном модуле. Пользовательский интерфейс позволяет управлять приложением и отображает результаты работы системы.</w:t>
      </w:r>
    </w:p>
    <w:p w:rsidR="00BA3680" w:rsidRPr="00525DA5" w:rsidRDefault="00BA3680" w:rsidP="00BA3680"/>
    <w:p w:rsidR="00575C09" w:rsidRPr="00525DA5" w:rsidRDefault="00DE4399" w:rsidP="00575C09">
      <w:pPr>
        <w:pStyle w:val="2"/>
        <w:rPr>
          <w:rFonts w:cs="Times New Roman"/>
        </w:rPr>
      </w:pPr>
      <w:bookmarkStart w:id="43" w:name="_Toc41222601"/>
      <w:r w:rsidRPr="00525DA5">
        <w:rPr>
          <w:rFonts w:cs="Times New Roman"/>
        </w:rPr>
        <w:t>Проектирование процесса п</w:t>
      </w:r>
      <w:r w:rsidR="00575C09" w:rsidRPr="00525DA5">
        <w:rPr>
          <w:rFonts w:cs="Times New Roman"/>
        </w:rPr>
        <w:t>роцесс выдачи рекоменаций фильмов</w:t>
      </w:r>
      <w:bookmarkEnd w:id="43"/>
    </w:p>
    <w:p w:rsidR="00575C09" w:rsidRPr="00525DA5" w:rsidRDefault="00575C09" w:rsidP="00575C09">
      <w:pPr>
        <w:pStyle w:val="a2"/>
      </w:pPr>
      <w:r w:rsidRPr="00525DA5">
        <w:t xml:space="preserve">Анализ современных систем, главной функцией которых является предоставление списков объектов, которые предположительно могут понравиться пользователю, показал, что наибольшую эффективность показывают гибридные рекомендательные системы, которые подразумевают </w:t>
      </w:r>
      <w:r w:rsidRPr="00525DA5">
        <w:lastRenderedPageBreak/>
        <w:t>комбинацию подходов коллаборативной и контентной фильтрации [</w:t>
      </w:r>
      <w:r w:rsidR="00152C07" w:rsidRPr="00525DA5">
        <w:rPr>
          <w:lang w:val="en-US"/>
        </w:rPr>
        <w:t>60</w:t>
      </w:r>
      <w:r w:rsidRPr="00525DA5">
        <w:rPr>
          <w:lang w:val="en-US"/>
        </w:rPr>
        <w:t>]</w:t>
      </w:r>
      <w:r w:rsidRPr="00525DA5">
        <w:t>, а также внедрение неперсональных рекомендаций для решения проблемы холодного старта.</w:t>
      </w:r>
    </w:p>
    <w:p w:rsidR="00575C09" w:rsidRPr="00525DA5" w:rsidRDefault="00575C09" w:rsidP="00575C09">
      <w:r w:rsidRPr="00525DA5">
        <w:t xml:space="preserve">При использовании в системе рекомендации фильмов контентного подхода пересчёт рекомендаций будет происходить редко: только при добавлении нового фильма в коллекцию. При коллаборативном подходе пересчёт рекомендаций </w:t>
      </w:r>
      <w:r w:rsidR="000757C8" w:rsidRPr="00525DA5">
        <w:t>должен</w:t>
      </w:r>
      <w:r w:rsidRPr="00525DA5">
        <w:t xml:space="preserve"> происходить каждый раз, когда любой из пользователей будет взаимодействовать с объектами.</w:t>
      </w:r>
    </w:p>
    <w:p w:rsidR="000757C8" w:rsidRPr="00525DA5" w:rsidRDefault="00575C09" w:rsidP="000757C8">
      <w:r w:rsidRPr="00525DA5">
        <w:t xml:space="preserve">Поскольку пользователей в системе может быть больше, чем количество фильмов, и их взаимодействие с объектами может происходить регулярно – например, каждый пользователь выполнит несколько действий в течении одного часа. В этом случае нагрузка на систему может быть такой, что потребуется значительное увеличение вычислительных мощностей. Чтобы снизить затраты на покупку долполнительных мощностей, лучше использовать такой режим работы, при котором </w:t>
      </w:r>
      <w:r w:rsidR="000757C8" w:rsidRPr="00525DA5">
        <w:t>подсистема</w:t>
      </w:r>
      <w:r w:rsidRPr="00525DA5">
        <w:t xml:space="preserve"> будет вычислять рекомендации в заданные промежутки времени, например, раз в день.</w:t>
      </w:r>
    </w:p>
    <w:p w:rsidR="000757C8" w:rsidRPr="00525DA5" w:rsidRDefault="00D177D3" w:rsidP="00DF2222">
      <w:pPr>
        <w:rPr>
          <w:lang w:val="en-US"/>
        </w:rPr>
      </w:pPr>
      <w:r w:rsidRPr="00525DA5">
        <w:t xml:space="preserve">На рисунке </w:t>
      </w:r>
      <w:r w:rsidR="00C05217" w:rsidRPr="00525DA5">
        <w:fldChar w:fldCharType="begin"/>
      </w:r>
      <w:r w:rsidR="00C05217" w:rsidRPr="00525DA5">
        <w:instrText xml:space="preserve"> REF _Ref40730206 \h </w:instrText>
      </w:r>
      <w:r w:rsidR="00F64EC7" w:rsidRPr="00525DA5">
        <w:instrText xml:space="preserve"> \* MERGEFORMAT </w:instrText>
      </w:r>
      <w:r w:rsidR="00C05217" w:rsidRPr="00525DA5">
        <w:fldChar w:fldCharType="separate"/>
      </w:r>
      <w:r w:rsidR="00C05217" w:rsidRPr="00525DA5">
        <w:rPr>
          <w:noProof/>
        </w:rPr>
        <w:t>4</w:t>
      </w:r>
      <w:r w:rsidR="00C05217" w:rsidRPr="00525DA5">
        <w:t>.</w:t>
      </w:r>
      <w:r w:rsidR="00C05217" w:rsidRPr="00525DA5">
        <w:rPr>
          <w:noProof/>
        </w:rPr>
        <w:t>7</w:t>
      </w:r>
      <w:r w:rsidR="00C05217" w:rsidRPr="00525DA5">
        <w:fldChar w:fldCharType="end"/>
      </w:r>
      <w:r w:rsidR="00C05217" w:rsidRPr="00525DA5">
        <w:rPr>
          <w:lang w:val="en-US"/>
        </w:rPr>
        <w:t xml:space="preserve"> </w:t>
      </w:r>
      <w:r w:rsidRPr="00525DA5">
        <w:t>изображена диаграмма деятельности, описывающая процесс обновлений данных о фильмах и их подобию.</w:t>
      </w:r>
    </w:p>
    <w:p w:rsidR="003B73C3" w:rsidRPr="00525DA5" w:rsidRDefault="003B73C3" w:rsidP="003B73C3">
      <w:r w:rsidRPr="00525DA5">
        <w:t>Вначале планировщик инициализирует запуск обновления БД. Данное действие предлагается выполнять не чаще раза в день, т.к. более частый запуск не улучшит результатов системы, а лишь даст большую нагрузку, а более редкий запуск не позволит содержать базу данных в актуальном состоянии.</w:t>
      </w:r>
    </w:p>
    <w:p w:rsidR="00C05217" w:rsidRPr="00525DA5" w:rsidRDefault="00C05217" w:rsidP="00DF2222"/>
    <w:p w:rsidR="00C05217" w:rsidRPr="00525DA5" w:rsidRDefault="00C05217" w:rsidP="00DF2222"/>
    <w:p w:rsidR="00C05217" w:rsidRPr="00525DA5" w:rsidRDefault="00C05217" w:rsidP="00C05217">
      <w:pPr>
        <w:keepNext/>
        <w:ind w:firstLine="0"/>
      </w:pPr>
      <w:r w:rsidRPr="00525DA5">
        <w:rPr>
          <w:noProof/>
          <w:lang w:eastAsia="ru-RU"/>
        </w:rPr>
        <w:lastRenderedPageBreak/>
        <w:drawing>
          <wp:inline distT="0" distB="0" distL="0" distR="0" wp14:anchorId="7688B336" wp14:editId="75501AB2">
            <wp:extent cx="5638800" cy="7922767"/>
            <wp:effectExtent l="0" t="0" r="0" b="0"/>
            <wp:docPr id="41" name="Рисунок 41" descr="D:\Google Диск\Downloads\activity_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Диск\Downloads\activity_textMining.png"/>
                    <pic:cNvPicPr>
                      <a:picLocks noChangeAspect="1" noChangeArrowheads="1"/>
                    </pic:cNvPicPr>
                  </pic:nvPicPr>
                  <pic:blipFill rotWithShape="1">
                    <a:blip r:embed="rId70">
                      <a:extLst>
                        <a:ext uri="{28A0092B-C50C-407E-A947-70E740481C1C}">
                          <a14:useLocalDpi xmlns:a14="http://schemas.microsoft.com/office/drawing/2010/main" val="0"/>
                        </a:ext>
                      </a:extLst>
                    </a:blip>
                    <a:srcRect t="1225" r="21435"/>
                    <a:stretch/>
                  </pic:blipFill>
                  <pic:spPr bwMode="auto">
                    <a:xfrm>
                      <a:off x="0" y="0"/>
                      <a:ext cx="5642080" cy="7927375"/>
                    </a:xfrm>
                    <a:prstGeom prst="rect">
                      <a:avLst/>
                    </a:prstGeom>
                    <a:noFill/>
                    <a:ln>
                      <a:noFill/>
                    </a:ln>
                    <a:extLst>
                      <a:ext uri="{53640926-AAD7-44D8-BBD7-CCE9431645EC}">
                        <a14:shadowObscured xmlns:a14="http://schemas.microsoft.com/office/drawing/2010/main"/>
                      </a:ext>
                    </a:extLst>
                  </pic:spPr>
                </pic:pic>
              </a:graphicData>
            </a:graphic>
          </wp:inline>
        </w:drawing>
      </w:r>
    </w:p>
    <w:p w:rsidR="00C05217" w:rsidRPr="00525DA5" w:rsidRDefault="00C05217" w:rsidP="00C05217">
      <w:pPr>
        <w:pStyle w:val="a6"/>
        <w:jc w:val="center"/>
        <w:rPr>
          <w:szCs w:val="28"/>
        </w:rPr>
      </w:pPr>
      <w:bookmarkStart w:id="44" w:name="_Ref40730206"/>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Pr="00525DA5">
        <w:rPr>
          <w:noProof/>
          <w:szCs w:val="28"/>
        </w:rPr>
        <w:t>4</w:t>
      </w:r>
      <w:r w:rsidR="00F64EC7" w:rsidRPr="00525DA5">
        <w:rPr>
          <w:noProof/>
          <w:szCs w:val="28"/>
        </w:rPr>
        <w:fldChar w:fldCharType="end"/>
      </w:r>
      <w:r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Pr="00525DA5">
        <w:rPr>
          <w:noProof/>
          <w:szCs w:val="28"/>
        </w:rPr>
        <w:t>7</w:t>
      </w:r>
      <w:r w:rsidR="00F64EC7" w:rsidRPr="00525DA5">
        <w:rPr>
          <w:noProof/>
          <w:szCs w:val="28"/>
        </w:rPr>
        <w:fldChar w:fldCharType="end"/>
      </w:r>
      <w:bookmarkEnd w:id="44"/>
      <w:r w:rsidRPr="00525DA5">
        <w:rPr>
          <w:szCs w:val="28"/>
        </w:rPr>
        <w:t xml:space="preserve"> - Диагамма деятельности для обработки описаний фильмов</w:t>
      </w:r>
    </w:p>
    <w:p w:rsidR="00C05217" w:rsidRPr="00525DA5" w:rsidRDefault="00C05217" w:rsidP="00DF2222"/>
    <w:p w:rsidR="00D177D3" w:rsidRPr="00525DA5" w:rsidRDefault="00D177D3" w:rsidP="00DF2222">
      <w:r w:rsidRPr="00525DA5">
        <w:lastRenderedPageBreak/>
        <w:t xml:space="preserve">При запуске обновления БД происходит обращение к сервису </w:t>
      </w:r>
      <w:r w:rsidRPr="00525DA5">
        <w:rPr>
          <w:lang w:val="en-US"/>
        </w:rPr>
        <w:t>TMDb</w:t>
      </w:r>
      <w:r w:rsidRPr="00525DA5">
        <w:t xml:space="preserve"> с целью поиска новых фильмов. Под новыми фильмами понимаются фильмы, добавленные в базу данных </w:t>
      </w:r>
      <w:r w:rsidRPr="00525DA5">
        <w:rPr>
          <w:lang w:val="en-US"/>
        </w:rPr>
        <w:t>TMDb</w:t>
      </w:r>
      <w:r w:rsidRPr="00525DA5">
        <w:t xml:space="preserve"> позже, чем дата последнего фильма, добавленного в систему </w:t>
      </w:r>
      <w:r w:rsidRPr="00525DA5">
        <w:rPr>
          <w:lang w:val="en-US"/>
        </w:rPr>
        <w:t>AdviseMe</w:t>
      </w:r>
      <w:r w:rsidRPr="00525DA5">
        <w:t xml:space="preserve">. При обнаружении новых фильмов необходимо сохранить их в базу данных системы </w:t>
      </w:r>
      <w:r w:rsidRPr="00525DA5">
        <w:rPr>
          <w:lang w:val="en-US"/>
        </w:rPr>
        <w:t>AdviseMe</w:t>
      </w:r>
      <w:r w:rsidRPr="00525DA5">
        <w:t>, после чего рекомендательный модуль может начать обработку новопоступивших фильмов.</w:t>
      </w:r>
    </w:p>
    <w:p w:rsidR="00D177D3" w:rsidRPr="00525DA5" w:rsidRDefault="00D177D3" w:rsidP="00DF2222">
      <w:r w:rsidRPr="00525DA5">
        <w:t xml:space="preserve">Под обработкой фильмов рекомендательной системой подразумевается процесс </w:t>
      </w:r>
      <w:r w:rsidR="00424442" w:rsidRPr="00525DA5">
        <w:t>определения подобия фильмов на основе их описания. Для этого система запускает один из алгоритмов (</w:t>
      </w:r>
      <w:r w:rsidR="00424442" w:rsidRPr="00525DA5">
        <w:rPr>
          <w:lang w:val="en-US"/>
        </w:rPr>
        <w:t xml:space="preserve">LSA, </w:t>
      </w:r>
      <w:r w:rsidR="00424442" w:rsidRPr="00525DA5">
        <w:t xml:space="preserve">модифицированный </w:t>
      </w:r>
      <w:r w:rsidR="00424442" w:rsidRPr="00525DA5">
        <w:rPr>
          <w:lang w:val="en-US"/>
        </w:rPr>
        <w:t>LSA</w:t>
      </w:r>
      <w:r w:rsidR="00424442" w:rsidRPr="00525DA5">
        <w:t>) и дожидается обработки результатов.</w:t>
      </w:r>
    </w:p>
    <w:p w:rsidR="00424442" w:rsidRPr="00525DA5" w:rsidRDefault="00424442" w:rsidP="00DF2222">
      <w:r w:rsidRPr="00525DA5">
        <w:t>Вследствие работы алгоритма определения подобия документов составляется список результатов, который сохраняется в базу данных. Далее для каждого пользователя происходит перестройка их списка рекомендаций.</w:t>
      </w:r>
    </w:p>
    <w:p w:rsidR="00424442" w:rsidRPr="00525DA5" w:rsidRDefault="00424442" w:rsidP="00DF2222">
      <w:r w:rsidRPr="00525DA5">
        <w:t>Построение списка рекомендаций представлено на рисунке</w:t>
      </w:r>
      <w:r w:rsidR="00C05217" w:rsidRPr="00525DA5">
        <w:t xml:space="preserve"> </w:t>
      </w:r>
      <w:r w:rsidR="00C05217" w:rsidRPr="00525DA5">
        <w:fldChar w:fldCharType="begin"/>
      </w:r>
      <w:r w:rsidR="00C05217" w:rsidRPr="00525DA5">
        <w:instrText xml:space="preserve"> REF _Ref40730266 \h </w:instrText>
      </w:r>
      <w:r w:rsidR="00F64EC7" w:rsidRPr="00525DA5">
        <w:instrText xml:space="preserve"> \* MERGEFORMAT </w:instrText>
      </w:r>
      <w:r w:rsidR="00C05217" w:rsidRPr="00525DA5">
        <w:fldChar w:fldCharType="end"/>
      </w:r>
      <w:r w:rsidR="00C05217" w:rsidRPr="00525DA5">
        <w:fldChar w:fldCharType="begin"/>
      </w:r>
      <w:r w:rsidR="00C05217" w:rsidRPr="00525DA5">
        <w:instrText xml:space="preserve"> REF _Ref40730270 \h </w:instrText>
      </w:r>
      <w:r w:rsidR="00F64EC7" w:rsidRPr="00525DA5">
        <w:instrText xml:space="preserve"> \* MERGEFORMAT </w:instrText>
      </w:r>
      <w:r w:rsidR="00C05217" w:rsidRPr="00525DA5">
        <w:fldChar w:fldCharType="separate"/>
      </w:r>
      <w:r w:rsidR="00C05217" w:rsidRPr="00525DA5">
        <w:rPr>
          <w:noProof/>
        </w:rPr>
        <w:t>4</w:t>
      </w:r>
      <w:r w:rsidR="00C05217" w:rsidRPr="00525DA5">
        <w:t>.</w:t>
      </w:r>
      <w:r w:rsidR="00C05217" w:rsidRPr="00525DA5">
        <w:rPr>
          <w:noProof/>
        </w:rPr>
        <w:t>8</w:t>
      </w:r>
      <w:r w:rsidR="00C05217" w:rsidRPr="00525DA5">
        <w:fldChar w:fldCharType="end"/>
      </w:r>
      <w:r w:rsidRPr="00525DA5">
        <w:t>.</w:t>
      </w:r>
      <w:r w:rsidR="00C05217" w:rsidRPr="00525DA5">
        <w:t xml:space="preserve"> Граница в 70% установлена для того, чтобы сбалансировать выдаваемые результаты между объёмом данных и их точностью.</w:t>
      </w:r>
    </w:p>
    <w:p w:rsidR="00C05217" w:rsidRPr="00525DA5" w:rsidRDefault="00424442" w:rsidP="00C05217">
      <w:pPr>
        <w:keepNext/>
        <w:ind w:firstLine="0"/>
        <w:jc w:val="center"/>
      </w:pPr>
      <w:r w:rsidRPr="00525DA5">
        <w:rPr>
          <w:noProof/>
          <w:lang w:eastAsia="ru-RU"/>
        </w:rPr>
        <w:lastRenderedPageBreak/>
        <w:drawing>
          <wp:inline distT="0" distB="0" distL="0" distR="0" wp14:anchorId="1D1D1714" wp14:editId="000B09D9">
            <wp:extent cx="1703290" cy="5775960"/>
            <wp:effectExtent l="0" t="0" r="0" b="0"/>
            <wp:docPr id="25" name="Рисунок 25" descr="D:\Google Диск\Downloads\recommender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Диск\Downloads\recommender_flowchart.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06734" cy="5787640"/>
                    </a:xfrm>
                    <a:prstGeom prst="rect">
                      <a:avLst/>
                    </a:prstGeom>
                    <a:noFill/>
                    <a:ln>
                      <a:noFill/>
                    </a:ln>
                  </pic:spPr>
                </pic:pic>
              </a:graphicData>
            </a:graphic>
          </wp:inline>
        </w:drawing>
      </w:r>
    </w:p>
    <w:p w:rsidR="00424442" w:rsidRPr="00525DA5" w:rsidRDefault="00C05217" w:rsidP="00C05217">
      <w:pPr>
        <w:pStyle w:val="a6"/>
        <w:jc w:val="center"/>
        <w:rPr>
          <w:szCs w:val="28"/>
          <w:lang w:val="en-US"/>
        </w:rPr>
      </w:pPr>
      <w:bookmarkStart w:id="45" w:name="_Ref40730270"/>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Pr="00525DA5">
        <w:rPr>
          <w:noProof/>
          <w:szCs w:val="28"/>
        </w:rPr>
        <w:t>4</w:t>
      </w:r>
      <w:r w:rsidR="00F64EC7" w:rsidRPr="00525DA5">
        <w:rPr>
          <w:noProof/>
          <w:szCs w:val="28"/>
        </w:rPr>
        <w:fldChar w:fldCharType="end"/>
      </w:r>
      <w:r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Pr="00525DA5">
        <w:rPr>
          <w:noProof/>
          <w:szCs w:val="28"/>
        </w:rPr>
        <w:t>8</w:t>
      </w:r>
      <w:r w:rsidR="00F64EC7" w:rsidRPr="00525DA5">
        <w:rPr>
          <w:noProof/>
          <w:szCs w:val="28"/>
        </w:rPr>
        <w:fldChar w:fldCharType="end"/>
      </w:r>
      <w:bookmarkEnd w:id="45"/>
      <w:r w:rsidRPr="00525DA5">
        <w:rPr>
          <w:szCs w:val="28"/>
          <w:lang w:val="en-US"/>
        </w:rPr>
        <w:t xml:space="preserve"> - </w:t>
      </w:r>
      <w:r w:rsidRPr="00525DA5">
        <w:rPr>
          <w:szCs w:val="28"/>
        </w:rPr>
        <w:t>Блок-схема алгоритма составления списков рекомендаций</w:t>
      </w:r>
    </w:p>
    <w:p w:rsidR="000757C8" w:rsidRPr="00525DA5" w:rsidRDefault="000757C8" w:rsidP="00575C09"/>
    <w:p w:rsidR="003B73C3" w:rsidRPr="00525DA5" w:rsidRDefault="003B73C3" w:rsidP="003B73C3">
      <w:r w:rsidRPr="00525DA5">
        <w:t xml:space="preserve">После составления списков рекомендованных фильмов для всех пользователей система обновляет объект пользователя в базу данных и при следующем запросе пользователь сможет получить индивидуальные рекомендации на основе своих действий. </w:t>
      </w:r>
    </w:p>
    <w:p w:rsidR="000757C8" w:rsidRPr="00525DA5" w:rsidRDefault="003B73C3" w:rsidP="003B73C3">
      <w:r w:rsidRPr="00525DA5">
        <w:t>Рассмотрен только случай, когда система получила от пользователя достаточно данных о предпочтениях, чтобы рекомендации получились персональными. Для того, чтобы составлять списки для просмотра для новых или неактивных пользователей, система реализована в режиме гибридизации.</w:t>
      </w:r>
    </w:p>
    <w:p w:rsidR="00575C09" w:rsidRPr="00525DA5" w:rsidRDefault="00575C09" w:rsidP="00575C09">
      <w:r w:rsidRPr="00525DA5">
        <w:lastRenderedPageBreak/>
        <w:t xml:space="preserve">Существует множество подходов к реализации гибридизации </w:t>
      </w:r>
      <w:r w:rsidR="00D177D3" w:rsidRPr="00525DA5">
        <w:rPr>
          <w:lang w:val="en-US"/>
        </w:rPr>
        <w:t>[61]</w:t>
      </w:r>
      <w:r w:rsidRPr="00525DA5">
        <w:t>, таких как переключение, взвешивание, каскадный подход, комбинирование и усиление признаков.</w:t>
      </w:r>
    </w:p>
    <w:p w:rsidR="00575C09" w:rsidRPr="00525DA5" w:rsidRDefault="00575C09" w:rsidP="00575C09">
      <w:r w:rsidRPr="00525DA5">
        <w:t xml:space="preserve">Переключение – выбор рекомендаций по результатам работы разных алгоритмов в зависимости от обстоятельств </w:t>
      </w:r>
      <w:r w:rsidRPr="00525DA5">
        <w:rPr>
          <w:lang w:val="en-US"/>
        </w:rPr>
        <w:t>[</w:t>
      </w:r>
      <w:r w:rsidR="00D177D3" w:rsidRPr="00525DA5">
        <w:rPr>
          <w:lang w:val="en-US"/>
        </w:rPr>
        <w:t>62</w:t>
      </w:r>
      <w:r w:rsidRPr="00525DA5">
        <w:rPr>
          <w:lang w:val="en-US"/>
        </w:rPr>
        <w:t>]</w:t>
      </w:r>
      <w:r w:rsidRPr="00525DA5">
        <w:rPr>
          <w:b/>
        </w:rPr>
        <w:t xml:space="preserve">. </w:t>
      </w:r>
    </w:p>
    <w:p w:rsidR="00575C09" w:rsidRPr="00525DA5" w:rsidRDefault="00575C09" w:rsidP="00575C09">
      <w:r w:rsidRPr="00525DA5">
        <w:t>Взвешивание – назначение каждому из алгоритмов степени влияния на список рекомендованных объектов</w:t>
      </w:r>
      <w:r w:rsidRPr="00525DA5">
        <w:rPr>
          <w:lang w:val="en-US"/>
        </w:rPr>
        <w:t xml:space="preserve"> [</w:t>
      </w:r>
      <w:hyperlink r:id="rId72" w:history="1">
        <w:r w:rsidR="00D177D3" w:rsidRPr="00525DA5">
          <w:rPr>
            <w:rStyle w:val="af3"/>
            <w:u w:val="none"/>
            <w:lang w:val="en-US"/>
          </w:rPr>
          <w:t>63</w:t>
        </w:r>
      </w:hyperlink>
      <w:r w:rsidRPr="00525DA5">
        <w:rPr>
          <w:lang w:val="en-US"/>
        </w:rPr>
        <w:t>]</w:t>
      </w:r>
      <w:r w:rsidRPr="00525DA5">
        <w:t>.</w:t>
      </w:r>
    </w:p>
    <w:p w:rsidR="00575C09" w:rsidRPr="00525DA5" w:rsidRDefault="00575C09" w:rsidP="00575C09">
      <w:pPr>
        <w:rPr>
          <w:lang w:val="en-US"/>
        </w:rPr>
      </w:pPr>
      <w:r w:rsidRPr="00525DA5">
        <w:t>Каскадный подход – корректирование списка рекомендованных объектов, составленного одним алгоритмом, в следующем алгоритме.</w:t>
      </w:r>
    </w:p>
    <w:p w:rsidR="00575C09" w:rsidRPr="00525DA5" w:rsidRDefault="00575C09" w:rsidP="00575C09">
      <w:r w:rsidRPr="00525DA5">
        <w:t>Комбинирование признаков – несколько алгоритмов выдают независимые результаты, которые затем использует дополнительный алгоритм, выявляя скрытые признаки, не обнаруженные отдельными алгоритмами.</w:t>
      </w:r>
    </w:p>
    <w:p w:rsidR="00575C09" w:rsidRPr="00525DA5" w:rsidRDefault="00575C09" w:rsidP="00575C09">
      <w:r w:rsidRPr="00525DA5">
        <w:t>Усиление признаков – так же, как и каскадный подход, обрабатывает исходные данные последовательно, но при этом выходные данные одного алгоритма являются входными данными для следующего алгоритма.</w:t>
      </w:r>
    </w:p>
    <w:p w:rsidR="00575C09" w:rsidRPr="00525DA5" w:rsidRDefault="00575C09" w:rsidP="00575C09">
      <w:r w:rsidRPr="00525DA5">
        <w:t xml:space="preserve">Для достижения наибольше эффективности можно кобинировать описанные подходы. Предлагаемая архитектура (алгоритм) разрабатываемой подсистемы представлена на рисунке. </w:t>
      </w:r>
    </w:p>
    <w:p w:rsidR="00D177D3" w:rsidRPr="00525DA5" w:rsidRDefault="00D177D3" w:rsidP="00575C09">
      <w:pPr>
        <w:rPr>
          <w:b/>
        </w:rPr>
      </w:pPr>
    </w:p>
    <w:p w:rsidR="00D177D3" w:rsidRPr="00525DA5" w:rsidRDefault="00D177D3" w:rsidP="00D177D3">
      <w:pPr>
        <w:keepNext/>
        <w:jc w:val="center"/>
      </w:pPr>
      <w:r w:rsidRPr="00525DA5">
        <w:rPr>
          <w:noProof/>
          <w:lang w:eastAsia="ru-RU"/>
        </w:rPr>
        <w:drawing>
          <wp:inline distT="0" distB="0" distL="0" distR="0" wp14:anchorId="42858A6C" wp14:editId="181C1ABE">
            <wp:extent cx="2042160" cy="19280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046269" cy="1931952"/>
                    </a:xfrm>
                    <a:prstGeom prst="rect">
                      <a:avLst/>
                    </a:prstGeom>
                  </pic:spPr>
                </pic:pic>
              </a:graphicData>
            </a:graphic>
          </wp:inline>
        </w:drawing>
      </w:r>
    </w:p>
    <w:p w:rsidR="00575C09" w:rsidRPr="00525DA5" w:rsidRDefault="00D177D3" w:rsidP="00D177D3">
      <w:pPr>
        <w:pStyle w:val="a6"/>
        <w:jc w:val="center"/>
        <w:rPr>
          <w:szCs w:val="28"/>
        </w:rPr>
      </w:pPr>
      <w:bookmarkStart w:id="46" w:name="_Ref40730266"/>
      <w:r w:rsidRPr="00525DA5">
        <w:rPr>
          <w:szCs w:val="28"/>
        </w:rPr>
        <w:t xml:space="preserve">Рисунок </w:t>
      </w:r>
      <w:r w:rsidR="00F64EC7" w:rsidRPr="00525DA5">
        <w:rPr>
          <w:szCs w:val="28"/>
        </w:rPr>
        <w:fldChar w:fldCharType="begin"/>
      </w:r>
      <w:r w:rsidR="00F64EC7" w:rsidRPr="00525DA5">
        <w:rPr>
          <w:szCs w:val="28"/>
        </w:rPr>
        <w:instrText xml:space="preserve"> STYLEREF 1 \s </w:instrText>
      </w:r>
      <w:r w:rsidR="00F64EC7" w:rsidRPr="00525DA5">
        <w:rPr>
          <w:szCs w:val="28"/>
        </w:rPr>
        <w:fldChar w:fldCharType="separate"/>
      </w:r>
      <w:r w:rsidR="00C05217" w:rsidRPr="00525DA5">
        <w:rPr>
          <w:noProof/>
          <w:szCs w:val="28"/>
        </w:rPr>
        <w:t>4</w:t>
      </w:r>
      <w:r w:rsidR="00F64EC7" w:rsidRPr="00525DA5">
        <w:rPr>
          <w:noProof/>
          <w:szCs w:val="28"/>
        </w:rPr>
        <w:fldChar w:fldCharType="end"/>
      </w:r>
      <w:r w:rsidR="00C05217" w:rsidRPr="00525DA5">
        <w:rPr>
          <w:szCs w:val="28"/>
        </w:rPr>
        <w:t>.</w:t>
      </w:r>
      <w:r w:rsidR="00F64EC7" w:rsidRPr="00525DA5">
        <w:rPr>
          <w:szCs w:val="28"/>
        </w:rPr>
        <w:fldChar w:fldCharType="begin"/>
      </w:r>
      <w:r w:rsidR="00F64EC7" w:rsidRPr="00525DA5">
        <w:rPr>
          <w:szCs w:val="28"/>
        </w:rPr>
        <w:instrText xml:space="preserve"> SEQ Рисунок \* ARABIC \s 1 </w:instrText>
      </w:r>
      <w:r w:rsidR="00F64EC7" w:rsidRPr="00525DA5">
        <w:rPr>
          <w:szCs w:val="28"/>
        </w:rPr>
        <w:fldChar w:fldCharType="separate"/>
      </w:r>
      <w:r w:rsidR="00C05217" w:rsidRPr="00525DA5">
        <w:rPr>
          <w:noProof/>
          <w:szCs w:val="28"/>
        </w:rPr>
        <w:t>9</w:t>
      </w:r>
      <w:r w:rsidR="00F64EC7" w:rsidRPr="00525DA5">
        <w:rPr>
          <w:noProof/>
          <w:szCs w:val="28"/>
        </w:rPr>
        <w:fldChar w:fldCharType="end"/>
      </w:r>
      <w:bookmarkEnd w:id="46"/>
      <w:r w:rsidRPr="00525DA5">
        <w:rPr>
          <w:szCs w:val="28"/>
        </w:rPr>
        <w:t xml:space="preserve"> - Схема гибридизации рекомендательной системы</w:t>
      </w:r>
    </w:p>
    <w:p w:rsidR="00D177D3" w:rsidRPr="00525DA5" w:rsidRDefault="00D177D3" w:rsidP="00575C09"/>
    <w:p w:rsidR="00575C09" w:rsidRPr="00525DA5" w:rsidRDefault="00575C09" w:rsidP="00575C09">
      <w:r w:rsidRPr="00525DA5">
        <w:t xml:space="preserve">На первом этапе – переключении решается проблема холодного старта для пользователей. То есть пользователь, у которого слишком мало </w:t>
      </w:r>
      <w:r w:rsidRPr="00525DA5">
        <w:lastRenderedPageBreak/>
        <w:t xml:space="preserve">взаимодействий с объектами системы, будет получать неперсонализированный список рекомендаций, который в данной реализации представлен списком популярных фильмов. Этот список составляется ранжированием фильмов по убыванию рейтинга среди фильмов за последние два месяца. В этом списке содержатся </w:t>
      </w:r>
      <w:r w:rsidR="00D177D3" w:rsidRPr="00525DA5">
        <w:rPr>
          <w:lang w:val="en-US"/>
        </w:rPr>
        <w:t>50</w:t>
      </w:r>
      <w:r w:rsidRPr="00525DA5">
        <w:rPr>
          <w:b/>
        </w:rPr>
        <w:t xml:space="preserve"> </w:t>
      </w:r>
      <w:r w:rsidRPr="00525DA5">
        <w:t>фильмов, что повышает вероятность того, что пользователь оценит хотя бы один из них. Как только пользователь ставит положительную оценку хотя бы одному фильму, зарегистрированному в системе, он может начать получать рекомендации. Под положительной оценкой в данной работе понимается значение рейтинга выше или равное 6.5.</w:t>
      </w:r>
    </w:p>
    <w:p w:rsidR="00575C09" w:rsidRPr="00525DA5" w:rsidRDefault="00575C09" w:rsidP="00575C09">
      <w:r w:rsidRPr="00525DA5">
        <w:t>Пользователи, у которых можно извлечь данные об их предпочтениях, получают персонализированные рекомендации с помощью алгоритма контентной фильтрации.</w:t>
      </w:r>
    </w:p>
    <w:p w:rsidR="00575C09" w:rsidRPr="00525DA5" w:rsidRDefault="00575C09" w:rsidP="00575C09">
      <w:pPr>
        <w:rPr>
          <w:b/>
        </w:rPr>
      </w:pPr>
      <w:r w:rsidRPr="00525DA5">
        <w:t>В качестве основного алгоритма контентной фильтрации в данной работе используется семантический анализ описаний фильмов, то есть поиск фильмов по схожести их атрибутов – описаний. Таким образом, оценив всего один фильм о животных, пользователь получит список фильмов, в которых явно выражена сюжетная линия про животных</w:t>
      </w:r>
      <w:r w:rsidR="00C05217" w:rsidRPr="00525DA5">
        <w:t>. Полученный список ранжируется </w:t>
      </w:r>
      <w:r w:rsidRPr="00525DA5">
        <w:rPr>
          <w:lang w:val="en-US"/>
        </w:rPr>
        <w:t>[</w:t>
      </w:r>
      <w:hyperlink r:id="rId74" w:history="1">
        <w:r w:rsidR="00C05217" w:rsidRPr="00525DA5">
          <w:rPr>
            <w:rStyle w:val="af3"/>
            <w:u w:val="none"/>
          </w:rPr>
          <w:t>64</w:t>
        </w:r>
      </w:hyperlink>
      <w:r w:rsidRPr="00525DA5">
        <w:rPr>
          <w:lang w:val="en-US"/>
        </w:rPr>
        <w:t>]</w:t>
      </w:r>
      <w:r w:rsidRPr="00525DA5">
        <w:t xml:space="preserve"> по</w:t>
      </w:r>
      <w:r w:rsidR="00C05217" w:rsidRPr="00525DA5">
        <w:t xml:space="preserve"> степени схожести и дате выхода. Больший приоритет имеют фильмы, </w:t>
      </w:r>
      <w:r w:rsidR="00DE2081" w:rsidRPr="00525DA5">
        <w:t>вышедшие не позже, чем 6 месяцев назад, а также имеющие более высокий средний рейтинг.</w:t>
      </w:r>
      <w:r w:rsidR="00C05217" w:rsidRPr="00525DA5">
        <w:t xml:space="preserve"> </w:t>
      </w:r>
      <w:r w:rsidRPr="00525DA5">
        <w:t xml:space="preserve">Из него будет взято не более </w:t>
      </w:r>
      <w:r w:rsidR="00DE2081" w:rsidRPr="00525DA5">
        <w:t xml:space="preserve">200 </w:t>
      </w:r>
      <w:r w:rsidRPr="00525DA5">
        <w:t>наиболее подходящих элементов. Данный подход решает проблему холодного старта для фильмов, т.е. даже новые фильмы, которые ещё не оценили пользователи системы, будет появляться в рекомендациях пользователей.</w:t>
      </w:r>
    </w:p>
    <w:p w:rsidR="00575C09" w:rsidRPr="00525DA5" w:rsidRDefault="00575C09" w:rsidP="00C05217">
      <w:pPr>
        <w:rPr>
          <w:strike/>
        </w:rPr>
      </w:pPr>
      <w:r w:rsidRPr="00525DA5">
        <w:t xml:space="preserve">Хотя использование только лишь контентной фильтрации создаёт проблему одинаковых данных, т.е. в случае, если пользователь перестаёт оценивать фильмы, список рекомендаций существенно не изменяется. От этого теряется интерес пользователя к системе. Коллаборативная фильтрация позволяет избежать этой проблемы. Однако, учитывая специфику данной работы, рекомендательная система использует результаты только контентной фильтрации, потому как учёт данных о пользователях, т.е. применение </w:t>
      </w:r>
      <w:r w:rsidRPr="00525DA5">
        <w:lastRenderedPageBreak/>
        <w:t>коллаборативной фильтрации, усложняет анализ эффективности модифицированного алгоритма определения схожести текстов.</w:t>
      </w:r>
    </w:p>
    <w:p w:rsidR="00575C09" w:rsidRPr="00525DA5" w:rsidRDefault="00575C09" w:rsidP="00575C09">
      <w:r w:rsidRPr="00525DA5">
        <w:t>Часто существующие рекомендательные системы при всей сложности их алгоритмов не учитывают тот факт, что после взаимодействия с конкретным объектом пользователь теряет к нему интерес, если это не товар из категории таких товаров, которые покупаются регулярно. В связи с этим в данной рботе система рекомендаций будет учитывать недавние взаимодействия пользователей с объектами ещё и с той целью, чтобы исключать из списка рекомендаций те объекты, с которыми пользователь взаимодействовал в прошлые 90 дней. Также введены списки не понравившихся фильмов, с помощью которых пользователь может вручную фильтровать фильмы, которые он не хочет видеть в рекомендациях.</w:t>
      </w:r>
    </w:p>
    <w:p w:rsidR="00D0540F" w:rsidRPr="00525DA5" w:rsidRDefault="00D0540F" w:rsidP="00575C09">
      <w:pPr>
        <w:pStyle w:val="a2"/>
        <w:ind w:firstLine="0"/>
        <w:rPr>
          <w:lang w:val="en-US"/>
        </w:rPr>
      </w:pPr>
    </w:p>
    <w:p w:rsidR="006C4CD8" w:rsidRPr="00525DA5" w:rsidRDefault="003B2CAC" w:rsidP="003B2CAC">
      <w:pPr>
        <w:pStyle w:val="1"/>
      </w:pPr>
      <w:r w:rsidRPr="00525DA5">
        <w:br w:type="column"/>
      </w:r>
      <w:bookmarkStart w:id="47" w:name="_Toc41222602"/>
      <w:r w:rsidRPr="00525DA5">
        <w:lastRenderedPageBreak/>
        <w:t>Оценка эффективности рекомендательной системы</w:t>
      </w:r>
      <w:bookmarkEnd w:id="47"/>
    </w:p>
    <w:p w:rsidR="006C4CD8" w:rsidRPr="00525DA5" w:rsidRDefault="006C4CD8" w:rsidP="006C4CD8">
      <w:pPr>
        <w:pStyle w:val="a2"/>
      </w:pPr>
    </w:p>
    <w:p w:rsidR="001006EE" w:rsidRPr="00525DA5" w:rsidRDefault="006C4CD8" w:rsidP="00F64EC7">
      <w:pPr>
        <w:pStyle w:val="2"/>
        <w:spacing w:before="0" w:after="0" w:line="720" w:lineRule="auto"/>
        <w:ind w:left="0" w:firstLine="709"/>
        <w:rPr>
          <w:rFonts w:cs="Times New Roman"/>
        </w:rPr>
      </w:pPr>
      <w:bookmarkStart w:id="48" w:name="_Toc41222603"/>
      <w:r w:rsidRPr="00525DA5">
        <w:rPr>
          <w:rFonts w:cs="Times New Roman"/>
        </w:rPr>
        <w:t>Оценка рекомендательных систем</w:t>
      </w:r>
      <w:bookmarkEnd w:id="48"/>
      <w:r w:rsidRPr="00525DA5">
        <w:rPr>
          <w:rFonts w:cs="Times New Roman"/>
        </w:rPr>
        <w:t xml:space="preserve"> </w:t>
      </w:r>
    </w:p>
    <w:p w:rsidR="006C4CD8" w:rsidRPr="00525DA5" w:rsidRDefault="006C4CD8" w:rsidP="001006EE">
      <w:r w:rsidRPr="00525DA5">
        <w:t xml:space="preserve">Для оценки эффективности рекомендательных систем используют такие метрики: </w:t>
      </w:r>
    </w:p>
    <w:p w:rsidR="006C4CD8" w:rsidRPr="00525DA5" w:rsidRDefault="006C4CD8" w:rsidP="006C4CD8">
      <w:pPr>
        <w:pStyle w:val="a2"/>
        <w:rPr>
          <w:lang w:val="en-US"/>
        </w:rPr>
      </w:pPr>
      <w:r w:rsidRPr="00525DA5">
        <w:t xml:space="preserve">1 </w:t>
      </w:r>
      <w:r w:rsidRPr="00525DA5">
        <w:rPr>
          <w:lang w:val="en-US"/>
        </w:rPr>
        <w:t>MAE</w:t>
      </w:r>
    </w:p>
    <w:p w:rsidR="006C4CD8" w:rsidRPr="00525DA5" w:rsidRDefault="006C4CD8" w:rsidP="006C4CD8">
      <w:pPr>
        <w:pStyle w:val="a2"/>
        <w:rPr>
          <w:lang w:val="en-US"/>
        </w:rPr>
      </w:pPr>
      <w:r w:rsidRPr="00525DA5">
        <w:t xml:space="preserve">2 </w:t>
      </w:r>
      <w:r w:rsidRPr="00525DA5">
        <w:rPr>
          <w:lang w:val="en-US"/>
        </w:rPr>
        <w:t>RMSE</w:t>
      </w:r>
    </w:p>
    <w:p w:rsidR="006C4CD8" w:rsidRPr="00525DA5" w:rsidRDefault="006C4CD8" w:rsidP="006C4CD8">
      <w:pPr>
        <w:pStyle w:val="a2"/>
      </w:pPr>
      <w:r w:rsidRPr="00525DA5">
        <w:rPr>
          <w:lang w:val="en-US"/>
        </w:rPr>
        <w:t>3 F-measure=2*Precision/(Precision+Recall)</w:t>
      </w:r>
    </w:p>
    <w:p w:rsidR="006C4CD8" w:rsidRPr="00525DA5" w:rsidRDefault="009C328E" w:rsidP="006C4CD8">
      <w:pPr>
        <w:pStyle w:val="a2"/>
      </w:pPr>
      <w:hyperlink r:id="rId75" w:anchor="b0215" w:history="1">
        <w:r w:rsidR="006C4CD8" w:rsidRPr="00525DA5">
          <w:rPr>
            <w:rStyle w:val="af3"/>
            <w:u w:val="none"/>
          </w:rPr>
          <w:t>https://www.sciencedirect.com/science/article/pii/S1110866515000341#b0215</w:t>
        </w:r>
      </w:hyperlink>
    </w:p>
    <w:p w:rsidR="006C4CD8" w:rsidRPr="00525DA5" w:rsidRDefault="006C4CD8" w:rsidP="006C4CD8">
      <w:pPr>
        <w:pStyle w:val="a2"/>
      </w:pPr>
      <w:r w:rsidRPr="00525DA5">
        <w:t>Данные метрики можно применить для исследования эффективности модифицированного алгоритма определения схожести текстов.</w:t>
      </w:r>
    </w:p>
    <w:p w:rsidR="006C4CD8" w:rsidRPr="00525DA5" w:rsidRDefault="006C4CD8" w:rsidP="006C4CD8">
      <w:pPr>
        <w:pStyle w:val="a2"/>
      </w:pPr>
      <w:r w:rsidRPr="00525DA5">
        <w:t xml:space="preserve">Для этого необходимо разделить данные по оценённым фильмам из БД </w:t>
      </w:r>
      <w:r w:rsidRPr="00525DA5">
        <w:rPr>
          <w:lang w:val="en-US"/>
        </w:rPr>
        <w:t xml:space="preserve">MovieLens </w:t>
      </w:r>
      <w:r w:rsidRPr="00525DA5">
        <w:t>на две части: обучающую и тестовую выборку. На обучающей выборке будет пров</w:t>
      </w:r>
      <w:r w:rsidR="008203F3" w:rsidRPr="00525DA5">
        <w:t>одиться заполнение таблиц базы данных и с их помощью будут создаваться списки рекомендаций для пользователей. На тестовой выборке будет проводиться исследование, насколько близок список рекомендаций и реально оценённые пользователями фильмы.</w:t>
      </w:r>
    </w:p>
    <w:p w:rsidR="0002535A" w:rsidRDefault="0002535A">
      <w:pPr>
        <w:spacing w:line="240" w:lineRule="auto"/>
        <w:ind w:firstLine="0"/>
        <w:jc w:val="left"/>
      </w:pPr>
    </w:p>
    <w:p w:rsidR="0002535A" w:rsidRDefault="0002535A">
      <w:pPr>
        <w:spacing w:line="240" w:lineRule="auto"/>
        <w:ind w:firstLine="0"/>
        <w:jc w:val="left"/>
      </w:pPr>
      <w:bookmarkStart w:id="49" w:name="_GoBack"/>
      <w:r>
        <w:br w:type="page"/>
      </w:r>
    </w:p>
    <w:p w:rsidR="0002535A" w:rsidRDefault="0002535A" w:rsidP="0002535A">
      <w:pPr>
        <w:pStyle w:val="1"/>
        <w:jc w:val="both"/>
      </w:pPr>
      <w:bookmarkStart w:id="50" w:name="_Toc41222604"/>
      <w:r>
        <w:lastRenderedPageBreak/>
        <w:t>Охрана труда</w:t>
      </w:r>
      <w:bookmarkEnd w:id="50"/>
    </w:p>
    <w:p w:rsidR="0002535A" w:rsidRDefault="0002535A" w:rsidP="0002535A">
      <w:pPr>
        <w:pStyle w:val="2"/>
      </w:pPr>
      <w:bookmarkStart w:id="51" w:name="_Toc41222605"/>
      <w:r>
        <w:t>Анализ характеристик и потенциальных опасностей и вредностей объекта исследования</w:t>
      </w:r>
      <w:bookmarkEnd w:id="51"/>
    </w:p>
    <w:p w:rsidR="000B785C" w:rsidRDefault="000B785C" w:rsidP="000B785C">
      <w:pPr>
        <w:pStyle w:val="a2"/>
      </w:pPr>
      <w:r w:rsidRPr="000B785C">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rsidR="000B785C" w:rsidRDefault="000B785C" w:rsidP="000B785C">
      <w:pPr>
        <w:pStyle w:val="a2"/>
      </w:pPr>
      <w:r>
        <w:t>К вредным факторам производственной среды относят:</w:t>
      </w:r>
    </w:p>
    <w:p w:rsidR="000B785C" w:rsidRPr="00BF5E75" w:rsidRDefault="000B785C" w:rsidP="000B785C">
      <w:pPr>
        <w:pStyle w:val="a2"/>
        <w:numPr>
          <w:ilvl w:val="0"/>
          <w:numId w:val="24"/>
        </w:numPr>
        <w:ind w:left="0" w:firstLine="1140"/>
        <w:rPr>
          <w:bCs/>
        </w:rPr>
      </w:pPr>
      <w:r w:rsidRPr="00BF5E75">
        <w:rPr>
          <w:bCs/>
        </w:rPr>
        <w:t>излучения разного вида при использовании видеомониторов на электроннолучевых трубках</w:t>
      </w:r>
      <w:r w:rsidRPr="00BF5E75">
        <w:rPr>
          <w:bCs/>
          <w:lang w:val="uk-UA"/>
        </w:rPr>
        <w:t xml:space="preserve"> </w:t>
      </w:r>
      <w:r w:rsidRPr="00BF5E75">
        <w:rPr>
          <w:bCs/>
        </w:rPr>
        <w:t>(мягкое рентгеновское излучение, ультрафиолетовое, видимое, инфракрасное излучения, низко и высокочастотное электромагнитное излучение), электростатические поля;</w:t>
      </w:r>
    </w:p>
    <w:p w:rsidR="000B785C" w:rsidRPr="00BF5E75" w:rsidRDefault="000B785C" w:rsidP="000B785C">
      <w:pPr>
        <w:pStyle w:val="a2"/>
        <w:numPr>
          <w:ilvl w:val="0"/>
          <w:numId w:val="23"/>
        </w:numPr>
        <w:ind w:left="0" w:firstLine="709"/>
        <w:rPr>
          <w:bCs/>
        </w:rPr>
      </w:pPr>
      <w:r w:rsidRPr="00BF5E75">
        <w:rPr>
          <w:bCs/>
        </w:rPr>
        <w:t>механические шумы, связанные с работой принтера, вентиляторов системы охлаждения компьютера и кондиционера, приводов чтения С</w:t>
      </w:r>
      <w:r w:rsidRPr="00BF5E75">
        <w:rPr>
          <w:bCs/>
          <w:lang w:val="en-US"/>
        </w:rPr>
        <w:t>D</w:t>
      </w:r>
      <w:r w:rsidRPr="00BF5E75">
        <w:rPr>
          <w:bCs/>
        </w:rPr>
        <w:t>-дисков;</w:t>
      </w:r>
    </w:p>
    <w:p w:rsidR="000B785C" w:rsidRPr="00BF5E75" w:rsidRDefault="000B785C" w:rsidP="000B785C">
      <w:pPr>
        <w:pStyle w:val="a2"/>
        <w:numPr>
          <w:ilvl w:val="0"/>
          <w:numId w:val="23"/>
        </w:numPr>
        <w:ind w:left="0" w:firstLine="709"/>
        <w:rPr>
          <w:bCs/>
        </w:rPr>
      </w:pPr>
      <w:r w:rsidRPr="00BF5E75">
        <w:rPr>
          <w:bCs/>
        </w:rPr>
        <w:t>вибрация;</w:t>
      </w:r>
    </w:p>
    <w:p w:rsidR="000B785C" w:rsidRPr="00BF5E75" w:rsidRDefault="000B785C" w:rsidP="000B785C">
      <w:pPr>
        <w:pStyle w:val="a2"/>
        <w:numPr>
          <w:ilvl w:val="0"/>
          <w:numId w:val="23"/>
        </w:numPr>
        <w:ind w:left="0" w:firstLine="709"/>
        <w:rPr>
          <w:bCs/>
        </w:rPr>
      </w:pPr>
      <w:r w:rsidRPr="00BF5E75">
        <w:rPr>
          <w:bCs/>
        </w:rPr>
        <w:t>ионизация воздуха;</w:t>
      </w:r>
    </w:p>
    <w:p w:rsidR="000B785C" w:rsidRPr="00BF5E75" w:rsidRDefault="000B785C" w:rsidP="000B785C">
      <w:pPr>
        <w:pStyle w:val="a2"/>
        <w:numPr>
          <w:ilvl w:val="0"/>
          <w:numId w:val="23"/>
        </w:numPr>
        <w:ind w:left="0" w:firstLine="709"/>
        <w:rPr>
          <w:bCs/>
        </w:rPr>
      </w:pPr>
      <w:r w:rsidRPr="00BF5E75">
        <w:rPr>
          <w:bCs/>
        </w:rPr>
        <w:t>наличие в воздухе рабочей зоны вредных химических веществ, которые выделяются при нагреве в процессе работы ПК(триметилфосфат, фуран, бифенил, );</w:t>
      </w:r>
    </w:p>
    <w:p w:rsidR="000B785C" w:rsidRPr="00BF5E75" w:rsidRDefault="000B785C" w:rsidP="000B785C">
      <w:pPr>
        <w:pStyle w:val="a2"/>
        <w:numPr>
          <w:ilvl w:val="0"/>
          <w:numId w:val="23"/>
        </w:numPr>
        <w:ind w:left="0" w:firstLine="709"/>
        <w:rPr>
          <w:bCs/>
          <w:lang w:val="uk-UA"/>
        </w:rPr>
      </w:pPr>
      <w:r w:rsidRPr="00BF5E75">
        <w:rPr>
          <w:bCs/>
        </w:rPr>
        <w:t>электромагнитное излучение мобильных телефонов</w:t>
      </w:r>
      <w:r w:rsidRPr="00BF5E75">
        <w:rPr>
          <w:bCs/>
          <w:lang w:val="uk-UA"/>
        </w:rPr>
        <w:t>;</w:t>
      </w:r>
    </w:p>
    <w:p w:rsidR="000B785C" w:rsidRPr="00BF5E75" w:rsidRDefault="000B785C" w:rsidP="000B785C">
      <w:pPr>
        <w:pStyle w:val="a2"/>
        <w:numPr>
          <w:ilvl w:val="0"/>
          <w:numId w:val="23"/>
        </w:numPr>
        <w:ind w:left="0" w:firstLine="709"/>
        <w:rPr>
          <w:bCs/>
          <w:lang w:val="uk-UA"/>
        </w:rPr>
      </w:pPr>
      <w:r w:rsidRPr="00BF5E75">
        <w:rPr>
          <w:bCs/>
        </w:rPr>
        <w:t>выделение в воздух рабочей зоны вредных химических веществ при печати и  ксерокопировании документов</w:t>
      </w:r>
      <w:r w:rsidRPr="00BF5E75">
        <w:rPr>
          <w:bCs/>
          <w:lang w:val="uk-UA"/>
        </w:rPr>
        <w:t>;</w:t>
      </w:r>
    </w:p>
    <w:p w:rsidR="000B785C" w:rsidRDefault="000B785C" w:rsidP="000B785C">
      <w:pPr>
        <w:pStyle w:val="a2"/>
        <w:numPr>
          <w:ilvl w:val="0"/>
          <w:numId w:val="23"/>
        </w:numPr>
        <w:ind w:left="0" w:firstLine="709"/>
        <w:rPr>
          <w:bCs/>
        </w:rPr>
      </w:pPr>
      <w:r w:rsidRPr="00BF5E75">
        <w:rPr>
          <w:bCs/>
        </w:rPr>
        <w:t xml:space="preserve">поглощение из воздуха рабочей зоны работающими кондиционерами отрицательно заряженных аэроионов, а также накопление в </w:t>
      </w:r>
      <w:r w:rsidRPr="00BF5E75">
        <w:rPr>
          <w:bCs/>
        </w:rPr>
        <w:lastRenderedPageBreak/>
        <w:t>них вредных микроорганизмов (микробы, вирусы, грибы, бактерии), которые попа</w:t>
      </w:r>
      <w:r>
        <w:rPr>
          <w:bCs/>
        </w:rPr>
        <w:t>дают в воздух рабочих помещений.</w:t>
      </w:r>
    </w:p>
    <w:p w:rsidR="000B785C" w:rsidRPr="000B785C" w:rsidRDefault="000B785C" w:rsidP="000B785C">
      <w:r>
        <w:t xml:space="preserve">К психофизиологическим опасным и вредным производственным факторам относят </w:t>
      </w:r>
      <w:r w:rsidRPr="000B785C">
        <w:t>физические нагрузки (статические и динамические) и нервно-психические пере</w:t>
      </w:r>
      <w:r w:rsidRPr="000B785C">
        <w:softHyphen/>
        <w:t>грузки (умственное перенапряжение, перенапряжение анализаторов, монотонность труда, эмоциональные перегрузки).</w:t>
      </w:r>
    </w:p>
    <w:p w:rsidR="0002535A" w:rsidRDefault="0002535A" w:rsidP="0002535A">
      <w:pPr>
        <w:pStyle w:val="2"/>
      </w:pPr>
      <w:bookmarkStart w:id="52" w:name="_Toc41222606"/>
      <w:r>
        <w:t>Выбор и обоснование мероприятий для создания нормальных и безопасных условий труда</w:t>
      </w:r>
      <w:bookmarkEnd w:id="52"/>
    </w:p>
    <w:p w:rsidR="0002535A" w:rsidRPr="00B55EA9" w:rsidRDefault="0002535A" w:rsidP="0002535A">
      <w:pPr>
        <w:pStyle w:val="afff7"/>
        <w:spacing w:before="0" w:beforeAutospacing="0" w:after="0" w:afterAutospacing="0" w:line="360" w:lineRule="auto"/>
        <w:ind w:firstLine="851"/>
        <w:jc w:val="both"/>
        <w:rPr>
          <w:color w:val="000000"/>
          <w:sz w:val="28"/>
          <w:szCs w:val="28"/>
        </w:rPr>
      </w:pPr>
      <w:r w:rsidRPr="00F42838">
        <w:rPr>
          <w:color w:val="000000"/>
          <w:sz w:val="28"/>
          <w:szCs w:val="28"/>
        </w:rPr>
        <w:t>Создание благоприятных условий работы и верное эстетическое оформление рабочих мест на производстве играет значительную роль не только для облегчения труда, но и для повышения его привлекательности, положительно влияющей на эффективность труда. Окраска помещений и мебели должна способствовать созданию приемлемых условий для визуального восприятия и хорошего настроения. В служебных помещениях, где выполняется монотонная умственная деятельность, требующая значительного нервного усилия и внимания, окраска должна быть сдержанных тонов - малонасыщенные оттенки холодного зеленого или голубого цветов.</w:t>
      </w:r>
      <w:r>
        <w:rPr>
          <w:color w:val="000000"/>
          <w:sz w:val="28"/>
          <w:szCs w:val="28"/>
        </w:rPr>
        <w:t xml:space="preserve"> </w:t>
      </w:r>
      <w:r w:rsidRPr="00B55EA9">
        <w:rPr>
          <w:color w:val="000000"/>
          <w:sz w:val="28"/>
          <w:szCs w:val="28"/>
        </w:rPr>
        <w:t>При разработке оптимальных условий труда программиста необходимо учитывать освещенность, шум и микроклимат.</w:t>
      </w:r>
    </w:p>
    <w:p w:rsidR="0002535A" w:rsidRDefault="0002535A" w:rsidP="0002535A">
      <w:r>
        <w:t xml:space="preserve">Так как работа с компьютерными устройствами требует высокой зрительной сосредоточенности, необходимо обеспечить достаточную освещенность помещения, в котором она будет проводится. </w:t>
      </w:r>
      <w:r w:rsidRPr="001D4C70">
        <w:t xml:space="preserve">Запрещается размещение рабочих мест в подвальных помещениях. В комнате должно присутствовать естественное освещение через световые проемы. Для регулирования уровня освещения проемы должны оборудоваться соответствующими регуляторами (занавески, жалюзи). Для работы в вечернее время необходимо предусмотреть наличие искусственных источников освещения. </w:t>
      </w:r>
    </w:p>
    <w:p w:rsidR="0002535A" w:rsidRDefault="0002535A" w:rsidP="0002535A">
      <w:pPr>
        <w:pStyle w:val="afff7"/>
        <w:spacing w:before="0" w:beforeAutospacing="0" w:after="0" w:afterAutospacing="0" w:line="360" w:lineRule="auto"/>
        <w:ind w:firstLine="851"/>
        <w:jc w:val="both"/>
        <w:rPr>
          <w:color w:val="000000"/>
          <w:sz w:val="28"/>
          <w:szCs w:val="28"/>
        </w:rPr>
      </w:pPr>
      <w:r w:rsidRPr="00B55EA9">
        <w:rPr>
          <w:color w:val="000000"/>
          <w:sz w:val="28"/>
          <w:szCs w:val="28"/>
        </w:rPr>
        <w:lastRenderedPageBreak/>
        <w:t>Освещение на рабочем мест</w:t>
      </w:r>
      <w:r>
        <w:rPr>
          <w:color w:val="000000"/>
          <w:sz w:val="28"/>
          <w:szCs w:val="28"/>
        </w:rPr>
        <w:t>е программиста должно быть такой</w:t>
      </w:r>
      <w:r w:rsidRPr="00B55EA9">
        <w:rPr>
          <w:color w:val="000000"/>
          <w:sz w:val="28"/>
          <w:szCs w:val="28"/>
        </w:rPr>
        <w:t xml:space="preserve">, чтобы работник мог без напряжения зрения выполнять свою работу. Расчет освещенности рабочего места сводится к выбору системы освещения, определению необходимого числа светильников, их типа и размещения. </w:t>
      </w:r>
      <w:r w:rsidRPr="0080313C">
        <w:rPr>
          <w:bCs/>
          <w:color w:val="000000"/>
          <w:sz w:val="28"/>
          <w:szCs w:val="28"/>
        </w:rPr>
        <w:t xml:space="preserve">В </w:t>
      </w:r>
      <w:r>
        <w:rPr>
          <w:bCs/>
          <w:color w:val="000000"/>
          <w:sz w:val="28"/>
          <w:szCs w:val="28"/>
        </w:rPr>
        <w:t>помещении работающего на компьютере</w:t>
      </w:r>
      <w:r w:rsidRPr="0080313C">
        <w:rPr>
          <w:bCs/>
          <w:color w:val="000000"/>
          <w:sz w:val="28"/>
          <w:szCs w:val="28"/>
        </w:rPr>
        <w:t xml:space="preserve"> должно быть естественное и искусственное освещение.</w:t>
      </w:r>
      <w:r w:rsidRPr="0080313C">
        <w:rPr>
          <w:color w:val="000000"/>
          <w:sz w:val="28"/>
          <w:szCs w:val="28"/>
        </w:rPr>
        <w:t> </w:t>
      </w:r>
    </w:p>
    <w:p w:rsidR="0002535A" w:rsidRPr="0080313C" w:rsidRDefault="0002535A" w:rsidP="0002535A">
      <w:pPr>
        <w:pStyle w:val="afff7"/>
        <w:spacing w:before="0" w:beforeAutospacing="0" w:after="0" w:afterAutospacing="0" w:line="360" w:lineRule="auto"/>
        <w:ind w:firstLine="851"/>
        <w:jc w:val="both"/>
        <w:rPr>
          <w:color w:val="000000"/>
          <w:sz w:val="28"/>
          <w:szCs w:val="28"/>
        </w:rPr>
      </w:pPr>
      <w:r>
        <w:rPr>
          <w:color w:val="000000"/>
          <w:sz w:val="28"/>
          <w:szCs w:val="28"/>
        </w:rPr>
        <w:t>Требования к освещению рабочего места:</w:t>
      </w:r>
    </w:p>
    <w:p w:rsidR="0002535A" w:rsidRPr="005256CB" w:rsidRDefault="0002535A" w:rsidP="0002535A">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освещенность на поверхности стола в зоне размещения документа должна быть 300-500 л;</w:t>
      </w:r>
    </w:p>
    <w:p w:rsidR="0002535A" w:rsidRPr="005256CB" w:rsidRDefault="0002535A" w:rsidP="0002535A">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местное освещение не должно создавать бликов на поверхности экрана и увеличивать освещенность экрана более 300 лк;</w:t>
      </w:r>
    </w:p>
    <w:p w:rsidR="0002535A" w:rsidRPr="005256CB" w:rsidRDefault="0002535A" w:rsidP="0002535A">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светящихся поверхностей (окна, светильники), находящихся в поле зрения, должна быть не более 200 кд/м</w:t>
      </w:r>
      <w:r w:rsidRPr="005256CB">
        <w:rPr>
          <w:rFonts w:eastAsia="Times New Roman"/>
          <w:color w:val="000000"/>
          <w:vertAlign w:val="superscript"/>
          <w:lang w:eastAsia="ru-RU"/>
        </w:rPr>
        <w:t>2</w:t>
      </w:r>
      <w:r w:rsidRPr="005256CB">
        <w:rPr>
          <w:rFonts w:eastAsia="Times New Roman"/>
          <w:color w:val="000000"/>
          <w:lang w:eastAsia="ru-RU"/>
        </w:rPr>
        <w:t>;</w:t>
      </w:r>
    </w:p>
    <w:p w:rsidR="0002535A" w:rsidRPr="005256CB" w:rsidRDefault="0002535A" w:rsidP="0002535A">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бликов на экране монитора не должна превышать 40 кд/м</w:t>
      </w:r>
      <w:r w:rsidRPr="005256CB">
        <w:rPr>
          <w:rFonts w:eastAsia="Times New Roman"/>
          <w:color w:val="000000"/>
          <w:vertAlign w:val="superscript"/>
          <w:lang w:eastAsia="ru-RU"/>
        </w:rPr>
        <w:t>2</w:t>
      </w:r>
      <w:r>
        <w:rPr>
          <w:rFonts w:eastAsia="Times New Roman"/>
          <w:color w:val="000000"/>
          <w:lang w:eastAsia="ru-RU"/>
        </w:rPr>
        <w:t>;</w:t>
      </w:r>
    </w:p>
    <w:p w:rsidR="0002535A" w:rsidRPr="005256CB" w:rsidRDefault="0002535A" w:rsidP="0002535A">
      <w:pPr>
        <w:pStyle w:val="afff5"/>
        <w:numPr>
          <w:ilvl w:val="0"/>
          <w:numId w:val="17"/>
        </w:numPr>
        <w:shd w:val="clear" w:color="auto" w:fill="FFFFFF"/>
        <w:tabs>
          <w:tab w:val="left" w:pos="1134"/>
        </w:tabs>
        <w:ind w:left="0" w:firstLine="851"/>
        <w:rPr>
          <w:rFonts w:eastAsia="Times New Roman"/>
          <w:color w:val="000000"/>
          <w:lang w:eastAsia="ru-RU"/>
        </w:rPr>
      </w:pPr>
      <w:r>
        <w:rPr>
          <w:rFonts w:eastAsia="Times New Roman"/>
          <w:color w:val="000000"/>
          <w:lang w:eastAsia="ru-RU"/>
        </w:rPr>
        <w:t>п</w:t>
      </w:r>
      <w:r w:rsidRPr="005256CB">
        <w:rPr>
          <w:rFonts w:eastAsia="Times New Roman"/>
          <w:color w:val="000000"/>
          <w:lang w:eastAsia="ru-RU"/>
        </w:rPr>
        <w:t>оказатель ослепленности для источников общего искусственного освещения в помещениях должен быть не более 20;</w:t>
      </w:r>
    </w:p>
    <w:p w:rsidR="0002535A" w:rsidRPr="005256CB" w:rsidRDefault="0002535A" w:rsidP="0002535A">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показатель дискомфорта в административно-общественных помещениях не более 40</w:t>
      </w:r>
      <w:r>
        <w:rPr>
          <w:rFonts w:eastAsia="Times New Roman"/>
          <w:color w:val="000000"/>
          <w:lang w:eastAsia="ru-RU"/>
        </w:rPr>
        <w:t>.</w:t>
      </w:r>
    </w:p>
    <w:p w:rsidR="0002535A" w:rsidRPr="002B0C2C" w:rsidRDefault="0002535A" w:rsidP="0002535A">
      <w:pPr>
        <w:shd w:val="clear" w:color="auto" w:fill="FFFFFF"/>
        <w:rPr>
          <w:color w:val="000000"/>
        </w:rPr>
      </w:pPr>
      <w:r w:rsidRPr="0080313C">
        <w:rPr>
          <w:color w:val="000000"/>
        </w:rPr>
        <w:t>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w:t>
      </w:r>
    </w:p>
    <w:p w:rsidR="0002535A" w:rsidRPr="00657793" w:rsidRDefault="0002535A" w:rsidP="0002535A">
      <w:pPr>
        <w:pStyle w:val="afff7"/>
        <w:spacing w:before="0" w:beforeAutospacing="0" w:after="0" w:afterAutospacing="0" w:line="360" w:lineRule="auto"/>
        <w:ind w:firstLine="851"/>
        <w:jc w:val="both"/>
        <w:rPr>
          <w:color w:val="000000"/>
          <w:sz w:val="28"/>
          <w:szCs w:val="28"/>
        </w:rPr>
      </w:pPr>
      <w:r w:rsidRPr="001D4C70">
        <w:rPr>
          <w:sz w:val="28"/>
          <w:szCs w:val="28"/>
        </w:rPr>
        <w:t xml:space="preserve">Для поддержания оптимального микроклимата помещение должно быть оборудовано кондиционером, системой отопления и приточно-вытяжной вентиляцией. </w:t>
      </w:r>
      <w:r w:rsidRPr="00B55EA9">
        <w:rPr>
          <w:color w:val="000000"/>
          <w:sz w:val="28"/>
          <w:szCs w:val="28"/>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т.е. способности организма регулировать отдачу тепла в окружающую среду.</w:t>
      </w:r>
    </w:p>
    <w:p w:rsidR="0002535A" w:rsidRPr="002B0C2C" w:rsidRDefault="0002535A" w:rsidP="0002535A">
      <w:pPr>
        <w:pStyle w:val="afff7"/>
        <w:spacing w:before="0" w:beforeAutospacing="0" w:after="0" w:afterAutospacing="0" w:line="360" w:lineRule="auto"/>
        <w:ind w:firstLine="851"/>
        <w:jc w:val="both"/>
        <w:rPr>
          <w:color w:val="000000"/>
          <w:sz w:val="28"/>
          <w:szCs w:val="28"/>
        </w:rPr>
      </w:pPr>
      <w:r w:rsidRPr="00B55EA9">
        <w:rPr>
          <w:color w:val="000000"/>
          <w:sz w:val="28"/>
          <w:szCs w:val="28"/>
        </w:rPr>
        <w:t xml:space="preserve">Установлено, что шум ухудшает условия труда, оказывая вредное воздействие на организм человека. При длительном воздействии шума на </w:t>
      </w:r>
      <w:r w:rsidRPr="00B55EA9">
        <w:rPr>
          <w:color w:val="000000"/>
          <w:sz w:val="28"/>
          <w:szCs w:val="28"/>
        </w:rPr>
        <w:lastRenderedPageBreak/>
        <w:t>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r>
        <w:rPr>
          <w:color w:val="000000"/>
          <w:sz w:val="28"/>
          <w:szCs w:val="28"/>
        </w:rPr>
        <w:t xml:space="preserve"> </w:t>
      </w:r>
      <w:r w:rsidRPr="004B7BBC">
        <w:rPr>
          <w:sz w:val="28"/>
          <w:szCs w:val="28"/>
        </w:rPr>
        <w:t>Уменьшение шума, проникающего в помещение извне, достигается уплотнением по периметру притворов окон и дверей.</w:t>
      </w:r>
      <w:r>
        <w:rPr>
          <w:sz w:val="28"/>
          <w:szCs w:val="28"/>
        </w:rPr>
        <w:t xml:space="preserve"> </w:t>
      </w:r>
      <w:r w:rsidRPr="004B7BBC">
        <w:rPr>
          <w:sz w:val="28"/>
          <w:szCs w:val="28"/>
        </w:rPr>
        <w:t>Наиболее выраженными звукопоглощающими свойствами обладают волокнисто-пористые материалы: фибролитовые плиты, стекловолокно, минеральная вата, полиуретановый поропласт, пористый поливинилхлорид</w:t>
      </w:r>
      <w:r>
        <w:rPr>
          <w:sz w:val="28"/>
          <w:szCs w:val="28"/>
        </w:rPr>
        <w:t>.</w:t>
      </w:r>
    </w:p>
    <w:p w:rsidR="0002535A" w:rsidRDefault="0002535A" w:rsidP="0002535A">
      <w:r w:rsidRPr="001D4C70">
        <w:t xml:space="preserve">Общий контур заземления здания должен быть выведен через розетку на рабочее </w:t>
      </w:r>
      <w:r>
        <w:t>место</w:t>
      </w:r>
      <w:r w:rsidRPr="001D4C70">
        <w:t>. Заземленные конструкции, находящиеся в помещениях, где размещены рабочие места операторов (батареи отопления, водопроводные трубы, кабели с заземленным открытым экраном), должны быть надежно защищены диэлектрическими щитками или сетками с целью недопущения поп</w:t>
      </w:r>
      <w:r>
        <w:t>адания человека под напряжение.</w:t>
      </w:r>
    </w:p>
    <w:p w:rsidR="0002535A" w:rsidRDefault="0002535A" w:rsidP="0002535A">
      <w:r w:rsidRPr="001D4C70">
        <w:t xml:space="preserve">Площадь, отведенная на одно рабочее место должна составлять не менее </w:t>
      </w:r>
      <w:r>
        <w:t>6</w:t>
      </w:r>
      <w:r w:rsidRPr="001D4C70">
        <w:t xml:space="preserve"> кв. м., а объем - не менее </w:t>
      </w:r>
      <w:r>
        <w:t>20</w:t>
      </w:r>
      <w:r w:rsidRPr="001D4C70">
        <w:t xml:space="preserve"> куб. м. Конструкция рабочего места должна обеспечивать поддержание оптимальной рабочей позы (то есть такой, которая позволяет работнику выполнять работу с минимальным напряжением тела, и которая позволяет избежать переутомления в ходе и после окончания рабочего процесса).</w:t>
      </w:r>
    </w:p>
    <w:p w:rsidR="0002535A" w:rsidRDefault="0002535A" w:rsidP="0002535A">
      <w:r w:rsidRPr="001D4C70">
        <w:t xml:space="preserve">Рекомендуемая влажность воздуха составляет 50-60%. </w:t>
      </w:r>
    </w:p>
    <w:p w:rsidR="0002535A" w:rsidRDefault="0002535A" w:rsidP="0002535A">
      <w:r>
        <w:t>Помещение, в которо</w:t>
      </w:r>
      <w:r w:rsidR="0028381A">
        <w:t>м проходила работа над магистрской диссертацией</w:t>
      </w:r>
      <w:r>
        <w:t>, соответ</w:t>
      </w:r>
      <w:r w:rsidR="0066512A">
        <w:t>ствует требованиям охраны труда</w:t>
      </w:r>
      <w:r>
        <w:t>.</w:t>
      </w:r>
    </w:p>
    <w:p w:rsidR="0028381A" w:rsidRDefault="0000252D" w:rsidP="0000252D">
      <w:r w:rsidRPr="0000252D">
        <w:t>Профессиональная болезнь – это болезнь, которая вызвана названными в перечне профессиональных заболеваний факторами опасности трудовой среды или характером работы.</w:t>
      </w:r>
    </w:p>
    <w:p w:rsidR="0000252D" w:rsidRDefault="0000252D" w:rsidP="0000252D">
      <w:r>
        <w:t>Профзаболевания для работников умственного труда:</w:t>
      </w:r>
    </w:p>
    <w:p w:rsidR="0000252D" w:rsidRDefault="0000252D" w:rsidP="0000252D">
      <w:r>
        <w:t>1)</w:t>
      </w:r>
      <w:r>
        <w:tab/>
        <w:t>кистевой туннельный синдром (сжатие нерва в кистевом канале);</w:t>
      </w:r>
    </w:p>
    <w:p w:rsidR="0000252D" w:rsidRDefault="0000252D" w:rsidP="0000252D">
      <w:r>
        <w:t>2)</w:t>
      </w:r>
      <w:r>
        <w:tab/>
        <w:t>синдром длительной статической нагрузки (мышцы находятся в состоянии постоянной усталости и ослабевают);</w:t>
      </w:r>
    </w:p>
    <w:p w:rsidR="0000252D" w:rsidRDefault="0000252D" w:rsidP="0000252D">
      <w:r>
        <w:lastRenderedPageBreak/>
        <w:t xml:space="preserve">3) </w:t>
      </w:r>
      <w:r>
        <w:tab/>
        <w:t>мышь-рука (атрофия мышц);</w:t>
      </w:r>
    </w:p>
    <w:p w:rsidR="0000252D" w:rsidRDefault="0000252D" w:rsidP="0000252D">
      <w:r>
        <w:t xml:space="preserve">4) </w:t>
      </w:r>
      <w:r>
        <w:tab/>
        <w:t>компьютерная аллергия (аллергия на пыль и вещества, выделяемые в процессе работы компьютера);</w:t>
      </w:r>
    </w:p>
    <w:p w:rsidR="0000252D" w:rsidRDefault="0000252D" w:rsidP="0000252D">
      <w:r>
        <w:t xml:space="preserve">5) </w:t>
      </w:r>
      <w:r>
        <w:tab/>
        <w:t>радиоволновая болезнь (вегетососудистая дистония и расстройство ЦНС);</w:t>
      </w:r>
    </w:p>
    <w:p w:rsidR="0000252D" w:rsidRDefault="0000252D" w:rsidP="0000252D">
      <w:r>
        <w:t xml:space="preserve">6) </w:t>
      </w:r>
      <w:r>
        <w:tab/>
        <w:t>компьютерный зрительный синдром; симптомы: затуманивание, снижение остроты зрения; двоение предметов; жжение в глазах, чувство песка под веками; боль при движении глаз, покраснение.</w:t>
      </w:r>
    </w:p>
    <w:p w:rsidR="0000252D" w:rsidRDefault="0000252D" w:rsidP="0000252D">
      <w:r>
        <w:t xml:space="preserve">7) </w:t>
      </w:r>
      <w:r>
        <w:tab/>
        <w:t>синдром Сикка (синдром “сухого глаза”);</w:t>
      </w:r>
    </w:p>
    <w:p w:rsidR="0000252D" w:rsidRDefault="0000252D" w:rsidP="0000252D">
      <w:r>
        <w:t xml:space="preserve">8) </w:t>
      </w:r>
      <w:r>
        <w:tab/>
        <w:t>плохое питание.</w:t>
      </w:r>
    </w:p>
    <w:p w:rsidR="000B785C" w:rsidRPr="000B785C" w:rsidRDefault="0000252D" w:rsidP="00EE7E01">
      <w:r>
        <w:t>Приступая к работе, необходимо позаботиться о том, чтобы комната, в которой предстоит работать, в достаточной степени вентилировалась и была освещена. Время от времени нужно снимать напряжение мышц, для чего необходимо менять положение тела. Каждые 1-2 ч рекомендуется делать перерывы 10-15 мин. Нужно периодически во время работы на несколько секунд закрывать глаза и прикрывать их ладонями. Совершенно недопустимо курение во время работы. Большую роль в профилактике умственного утомления играют положительные эмоции.</w:t>
      </w:r>
    </w:p>
    <w:p w:rsidR="00405DAD" w:rsidRDefault="0000252D" w:rsidP="00D75D3A">
      <w:pPr>
        <w:pStyle w:val="3"/>
      </w:pPr>
      <w:bookmarkStart w:id="53" w:name="_Toc41222607"/>
      <w:r>
        <w:t>Расчёт необходимой площади окон для бокового естественного освещения</w:t>
      </w:r>
      <w:bookmarkEnd w:id="53"/>
    </w:p>
    <w:p w:rsidR="00405DAD" w:rsidRDefault="00E17ADB" w:rsidP="00405DAD">
      <w:pPr>
        <w:pStyle w:val="a2"/>
      </w:pPr>
      <w:r>
        <w:t>Рассчитать необход</w:t>
      </w:r>
      <w:r w:rsidR="00405DAD">
        <w:t xml:space="preserve">имую площадь окон для бокового одностороннего естественного освещения для производственного участка размерами </w:t>
      </w:r>
      <w:r w:rsidR="00405DAD">
        <w:rPr>
          <w:i/>
          <w:lang w:val="en-US"/>
        </w:rPr>
        <w:t>L * B</w:t>
      </w:r>
      <w:r w:rsidR="00405DAD">
        <w:t xml:space="preserve"> </w:t>
      </w:r>
      <w:r w:rsidR="00405DAD">
        <w:rPr>
          <w:lang w:val="en-US"/>
        </w:rPr>
        <w:t xml:space="preserve">= </w:t>
      </w:r>
      <w:r w:rsidR="00405DAD">
        <w:rPr>
          <w:i/>
          <w:lang w:val="en-US"/>
        </w:rPr>
        <w:t xml:space="preserve">108*9 </w:t>
      </w:r>
      <w:r w:rsidR="00405DAD">
        <w:rPr>
          <w:i/>
        </w:rPr>
        <w:t>м,</w:t>
      </w:r>
      <w:r w:rsidR="00405DAD">
        <w:t xml:space="preserve"> высотой </w:t>
      </w:r>
      <w:r w:rsidR="00405DAD" w:rsidRPr="00405DAD">
        <w:rPr>
          <w:i/>
        </w:rPr>
        <w:t>3,8 м</w:t>
      </w:r>
      <w:r w:rsidR="00405DAD">
        <w:t xml:space="preserve">. Высота от уровня рабочей поверхности до верха окна </w:t>
      </w:r>
      <w:r w:rsidR="00405DAD">
        <w:rPr>
          <w:i/>
          <w:lang w:val="en-US"/>
        </w:rPr>
        <w:t>h</w:t>
      </w:r>
      <w:r w:rsidR="00405DAD" w:rsidRPr="00405DAD">
        <w:rPr>
          <w:i/>
          <w:vertAlign w:val="subscript"/>
          <w:lang w:val="en-US"/>
        </w:rPr>
        <w:t>1</w:t>
      </w:r>
      <w:r w:rsidR="00405DAD">
        <w:t xml:space="preserve"> = </w:t>
      </w:r>
      <w:r w:rsidR="00405DAD" w:rsidRPr="00405DAD">
        <w:rPr>
          <w:i/>
        </w:rPr>
        <w:t>2,4 м</w:t>
      </w:r>
      <w:r w:rsidR="00405DAD">
        <w:t>. Здание находится в</w:t>
      </w:r>
      <w:r w:rsidR="00405DAD">
        <w:rPr>
          <w:lang w:val="en-US"/>
        </w:rPr>
        <w:t xml:space="preserve"> IV</w:t>
      </w:r>
      <w:r w:rsidR="00405DAD">
        <w:t xml:space="preserve"> световом поясе. Напротив участка нет затеняющих зданий. Окна ориентированы на запад. Характер зрительной работы соответствует работе </w:t>
      </w:r>
      <w:r w:rsidR="00405DAD">
        <w:rPr>
          <w:lang w:val="en-US"/>
        </w:rPr>
        <w:t>IV</w:t>
      </w:r>
      <w:r w:rsidR="00405DAD">
        <w:t xml:space="preserve"> разряца. Коэффициент отражения потолка</w:t>
      </w:r>
      <w:r w:rsidR="00405DAD">
        <w:rPr>
          <w:lang w:val="en-US"/>
        </w:rPr>
        <w:t xml:space="preserve"> </w:t>
      </w:r>
      <w:r w:rsidR="00405DAD">
        <w:t xml:space="preserve">равен </w:t>
      </w:r>
      <m:oMath>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=0,7</m:t>
        </m:r>
      </m:oMath>
      <w:r w:rsidR="00405DAD">
        <w:t xml:space="preserve">, отражения стен </w:t>
      </w:r>
      <m:oMath>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=0,5</m:t>
        </m:r>
      </m:oMath>
      <w:r w:rsidR="00405DAD">
        <w:t xml:space="preserve">, пола </w:t>
      </w:r>
      <m:oMath>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=0,1</m:t>
        </m:r>
      </m:oMath>
      <w:r w:rsidR="00405DAD">
        <w:t xml:space="preserve"> Расстояние расчётной точки от наружной стены 1 = 6 м, высота рабочей поверхности </w:t>
      </w:r>
      <w:r w:rsidR="00405DAD">
        <w:rPr>
          <w:i/>
          <w:lang w:val="en-US"/>
        </w:rPr>
        <w:t>h</w:t>
      </w:r>
      <w:r w:rsidR="00405DAD">
        <w:rPr>
          <w:i/>
          <w:vertAlign w:val="subscript"/>
          <w:lang w:val="en-US"/>
        </w:rPr>
        <w:t>p</w:t>
      </w:r>
      <w:r w:rsidR="00405DAD">
        <w:t> = 0,7 м.</w:t>
      </w:r>
    </w:p>
    <w:p w:rsidR="00E17ADB" w:rsidRDefault="00405DAD" w:rsidP="00DE544E">
      <w:pPr>
        <w:pStyle w:val="a2"/>
      </w:pPr>
      <w:r>
        <w:lastRenderedPageBreak/>
        <w:t xml:space="preserve">Решение. Необходимая площадь окон </w:t>
      </w:r>
      <m:oMath>
        <m:sSub>
          <m:sSubPr>
            <m:ctrlPr>
              <w:rPr>
                <w:rFonts w:ascii="Cambria Math" w:hAnsi="Cambria Math"/>
                <w:i/>
              </w:rPr>
            </m:ctrlPr>
          </m:sSubPr>
          <m:e>
            <m:r>
              <w:rPr>
                <w:rFonts w:ascii="Cambria Math" w:hAnsi="Cambria Math"/>
              </w:rPr>
              <m:t>S</m:t>
            </m:r>
          </m:e>
          <m:sub>
            <m:r>
              <w:rPr>
                <w:rFonts w:ascii="Cambria Math" w:hAnsi="Cambria Math"/>
              </w:rPr>
              <m:t>окон</m:t>
            </m:r>
          </m:sub>
        </m:sSub>
      </m:oMath>
      <w:r>
        <w:t xml:space="preserve"> вычисляется по формуле:</w:t>
      </w:r>
    </w:p>
    <w:p w:rsidR="00E17ADB" w:rsidRPr="00DE544E" w:rsidRDefault="009C328E" w:rsidP="00DE544E">
      <w:pPr>
        <w:pStyle w:val="a2"/>
        <w:tabs>
          <w:tab w:val="left" w:pos="9072"/>
        </w:tabs>
        <w:ind w:firstLine="3261"/>
        <w:jc w:val="center"/>
      </w:pPr>
      <m:oMath>
        <m:sSub>
          <m:sSubPr>
            <m:ctrlPr>
              <w:rPr>
                <w:rFonts w:ascii="Cambria Math" w:hAnsi="Cambria Math"/>
                <w:i/>
              </w:rPr>
            </m:ctrlPr>
          </m:sSubPr>
          <m:e>
            <m:r>
              <w:rPr>
                <w:rFonts w:ascii="Cambria Math" w:hAnsi="Cambria Math"/>
              </w:rPr>
              <m:t>S</m:t>
            </m:r>
          </m:e>
          <m:sub>
            <m:r>
              <w:rPr>
                <w:rFonts w:ascii="Cambria Math" w:hAnsi="Cambria Math"/>
              </w:rPr>
              <m:t>окон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e</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num>
          <m:den>
            <m:r>
              <w:rPr>
                <w:rFonts w:ascii="Cambria Math" w:hAnsi="Cambria Math"/>
              </w:rPr>
              <m:t>100*</m:t>
            </m:r>
            <m:sSub>
              <m:sSubPr>
                <m:ctrlPr>
                  <w:rPr>
                    <w:rFonts w:ascii="Cambria Math" w:hAnsi="Cambria Math"/>
                    <w:i/>
                  </w:rPr>
                </m:ctrlPr>
              </m:sSubPr>
              <m:e>
                <m:r>
                  <w:rPr>
                    <w:rFonts w:ascii="Cambria Math" w:hAnsi="Cambria Math"/>
                  </w:rPr>
                  <m:t>τ</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зд</m:t>
            </m:r>
          </m:sub>
        </m:sSub>
      </m:oMath>
      <w:r w:rsidR="00E17ADB">
        <w:tab/>
        <w:t>(6.1)</w:t>
      </w:r>
    </w:p>
    <w:p w:rsidR="00405DAD" w:rsidRDefault="00405DAD" w:rsidP="00405DAD">
      <w:pPr>
        <w:pStyle w:val="a2"/>
      </w:pPr>
      <w:r>
        <w:t xml:space="preserve">где </w:t>
      </w:r>
      <m:oMath>
        <m:sSub>
          <m:sSubPr>
            <m:ctrlPr>
              <w:rPr>
                <w:rFonts w:ascii="Cambria Math" w:hAnsi="Cambria Math"/>
                <w:i/>
              </w:rPr>
            </m:ctrlPr>
          </m:sSubPr>
          <m:e>
            <m:r>
              <w:rPr>
                <w:rFonts w:ascii="Cambria Math" w:hAnsi="Cambria Math"/>
                <w:lang w:val="en-US"/>
              </w:rPr>
              <m:t>e</m:t>
            </m:r>
          </m:e>
          <m:sub>
            <m:r>
              <w:rPr>
                <w:rFonts w:ascii="Cambria Math" w:hAnsi="Cambria Math"/>
              </w:rPr>
              <m:t>н</m:t>
            </m:r>
          </m:sub>
        </m:sSub>
      </m:oMath>
      <w:r>
        <w:t xml:space="preserve"> – нормированное значение коэффициента естественного освещения КЕО;</w:t>
      </w:r>
    </w:p>
    <w:p w:rsidR="00405DAD" w:rsidRDefault="00E17ADB" w:rsidP="00E17ADB">
      <w:pPr>
        <w:pStyle w:val="a2"/>
        <w:ind w:left="707" w:firstLine="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m:t>
            </m:r>
          </m:sub>
        </m:sSub>
      </m:oMath>
      <w:r w:rsidR="00405DAD">
        <w:t xml:space="preserve"> – коэффициент запаса;</w:t>
      </w:r>
    </w:p>
    <w:p w:rsidR="00405DAD" w:rsidRDefault="00E17ADB" w:rsidP="00405DAD">
      <w:pPr>
        <w:pStyle w:val="a2"/>
      </w:pPr>
      <w:r>
        <w:t xml:space="preserve">      </w:t>
      </w:r>
      <m:oMath>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oMath>
      <w:r w:rsidR="00405DAD">
        <w:t xml:space="preserve"> значение световой характеристики окон;</w:t>
      </w:r>
    </w:p>
    <w:p w:rsidR="00405DAD" w:rsidRDefault="00E17ADB" w:rsidP="00405DAD">
      <w:pPr>
        <w:pStyle w:val="a2"/>
      </w:pPr>
      <w:r>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oMath>
      <w:r w:rsidR="00405DAD">
        <w:t xml:space="preserve"> илощадь пола, м</w:t>
      </w:r>
      <w:r w:rsidR="00405DAD">
        <w:rPr>
          <w:vertAlign w:val="superscript"/>
        </w:rPr>
        <w:t>2</w:t>
      </w:r>
      <w:r w:rsidR="00405DAD">
        <w:t>;</w:t>
      </w:r>
    </w:p>
    <w:p w:rsidR="00405DAD" w:rsidRDefault="00E17ADB" w:rsidP="00405DAD">
      <w:pPr>
        <w:pStyle w:val="a2"/>
      </w:pPr>
      <w:r>
        <w:t xml:space="preserve">      </w:t>
      </w:r>
      <m:oMath>
        <m:sSub>
          <m:sSubPr>
            <m:ctrlPr>
              <w:rPr>
                <w:rFonts w:ascii="Cambria Math" w:hAnsi="Cambria Math"/>
                <w:i/>
              </w:rPr>
            </m:ctrlPr>
          </m:sSubPr>
          <m:e>
            <m:r>
              <w:rPr>
                <w:rFonts w:ascii="Cambria Math" w:hAnsi="Cambria Math"/>
              </w:rPr>
              <m:t>τ</m:t>
            </m:r>
          </m:e>
          <m:sub>
            <m:r>
              <w:rPr>
                <w:rFonts w:ascii="Cambria Math" w:hAnsi="Cambria Math"/>
              </w:rPr>
              <m:t>общ</m:t>
            </m:r>
          </m:sub>
        </m:sSub>
      </m:oMath>
      <w:r w:rsidR="00405DAD">
        <w:t xml:space="preserve"> – общий коэффициент светопропускания окон;</w:t>
      </w:r>
    </w:p>
    <w:p w:rsidR="00405DAD" w:rsidRDefault="00E17ADB" w:rsidP="00405DAD">
      <w:pPr>
        <w:pStyle w:val="a2"/>
      </w:pP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05DAD">
        <w:t xml:space="preserve"> – коэффициент, который учитывает повьиление КЕО при боковом освещении благодаря свету, отраженному от поверхностей помещения.</w:t>
      </w:r>
    </w:p>
    <w:p w:rsidR="00405DAD" w:rsidRDefault="00E17ADB" w:rsidP="00E17ADB">
      <w:pPr>
        <w:pStyle w:val="a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зд</m:t>
            </m:r>
          </m:sub>
        </m:sSub>
        <m:r>
          <w:rPr>
            <w:rFonts w:ascii="Cambria Math" w:hAnsi="Cambria Math"/>
          </w:rPr>
          <m:t>-</m:t>
        </m:r>
      </m:oMath>
      <w:r w:rsidR="00405DAD">
        <w:t xml:space="preserve"> коэффициент, учитывающий затенение окон противостоящими</w:t>
      </w:r>
      <w:r>
        <w:t xml:space="preserve"> зданиями.</w:t>
      </w:r>
    </w:p>
    <w:p w:rsidR="00405DAD" w:rsidRDefault="00405DAD" w:rsidP="00405DAD">
      <w:pPr>
        <w:pStyle w:val="a2"/>
      </w:pPr>
      <w:r>
        <w:t>Определяем значения всличин, входящих в расчётную формулу.</w:t>
      </w:r>
    </w:p>
    <w:p w:rsidR="00405DAD" w:rsidRDefault="00405DAD" w:rsidP="00405DAD">
      <w:pPr>
        <w:pStyle w:val="a2"/>
      </w:pPr>
      <w:r>
        <w:t>Нормированное значение КЕО определяем из выражения:</w:t>
      </w:r>
    </w:p>
    <w:p w:rsidR="00DE544E" w:rsidRDefault="00DE544E" w:rsidP="00405DAD">
      <w:pPr>
        <w:pStyle w:val="a2"/>
      </w:pPr>
    </w:p>
    <w:p w:rsidR="00E17ADB" w:rsidRDefault="00E17ADB" w:rsidP="00DE544E">
      <w:pPr>
        <w:pStyle w:val="a2"/>
        <w:tabs>
          <w:tab w:val="left" w:pos="9072"/>
        </w:tabs>
        <w:ind w:firstLine="1843"/>
        <w:jc w:val="center"/>
      </w:pPr>
      <m:oMath>
        <m:r>
          <w:rPr>
            <w:rFonts w:ascii="Cambria Math" w:hAnsi="Cambria Math"/>
          </w:rPr>
          <m:t>КЕО=</m:t>
        </m:r>
        <m:sSub>
          <m:sSubPr>
            <m:ctrlPr>
              <w:rPr>
                <w:rFonts w:ascii="Cambria Math" w:hAnsi="Cambria Math"/>
                <w:i/>
                <w:lang w:val="en-US"/>
              </w:rPr>
            </m:ctrlPr>
          </m:sSubPr>
          <m:e>
            <m:r>
              <w:rPr>
                <w:rFonts w:ascii="Cambria Math" w:hAnsi="Cambria Math"/>
                <w:lang w:val="en-US"/>
              </w:rPr>
              <m:t>e</m:t>
            </m:r>
          </m:e>
          <m:sub>
            <m:r>
              <w:rPr>
                <w:rFonts w:ascii="Cambria Math" w:hAnsi="Cambria Math"/>
              </w:rPr>
              <m:t>н</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r>
          <w:rPr>
            <w:rFonts w:ascii="Cambria Math" w:hAnsi="Cambria Math"/>
            <w:lang w:val="en-US"/>
          </w:rPr>
          <m:t>*m*c=1</m:t>
        </m:r>
        <m:r>
          <w:rPr>
            <w:rFonts w:ascii="Cambria Math" w:hAnsi="Cambria Math"/>
          </w:rPr>
          <m:t>,5*0,9*0,8=1,1%</m:t>
        </m:r>
      </m:oMath>
      <w:r>
        <w:rPr>
          <w:i/>
        </w:rPr>
        <w:tab/>
      </w:r>
      <w:r>
        <w:t>(6.2)</w:t>
      </w:r>
    </w:p>
    <w:p w:rsidR="00DE544E" w:rsidRDefault="00DE544E" w:rsidP="00DE544E">
      <w:pPr>
        <w:pStyle w:val="a2"/>
        <w:tabs>
          <w:tab w:val="left" w:pos="9072"/>
        </w:tabs>
        <w:ind w:firstLine="1843"/>
        <w:jc w:val="center"/>
      </w:pPr>
    </w:p>
    <w:p w:rsidR="00405DAD" w:rsidRPr="00E17ADB" w:rsidRDefault="00E17ADB" w:rsidP="00E17ADB">
      <w:pPr>
        <w:pStyle w:val="a2"/>
        <w:tabs>
          <w:tab w:val="left" w:pos="9072"/>
        </w:tabs>
      </w:pPr>
      <w:r>
        <w:t>где</w:t>
      </w:r>
      <w:r w:rsidR="00405DAD">
        <w:t xml:space="preserve">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значение КЕО по СНиП </w:t>
      </w:r>
      <w:r>
        <w:rPr>
          <w:lang w:val="en-US"/>
        </w:rPr>
        <w:t>II</w:t>
      </w:r>
      <w:r w:rsidR="00405DAD">
        <w:t>-4-79 для Ш светового пояса (принимаем</w:t>
      </w:r>
      <w:r>
        <w:rPr>
          <w:lang w:val="en-US"/>
        </w:rPr>
        <w:t xml:space="preserve"> </w:t>
      </w:r>
      <w:r>
        <w:t xml:space="preserve">по приложению 26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rsidR="00405DAD">
        <w:t xml:space="preserve"> = 1,5%);</w:t>
      </w:r>
    </w:p>
    <w:p w:rsidR="00405DAD" w:rsidRDefault="00E17ADB" w:rsidP="00405DAD">
      <w:pPr>
        <w:pStyle w:val="a2"/>
      </w:pPr>
      <w:r w:rsidRPr="00E17ADB">
        <w:rPr>
          <w:i/>
        </w:rPr>
        <w:t>m</w:t>
      </w:r>
      <w:r>
        <w:t xml:space="preserve"> </w:t>
      </w:r>
      <w:r>
        <w:rPr>
          <w:lang w:val="en-US"/>
        </w:rPr>
        <w:t>–</w:t>
      </w:r>
      <w:r w:rsidR="00405DAD">
        <w:t xml:space="preserve"> коэффициент светового климата;</w:t>
      </w:r>
    </w:p>
    <w:p w:rsidR="00405DAD" w:rsidRDefault="00405DAD" w:rsidP="00405DAD">
      <w:pPr>
        <w:pStyle w:val="a2"/>
      </w:pPr>
      <w:r w:rsidRPr="00E17ADB">
        <w:rPr>
          <w:i/>
        </w:rPr>
        <w:t>с</w:t>
      </w:r>
      <w:r>
        <w:t xml:space="preserve"> </w:t>
      </w:r>
      <w:r w:rsidR="00E17ADB">
        <w:rPr>
          <w:lang w:val="en-US"/>
        </w:rPr>
        <w:t>–</w:t>
      </w:r>
      <w:r w:rsidR="00E17ADB">
        <w:t xml:space="preserve"> коэффициент солнечн</w:t>
      </w:r>
      <w:r>
        <w:t>ости климата, зависящий от ориентации окон</w:t>
      </w:r>
    </w:p>
    <w:p w:rsidR="00405DAD" w:rsidRDefault="00405DAD" w:rsidP="00DE544E">
      <w:pPr>
        <w:pStyle w:val="a2"/>
      </w:pPr>
      <w:r>
        <w:t>по азимуту и вида организации есте</w:t>
      </w:r>
      <w:r w:rsidR="00DE544E">
        <w:t>ственного освещения (по приложен</w:t>
      </w:r>
      <w:r>
        <w:t xml:space="preserve">ию 19 принимаем </w:t>
      </w:r>
      <w:r w:rsidRPr="00DE544E">
        <w:rPr>
          <w:i/>
        </w:rPr>
        <w:t>с</w:t>
      </w:r>
      <w:r>
        <w:t xml:space="preserve"> = 0,8).</w:t>
      </w:r>
    </w:p>
    <w:p w:rsidR="00405DAD" w:rsidRDefault="007E4BEA" w:rsidP="00405DAD">
      <w:pPr>
        <w:pStyle w:val="a2"/>
      </w:pPr>
      <w:r>
        <w:t xml:space="preserve">По СНиП </w:t>
      </w:r>
      <w:r>
        <w:rPr>
          <w:lang w:val="en-US"/>
        </w:rPr>
        <w:t>II</w:t>
      </w:r>
      <w:r>
        <w:t>-4-79 п</w:t>
      </w:r>
      <w:r w:rsidR="00DE544E">
        <w:t>ринимаем коэффициент запаса К</w:t>
      </w:r>
      <w:r w:rsidR="00DE544E" w:rsidRPr="00DE544E">
        <w:rPr>
          <w:vertAlign w:val="subscript"/>
        </w:rPr>
        <w:t>з</w:t>
      </w:r>
      <w:r w:rsidR="00405DAD">
        <w:t xml:space="preserve"> = 1,3 (он определяет</w:t>
      </w:r>
      <w:r w:rsidR="00DE544E">
        <w:t xml:space="preserve"> периодичность чистки стекол)</w:t>
      </w:r>
      <w:r w:rsidR="00405DAD">
        <w:t>.</w:t>
      </w:r>
    </w:p>
    <w:p w:rsidR="00DE544E" w:rsidRPr="00DE544E" w:rsidRDefault="00405DAD" w:rsidP="00DE544E">
      <w:pPr>
        <w:pStyle w:val="a2"/>
      </w:pPr>
      <w:r>
        <w:t xml:space="preserve">Находим отношение глубины помешения </w:t>
      </w:r>
      <w:r w:rsidR="00DE544E">
        <w:t>В к высоте от уровня рабочей по</w:t>
      </w:r>
      <w:r>
        <w:t xml:space="preserve">верхности до верха окна </w:t>
      </w:r>
      <w:r w:rsidR="00DE544E" w:rsidRPr="00DE544E">
        <w:rPr>
          <w:i/>
          <w:lang w:val="en-US"/>
        </w:rPr>
        <w:t>h</w:t>
      </w:r>
      <w:r w:rsidR="00DE544E" w:rsidRPr="00DE544E">
        <w:rPr>
          <w:i/>
          <w:vertAlign w:val="subscript"/>
          <w:lang w:val="en-US"/>
        </w:rPr>
        <w:t>1</w:t>
      </w:r>
      <w:r w:rsidR="00DE544E" w:rsidRPr="00DE544E">
        <w:t>:</w:t>
      </w:r>
    </w:p>
    <w:p w:rsidR="00DE544E" w:rsidRDefault="009C328E" w:rsidP="00DE544E">
      <w:pPr>
        <w:pStyle w:val="a2"/>
        <w:tabs>
          <w:tab w:val="left" w:pos="9072"/>
        </w:tabs>
        <w:ind w:firstLine="3261"/>
      </w:pPr>
      <m:oMath>
        <m:f>
          <m:fPr>
            <m:ctrlPr>
              <w:rPr>
                <w:rFonts w:ascii="Cambria Math" w:hAnsi="Cambria Math"/>
                <w:i/>
              </w:rPr>
            </m:ctrlPr>
          </m:fPr>
          <m:num>
            <m:r>
              <w:rPr>
                <w:rFonts w:ascii="Cambria Math" w:hAnsi="Cambria Math"/>
              </w:rPr>
              <m:t>В</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2,4</m:t>
            </m:r>
          </m:den>
        </m:f>
        <m:r>
          <w:rPr>
            <w:rFonts w:ascii="Cambria Math" w:hAnsi="Cambria Math"/>
          </w:rPr>
          <m:t>=3,2</m:t>
        </m:r>
      </m:oMath>
      <w:r w:rsidR="00DE544E">
        <w:tab/>
      </w:r>
    </w:p>
    <w:p w:rsidR="00DE544E" w:rsidRDefault="00DE544E" w:rsidP="00DE544E">
      <w:pPr>
        <w:pStyle w:val="a2"/>
      </w:pPr>
      <w:r>
        <w:t>Отношелие длины</w:t>
      </w:r>
      <w:r w:rsidR="00405DAD">
        <w:t xml:space="preserve"> помещения к его глубине:</w:t>
      </w:r>
    </w:p>
    <w:p w:rsidR="00405DAD" w:rsidRDefault="009C328E" w:rsidP="00DE544E">
      <w:pPr>
        <w:pStyle w:val="a2"/>
        <w:tabs>
          <w:tab w:val="left" w:pos="9072"/>
        </w:tabs>
        <w:ind w:firstLine="3261"/>
      </w:pPr>
      <m:oMath>
        <m:f>
          <m:fPr>
            <m:ctrlPr>
              <w:rPr>
                <w:rFonts w:ascii="Cambria Math" w:hAnsi="Cambria Math"/>
                <w:i/>
              </w:rPr>
            </m:ctrlPr>
          </m:fPr>
          <m:num>
            <m:r>
              <w:rPr>
                <w:rFonts w:ascii="Cambria Math" w:hAnsi="Cambria Math"/>
                <w:lang w:val="en-US"/>
              </w:rPr>
              <m:t>L</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9</m:t>
            </m:r>
          </m:den>
        </m:f>
        <m:r>
          <w:rPr>
            <w:rFonts w:ascii="Cambria Math" w:hAnsi="Cambria Math"/>
          </w:rPr>
          <m:t>=12</m:t>
        </m:r>
      </m:oMath>
      <w:r w:rsidR="00DE544E">
        <w:tab/>
      </w:r>
    </w:p>
    <w:p w:rsidR="00405DAD" w:rsidRDefault="00405DAD" w:rsidP="00405DAD">
      <w:pPr>
        <w:pStyle w:val="a2"/>
      </w:pPr>
      <w:r>
        <w:t xml:space="preserve">По </w:t>
      </w:r>
      <w:r w:rsidR="007E4BEA">
        <w:t xml:space="preserve">СНиП </w:t>
      </w:r>
      <w:r w:rsidR="007E4BEA">
        <w:rPr>
          <w:lang w:val="en-US"/>
        </w:rPr>
        <w:t>II</w:t>
      </w:r>
      <w:r w:rsidR="007E4BEA">
        <w:t xml:space="preserve">-4-79 </w:t>
      </w:r>
      <w:r>
        <w:t>световая характеристика окна</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=8.</m:t>
        </m:r>
      </m:oMath>
    </w:p>
    <w:p w:rsidR="00DE544E" w:rsidRDefault="00405DAD" w:rsidP="00DE544E">
      <w:pPr>
        <w:pStyle w:val="a2"/>
      </w:pPr>
      <w:r>
        <w:t>Определяем общий коэффициент светопропускани</w:t>
      </w:r>
      <w:r w:rsidR="00DE544E">
        <w:t>я окон:</w:t>
      </w:r>
    </w:p>
    <w:p w:rsidR="00DE544E" w:rsidRDefault="009C328E" w:rsidP="00DE544E">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1</m:t>
            </m:r>
          </m:sub>
        </m:sSub>
        <m:sSub>
          <m:sSubPr>
            <m:ctrlPr>
              <w:rPr>
                <w:rFonts w:ascii="Cambria Math" w:hAnsi="Cambria Math"/>
                <w:i/>
              </w:rPr>
            </m:ctrlPr>
          </m:sSubPr>
          <m:e>
            <m:r>
              <w:rPr>
                <w:rFonts w:ascii="Cambria Math" w:hAnsi="Cambria Math"/>
                <w:lang w:val="en-US"/>
              </w:rPr>
              <m:t>τ</m:t>
            </m:r>
          </m:e>
          <m:sub>
            <m:r>
              <w:rPr>
                <w:rFonts w:ascii="Cambria Math" w:hAnsi="Cambria Math"/>
              </w:rPr>
              <m:t>2</m:t>
            </m:r>
          </m:sub>
        </m:sSub>
        <m:sSub>
          <m:sSubPr>
            <m:ctrlPr>
              <w:rPr>
                <w:rFonts w:ascii="Cambria Math" w:hAnsi="Cambria Math"/>
                <w:i/>
              </w:rPr>
            </m:ctrlPr>
          </m:sSubPr>
          <m:e>
            <m:r>
              <w:rPr>
                <w:rFonts w:ascii="Cambria Math" w:hAnsi="Cambria Math"/>
                <w:lang w:val="en-US"/>
              </w:rPr>
              <m:t>τ</m:t>
            </m:r>
          </m:e>
          <m:sub>
            <m:r>
              <w:rPr>
                <w:rFonts w:ascii="Cambria Math" w:hAnsi="Cambria Math"/>
              </w:rPr>
              <m:t>3</m:t>
            </m:r>
          </m:sub>
        </m:sSub>
        <m:sSub>
          <m:sSubPr>
            <m:ctrlPr>
              <w:rPr>
                <w:rFonts w:ascii="Cambria Math" w:hAnsi="Cambria Math"/>
                <w:i/>
              </w:rPr>
            </m:ctrlPr>
          </m:sSubPr>
          <m:e>
            <m:r>
              <w:rPr>
                <w:rFonts w:ascii="Cambria Math" w:hAnsi="Cambria Math"/>
                <w:lang w:val="en-US"/>
              </w:rPr>
              <m:t>τ</m:t>
            </m:r>
          </m:e>
          <m:sub>
            <m:r>
              <w:rPr>
                <w:rFonts w:ascii="Cambria Math" w:hAnsi="Cambria Math"/>
              </w:rPr>
              <m:t>4</m:t>
            </m:r>
          </m:sub>
        </m:sSub>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rsidR="00DE544E">
        <w:tab/>
        <w:t>(6.5)</w:t>
      </w:r>
    </w:p>
    <w:p w:rsidR="00DE544E" w:rsidRDefault="00DE544E" w:rsidP="00DE544E">
      <w:pPr>
        <w:pStyle w:val="a2"/>
      </w:pPr>
      <w:r>
        <w:t xml:space="preserve">где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w:t>
      </w:r>
      <w:r w:rsidRPr="00DE544E">
        <w:t xml:space="preserve"> коэффициент светопропускания материала; </w:t>
      </w:r>
    </w:p>
    <w:p w:rsidR="00DE544E" w:rsidRDefault="00DE544E" w:rsidP="00DE544E">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rsidRPr="00DE544E">
        <w:t> </w:t>
      </w:r>
      <w:r>
        <w:t>–</w:t>
      </w:r>
      <w:r w:rsidRPr="00DE544E">
        <w:t xml:space="preserve"> коэффициент, учитывающий потери света в переплетах;</w:t>
      </w:r>
    </w:p>
    <w:p w:rsidR="00DE544E" w:rsidRDefault="00DE544E" w:rsidP="00DE544E">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oMath>
      <w:r w:rsidRPr="00DE544E">
        <w:t> </w:t>
      </w:r>
      <w:r>
        <w:t>–</w:t>
      </w:r>
      <w:r w:rsidRPr="00DE544E">
        <w:t xml:space="preserve">  то же, в несущих конструкциях покрытий;</w:t>
      </w:r>
    </w:p>
    <w:p w:rsidR="00DE544E" w:rsidRDefault="00DE544E" w:rsidP="00DE544E">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rsidRPr="00DE544E">
        <w:t> </w:t>
      </w:r>
      <w:r>
        <w:t xml:space="preserve">– </w:t>
      </w:r>
      <w:r w:rsidRPr="00DE544E">
        <w:t>коэффициент, учитывающий светопотери в солнцезащитных устройствах;</w:t>
      </w:r>
    </w:p>
    <w:p w:rsidR="00405DAD" w:rsidRDefault="00DE544E" w:rsidP="00DE544E">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w:t>
      </w:r>
      <w:r w:rsidRPr="00DE544E">
        <w:t xml:space="preserve"> то же, в защитной сетке, устанавливаемой под фонарями</w:t>
      </w:r>
      <w:r>
        <w:t>.</w:t>
      </w:r>
    </w:p>
    <w:p w:rsidR="00405DAD" w:rsidRDefault="00405DAD" w:rsidP="00DE544E">
      <w:pPr>
        <w:pStyle w:val="a2"/>
      </w:pPr>
      <w:r>
        <w:t xml:space="preserve">Поскольку окна изготовлены из двойных </w:t>
      </w:r>
      <w:r w:rsidR="00DE544E">
        <w:t>деревянных рам, в которые встав</w:t>
      </w:r>
      <w:r>
        <w:t xml:space="preserve">лено листовое стекло, то по приложению З1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 0,8.</w:t>
      </w:r>
    </w:p>
    <w:p w:rsidR="00405DAD" w:rsidRDefault="00405DAD" w:rsidP="00405DAD">
      <w:pPr>
        <w:pStyle w:val="a2"/>
      </w:pPr>
      <w:r>
        <w:t xml:space="preserve">Для двойных раздельных деревянных рам по приложению 34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t xml:space="preserve"> = 0,6.</w:t>
      </w:r>
    </w:p>
    <w:p w:rsidR="00405DAD" w:rsidRDefault="00405DAD" w:rsidP="00DE544E">
      <w:pPr>
        <w:pStyle w:val="a2"/>
      </w:pPr>
      <w:r>
        <w:t>Поскольку по условию у нас нет потерь света в несущих конструкциях</w:t>
      </w:r>
      <w:r w:rsidR="00DE544E">
        <w:t>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r>
          <w:rPr>
            <w:rFonts w:ascii="Cambria Math" w:hAnsi="Cambria Math"/>
          </w:rPr>
          <m:t>=1</m:t>
        </m:r>
      </m:oMath>
    </w:p>
    <w:p w:rsidR="00405DAD" w:rsidRDefault="00405DAD" w:rsidP="00405DAD">
      <w:pPr>
        <w:pStyle w:val="a2"/>
      </w:pPr>
      <w:r>
        <w:t xml:space="preserve">Поскольку окца не имеют светозащитных устройств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t xml:space="preserve"> = 1.</w:t>
      </w:r>
    </w:p>
    <w:p w:rsidR="00405DAD" w:rsidRDefault="00405DAD" w:rsidP="00405DAD">
      <w:pPr>
        <w:pStyle w:val="a2"/>
      </w:pPr>
      <w:r>
        <w:t xml:space="preserve">Для бокового освешения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 1.</w:t>
      </w:r>
    </w:p>
    <w:p w:rsidR="00DE544E" w:rsidRDefault="00DE544E" w:rsidP="00DE544E">
      <w:pPr>
        <w:pStyle w:val="a2"/>
      </w:pPr>
      <w:r>
        <w:t>Подставляем значения в формулу:</w:t>
      </w:r>
      <w:r w:rsidRPr="00DE544E">
        <w:t xml:space="preserve"> </w:t>
      </w:r>
    </w:p>
    <w:p w:rsidR="00DE544E" w:rsidRDefault="009C328E" w:rsidP="00DE544E">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=0,8*0,6*1*1*1=0,48</m:t>
        </m:r>
      </m:oMath>
      <w:r w:rsidR="00DE544E">
        <w:tab/>
      </w:r>
    </w:p>
    <w:p w:rsidR="00DE544E" w:rsidRDefault="00405DAD" w:rsidP="00DE544E">
      <w:pPr>
        <w:pStyle w:val="a2"/>
      </w:pPr>
      <w:r>
        <w:t>Под</w:t>
      </w:r>
      <w:r w:rsidR="00DE544E">
        <w:t>с</w:t>
      </w:r>
      <w:r>
        <w:t>читае</w:t>
      </w:r>
      <w:r w:rsidR="00DE544E">
        <w:t>м площадь потолка, стен, пола:</w:t>
      </w:r>
    </w:p>
    <w:p w:rsidR="00DE544E" w:rsidRPr="00DE544E" w:rsidRDefault="009C328E" w:rsidP="00DE544E">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 xml:space="preserve">=108*9=972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DE544E" w:rsidRPr="00DE544E" w:rsidRDefault="009C328E" w:rsidP="00DE544E">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 xml:space="preserve">=2*108*3,8+2*9*3,8=889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405DAD" w:rsidRDefault="00405DAD" w:rsidP="00DE544E">
      <w:pPr>
        <w:pStyle w:val="a2"/>
      </w:pPr>
      <w:r>
        <w:t>Определяем средневзве</w:t>
      </w:r>
      <w:r w:rsidR="00DE544E">
        <w:t>шенпый коэффициент отражения:</w:t>
      </w:r>
    </w:p>
    <w:p w:rsidR="00DE544E" w:rsidRDefault="009C328E" w:rsidP="002F26AA">
      <w:pPr>
        <w:pStyle w:val="a2"/>
        <w:tabs>
          <w:tab w:val="left" w:pos="9072"/>
        </w:tabs>
        <w:ind w:firstLine="2552"/>
      </w:p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пола</m:t>
                </m:r>
              </m:sub>
            </m:sSub>
          </m:den>
        </m:f>
      </m:oMath>
      <w:r w:rsidR="002F26AA">
        <w:tab/>
      </w:r>
      <w:r w:rsidR="002F26AA">
        <w:rPr>
          <w:lang w:val="en-US"/>
        </w:rPr>
        <w:t>(</w:t>
      </w:r>
      <w:r w:rsidR="002F26AA">
        <w:t>6.4)</w:t>
      </w:r>
    </w:p>
    <w:p w:rsidR="002F26AA" w:rsidRPr="002F26AA" w:rsidRDefault="009C328E" w:rsidP="002F26AA">
      <w:pPr>
        <w:pStyle w:val="a2"/>
        <w:tabs>
          <w:tab w:val="left" w:pos="9072"/>
        </w:tabs>
        <w:ind w:firstLine="2552"/>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r>
                <w:rPr>
                  <w:rFonts w:ascii="Cambria Math" w:hAnsi="Cambria Math"/>
                </w:rPr>
                <m:t>0,7*972+0,5*889+0,1*972</m:t>
              </m:r>
            </m:num>
            <m:den>
              <m:r>
                <w:rPr>
                  <w:rFonts w:ascii="Cambria Math" w:hAnsi="Cambria Math"/>
                </w:rPr>
                <m:t>972+889+972</m:t>
              </m:r>
            </m:den>
          </m:f>
          <m:r>
            <w:rPr>
              <w:rFonts w:ascii="Cambria Math" w:hAnsi="Cambria Math"/>
            </w:rPr>
            <m:t>=0,43</m:t>
          </m:r>
        </m:oMath>
      </m:oMathPara>
    </w:p>
    <w:p w:rsidR="00405DAD" w:rsidRDefault="00405DAD" w:rsidP="002F26AA">
      <w:pPr>
        <w:pStyle w:val="a2"/>
      </w:pPr>
      <w:r>
        <w:t>Отношение расстояния рас</w:t>
      </w:r>
      <w:r w:rsidR="002F26AA">
        <w:t>чётной точки от наружной стены</w:t>
      </w:r>
      <w:r>
        <w:t xml:space="preserve"> к </w:t>
      </w:r>
      <w:r w:rsidR="002F26AA">
        <w:t>глубине помещения В</w:t>
      </w:r>
    </w:p>
    <w:p w:rsidR="002F26AA" w:rsidRPr="002F26AA" w:rsidRDefault="009C328E" w:rsidP="002F26AA">
      <w:pPr>
        <w:pStyle w:val="a2"/>
        <w:ind w:firstLine="0"/>
        <w:jc w:val="center"/>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В</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=0,67</m:t>
          </m:r>
        </m:oMath>
      </m:oMathPara>
    </w:p>
    <w:p w:rsidR="00405DAD" w:rsidRDefault="00405DAD" w:rsidP="00405DAD">
      <w:pPr>
        <w:pStyle w:val="a2"/>
      </w:pPr>
      <w:r>
        <w:lastRenderedPageBreak/>
        <w:t xml:space="preserve">По </w:t>
      </w:r>
      <w:r w:rsidR="007E4BEA">
        <w:t xml:space="preserve">СНиП </w:t>
      </w:r>
      <w:r w:rsidR="007E4BEA">
        <w:rPr>
          <w:lang w:val="en-US"/>
        </w:rPr>
        <w:t>II</w:t>
      </w:r>
      <w:r w:rsidR="007E4BEA">
        <w:t xml:space="preserve">-4-79 </w:t>
      </w:r>
      <w:r w:rsidR="002F26AA">
        <w:t xml:space="preserve">определяем коэффициент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rsidR="002F26AA">
        <w:t xml:space="preserve"> </w:t>
      </w:r>
      <w:r>
        <w:t xml:space="preserve"> = 1,4.</w:t>
      </w:r>
    </w:p>
    <w:p w:rsidR="00405DAD" w:rsidRDefault="002F26AA" w:rsidP="002F26AA">
      <w:pPr>
        <w:pStyle w:val="a2"/>
      </w:pPr>
      <w:r>
        <w:t>Поскольку затеняющие здан</w:t>
      </w:r>
      <w:r w:rsidR="00405DAD">
        <w:t>ия отсутству</w:t>
      </w:r>
      <w:r>
        <w:t xml:space="preserve">ют, коэффициент </w:t>
      </w:r>
      <m:oMath>
        <m:sSub>
          <m:sSubPr>
            <m:ctrlPr>
              <w:rPr>
                <w:rFonts w:ascii="Cambria Math" w:hAnsi="Cambria Math"/>
                <w:i/>
              </w:rPr>
            </m:ctrlPr>
          </m:sSubPr>
          <m:e>
            <m:r>
              <w:rPr>
                <w:rFonts w:ascii="Cambria Math" w:hAnsi="Cambria Math"/>
                <w:lang w:val="en-US"/>
              </w:rPr>
              <m:t>К</m:t>
            </m:r>
          </m:e>
          <m:sub>
            <m:r>
              <w:rPr>
                <w:rFonts w:ascii="Cambria Math" w:hAnsi="Cambria Math"/>
              </w:rPr>
              <m:t>зд</m:t>
            </m:r>
          </m:sub>
        </m:sSub>
      </m:oMath>
      <w:r>
        <w:t xml:space="preserve"> </w:t>
      </w:r>
      <w:r w:rsidR="00405DAD">
        <w:t xml:space="preserve"> принимаем</w:t>
      </w:r>
      <w:r>
        <w:t xml:space="preserve"> </w:t>
      </w:r>
      <w:r w:rsidR="00405DAD">
        <w:t>равным 1.</w:t>
      </w:r>
    </w:p>
    <w:p w:rsidR="00405DAD" w:rsidRDefault="007E4BEA" w:rsidP="00405DAD">
      <w:pPr>
        <w:pStyle w:val="a2"/>
      </w:pPr>
      <w:r>
        <w:t>Под</w:t>
      </w:r>
      <w:r w:rsidR="00405DAD">
        <w:t>ставляем значения в формулу 16.1 и определяем площадь окон:</w:t>
      </w:r>
    </w:p>
    <w:p w:rsidR="002F26AA" w:rsidRPr="002F26AA" w:rsidRDefault="009C328E" w:rsidP="00405DAD">
      <w:pPr>
        <w:pStyle w:val="a2"/>
        <w:rPr>
          <w:i/>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окон</m:t>
              </m:r>
            </m:sub>
          </m:sSub>
          <m:r>
            <w:rPr>
              <w:rFonts w:ascii="Cambria Math" w:hAnsi="Cambria Math"/>
            </w:rPr>
            <m:t>=</m:t>
          </m:r>
          <m:f>
            <m:fPr>
              <m:ctrlPr>
                <w:rPr>
                  <w:rFonts w:ascii="Cambria Math" w:hAnsi="Cambria Math"/>
                  <w:i/>
                </w:rPr>
              </m:ctrlPr>
            </m:fPr>
            <m:num>
              <m:r>
                <w:rPr>
                  <w:rFonts w:ascii="Cambria Math" w:hAnsi="Cambria Math"/>
                </w:rPr>
                <m:t>1,1*1,3*8*972</m:t>
              </m:r>
            </m:num>
            <m:den>
              <m:r>
                <w:rPr>
                  <w:rFonts w:ascii="Cambria Math" w:hAnsi="Cambria Math"/>
                </w:rPr>
                <m:t>0,48*1,4*100</m:t>
              </m:r>
            </m:den>
          </m:f>
          <m:r>
            <w:rPr>
              <w:rFonts w:ascii="Cambria Math" w:hAnsi="Cambria Math"/>
            </w:rPr>
            <m:t xml:space="preserve">*1=165,5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405DAD" w:rsidRDefault="002F26AA" w:rsidP="002F26AA">
      <w:pPr>
        <w:pStyle w:val="a2"/>
      </w:pPr>
      <w:r>
        <w:t xml:space="preserve">Площадь окон 165,5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При стандартном размере рамы 1,5*1,7 </w:t>
      </w:r>
      <w:r w:rsidR="00405DAD">
        <w:t>м площадь</w:t>
      </w:r>
      <w:r>
        <w:t xml:space="preserve"> од</w:t>
      </w:r>
      <w:r w:rsidR="00405DAD">
        <w:t xml:space="preserve">ного окна составит 2,55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rsidR="00405DAD">
        <w:t xml:space="preserve"> и количество окон равно</w:t>
      </w:r>
    </w:p>
    <w:p w:rsidR="0028381A" w:rsidRPr="00192A67" w:rsidRDefault="009C328E" w:rsidP="0028381A">
      <w:pPr>
        <w:shd w:val="clear" w:color="auto" w:fill="FFFFFF"/>
        <w:tabs>
          <w:tab w:val="left" w:pos="1134"/>
          <w:tab w:val="left" w:pos="1276"/>
        </w:tabs>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lang w:val="en-US"/>
                </w:rPr>
                <m:t>n</m:t>
              </m:r>
            </m:e>
            <m:sub>
              <m:r>
                <w:rPr>
                  <w:rFonts w:ascii="Cambria Math" w:hAnsi="Cambria Math"/>
                  <w:color w:val="000000"/>
                </w:rPr>
                <m:t>окон</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165</m:t>
              </m:r>
            </m:num>
            <m:den>
              <m:r>
                <w:rPr>
                  <w:rFonts w:ascii="Cambria Math" w:hAnsi="Cambria Math"/>
                  <w:color w:val="000000"/>
                </w:rPr>
                <m:t>2,55</m:t>
              </m:r>
            </m:den>
          </m:f>
          <m:r>
            <w:rPr>
              <w:rFonts w:ascii="Cambria Math" w:hAnsi="Cambria Math"/>
              <w:color w:val="000000"/>
            </w:rPr>
            <m:t>=55 шт.</m:t>
          </m:r>
        </m:oMath>
      </m:oMathPara>
    </w:p>
    <w:p w:rsidR="00192A67" w:rsidRPr="00192A67" w:rsidRDefault="00192A67" w:rsidP="00192A67">
      <w:pPr>
        <w:pStyle w:val="3"/>
      </w:pPr>
      <w:bookmarkStart w:id="54" w:name="_Toc41222608"/>
      <w:r w:rsidRPr="00192A67">
        <w:t>Расчёт допустимого времени работ при электрамагнитном</w:t>
      </w:r>
      <w:r>
        <w:t xml:space="preserve"> </w:t>
      </w:r>
      <w:r w:rsidRPr="00192A67">
        <w:t>излучении</w:t>
      </w:r>
      <w:bookmarkEnd w:id="54"/>
    </w:p>
    <w:p w:rsidR="00192A67" w:rsidRPr="00192A67" w:rsidRDefault="00192A67" w:rsidP="00192A67">
      <w:pPr>
        <w:pStyle w:val="a2"/>
      </w:pPr>
      <w:r w:rsidRPr="00192A67">
        <w:t>В открытом распре</w:t>
      </w:r>
      <w:r>
        <w:t>делительном устройстве, где расп</w:t>
      </w:r>
      <w:r w:rsidRPr="00192A67">
        <w:t>оложена</w:t>
      </w:r>
      <w:r>
        <w:t xml:space="preserve"> аппаратура с напряжением </w:t>
      </w:r>
      <w:r>
        <w:rPr>
          <w:lang w:val="en-US"/>
        </w:rPr>
        <w:t>U</w:t>
      </w:r>
      <w:r w:rsidRPr="00192A67">
        <w:t xml:space="preserve"> = 500 кВ, п</w:t>
      </w:r>
      <w:r>
        <w:t>итающаяся переменным то</w:t>
      </w:r>
      <w:r w:rsidRPr="00192A67">
        <w:t>ком промышленной частоты 50 Гы предстоит плановая работа па ряде участков с повышенной напряженностью электрического поля.</w:t>
      </w:r>
      <w:r>
        <w:rPr>
          <w:lang w:val="en-US"/>
        </w:rPr>
        <w:t xml:space="preserve"> </w:t>
      </w:r>
      <w:r w:rsidRPr="00192A67">
        <w:t>Работа будет проводиться без. п</w:t>
      </w:r>
      <w:r>
        <w:t>рименения защитных средств</w:t>
      </w:r>
      <w:r>
        <w:rPr>
          <w:lang w:val="en-US"/>
        </w:rPr>
        <w:t xml:space="preserve"> –</w:t>
      </w:r>
      <w:r>
        <w:t xml:space="preserve"> экранирующих костюмов, экранов. </w:t>
      </w:r>
      <w:r w:rsidRPr="00192A67">
        <w:t xml:space="preserve">Продолжительность работы </w:t>
      </w:r>
      <w:r>
        <w:t>составляет на участке А, где на</w:t>
      </w:r>
      <w:r w:rsidRPr="00192A67">
        <w:t>пр</w:t>
      </w:r>
      <w:r>
        <w:t>яженность электрического поля Е</w:t>
      </w:r>
      <w:r>
        <w:rPr>
          <w:vertAlign w:val="subscript"/>
          <w:lang w:val="en-US"/>
        </w:rPr>
        <w:t>a</w:t>
      </w:r>
      <w:r>
        <w:t xml:space="preserve"> = 10 кВ/м; t</w:t>
      </w:r>
      <w:r>
        <w:rPr>
          <w:vertAlign w:val="subscript"/>
          <w:lang w:val="en-US"/>
        </w:rPr>
        <w:t>ea</w:t>
      </w:r>
      <w:r w:rsidRPr="00192A67">
        <w:t xml:space="preserve"> 60 минут; на</w:t>
      </w:r>
      <w:r>
        <w:t xml:space="preserve"> участке Б</w:t>
      </w:r>
      <w:r w:rsidRPr="00192A67">
        <w:t>, где напр</w:t>
      </w:r>
      <w:r>
        <w:t>яженность электрического поля Е</w:t>
      </w:r>
      <w:r>
        <w:rPr>
          <w:vertAlign w:val="subscript"/>
          <w:lang w:val="en-US"/>
        </w:rPr>
        <w:t>b</w:t>
      </w:r>
      <w:r w:rsidRPr="00192A67">
        <w:t xml:space="preserve"> = 8 кВ/м</w:t>
      </w:r>
      <w:r>
        <w:rPr>
          <w:lang w:val="en-US"/>
        </w:rPr>
        <w:t>, t</w:t>
      </w:r>
      <w:r>
        <w:rPr>
          <w:vertAlign w:val="subscript"/>
          <w:lang w:val="en-US"/>
        </w:rPr>
        <w:t>eb</w:t>
      </w:r>
      <w:r w:rsidRPr="00192A67">
        <w:t xml:space="preserve"> = 90 минут. Определить фактическое время выполнения работ</w:t>
      </w:r>
      <w:r>
        <w:rPr>
          <w:lang w:val="en-US"/>
        </w:rPr>
        <w:t xml:space="preserve"> t</w:t>
      </w:r>
      <w:r>
        <w:rPr>
          <w:vertAlign w:val="subscript"/>
          <w:lang w:val="en-US"/>
        </w:rPr>
        <w:t>ec</w:t>
      </w:r>
      <w:r>
        <w:t xml:space="preserve"> для третьего уч</w:t>
      </w:r>
      <w:r w:rsidRPr="00192A67">
        <w:t xml:space="preserve">астка </w:t>
      </w:r>
      <w:r>
        <w:t>С</w:t>
      </w:r>
      <w:r w:rsidRPr="00192A67">
        <w:t xml:space="preserve">, где </w:t>
      </w:r>
      <w:r>
        <w:t>напряженность электрического поля Е</w:t>
      </w:r>
      <w:r>
        <w:rPr>
          <w:vertAlign w:val="subscript"/>
          <w:lang w:val="en-US"/>
        </w:rPr>
        <w:t>c</w:t>
      </w:r>
      <w:r w:rsidRPr="00192A67">
        <w:t xml:space="preserve"> = 6 кВ/м, а также общее время выполнения работ.</w:t>
      </w:r>
    </w:p>
    <w:p w:rsidR="00192A67" w:rsidRDefault="00192A67" w:rsidP="00192A67">
      <w:pPr>
        <w:pStyle w:val="a2"/>
      </w:pPr>
      <w:r w:rsidRPr="00192A67">
        <w:t>Решение. В рабочей зоне, характеризу</w:t>
      </w:r>
      <w:r>
        <w:t>ющейся различными значениями на</w:t>
      </w:r>
      <w:r w:rsidRPr="00192A67">
        <w:t>пряженности электрического поля, пребыван</w:t>
      </w:r>
      <w:r>
        <w:t>ие персонала ограничивается пре</w:t>
      </w:r>
      <w:r w:rsidRPr="00192A67">
        <w:t>дельным време</w:t>
      </w:r>
      <w:r>
        <w:t>нем, Т</w:t>
      </w:r>
      <w:r>
        <w:rPr>
          <w:vertAlign w:val="subscript"/>
        </w:rPr>
        <w:t>пред</w:t>
      </w:r>
      <w:r w:rsidRPr="00192A67">
        <w:t>:</w:t>
      </w:r>
    </w:p>
    <w:p w:rsidR="00192A67" w:rsidRPr="00192A67" w:rsidRDefault="009C328E" w:rsidP="00D768D2">
      <w:pPr>
        <w:pStyle w:val="a2"/>
        <w:tabs>
          <w:tab w:val="left" w:pos="9072"/>
        </w:tabs>
        <w:ind w:firstLine="2694"/>
        <w:jc w:val="center"/>
      </w:pPr>
      <m:oMath>
        <m:sSub>
          <m:sSubPr>
            <m:ctrlPr>
              <w:rPr>
                <w:rFonts w:ascii="Cambria Math" w:hAnsi="Cambria Math"/>
                <w:i/>
              </w:rPr>
            </m:ctrlPr>
          </m:sSubPr>
          <m:e>
            <m:r>
              <w:rPr>
                <w:rFonts w:ascii="Cambria Math" w:hAnsi="Cambria Math"/>
              </w:rPr>
              <m:t>T</m:t>
            </m:r>
          </m:e>
          <m:sub>
            <m:r>
              <w:rPr>
                <w:rFonts w:ascii="Cambria Math" w:hAnsi="Cambria Math"/>
              </w:rPr>
              <m:t>пред</m:t>
            </m:r>
          </m:sub>
        </m:sSub>
        <m:r>
          <w:rPr>
            <w:rFonts w:ascii="Cambria Math" w:hAnsi="Cambria Math"/>
          </w:rPr>
          <m:t>=8*</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E1</m:t>
                    </m:r>
                  </m:sub>
                </m:sSub>
              </m:num>
              <m:den>
                <m:sSub>
                  <m:sSubPr>
                    <m:ctrlPr>
                      <w:rPr>
                        <w:rFonts w:ascii="Cambria Math" w:hAnsi="Cambria Math"/>
                        <w:i/>
                      </w:rPr>
                    </m:ctrlPr>
                  </m:sSubPr>
                  <m:e>
                    <m:r>
                      <w:rPr>
                        <w:rFonts w:ascii="Cambria Math" w:hAnsi="Cambria Math"/>
                        <w:lang w:val="en-US"/>
                      </w:rPr>
                      <m:t>T</m:t>
                    </m:r>
                  </m:e>
                  <m:sub>
                    <m:r>
                      <w:rPr>
                        <w:rFonts w:ascii="Cambria Math" w:hAnsi="Cambria Math"/>
                      </w:rPr>
                      <m:t>E1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E2</m:t>
                    </m:r>
                  </m:sub>
                </m:sSub>
              </m:num>
              <m:den>
                <m:sSub>
                  <m:sSubPr>
                    <m:ctrlPr>
                      <w:rPr>
                        <w:rFonts w:ascii="Cambria Math" w:hAnsi="Cambria Math"/>
                        <w:i/>
                      </w:rPr>
                    </m:ctrlPr>
                  </m:sSubPr>
                  <m:e>
                    <m:r>
                      <w:rPr>
                        <w:rFonts w:ascii="Cambria Math" w:hAnsi="Cambria Math"/>
                        <w:lang w:val="en-US"/>
                      </w:rPr>
                      <m:t>T</m:t>
                    </m:r>
                  </m:e>
                  <m:sub>
                    <m:r>
                      <w:rPr>
                        <w:rFonts w:ascii="Cambria Math" w:hAnsi="Cambria Math"/>
                      </w:rPr>
                      <m:t>E2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En</m:t>
                    </m:r>
                  </m:sub>
                </m:sSub>
              </m:num>
              <m:den>
                <m:sSub>
                  <m:sSubPr>
                    <m:ctrlPr>
                      <w:rPr>
                        <w:rFonts w:ascii="Cambria Math" w:hAnsi="Cambria Math"/>
                        <w:i/>
                      </w:rPr>
                    </m:ctrlPr>
                  </m:sSubPr>
                  <m:e>
                    <m:r>
                      <w:rPr>
                        <w:rFonts w:ascii="Cambria Math" w:hAnsi="Cambria Math"/>
                        <w:lang w:val="en-US"/>
                      </w:rPr>
                      <m:t>T</m:t>
                    </m:r>
                  </m:e>
                  <m:sub>
                    <m:r>
                      <w:rPr>
                        <w:rFonts w:ascii="Cambria Math" w:hAnsi="Cambria Math"/>
                      </w:rPr>
                      <m:t>En</m:t>
                    </m:r>
                  </m:sub>
                </m:sSub>
              </m:den>
            </m:f>
          </m:e>
        </m:d>
      </m:oMath>
      <w:r w:rsidR="00192A67">
        <w:tab/>
        <w:t>(6.5)</w:t>
      </w:r>
    </w:p>
    <w:p w:rsidR="00192A67" w:rsidRPr="00D768D2" w:rsidRDefault="00D768D2" w:rsidP="00D768D2">
      <w:pPr>
        <w:pStyle w:val="a2"/>
        <w:rPr>
          <w:lang w:val="en-US"/>
        </w:rPr>
      </w:pPr>
      <w:r>
        <w:t xml:space="preserve">где </w:t>
      </w:r>
      <m:oMath>
        <m:sSub>
          <m:sSubPr>
            <m:ctrlPr>
              <w:rPr>
                <w:rFonts w:ascii="Cambria Math" w:hAnsi="Cambria Math"/>
                <w:i/>
              </w:rPr>
            </m:ctrlPr>
          </m:sSubPr>
          <m:e>
            <m:r>
              <w:rPr>
                <w:rFonts w:ascii="Cambria Math" w:hAnsi="Cambria Math"/>
                <w:lang w:val="en-US"/>
              </w:rPr>
              <m:t>t</m:t>
            </m:r>
          </m:e>
          <m:sub>
            <m:r>
              <w:rPr>
                <w:rFonts w:ascii="Cambria Math" w:hAnsi="Cambria Math"/>
              </w:rPr>
              <m:t>E1</m:t>
            </m:r>
          </m:sub>
        </m:sSub>
        <m:r>
          <w:rPr>
            <w:rFonts w:ascii="Cambria Math" w:hAnsi="Cambria Math"/>
          </w:rPr>
          <m:t xml:space="preserve"> и </m:t>
        </m:r>
        <m:sSub>
          <m:sSubPr>
            <m:ctrlPr>
              <w:rPr>
                <w:rFonts w:ascii="Cambria Math" w:hAnsi="Cambria Math"/>
                <w:i/>
              </w:rPr>
            </m:ctrlPr>
          </m:sSubPr>
          <m:e>
            <m:r>
              <w:rPr>
                <w:rFonts w:ascii="Cambria Math" w:hAnsi="Cambria Math"/>
                <w:lang w:val="en-US"/>
              </w:rPr>
              <m:t>Т</m:t>
            </m:r>
          </m:e>
          <m:sub>
            <m:r>
              <w:rPr>
                <w:rFonts w:ascii="Cambria Math" w:hAnsi="Cambria Math"/>
              </w:rPr>
              <m:t>E1</m:t>
            </m:r>
          </m:sub>
        </m:sSub>
      </m:oMath>
      <w:r>
        <w:t xml:space="preserve"> –</w:t>
      </w:r>
      <w:r w:rsidR="00192A67" w:rsidRPr="00192A67">
        <w:t xml:space="preserve"> фактическое и доп</w:t>
      </w:r>
      <w:r>
        <w:t>устимое время (в часах) пребыва</w:t>
      </w:r>
      <w:r w:rsidR="00192A67" w:rsidRPr="00192A67">
        <w:t xml:space="preserve">ния персонала в конкретных зопах с напряженностью поля </w:t>
      </w:r>
      <w:r>
        <w:t>–</w:t>
      </w:r>
      <w:r w:rsidR="00192A67" w:rsidRPr="00192A67">
        <w:t xml:space="preserve"> Е</w:t>
      </w:r>
      <w:r w:rsidRPr="00D768D2">
        <w:rPr>
          <w:vertAlign w:val="subscript"/>
        </w:rPr>
        <w:t>1</w:t>
      </w:r>
      <w:r>
        <w:rPr>
          <w:vertAlign w:val="subscript"/>
        </w:rPr>
        <w:t>,</w:t>
      </w:r>
      <w:r w:rsidR="00192A67" w:rsidRPr="00192A67">
        <w:t xml:space="preserve"> </w:t>
      </w:r>
      <w:r>
        <w:rPr>
          <w:lang w:val="en-US"/>
        </w:rPr>
        <w:t xml:space="preserve">…, </w:t>
      </w:r>
      <w:r w:rsidRPr="00192A67">
        <w:t>Е</w:t>
      </w:r>
      <w:r>
        <w:rPr>
          <w:vertAlign w:val="subscript"/>
          <w:lang w:val="en-US"/>
        </w:rPr>
        <w:t>n</w:t>
      </w:r>
    </w:p>
    <w:p w:rsidR="00D768D2" w:rsidRDefault="00D768D2" w:rsidP="00D768D2">
      <w:pPr>
        <w:pStyle w:val="a2"/>
      </w:pPr>
      <w:r>
        <w:lastRenderedPageBreak/>
        <w:t>Допусгимое время Т</w:t>
      </w:r>
      <w:r>
        <w:rPr>
          <w:vertAlign w:val="subscript"/>
          <w:lang w:val="en-US"/>
        </w:rPr>
        <w:t>E</w:t>
      </w:r>
      <w:r w:rsidR="00192A67" w:rsidRPr="00192A67">
        <w:t xml:space="preserve"> (измеряемое в часах</w:t>
      </w:r>
      <w:r w:rsidR="002A3F8C">
        <w:t xml:space="preserve">) пребывания персонала в зонах </w:t>
      </w:r>
      <w:r>
        <w:t xml:space="preserve">с </w:t>
      </w:r>
      <w:r w:rsidR="00192A67" w:rsidRPr="00192A67">
        <w:t xml:space="preserve">напряженностью поля Е (измеряемого в кВ/м) определяется по формуле </w:t>
      </w:r>
      <w:r>
        <w:t xml:space="preserve">из СНиП </w:t>
      </w:r>
      <w:r>
        <w:rPr>
          <w:lang w:val="en-US"/>
        </w:rPr>
        <w:t>II</w:t>
      </w:r>
      <w:r>
        <w:t>-4-79:</w:t>
      </w:r>
    </w:p>
    <w:p w:rsidR="00D768D2" w:rsidRPr="00192A67" w:rsidRDefault="009C328E" w:rsidP="00D768D2">
      <w:pPr>
        <w:pStyle w:val="a2"/>
        <w:tabs>
          <w:tab w:val="left" w:pos="9072"/>
        </w:tabs>
        <w:ind w:firstLine="4111"/>
        <w:jc w:val="center"/>
      </w:pPr>
      <m:oMath>
        <m:sSub>
          <m:sSubPr>
            <m:ctrlPr>
              <w:rPr>
                <w:rFonts w:ascii="Cambria Math" w:hAnsi="Cambria Math"/>
                <w:i/>
              </w:rPr>
            </m:ctrlPr>
          </m:sSubPr>
          <m:e>
            <m:r>
              <w:rPr>
                <w:rFonts w:ascii="Cambria Math" w:hAnsi="Cambria Math"/>
              </w:rPr>
              <m:t>T</m:t>
            </m:r>
          </m:e>
          <m:sub>
            <m:r>
              <w:rPr>
                <w:rFonts w:ascii="Cambria Math" w:hAnsi="Cambria Math"/>
              </w:rPr>
              <m:t>ec</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E</m:t>
            </m:r>
          </m:den>
        </m:f>
        <m:r>
          <w:rPr>
            <w:rFonts w:ascii="Cambria Math" w:hAnsi="Cambria Math"/>
          </w:rPr>
          <m:t>-2</m:t>
        </m:r>
      </m:oMath>
      <w:r w:rsidR="00D768D2">
        <w:tab/>
        <w:t>(6.6)</w:t>
      </w:r>
    </w:p>
    <w:p w:rsidR="00192A67" w:rsidRPr="00192A67" w:rsidRDefault="00192A67" w:rsidP="00192A67">
      <w:pPr>
        <w:pStyle w:val="a2"/>
      </w:pPr>
    </w:p>
    <w:p w:rsidR="00192A67" w:rsidRPr="00192A67" w:rsidRDefault="00192A67" w:rsidP="00D768D2">
      <w:pPr>
        <w:pStyle w:val="a2"/>
      </w:pPr>
      <w:r w:rsidRPr="00192A67">
        <w:t xml:space="preserve">Тогда из формулы </w:t>
      </w:r>
      <w:r w:rsidR="00D768D2">
        <w:rPr>
          <w:lang w:val="en-US"/>
        </w:rPr>
        <w:t>6.6</w:t>
      </w:r>
      <w:r w:rsidRPr="00192A67">
        <w:t xml:space="preserve"> определим допустимое</w:t>
      </w:r>
      <w:r w:rsidR="00D768D2">
        <w:t xml:space="preserve"> время</w:t>
      </w:r>
      <w:r w:rsidRPr="00192A67">
        <w:t xml:space="preserve"> пребывания персонала</w:t>
      </w:r>
      <w:r w:rsidR="00D768D2">
        <w:rPr>
          <w:lang w:val="en-US"/>
        </w:rPr>
        <w:t xml:space="preserve"> </w:t>
      </w:r>
      <w:r w:rsidR="00D768D2">
        <w:t>в зонах А, В, С:</w:t>
      </w:r>
    </w:p>
    <w:p w:rsidR="00192A67" w:rsidRPr="00D768D2" w:rsidRDefault="009C328E" w:rsidP="00D768D2">
      <w:pPr>
        <w:pStyle w:val="a2"/>
        <w:jc w:val="center"/>
        <w:rPr>
          <w:i/>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ea</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-2=3 часа</m:t>
          </m:r>
        </m:oMath>
      </m:oMathPara>
    </w:p>
    <w:p w:rsidR="00D768D2" w:rsidRPr="00D768D2" w:rsidRDefault="009C328E" w:rsidP="00D768D2">
      <w:pPr>
        <w:pStyle w:val="a2"/>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e</m:t>
              </m:r>
              <m:r>
                <w:rPr>
                  <w:rFonts w:ascii="Cambria Math" w:hAnsi="Cambria Math"/>
                  <w:lang w:val="en-US"/>
                </w:rPr>
                <m:t>b</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8</m:t>
              </m:r>
            </m:den>
          </m:f>
          <m:r>
            <w:rPr>
              <w:rFonts w:ascii="Cambria Math" w:hAnsi="Cambria Math"/>
            </w:rPr>
            <m:t>-2=4,25 часа</m:t>
          </m:r>
        </m:oMath>
      </m:oMathPara>
    </w:p>
    <w:p w:rsidR="00D768D2" w:rsidRPr="00D768D2" w:rsidRDefault="009C328E" w:rsidP="00D768D2">
      <w:pPr>
        <w:pStyle w:val="a2"/>
        <w:jc w:val="center"/>
        <w:rPr>
          <w:i/>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ec</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6</m:t>
              </m:r>
            </m:den>
          </m:f>
          <m:r>
            <w:rPr>
              <w:rFonts w:ascii="Cambria Math" w:hAnsi="Cambria Math"/>
            </w:rPr>
            <m:t>-2=6,33 часа</m:t>
          </m:r>
        </m:oMath>
      </m:oMathPara>
    </w:p>
    <w:p w:rsidR="00D768D2" w:rsidRDefault="00192A67" w:rsidP="00D768D2">
      <w:pPr>
        <w:pStyle w:val="a2"/>
      </w:pPr>
      <w:r w:rsidRPr="00192A67">
        <w:t xml:space="preserve">Подставив полученные значения в формулу </w:t>
      </w:r>
      <w:r w:rsidR="00D768D2">
        <w:t>6.5</w:t>
      </w:r>
      <w:r w:rsidRPr="00192A67">
        <w:t xml:space="preserve"> и считая, </w:t>
      </w:r>
      <w:r w:rsidR="00D768D2">
        <w:t>что Т</w:t>
      </w:r>
      <w:r w:rsidR="00D768D2">
        <w:rPr>
          <w:vertAlign w:val="subscript"/>
        </w:rPr>
        <w:t>пред</w:t>
      </w:r>
      <w:r w:rsidR="00D768D2">
        <w:t xml:space="preserve"> не должно превышать 8 часов, находим, что искомое фактичес</w:t>
      </w:r>
      <w:r w:rsidRPr="00192A67">
        <w:t>кое время пребывания персонала в зоне С составляет:</w:t>
      </w:r>
    </w:p>
    <w:p w:rsidR="00D768D2" w:rsidRPr="00D768D2" w:rsidRDefault="00D768D2" w:rsidP="00D768D2">
      <w:pPr>
        <w:pStyle w:val="a2"/>
      </w:pPr>
      <m:oMathPara>
        <m:oMathParaPr>
          <m:jc m:val="center"/>
        </m:oMathParaPr>
        <m:oMath>
          <m:r>
            <w:rPr>
              <w:rFonts w:ascii="Cambria Math" w:hAnsi="Cambria Math"/>
            </w:rPr>
            <m:t>8=8*</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4,25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E</m:t>
                      </m:r>
                      <m:r>
                        <w:rPr>
                          <w:rFonts w:ascii="Cambria Math" w:hAnsi="Cambria Math"/>
                          <w:lang w:val="en-US"/>
                        </w:rPr>
                        <m:t>C</m:t>
                      </m:r>
                    </m:sub>
                  </m:sSub>
                </m:num>
                <m:den>
                  <m:r>
                    <w:rPr>
                      <w:rFonts w:ascii="Cambria Math" w:hAnsi="Cambria Math"/>
                    </w:rPr>
                    <m:t>6,33</m:t>
                  </m:r>
                </m:den>
              </m:f>
            </m:e>
          </m:d>
        </m:oMath>
      </m:oMathPara>
    </w:p>
    <w:p w:rsidR="00D768D2" w:rsidRPr="00D768D2" w:rsidRDefault="009C328E" w:rsidP="00D768D2">
      <w:pPr>
        <w:pStyle w:val="a2"/>
        <w:rPr>
          <w:i/>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E</m:t>
              </m:r>
              <m:r>
                <w:rPr>
                  <w:rFonts w:ascii="Cambria Math" w:hAnsi="Cambria Math"/>
                  <w:lang w:val="en-US"/>
                </w:rPr>
                <m:t>C</m:t>
              </m:r>
            </m:sub>
          </m:sSub>
          <m:r>
            <w:rPr>
              <w:rFonts w:ascii="Cambria Math" w:hAnsi="Cambria Math"/>
            </w:rPr>
            <m:t>=2 часа</m:t>
          </m:r>
        </m:oMath>
      </m:oMathPara>
    </w:p>
    <w:p w:rsidR="00192A67" w:rsidRDefault="00192A67" w:rsidP="00D768D2">
      <w:pPr>
        <w:pStyle w:val="a2"/>
      </w:pPr>
      <w:r w:rsidRPr="00192A67">
        <w:t xml:space="preserve">Таким образом </w:t>
      </w:r>
      <w:r w:rsidR="00D768D2">
        <w:t>время работы на участке С не должно превыш</w:t>
      </w:r>
      <w:r w:rsidRPr="00192A67">
        <w:t>ать 2 часа, а</w:t>
      </w:r>
      <w:r w:rsidR="00D768D2">
        <w:t xml:space="preserve"> </w:t>
      </w:r>
      <w:r w:rsidRPr="00192A67">
        <w:t>общее время работы на всех трех участках не должно превышать:</w:t>
      </w:r>
    </w:p>
    <w:p w:rsidR="00D768D2" w:rsidRPr="00EE7E01" w:rsidRDefault="009C328E" w:rsidP="00D768D2">
      <w:pPr>
        <w:pStyle w:val="a2"/>
        <w:rPr>
          <w:i/>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E</m:t>
              </m:r>
              <m:r>
                <w:rPr>
                  <w:rFonts w:ascii="Cambria Math" w:hAnsi="Cambria Math"/>
                  <w:lang w:val="en-US"/>
                </w:rPr>
                <m:t>A</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E</m:t>
              </m:r>
              <m:r>
                <w:rPr>
                  <w:rFonts w:ascii="Cambria Math" w:hAnsi="Cambria Math"/>
                  <w:lang w:val="en-US"/>
                </w:rPr>
                <m:t>B</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E</m:t>
              </m:r>
              <m:r>
                <w:rPr>
                  <w:rFonts w:ascii="Cambria Math" w:hAnsi="Cambria Math"/>
                  <w:lang w:val="en-US"/>
                </w:rPr>
                <m:t>C</m:t>
              </m:r>
            </m:sub>
          </m:sSub>
          <m:r>
            <w:rPr>
              <w:rFonts w:ascii="Cambria Math" w:hAnsi="Cambria Math"/>
            </w:rPr>
            <m:t>=1+1,5+2=4,5 часа</m:t>
          </m:r>
        </m:oMath>
      </m:oMathPara>
    </w:p>
    <w:p w:rsidR="00EE7E01" w:rsidRDefault="00EE7E01" w:rsidP="00EE7E01">
      <w:pPr>
        <w:pStyle w:val="3"/>
      </w:pPr>
      <w:bookmarkStart w:id="55" w:name="_Toc41222609"/>
      <w:r>
        <w:t xml:space="preserve">Расчёт </w:t>
      </w:r>
      <w:bookmarkEnd w:id="55"/>
      <w:r w:rsidR="00834CE2">
        <w:t xml:space="preserve">искусственного </w:t>
      </w:r>
      <w:r w:rsidR="009C328E">
        <w:t>воздухообмена в офисном помещении</w:t>
      </w:r>
    </w:p>
    <w:p w:rsidR="009C328E" w:rsidRDefault="009C328E" w:rsidP="009C328E">
      <w:pPr>
        <w:pStyle w:val="a2"/>
      </w:pPr>
      <w:r>
        <w:t>В офисном помещении с размерами 12*5*4 работает 10 человек. Какой объём воздухообмена в помещении будет достаточным?</w:t>
      </w:r>
    </w:p>
    <w:p w:rsidR="009C328E" w:rsidRDefault="009C328E" w:rsidP="009C328E">
      <w:pPr>
        <w:pStyle w:val="a2"/>
      </w:pPr>
      <w:r>
        <w:t>Решение. Учитывая отсутствие выделения вредных веществ</w:t>
      </w:r>
      <w:r w:rsidR="00834CE2">
        <w:t xml:space="preserve"> и чрезмерной теплоты в помещении, количество воздуха, которое необходимо подать или изъять из помещения определяется формулой</w:t>
      </w:r>
      <w:r>
        <w:t>:</w:t>
      </w:r>
    </w:p>
    <w:p w:rsidR="009C328E" w:rsidRDefault="009C328E" w:rsidP="009C328E">
      <w:pPr>
        <w:pStyle w:val="a2"/>
        <w:tabs>
          <w:tab w:val="left" w:pos="9072"/>
        </w:tabs>
        <w:ind w:firstLine="4111"/>
      </w:pPr>
      <m:oMath>
        <m:r>
          <w:rPr>
            <w:rFonts w:ascii="Cambria Math" w:hAnsi="Cambria Math"/>
          </w:rPr>
          <m:t>L=l*n</m:t>
        </m:r>
      </m:oMath>
      <w:r>
        <w:tab/>
        <w:t>(6.7)</w:t>
      </w:r>
    </w:p>
    <w:p w:rsidR="009C328E" w:rsidRDefault="009C328E" w:rsidP="005D7BD9">
      <w:pPr>
        <w:pStyle w:val="a2"/>
        <w:tabs>
          <w:tab w:val="left" w:pos="9072"/>
        </w:tabs>
      </w:pPr>
      <w:r>
        <w:t xml:space="preserve">где </w:t>
      </w:r>
      <w:r>
        <w:rPr>
          <w:i/>
          <w:lang w:val="en-US"/>
        </w:rPr>
        <w:t xml:space="preserve">l </w:t>
      </w:r>
      <w:r w:rsidR="00834CE2">
        <w:rPr>
          <w:i/>
          <w:lang w:val="en-US"/>
        </w:rPr>
        <w:t>–</w:t>
      </w:r>
      <w:r>
        <w:rPr>
          <w:i/>
          <w:lang w:val="en-US"/>
        </w:rPr>
        <w:t xml:space="preserve"> </w:t>
      </w:r>
      <w:r w:rsidR="00834CE2">
        <w:t xml:space="preserve">минимальная подача </w:t>
      </w:r>
      <w:r w:rsidR="005D7BD9">
        <w:t>воздуха на одного сотрудника;</w:t>
      </w:r>
    </w:p>
    <w:p w:rsidR="005D7BD9" w:rsidRDefault="005D7BD9" w:rsidP="005D7BD9">
      <w:pPr>
        <w:pStyle w:val="a2"/>
        <w:tabs>
          <w:tab w:val="left" w:pos="9072"/>
        </w:tabs>
      </w:pPr>
      <w:r>
        <w:rPr>
          <w:lang w:val="en-US"/>
        </w:rPr>
        <w:lastRenderedPageBreak/>
        <w:t xml:space="preserve">n – </w:t>
      </w:r>
      <w:r>
        <w:t>количество людей в помещении.</w:t>
      </w:r>
    </w:p>
    <w:p w:rsidR="005D7BD9" w:rsidRDefault="005D7BD9" w:rsidP="005D7BD9">
      <w:pPr>
        <w:pStyle w:val="a2"/>
        <w:tabs>
          <w:tab w:val="left" w:pos="9072"/>
        </w:tabs>
      </w:pPr>
      <w:r>
        <w:t>П</w:t>
      </w:r>
      <w:r>
        <w:t>о СНиП 31</w:t>
      </w:r>
      <w:r>
        <w:noBreakHyphen/>
        <w:t>05</w:t>
      </w:r>
      <w:r>
        <w:noBreakHyphen/>
      </w:r>
      <w:r w:rsidRPr="005D7BD9">
        <w:t>2003</w:t>
      </w:r>
      <w:r>
        <w:t xml:space="preserve"> минимальная подача воздуха при оъёме помещения на одного сотрудника равному </w:t>
      </w:r>
      <m:oMath>
        <m:r>
          <w:rPr>
            <w:rFonts w:ascii="Cambria Math" w:hAnsi="Cambria Math"/>
          </w:rPr>
          <m:t>24</m:t>
        </m:r>
        <m:sSup>
          <m:sSupPr>
            <m:ctrlPr>
              <w:rPr>
                <w:rFonts w:ascii="Cambria Math" w:hAnsi="Cambria Math"/>
                <w:i/>
              </w:rPr>
            </m:ctrlPr>
          </m:sSupPr>
          <m:e>
            <m:r>
              <w:rPr>
                <w:rFonts w:ascii="Cambria Math" w:hAnsi="Cambria Math"/>
              </w:rPr>
              <m:t>м</m:t>
            </m:r>
          </m:e>
          <m:sup>
            <m:r>
              <w:rPr>
                <w:rFonts w:ascii="Cambria Math" w:hAnsi="Cambria Math"/>
              </w:rPr>
              <m:t>3</m:t>
            </m:r>
          </m:sup>
        </m:sSup>
      </m:oMath>
      <w:r>
        <w:t xml:space="preserve"> </w:t>
      </w:r>
      <w:r>
        <w:rPr>
          <w:i/>
          <w:lang w:val="en-US"/>
        </w:rPr>
        <w:t>l=</w:t>
      </w:r>
      <m:oMath>
        <m:r>
          <w:rPr>
            <w:rFonts w:ascii="Cambria Math" w:hAnsi="Cambria Math"/>
          </w:rPr>
          <m:t>2</m:t>
        </m:r>
        <m:r>
          <w:rPr>
            <w:rFonts w:ascii="Cambria Math" w:hAnsi="Cambria Math"/>
          </w:rPr>
          <m:t>0</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/час</m:t>
        </m:r>
      </m:oMath>
      <w:r>
        <w:rPr>
          <w:i/>
        </w:rPr>
        <w:t>.</w:t>
      </w:r>
      <w:r>
        <w:t xml:space="preserve"> Тогда достаточный воздухообмен вычисляется по формуле (6.7):</w:t>
      </w:r>
    </w:p>
    <w:p w:rsidR="00EE7E01" w:rsidRPr="004B652A" w:rsidRDefault="005D7BD9" w:rsidP="004B652A">
      <w:pPr>
        <w:pStyle w:val="a2"/>
        <w:tabs>
          <w:tab w:val="left" w:pos="9072"/>
        </w:tabs>
        <w:rPr>
          <w:lang w:val="en-US"/>
        </w:rPr>
      </w:pPr>
      <m:oMathPara>
        <m:oMathParaPr>
          <m:jc m:val="center"/>
        </m:oMathParaPr>
        <m:oMath>
          <m:r>
            <w:rPr>
              <w:rFonts w:ascii="Cambria Math" w:hAnsi="Cambria Math"/>
            </w:rPr>
            <m:t>L=</m:t>
          </m:r>
          <m:r>
            <w:rPr>
              <w:rFonts w:ascii="Cambria Math" w:hAnsi="Cambria Math"/>
            </w:rPr>
            <m:t>20*10=200</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/ча</m:t>
          </m:r>
          <m:r>
            <w:rPr>
              <w:rFonts w:ascii="Cambria Math" w:hAnsi="Cambria Math"/>
            </w:rPr>
            <m:t>с</m:t>
          </m:r>
        </m:oMath>
      </m:oMathPara>
    </w:p>
    <w:p w:rsidR="0002535A" w:rsidRDefault="004B652A" w:rsidP="0002535A">
      <w:pPr>
        <w:pStyle w:val="2"/>
      </w:pPr>
      <w:bookmarkStart w:id="56" w:name="_Toc41222610"/>
      <w:r>
        <w:t>Обеспечение пожарной безо</w:t>
      </w:r>
      <w:r w:rsidR="0002535A">
        <w:t>пасности</w:t>
      </w:r>
      <w:bookmarkEnd w:id="56"/>
    </w:p>
    <w:p w:rsidR="0002535A" w:rsidRDefault="0002535A" w:rsidP="0002535A">
      <w:r w:rsidRPr="00CE14A4">
        <w:t>Пожарная безопасность на предприятии – это один из важных факторов сохранности рабочей территории и жизни персонала</w:t>
      </w:r>
      <w:r>
        <w:t>. Для обеспечения безопасности необходимо соблюдать следующие меры.</w:t>
      </w:r>
    </w:p>
    <w:p w:rsidR="0002535A" w:rsidRDefault="0002535A" w:rsidP="0002535A">
      <w:r>
        <w:t>Запрещено:</w:t>
      </w:r>
    </w:p>
    <w:p w:rsidR="0002535A" w:rsidRPr="00657793" w:rsidRDefault="0002535A" w:rsidP="0002535A">
      <w:pPr>
        <w:pStyle w:val="afff5"/>
        <w:numPr>
          <w:ilvl w:val="0"/>
          <w:numId w:val="16"/>
        </w:numPr>
        <w:spacing w:after="200"/>
        <w:ind w:left="0" w:firstLine="851"/>
      </w:pPr>
      <w:r w:rsidRPr="00657793">
        <w:t>загромождать подступы к средствам пожаротушения;</w:t>
      </w:r>
    </w:p>
    <w:p w:rsidR="0002535A" w:rsidRPr="00657793" w:rsidRDefault="0002535A" w:rsidP="0002535A">
      <w:pPr>
        <w:pStyle w:val="afff5"/>
        <w:numPr>
          <w:ilvl w:val="0"/>
          <w:numId w:val="16"/>
        </w:numPr>
        <w:spacing w:after="200"/>
        <w:ind w:left="0" w:firstLine="851"/>
      </w:pPr>
      <w:r w:rsidRPr="00657793">
        <w:t>применять самодельные плавкие предохранители;</w:t>
      </w:r>
    </w:p>
    <w:p w:rsidR="0002535A" w:rsidRPr="00657793" w:rsidRDefault="0002535A" w:rsidP="005642A6">
      <w:pPr>
        <w:pStyle w:val="afff5"/>
        <w:numPr>
          <w:ilvl w:val="0"/>
          <w:numId w:val="16"/>
        </w:numPr>
        <w:spacing w:after="200"/>
        <w:ind w:left="0" w:firstLine="851"/>
      </w:pPr>
      <w:r w:rsidRPr="00657793">
        <w:t>использовать светильники со снятыми защитными колпаками;</w:t>
      </w:r>
    </w:p>
    <w:p w:rsidR="0002535A" w:rsidRPr="00657793" w:rsidRDefault="0002535A" w:rsidP="0002535A">
      <w:pPr>
        <w:pStyle w:val="afff5"/>
        <w:numPr>
          <w:ilvl w:val="0"/>
          <w:numId w:val="16"/>
        </w:numPr>
        <w:spacing w:after="200"/>
        <w:ind w:left="0" w:firstLine="851"/>
      </w:pPr>
      <w:r w:rsidRPr="00657793">
        <w:t>использовать неисправные электроприборы;</w:t>
      </w:r>
    </w:p>
    <w:p w:rsidR="0002535A" w:rsidRPr="00657793" w:rsidRDefault="0002535A" w:rsidP="0002535A">
      <w:pPr>
        <w:pStyle w:val="afff5"/>
        <w:numPr>
          <w:ilvl w:val="0"/>
          <w:numId w:val="16"/>
        </w:numPr>
        <w:spacing w:after="200"/>
        <w:ind w:left="0" w:firstLine="851"/>
      </w:pPr>
      <w:r w:rsidRPr="00657793">
        <w:t xml:space="preserve">использовать пожарные краны, огнетушители и другие средства пожаротушения не по прямому назначению. </w:t>
      </w:r>
    </w:p>
    <w:p w:rsidR="0002535A" w:rsidRPr="00657793" w:rsidRDefault="0002535A" w:rsidP="0002535A">
      <w:pPr>
        <w:pStyle w:val="afff5"/>
        <w:numPr>
          <w:ilvl w:val="0"/>
          <w:numId w:val="16"/>
        </w:numPr>
        <w:spacing w:after="200"/>
        <w:ind w:left="0" w:firstLine="851"/>
      </w:pPr>
      <w:r w:rsidRPr="00657793">
        <w:t>устраивать временные электросети;</w:t>
      </w:r>
    </w:p>
    <w:p w:rsidR="0002535A" w:rsidRPr="00657793" w:rsidRDefault="0002535A" w:rsidP="0002535A">
      <w:pPr>
        <w:pStyle w:val="afff5"/>
        <w:numPr>
          <w:ilvl w:val="0"/>
          <w:numId w:val="16"/>
        </w:numPr>
        <w:spacing w:after="200"/>
        <w:ind w:left="0" w:firstLine="851"/>
      </w:pPr>
      <w:r w:rsidRPr="00657793">
        <w:t>оставлять работающие электроприборы без присмотра;</w:t>
      </w:r>
    </w:p>
    <w:p w:rsidR="0002535A" w:rsidRPr="00846BE2" w:rsidRDefault="0002535A" w:rsidP="0002535A">
      <w:r w:rsidRPr="00846BE2">
        <w:t>Определение видов и количества огнетушителей следует проводить с учетом физико-химических и пожароопасных свойств горючих веществ, площадей и категории производственных помещений по взрывопожарной опасности, а также класса возможного пожара.</w:t>
      </w:r>
    </w:p>
    <w:p w:rsidR="00EE7E01" w:rsidRDefault="0002535A" w:rsidP="005642A6">
      <w:r>
        <w:t>Рабочее помещение, в котором проходила производственная практика, имеет площадь 31.5 м</w:t>
      </w:r>
      <w:r w:rsidRPr="00BA0E27">
        <w:rPr>
          <w:vertAlign w:val="superscript"/>
        </w:rPr>
        <w:t>2</w:t>
      </w:r>
      <w:r>
        <w:t xml:space="preserve">.  </w:t>
      </w:r>
      <w:r w:rsidRPr="00846BE2">
        <w:t>Категория помещения по взрывопожарной и пож</w:t>
      </w:r>
      <w:r>
        <w:t>арной опасности –</w:t>
      </w:r>
      <w:r w:rsidRPr="00846BE2">
        <w:t xml:space="preserve"> В, </w:t>
      </w:r>
      <w:r>
        <w:t>так как</w:t>
      </w:r>
      <w:r w:rsidRPr="00846BE2">
        <w:t xml:space="preserve"> в </w:t>
      </w:r>
      <w:r>
        <w:t>комнате</w:t>
      </w:r>
      <w:r w:rsidRPr="00846BE2">
        <w:t xml:space="preserve"> находятся твердые горючие материалы (бумага, мебель и т.д.). Класс возможного пожара </w:t>
      </w:r>
      <w:r>
        <w:t>–</w:t>
      </w:r>
      <w:r w:rsidRPr="00846BE2">
        <w:t xml:space="preserve"> А</w:t>
      </w:r>
      <w:r>
        <w:t>. Учитывая минимальную</w:t>
      </w:r>
      <w:r w:rsidRPr="00846BE2">
        <w:t xml:space="preserve"> по</w:t>
      </w:r>
      <w:r>
        <w:t>рчу</w:t>
      </w:r>
      <w:r w:rsidRPr="00846BE2">
        <w:t xml:space="preserve"> компьютерной техники при тушении пожара</w:t>
      </w:r>
      <w:r>
        <w:t>, данное помещение</w:t>
      </w:r>
      <w:r w:rsidRPr="00846BE2">
        <w:t xml:space="preserve"> желательно оснастить </w:t>
      </w:r>
      <w:r>
        <w:t>одним углекислотным огнетушителем</w:t>
      </w:r>
      <w:r w:rsidRPr="00846BE2">
        <w:t xml:space="preserve"> типа ОУ - 5.</w:t>
      </w:r>
    </w:p>
    <w:p w:rsidR="003C10EE" w:rsidRDefault="003C10EE" w:rsidP="003C10EE">
      <w:pPr>
        <w:pStyle w:val="affe"/>
      </w:pPr>
      <w:bookmarkStart w:id="57" w:name="_Toc41222611"/>
      <w:bookmarkEnd w:id="49"/>
      <w:r>
        <w:lastRenderedPageBreak/>
        <w:t>Заключение</w:t>
      </w:r>
      <w:bookmarkEnd w:id="57"/>
    </w:p>
    <w:p w:rsidR="003C10EE" w:rsidRDefault="003C10EE" w:rsidP="003C10EE">
      <w:r>
        <w:t>В ходе выполнения работы исследованы наиболее популярные подходы к формированию индивидуальных пользовательских рекомендаций и к обработке текстовых объектов. Проанализированы литературные источники с целью нахождения подходов выдачи рекомендаци и определения подобия документов, соответствующих задачам разрабатываемой системы. Исследованы различные подходы к получению весовых коэффициентов и определения степени подобия для методов поиска подобия документов. Предложена модификация существующей меры подобия, которая основана на информации о том, что сравниваемые документы имеют небольшую длину.</w:t>
      </w:r>
    </w:p>
    <w:p w:rsidR="003C10EE" w:rsidRDefault="003C10EE" w:rsidP="003C10EE">
      <w:pPr>
        <w:pStyle w:val="a2"/>
      </w:pPr>
    </w:p>
    <w:p w:rsidR="003C10EE" w:rsidRDefault="003C10EE">
      <w:pPr>
        <w:spacing w:line="240" w:lineRule="auto"/>
        <w:ind w:firstLine="0"/>
        <w:jc w:val="left"/>
      </w:pPr>
      <w:r>
        <w:br w:type="page"/>
      </w:r>
    </w:p>
    <w:p w:rsidR="006F5B02" w:rsidRPr="00525DA5" w:rsidRDefault="006F5B02" w:rsidP="003C10EE">
      <w:pPr>
        <w:pStyle w:val="affe"/>
      </w:pPr>
      <w:bookmarkStart w:id="58" w:name="_Toc41222612"/>
      <w:r w:rsidRPr="00525DA5">
        <w:lastRenderedPageBreak/>
        <w:t>Список использованных источников</w:t>
      </w:r>
      <w:bookmarkEnd w:id="58"/>
    </w:p>
    <w:p w:rsidR="006F5B02" w:rsidRPr="00525DA5" w:rsidRDefault="009C328E" w:rsidP="006F5B02">
      <w:pPr>
        <w:pStyle w:val="a2"/>
        <w:numPr>
          <w:ilvl w:val="0"/>
          <w:numId w:val="14"/>
        </w:numPr>
        <w:rPr>
          <w:rStyle w:val="af3"/>
          <w:color w:val="auto"/>
          <w:u w:val="none"/>
        </w:rPr>
      </w:pPr>
      <w:hyperlink r:id="rId76" w:history="1">
        <w:r w:rsidR="006F5B02" w:rsidRPr="00525DA5">
          <w:rPr>
            <w:rStyle w:val="af3"/>
            <w:u w:val="none"/>
          </w:rPr>
          <w:t>https://link.springer.com/content/pdf/10.1007/978-3-319-29659-3.pdf</w:t>
        </w:r>
      </w:hyperlink>
    </w:p>
    <w:p w:rsidR="006F5B02" w:rsidRPr="00525DA5" w:rsidRDefault="009C328E" w:rsidP="006F5B02">
      <w:pPr>
        <w:pStyle w:val="a2"/>
        <w:numPr>
          <w:ilvl w:val="0"/>
          <w:numId w:val="14"/>
        </w:numPr>
        <w:rPr>
          <w:rStyle w:val="af3"/>
          <w:color w:val="auto"/>
          <w:u w:val="none"/>
        </w:rPr>
      </w:pPr>
      <w:hyperlink r:id="rId77" w:history="1">
        <w:r w:rsidR="006F5B02" w:rsidRPr="00525DA5">
          <w:rPr>
            <w:rStyle w:val="af3"/>
            <w:u w:val="none"/>
          </w:rPr>
          <w:t>http://www.mecs-press.org/ijieeb/ijieeb-v9-n3/IJIEEB-V9-N3-4.pdf</w:t>
        </w:r>
      </w:hyperlink>
    </w:p>
    <w:p w:rsidR="00262171" w:rsidRPr="00525DA5" w:rsidRDefault="009C328E" w:rsidP="006F5B02">
      <w:pPr>
        <w:pStyle w:val="a2"/>
        <w:numPr>
          <w:ilvl w:val="0"/>
          <w:numId w:val="14"/>
        </w:numPr>
        <w:rPr>
          <w:rStyle w:val="af3"/>
          <w:color w:val="auto"/>
          <w:u w:val="none"/>
        </w:rPr>
      </w:pPr>
      <w:hyperlink r:id="rId78" w:history="1">
        <w:r w:rsidR="00262171" w:rsidRPr="00525DA5">
          <w:rPr>
            <w:rStyle w:val="af3"/>
            <w:u w:val="none"/>
          </w:rPr>
          <w:t>https://www.sciencedirect.com/science/article/pii/S1319157819304963</w:t>
        </w:r>
      </w:hyperlink>
    </w:p>
    <w:p w:rsidR="00262171" w:rsidRPr="00525DA5" w:rsidRDefault="009C328E" w:rsidP="006F5B02">
      <w:pPr>
        <w:pStyle w:val="a2"/>
        <w:numPr>
          <w:ilvl w:val="0"/>
          <w:numId w:val="14"/>
        </w:numPr>
        <w:rPr>
          <w:rStyle w:val="af3"/>
          <w:color w:val="auto"/>
          <w:u w:val="none"/>
        </w:rPr>
      </w:pPr>
      <w:hyperlink r:id="rId79" w:history="1">
        <w:r w:rsidR="00262171" w:rsidRPr="00525DA5">
          <w:rPr>
            <w:rStyle w:val="af3"/>
            <w:u w:val="none"/>
          </w:rPr>
          <w:t>https://www.atlantis-press.com/journals/ijcis/25885050/view</w:t>
        </w:r>
      </w:hyperlink>
    </w:p>
    <w:p w:rsidR="00B977BE" w:rsidRPr="00525DA5" w:rsidRDefault="009C328E" w:rsidP="006F5B02">
      <w:pPr>
        <w:pStyle w:val="a2"/>
        <w:numPr>
          <w:ilvl w:val="0"/>
          <w:numId w:val="14"/>
        </w:numPr>
      </w:pPr>
      <w:hyperlink r:id="rId80" w:history="1">
        <w:r w:rsidR="00B977BE" w:rsidRPr="00525DA5">
          <w:rPr>
            <w:rStyle w:val="af3"/>
          </w:rPr>
          <w:t>https://www.researchgate.net/publication/200121027_Collaborative_Filtering_Recommender_Systems</w:t>
        </w:r>
      </w:hyperlink>
    </w:p>
    <w:p w:rsidR="00A647F4" w:rsidRPr="00525DA5" w:rsidRDefault="009C328E" w:rsidP="006F5B02">
      <w:pPr>
        <w:pStyle w:val="a2"/>
        <w:numPr>
          <w:ilvl w:val="0"/>
          <w:numId w:val="14"/>
        </w:numPr>
      </w:pPr>
      <w:hyperlink r:id="rId81" w:history="1">
        <w:r w:rsidR="00A647F4" w:rsidRPr="00525DA5">
          <w:rPr>
            <w:rStyle w:val="af3"/>
          </w:rPr>
          <w:t>https://arxiv.org/abs/1905.07790</w:t>
        </w:r>
      </w:hyperlink>
    </w:p>
    <w:p w:rsidR="00A647F4" w:rsidRPr="00525DA5" w:rsidRDefault="009C328E" w:rsidP="006F5B02">
      <w:pPr>
        <w:pStyle w:val="a2"/>
        <w:numPr>
          <w:ilvl w:val="0"/>
          <w:numId w:val="14"/>
        </w:numPr>
      </w:pPr>
      <w:hyperlink r:id="rId82" w:history="1">
        <w:r w:rsidR="00A647F4" w:rsidRPr="00525DA5">
          <w:rPr>
            <w:rStyle w:val="af3"/>
          </w:rPr>
          <w:t>http://www.cs.carleton.edu/cs_comps/0607/recommend/recommender/algorithms.html</w:t>
        </w:r>
      </w:hyperlink>
    </w:p>
    <w:p w:rsidR="00A647F4" w:rsidRPr="00525DA5" w:rsidRDefault="009C328E" w:rsidP="006F5B02">
      <w:pPr>
        <w:pStyle w:val="a2"/>
        <w:numPr>
          <w:ilvl w:val="0"/>
          <w:numId w:val="14"/>
        </w:numPr>
      </w:pPr>
      <w:hyperlink r:id="rId83" w:history="1">
        <w:r w:rsidR="00A647F4" w:rsidRPr="00525DA5">
          <w:rPr>
            <w:rStyle w:val="af3"/>
          </w:rPr>
          <w:t>https://www.researchgate.net/publication/261355115_Review_based_on_data_clustering_algorithms</w:t>
        </w:r>
      </w:hyperlink>
    </w:p>
    <w:p w:rsidR="00872C52" w:rsidRPr="00525DA5" w:rsidRDefault="00872C52" w:rsidP="00872C52">
      <w:pPr>
        <w:pStyle w:val="a2"/>
        <w:numPr>
          <w:ilvl w:val="0"/>
          <w:numId w:val="14"/>
        </w:numPr>
      </w:pPr>
      <w:r w:rsidRPr="00525DA5">
        <w:t>M. Claypool, A. Gokhale, T. Miranda, P. Murnikov, D. Netes, and M. Sartin, “Combining Content-Based and Collaborative Filters in an Online Newspaper,” Proc. ACM SIGIR ’99 Workshop Recommender Systems: Algorithms and Evaluation, Aug. 1999</w:t>
      </w:r>
    </w:p>
    <w:p w:rsidR="00872C52" w:rsidRPr="00525DA5" w:rsidRDefault="00872C52" w:rsidP="00872C52">
      <w:pPr>
        <w:pStyle w:val="a2"/>
        <w:numPr>
          <w:ilvl w:val="0"/>
          <w:numId w:val="14"/>
        </w:numPr>
      </w:pPr>
      <w:r w:rsidRPr="00525DA5">
        <w:rPr>
          <w:b/>
          <w:lang w:val="en-US"/>
        </w:rPr>
        <w:t>D. Billsus and M. Pazzani, “User Modeling for Adaptive News Access,” User Modeling and User-Adapted Interaction, vol. 10, nos. 2- 3, pp. 147-180, 2000</w:t>
      </w:r>
    </w:p>
    <w:p w:rsidR="00872C52" w:rsidRPr="00525DA5" w:rsidRDefault="00872C52" w:rsidP="00872C52">
      <w:pPr>
        <w:pStyle w:val="a2"/>
        <w:numPr>
          <w:ilvl w:val="0"/>
          <w:numId w:val="14"/>
        </w:numPr>
      </w:pPr>
      <w:r w:rsidRPr="00525DA5">
        <w:rPr>
          <w:b/>
          <w:lang w:val="en-US"/>
        </w:rPr>
        <w:t>T. Tran and R. Cohen, “Hybrid Recommender Systems for Electronic Commerce,” Proc. Knowledge-Based Electronic Markets, Papers from the AAAI Workshop, Technical Report WS-00-04, AAAI Press, 2000</w:t>
      </w:r>
    </w:p>
    <w:p w:rsidR="00872C52" w:rsidRPr="00525DA5" w:rsidRDefault="00872C52" w:rsidP="00872C52">
      <w:pPr>
        <w:pStyle w:val="a2"/>
        <w:numPr>
          <w:ilvl w:val="0"/>
          <w:numId w:val="14"/>
        </w:numPr>
      </w:pPr>
      <w:r w:rsidRPr="00525DA5">
        <w:rPr>
          <w:b/>
          <w:lang w:val="en-US"/>
        </w:rPr>
        <w:t xml:space="preserve">M. Pazzani, “A Framework for Collaborative, Content-Based, and Demographic Filtering, Artificial Intelligence Rev., pp. 393-408, Dec. 1999. </w:t>
      </w:r>
      <w:r w:rsidRPr="00525DA5">
        <w:rPr>
          <w:b/>
        </w:rPr>
        <w:t>И</w:t>
      </w:r>
      <w:r w:rsidRPr="00525DA5">
        <w:rPr>
          <w:b/>
          <w:lang w:val="en-US"/>
        </w:rPr>
        <w:t xml:space="preserve"> S.E. Middleton, N.R. Shadbolt, and D.C. de Roure, “Ontological User Profiling in Recommender Systems,” ACM Trans. </w:t>
      </w:r>
      <w:r w:rsidRPr="00525DA5">
        <w:rPr>
          <w:b/>
        </w:rPr>
        <w:t>Information Systems, vol. 22, no. 1, pp. 54-88, 2004</w:t>
      </w:r>
    </w:p>
    <w:p w:rsidR="00872C52" w:rsidRPr="00525DA5" w:rsidRDefault="00872C52" w:rsidP="00872C52">
      <w:pPr>
        <w:pStyle w:val="a2"/>
        <w:numPr>
          <w:ilvl w:val="0"/>
          <w:numId w:val="14"/>
        </w:numPr>
      </w:pPr>
      <w:r w:rsidRPr="00525DA5">
        <w:rPr>
          <w:b/>
        </w:rPr>
        <w:lastRenderedPageBreak/>
        <w:t>A.I. Schein, A. Popescul, L.H. Ungar, and D.M. Pennock, “Methods and Metrics for Cold-Start Recommendations,” Proc. 25th Ann. Int’l ACM SIGIR Conf., 2002</w:t>
      </w:r>
    </w:p>
    <w:p w:rsidR="00CC61CC" w:rsidRPr="00525DA5" w:rsidRDefault="009C328E" w:rsidP="00872C52">
      <w:pPr>
        <w:pStyle w:val="a2"/>
        <w:numPr>
          <w:ilvl w:val="0"/>
          <w:numId w:val="14"/>
        </w:numPr>
        <w:rPr>
          <w:rStyle w:val="af3"/>
          <w:color w:val="auto"/>
          <w:u w:val="none"/>
        </w:rPr>
      </w:pPr>
      <w:hyperlink r:id="rId84" w:history="1">
        <w:r w:rsidR="00CC61CC" w:rsidRPr="00525DA5">
          <w:rPr>
            <w:rStyle w:val="af3"/>
            <w:u w:val="none"/>
          </w:rPr>
          <w:t>https://habr.com/ru/company/lanit/blog/420499/</w:t>
        </w:r>
      </w:hyperlink>
    </w:p>
    <w:p w:rsidR="00CC61CC" w:rsidRPr="00525DA5" w:rsidRDefault="009C328E" w:rsidP="00872C52">
      <w:pPr>
        <w:pStyle w:val="a2"/>
        <w:numPr>
          <w:ilvl w:val="0"/>
          <w:numId w:val="14"/>
        </w:numPr>
        <w:rPr>
          <w:rStyle w:val="af3"/>
          <w:color w:val="auto"/>
          <w:u w:val="none"/>
        </w:rPr>
      </w:pPr>
      <w:hyperlink r:id="rId85" w:history="1">
        <w:r w:rsidR="00CC61CC" w:rsidRPr="00525DA5">
          <w:rPr>
            <w:rStyle w:val="af3"/>
            <w:u w:val="none"/>
          </w:rPr>
          <w:t>https://www.researchgate.net/publication/49463311_Fulfilling_the_Needs_of_Gray-Sheep_Users_in_Recommender_Systems_A_Clustering_Solution</w:t>
        </w:r>
      </w:hyperlink>
    </w:p>
    <w:p w:rsidR="00CC61CC" w:rsidRPr="00525DA5" w:rsidRDefault="009C328E" w:rsidP="00872C52">
      <w:pPr>
        <w:pStyle w:val="a2"/>
        <w:numPr>
          <w:ilvl w:val="0"/>
          <w:numId w:val="14"/>
        </w:numPr>
        <w:rPr>
          <w:rStyle w:val="af3"/>
          <w:color w:val="auto"/>
          <w:u w:val="none"/>
        </w:rPr>
      </w:pPr>
      <w:hyperlink r:id="rId86" w:history="1">
        <w:r w:rsidR="00CC61CC" w:rsidRPr="00525DA5">
          <w:rPr>
            <w:rStyle w:val="af3"/>
            <w:u w:val="none"/>
          </w:rPr>
          <w:t>https://dl.acm.org/doi/pdf/10.1145/2843948</w:t>
        </w:r>
      </w:hyperlink>
    </w:p>
    <w:p w:rsidR="00CC61CC" w:rsidRPr="00525DA5" w:rsidRDefault="009C328E" w:rsidP="00872C52">
      <w:pPr>
        <w:pStyle w:val="a2"/>
        <w:numPr>
          <w:ilvl w:val="0"/>
          <w:numId w:val="14"/>
        </w:numPr>
        <w:rPr>
          <w:rStyle w:val="af3"/>
          <w:color w:val="auto"/>
          <w:u w:val="none"/>
        </w:rPr>
      </w:pPr>
      <w:hyperlink r:id="rId87" w:history="1">
        <w:r w:rsidR="00CC61CC" w:rsidRPr="00525DA5">
          <w:rPr>
            <w:rStyle w:val="af3"/>
            <w:u w:val="none"/>
          </w:rPr>
          <w:t>http://www.jmlr.org/papers/volume3/blei03a/blei03a.pdf</w:t>
        </w:r>
      </w:hyperlink>
    </w:p>
    <w:p w:rsidR="00CC61CC" w:rsidRPr="00525DA5" w:rsidRDefault="009C328E" w:rsidP="00872C52">
      <w:pPr>
        <w:pStyle w:val="a2"/>
        <w:numPr>
          <w:ilvl w:val="0"/>
          <w:numId w:val="14"/>
        </w:numPr>
        <w:rPr>
          <w:rStyle w:val="af3"/>
          <w:color w:val="auto"/>
          <w:u w:val="none"/>
        </w:rPr>
      </w:pPr>
      <w:hyperlink r:id="rId88" w:history="1">
        <w:r w:rsidR="00CC61CC" w:rsidRPr="00525DA5">
          <w:rPr>
            <w:rStyle w:val="af3"/>
            <w:u w:val="none"/>
          </w:rPr>
          <w:t>https://datajobs.com/data-science-repo/Recommender-Systems-[Netflix].pdf</w:t>
        </w:r>
      </w:hyperlink>
    </w:p>
    <w:p w:rsidR="00CC61CC" w:rsidRPr="00525DA5" w:rsidRDefault="009C328E" w:rsidP="00872C52">
      <w:pPr>
        <w:pStyle w:val="a2"/>
        <w:numPr>
          <w:ilvl w:val="0"/>
          <w:numId w:val="14"/>
        </w:numPr>
        <w:rPr>
          <w:rStyle w:val="af3"/>
          <w:color w:val="auto"/>
          <w:u w:val="none"/>
        </w:rPr>
      </w:pPr>
      <w:hyperlink r:id="rId89" w:history="1">
        <w:r w:rsidR="00CC61CC" w:rsidRPr="00525DA5">
          <w:rPr>
            <w:rStyle w:val="af3"/>
            <w:u w:val="none"/>
          </w:rPr>
          <w:t>https://www.cs.uic.edu/~liub/KDD-cup-2007/proceedings/Regular-Paterek.pdf</w:t>
        </w:r>
      </w:hyperlink>
    </w:p>
    <w:p w:rsidR="00CC61CC" w:rsidRPr="00525DA5" w:rsidRDefault="00CC61CC" w:rsidP="00872C52">
      <w:pPr>
        <w:pStyle w:val="a2"/>
        <w:numPr>
          <w:ilvl w:val="0"/>
          <w:numId w:val="14"/>
        </w:numPr>
      </w:pPr>
      <w:r w:rsidRPr="00525DA5">
        <w:t xml:space="preserve">Andriy Mnih and Ruslan Salakhutdinov. </w:t>
      </w:r>
      <w:r w:rsidRPr="00525DA5">
        <w:rPr>
          <w:lang w:val="en-US"/>
        </w:rPr>
        <w:t>2007. Probabilistic matrix factorization. In Advances in Neural Information Processing Systems. 1257–1264</w:t>
      </w:r>
    </w:p>
    <w:p w:rsidR="00CC61CC" w:rsidRPr="00525DA5" w:rsidRDefault="00CC61CC" w:rsidP="00872C52">
      <w:pPr>
        <w:pStyle w:val="a2"/>
        <w:numPr>
          <w:ilvl w:val="0"/>
          <w:numId w:val="14"/>
        </w:numPr>
      </w:pPr>
      <w:r w:rsidRPr="00525DA5">
        <w:t xml:space="preserve">Технологии анализа данных: </w:t>
      </w:r>
      <w:r w:rsidRPr="00525DA5">
        <w:rPr>
          <w:lang w:val="en-US"/>
        </w:rPr>
        <w:t>Data</w:t>
      </w:r>
      <w:r w:rsidRPr="00525DA5">
        <w:t xml:space="preserve"> </w:t>
      </w:r>
      <w:r w:rsidRPr="00525DA5">
        <w:rPr>
          <w:lang w:val="en-US"/>
        </w:rPr>
        <w:t>Mining</w:t>
      </w:r>
      <w:r w:rsidRPr="00525DA5">
        <w:t xml:space="preserve">, </w:t>
      </w:r>
      <w:r w:rsidRPr="00525DA5">
        <w:rPr>
          <w:lang w:val="en-US"/>
        </w:rPr>
        <w:t>Visual</w:t>
      </w:r>
      <w:r w:rsidRPr="00525DA5">
        <w:t xml:space="preserve"> </w:t>
      </w:r>
      <w:r w:rsidRPr="00525DA5">
        <w:rPr>
          <w:lang w:val="en-US"/>
        </w:rPr>
        <w:t>Mining</w:t>
      </w:r>
      <w:r w:rsidRPr="00525DA5">
        <w:t xml:space="preserve">, </w:t>
      </w:r>
      <w:r w:rsidRPr="00525DA5">
        <w:rPr>
          <w:lang w:val="en-US"/>
        </w:rPr>
        <w:t>Text</w:t>
      </w:r>
      <w:r w:rsidRPr="00525DA5">
        <w:t xml:space="preserve"> </w:t>
      </w:r>
      <w:r w:rsidRPr="00525DA5">
        <w:rPr>
          <w:lang w:val="en-US"/>
        </w:rPr>
        <w:t>Mining</w:t>
      </w:r>
      <w:r w:rsidRPr="00525DA5">
        <w:t>, OLAP / А. А. Барсегян, М. С. Куприянов, В. В. Степаненко, И. И. Холод. – 2</w:t>
      </w:r>
      <w:r w:rsidRPr="00525DA5">
        <w:noBreakHyphen/>
        <w:t>е изд., перераб. и доп. – СПб.: БХВ-Петербург, 2007. – 384 с.</w:t>
      </w:r>
    </w:p>
    <w:p w:rsidR="004D7DEC" w:rsidRPr="00525DA5" w:rsidRDefault="009C328E" w:rsidP="00872C52">
      <w:pPr>
        <w:pStyle w:val="a2"/>
        <w:numPr>
          <w:ilvl w:val="0"/>
          <w:numId w:val="14"/>
        </w:numPr>
        <w:rPr>
          <w:rStyle w:val="af3"/>
          <w:color w:val="auto"/>
          <w:u w:val="none"/>
        </w:rPr>
      </w:pPr>
      <w:hyperlink r:id="rId90" w:history="1">
        <w:r w:rsidR="004D7DEC" w:rsidRPr="00525DA5">
          <w:rPr>
            <w:rStyle w:val="af3"/>
            <w:u w:val="none"/>
          </w:rPr>
          <w:t>https://en.wikipedia.org/wiki/String_metric</w:t>
        </w:r>
      </w:hyperlink>
    </w:p>
    <w:p w:rsidR="004D7DEC" w:rsidRPr="00525DA5" w:rsidRDefault="009C328E" w:rsidP="00872C52">
      <w:pPr>
        <w:pStyle w:val="a2"/>
        <w:numPr>
          <w:ilvl w:val="0"/>
          <w:numId w:val="14"/>
        </w:numPr>
        <w:rPr>
          <w:rStyle w:val="af3"/>
          <w:color w:val="auto"/>
          <w:u w:val="none"/>
        </w:rPr>
      </w:pPr>
      <w:hyperlink r:id="rId91" w:history="1">
        <w:r w:rsidR="004D7DEC" w:rsidRPr="00525DA5">
          <w:rPr>
            <w:rStyle w:val="af3"/>
            <w:u w:val="none"/>
          </w:rPr>
          <w:t>https://ru.wikipedia.org/wiki/%D0%95%D0%B2%D0%BA%D0%BB%D0%B8%D0%B4%D0%BE%D0%B2%D0%BE_%D0%BF%D1%80%D0%BE%D1%81%D1%82%D1%80%D0%B0%D0%BD%D1%81%D1%82%D0%B2%D0%BE</w:t>
        </w:r>
      </w:hyperlink>
    </w:p>
    <w:p w:rsidR="0034765F" w:rsidRPr="00525DA5" w:rsidRDefault="009C328E" w:rsidP="00872C52">
      <w:pPr>
        <w:pStyle w:val="a2"/>
        <w:numPr>
          <w:ilvl w:val="0"/>
          <w:numId w:val="14"/>
        </w:numPr>
        <w:rPr>
          <w:rStyle w:val="af3"/>
          <w:color w:val="auto"/>
          <w:u w:val="none"/>
        </w:rPr>
      </w:pPr>
      <w:hyperlink r:id="rId92" w:history="1">
        <w:r w:rsidR="0034765F" w:rsidRPr="00525DA5">
          <w:rPr>
            <w:rStyle w:val="af3"/>
            <w:u w:val="none"/>
          </w:rPr>
          <w:t>https://ru.wikipedia.org/wiki/%D0%A0%D0%B0%D1%81%D1%81%D1%82%D0%BE%D1%8F%D0%BD%D0%B8%D0%B5_%D0%B3%D0%BE%D1%80%D0%BE%D0%B4%D1%81%D0%BA%D0%B8%D1%85_%D0%BA%D0%B2%D0%B0%D1%80%D1%82%D0%B0%D0%BB%D0%BE%D0%B2</w:t>
        </w:r>
      </w:hyperlink>
    </w:p>
    <w:p w:rsidR="0034765F" w:rsidRPr="00525DA5" w:rsidRDefault="009C328E" w:rsidP="00872C52">
      <w:pPr>
        <w:pStyle w:val="a2"/>
        <w:numPr>
          <w:ilvl w:val="0"/>
          <w:numId w:val="14"/>
        </w:numPr>
        <w:rPr>
          <w:rStyle w:val="af3"/>
          <w:color w:val="auto"/>
          <w:u w:val="none"/>
        </w:rPr>
      </w:pPr>
      <w:hyperlink r:id="rId93" w:history="1">
        <w:r w:rsidR="0034765F" w:rsidRPr="00525DA5">
          <w:rPr>
            <w:rStyle w:val="af3"/>
            <w:u w:val="none"/>
          </w:rPr>
          <w:t>https://ru.wikipedia.org/wiki/%D0%A0%D0%B0%D1%81%D1%81%D1%82%D0%BE%D1%8F%D0%BD%D0%B8%D0%B5_%D0%A7%D0%B5%D0%B1%D1%8B%D1%88%D1%91%D0%B2%D0%B0</w:t>
        </w:r>
      </w:hyperlink>
    </w:p>
    <w:p w:rsidR="006B5B16" w:rsidRPr="00525DA5" w:rsidRDefault="009C328E" w:rsidP="00872C52">
      <w:pPr>
        <w:pStyle w:val="a2"/>
        <w:numPr>
          <w:ilvl w:val="0"/>
          <w:numId w:val="14"/>
        </w:numPr>
        <w:rPr>
          <w:rStyle w:val="af3"/>
          <w:color w:val="auto"/>
          <w:u w:val="none"/>
        </w:rPr>
      </w:pPr>
      <w:hyperlink r:id="rId94" w:history="1">
        <w:r w:rsidR="006B5B16" w:rsidRPr="00525DA5">
          <w:rPr>
            <w:rStyle w:val="af3"/>
            <w:u w:val="none"/>
          </w:rPr>
          <w:t>https://core.ac.uk/download/pdf/15169266.pdf</w:t>
        </w:r>
      </w:hyperlink>
    </w:p>
    <w:p w:rsidR="00904347" w:rsidRPr="00525DA5" w:rsidRDefault="009C328E" w:rsidP="00872C52">
      <w:pPr>
        <w:pStyle w:val="a2"/>
        <w:numPr>
          <w:ilvl w:val="0"/>
          <w:numId w:val="14"/>
        </w:numPr>
        <w:rPr>
          <w:rStyle w:val="af3"/>
          <w:color w:val="auto"/>
          <w:u w:val="none"/>
        </w:rPr>
      </w:pPr>
      <w:hyperlink r:id="rId95" w:history="1">
        <w:r w:rsidR="00904347" w:rsidRPr="00525DA5">
          <w:rPr>
            <w:rStyle w:val="af3"/>
            <w:u w:val="none"/>
          </w:rPr>
          <w:t>https://www.researchgate.net/publication/276487393_Establishing_Semantic_Similarity_of_the_Cluster_Documents_and_Extracting_Key_Entities_in_the_Problem_of_the_Semantic_Analysis_of_News_Texts</w:t>
        </w:r>
      </w:hyperlink>
    </w:p>
    <w:p w:rsidR="00E379E3" w:rsidRPr="00525DA5" w:rsidRDefault="009C328E" w:rsidP="00872C52">
      <w:pPr>
        <w:pStyle w:val="a2"/>
        <w:numPr>
          <w:ilvl w:val="0"/>
          <w:numId w:val="14"/>
        </w:numPr>
        <w:rPr>
          <w:rStyle w:val="af3"/>
          <w:color w:val="auto"/>
          <w:u w:val="none"/>
        </w:rPr>
      </w:pPr>
      <w:hyperlink r:id="rId96" w:history="1">
        <w:r w:rsidR="00E379E3" w:rsidRPr="00525DA5">
          <w:rPr>
            <w:rStyle w:val="af3"/>
            <w:u w:val="none"/>
          </w:rPr>
          <w:t>https://arxiv.org/pdf/1301.3781.pdf</w:t>
        </w:r>
      </w:hyperlink>
    </w:p>
    <w:p w:rsidR="00E379E3" w:rsidRPr="00525DA5" w:rsidRDefault="009C328E" w:rsidP="00872C52">
      <w:pPr>
        <w:pStyle w:val="a2"/>
        <w:numPr>
          <w:ilvl w:val="0"/>
          <w:numId w:val="14"/>
        </w:numPr>
        <w:rPr>
          <w:rStyle w:val="af3"/>
          <w:color w:val="auto"/>
          <w:u w:val="none"/>
        </w:rPr>
      </w:pPr>
      <w:hyperlink r:id="rId97" w:history="1">
        <w:r w:rsidR="00E379E3" w:rsidRPr="00525DA5">
          <w:rPr>
            <w:rStyle w:val="af3"/>
            <w:u w:val="none"/>
          </w:rPr>
          <w:t>http://mccormickml.com/2016/04/19/word2vec-tutorial-the-skip-gram-model/</w:t>
        </w:r>
      </w:hyperlink>
    </w:p>
    <w:p w:rsidR="00927D1D" w:rsidRPr="00525DA5" w:rsidRDefault="009C328E" w:rsidP="00872C52">
      <w:pPr>
        <w:pStyle w:val="a2"/>
        <w:numPr>
          <w:ilvl w:val="0"/>
          <w:numId w:val="14"/>
        </w:numPr>
        <w:rPr>
          <w:rStyle w:val="af3"/>
          <w:color w:val="auto"/>
          <w:u w:val="none"/>
        </w:rPr>
      </w:pPr>
      <w:hyperlink r:id="rId98" w:history="1">
        <w:r w:rsidR="00927D1D" w:rsidRPr="00525DA5">
          <w:rPr>
            <w:rStyle w:val="af3"/>
            <w:u w:val="none"/>
          </w:rPr>
          <w:t>https://psycnet.apa.org/record/1997-03612-001</w:t>
        </w:r>
      </w:hyperlink>
    </w:p>
    <w:p w:rsidR="00615B9D" w:rsidRPr="00525DA5" w:rsidRDefault="009C328E" w:rsidP="00872C52">
      <w:pPr>
        <w:pStyle w:val="a2"/>
        <w:numPr>
          <w:ilvl w:val="0"/>
          <w:numId w:val="14"/>
        </w:numPr>
        <w:rPr>
          <w:rStyle w:val="af3"/>
          <w:color w:val="auto"/>
          <w:u w:val="none"/>
        </w:rPr>
      </w:pPr>
      <w:hyperlink r:id="rId99" w:history="1">
        <w:r w:rsidR="00615B9D" w:rsidRPr="00525DA5">
          <w:rPr>
            <w:rStyle w:val="af3"/>
            <w:u w:val="none"/>
          </w:rPr>
          <w:t>https://link.springer.com/chapter/10.1007/3-540-44795-4_42</w:t>
        </w:r>
      </w:hyperlink>
    </w:p>
    <w:p w:rsidR="00615B9D" w:rsidRPr="00525DA5" w:rsidRDefault="009C328E" w:rsidP="00872C52">
      <w:pPr>
        <w:pStyle w:val="a2"/>
        <w:numPr>
          <w:ilvl w:val="0"/>
          <w:numId w:val="14"/>
        </w:numPr>
        <w:rPr>
          <w:rStyle w:val="af3"/>
          <w:color w:val="auto"/>
          <w:u w:val="none"/>
        </w:rPr>
      </w:pPr>
      <w:hyperlink r:id="rId100" w:history="1">
        <w:r w:rsidR="00615B9D" w:rsidRPr="00525DA5">
          <w:rPr>
            <w:rStyle w:val="af3"/>
            <w:u w:val="none"/>
          </w:rPr>
          <w:t>https://www.cs.cmu.edu/~ralucav/papers/riao.pdf</w:t>
        </w:r>
      </w:hyperlink>
    </w:p>
    <w:p w:rsidR="00E21115" w:rsidRPr="00525DA5" w:rsidRDefault="00E21115" w:rsidP="00E21115">
      <w:pPr>
        <w:pStyle w:val="a2"/>
        <w:numPr>
          <w:ilvl w:val="0"/>
          <w:numId w:val="14"/>
        </w:numPr>
      </w:pPr>
      <w:r w:rsidRPr="00525DA5">
        <w:t>Gabrilovich, E. &amp; Markovitch, S. (2007). Computing semantic relatedness using wikipedia-based explicit semantic analysis. IJcAI, volume 7, pp. 1606-1611.</w:t>
      </w:r>
      <w:r w:rsidRPr="00525DA5">
        <w:rPr>
          <w:lang w:val="en-US"/>
        </w:rPr>
        <w:t>]</w:t>
      </w:r>
      <w:r w:rsidRPr="00525DA5">
        <w:t>,</w:t>
      </w:r>
    </w:p>
    <w:p w:rsidR="003E3D80" w:rsidRPr="00525DA5" w:rsidRDefault="009C328E" w:rsidP="00E21115">
      <w:pPr>
        <w:pStyle w:val="a2"/>
        <w:numPr>
          <w:ilvl w:val="0"/>
          <w:numId w:val="14"/>
        </w:numPr>
        <w:rPr>
          <w:rStyle w:val="af3"/>
          <w:color w:val="auto"/>
          <w:u w:val="none"/>
        </w:rPr>
      </w:pPr>
      <w:hyperlink r:id="rId101" w:history="1">
        <w:r w:rsidR="003E3D80" w:rsidRPr="00525DA5">
          <w:rPr>
            <w:rStyle w:val="af3"/>
            <w:u w:val="none"/>
          </w:rPr>
          <w:t>https://www.aclweb.org/anthology/W11-2502.pdf</w:t>
        </w:r>
      </w:hyperlink>
    </w:p>
    <w:p w:rsidR="003E3D80" w:rsidRPr="00525DA5" w:rsidRDefault="009C328E" w:rsidP="00E21115">
      <w:pPr>
        <w:pStyle w:val="a2"/>
        <w:numPr>
          <w:ilvl w:val="0"/>
          <w:numId w:val="14"/>
        </w:numPr>
        <w:rPr>
          <w:rStyle w:val="af3"/>
          <w:color w:val="auto"/>
          <w:u w:val="none"/>
        </w:rPr>
      </w:pPr>
      <w:hyperlink r:id="rId102" w:history="1">
        <w:r w:rsidR="003E3D80" w:rsidRPr="00525DA5">
          <w:rPr>
            <w:rStyle w:val="af3"/>
            <w:u w:val="none"/>
          </w:rPr>
          <w:t>https://www.nlm.nih.gov/mesh/meshhome.html</w:t>
        </w:r>
      </w:hyperlink>
    </w:p>
    <w:p w:rsidR="003E3D80" w:rsidRPr="00525DA5" w:rsidRDefault="009C328E" w:rsidP="00E21115">
      <w:pPr>
        <w:pStyle w:val="a2"/>
        <w:numPr>
          <w:ilvl w:val="0"/>
          <w:numId w:val="14"/>
        </w:numPr>
        <w:rPr>
          <w:rStyle w:val="af3"/>
          <w:color w:val="auto"/>
          <w:u w:val="none"/>
        </w:rPr>
      </w:pPr>
      <w:hyperlink r:id="rId103" w:history="1">
        <w:r w:rsidR="003E3D80" w:rsidRPr="00525DA5">
          <w:rPr>
            <w:rStyle w:val="af3"/>
            <w:u w:val="none"/>
          </w:rPr>
          <w:t>https://wordnet.princeton.edu/</w:t>
        </w:r>
      </w:hyperlink>
    </w:p>
    <w:p w:rsidR="003E3D80" w:rsidRPr="00525DA5" w:rsidRDefault="009C328E" w:rsidP="00E21115">
      <w:pPr>
        <w:pStyle w:val="a2"/>
        <w:numPr>
          <w:ilvl w:val="0"/>
          <w:numId w:val="14"/>
        </w:numPr>
        <w:rPr>
          <w:rStyle w:val="af3"/>
          <w:color w:val="auto"/>
          <w:u w:val="none"/>
        </w:rPr>
      </w:pPr>
      <w:hyperlink r:id="rId104" w:history="1">
        <w:r w:rsidR="003E3D80" w:rsidRPr="00525DA5">
          <w:rPr>
            <w:rStyle w:val="af3"/>
            <w:u w:val="none"/>
          </w:rPr>
          <w:t>https://en.wikipedia.org/wiki/Hyponymy_and_hypernymy</w:t>
        </w:r>
      </w:hyperlink>
    </w:p>
    <w:p w:rsidR="003E3D80" w:rsidRPr="00525DA5" w:rsidRDefault="009C328E" w:rsidP="00E21115">
      <w:pPr>
        <w:pStyle w:val="a2"/>
        <w:numPr>
          <w:ilvl w:val="0"/>
          <w:numId w:val="14"/>
        </w:numPr>
        <w:rPr>
          <w:rStyle w:val="af3"/>
          <w:color w:val="auto"/>
          <w:u w:val="none"/>
        </w:rPr>
      </w:pPr>
      <w:hyperlink r:id="rId105" w:history="1">
        <w:r w:rsidR="003E3D80" w:rsidRPr="00525DA5">
          <w:rPr>
            <w:rStyle w:val="af3"/>
            <w:u w:val="none"/>
          </w:rPr>
          <w:t>https://www.researchgate.net/publication/2735129_Lexical_Chains_as_Representations_of_Context_for_the_Detection_and_Correction_of_Malapropisms</w:t>
        </w:r>
      </w:hyperlink>
    </w:p>
    <w:p w:rsidR="003E3D80" w:rsidRPr="00525DA5" w:rsidRDefault="009C328E" w:rsidP="00E21115">
      <w:pPr>
        <w:pStyle w:val="a2"/>
        <w:numPr>
          <w:ilvl w:val="0"/>
          <w:numId w:val="14"/>
        </w:numPr>
        <w:rPr>
          <w:rStyle w:val="af3"/>
          <w:color w:val="auto"/>
          <w:u w:val="none"/>
        </w:rPr>
      </w:pPr>
      <w:hyperlink r:id="rId106" w:history="1">
        <w:r w:rsidR="003E3D80" w:rsidRPr="00525DA5">
          <w:rPr>
            <w:rStyle w:val="af3"/>
            <w:u w:val="none"/>
          </w:rPr>
          <w:t>https://www.researchgate.net/publication/200045856_Combining_Local_Context_and_WordNet_Similarity_for_Word_Sense_Identification</w:t>
        </w:r>
      </w:hyperlink>
    </w:p>
    <w:p w:rsidR="003E3D80" w:rsidRPr="00525DA5" w:rsidRDefault="009C328E" w:rsidP="00E21115">
      <w:pPr>
        <w:pStyle w:val="a2"/>
        <w:numPr>
          <w:ilvl w:val="0"/>
          <w:numId w:val="14"/>
        </w:numPr>
        <w:rPr>
          <w:rStyle w:val="af3"/>
          <w:color w:val="auto"/>
          <w:u w:val="none"/>
        </w:rPr>
      </w:pPr>
      <w:hyperlink r:id="rId107" w:history="1">
        <w:r w:rsidR="003E3D80" w:rsidRPr="00525DA5">
          <w:rPr>
            <w:rStyle w:val="af3"/>
            <w:u w:val="none"/>
          </w:rPr>
          <w:t>http://www.jimdavies.org/summaries/resnik1995.html</w:t>
        </w:r>
      </w:hyperlink>
    </w:p>
    <w:p w:rsidR="00FE35A7" w:rsidRPr="00525DA5" w:rsidRDefault="009C328E" w:rsidP="00E21115">
      <w:pPr>
        <w:pStyle w:val="a2"/>
        <w:numPr>
          <w:ilvl w:val="0"/>
          <w:numId w:val="14"/>
        </w:numPr>
        <w:rPr>
          <w:rStyle w:val="af3"/>
          <w:color w:val="auto"/>
          <w:u w:val="none"/>
        </w:rPr>
      </w:pPr>
      <w:hyperlink r:id="rId108" w:history="1">
        <w:r w:rsidR="00FE35A7" w:rsidRPr="00525DA5">
          <w:rPr>
            <w:rStyle w:val="af3"/>
            <w:u w:val="none"/>
          </w:rPr>
          <w:t>https://www.researchgate.net/publication/322160621_Corpus_specificity_in_LSA_and_Word2vec_the_role_of_out-of-domain_documents</w:t>
        </w:r>
      </w:hyperlink>
    </w:p>
    <w:p w:rsidR="00FE35A7" w:rsidRPr="00525DA5" w:rsidRDefault="009C328E" w:rsidP="00E21115">
      <w:pPr>
        <w:pStyle w:val="a2"/>
        <w:numPr>
          <w:ilvl w:val="0"/>
          <w:numId w:val="14"/>
        </w:numPr>
        <w:rPr>
          <w:rStyle w:val="af3"/>
          <w:color w:val="auto"/>
          <w:u w:val="none"/>
        </w:rPr>
      </w:pPr>
      <w:hyperlink r:id="rId109" w:history="1">
        <w:r w:rsidR="00FE35A7" w:rsidRPr="00525DA5">
          <w:rPr>
            <w:rStyle w:val="af3"/>
            <w:u w:val="none"/>
          </w:rPr>
          <w:t>https://www.researchgate.net/publication/308896339_Comparative_study_of_LSA_vs_Word2vec_embeddings_in_small_corpora_a_case_study_in_dreams_database</w:t>
        </w:r>
      </w:hyperlink>
    </w:p>
    <w:p w:rsidR="00FE35A7" w:rsidRPr="00525DA5" w:rsidRDefault="009C328E" w:rsidP="00E21115">
      <w:pPr>
        <w:pStyle w:val="a2"/>
        <w:numPr>
          <w:ilvl w:val="0"/>
          <w:numId w:val="14"/>
        </w:numPr>
      </w:pPr>
      <w:hyperlink r:id="rId110" w:history="1">
        <w:r w:rsidR="00FE35A7" w:rsidRPr="00525DA5">
          <w:rPr>
            <w:rStyle w:val="af3"/>
          </w:rPr>
          <w:t>https://dl.acm.org/doi/pdf/10.1145/2396761.2398521?download=true</w:t>
        </w:r>
      </w:hyperlink>
    </w:p>
    <w:p w:rsidR="004635A7" w:rsidRPr="00525DA5" w:rsidRDefault="009C328E" w:rsidP="00E21115">
      <w:pPr>
        <w:pStyle w:val="a2"/>
        <w:numPr>
          <w:ilvl w:val="0"/>
          <w:numId w:val="14"/>
        </w:numPr>
        <w:rPr>
          <w:rStyle w:val="af3"/>
          <w:color w:val="auto"/>
          <w:u w:val="none"/>
        </w:rPr>
      </w:pPr>
      <w:hyperlink r:id="rId111" w:history="1">
        <w:r w:rsidR="004635A7" w:rsidRPr="00525DA5">
          <w:rPr>
            <w:rStyle w:val="af3"/>
          </w:rPr>
          <w:t>https://www.researchgate.net/publication/332976157_The_N-Grams_Based_Text_Similarity_Detection_Approach_Using_Self-Organizing_Maps_and_Similarity_Measures</w:t>
        </w:r>
      </w:hyperlink>
    </w:p>
    <w:p w:rsidR="00C376A2" w:rsidRPr="00525DA5" w:rsidRDefault="009C328E" w:rsidP="00E21115">
      <w:pPr>
        <w:pStyle w:val="a2"/>
        <w:numPr>
          <w:ilvl w:val="0"/>
          <w:numId w:val="14"/>
        </w:numPr>
        <w:rPr>
          <w:rStyle w:val="af3"/>
          <w:color w:val="auto"/>
          <w:u w:val="none"/>
        </w:rPr>
      </w:pPr>
      <w:hyperlink r:id="rId112" w:history="1">
        <w:r w:rsidR="00C376A2" w:rsidRPr="00525DA5">
          <w:rPr>
            <w:rStyle w:val="af3"/>
            <w:u w:val="none"/>
          </w:rPr>
          <w:t>https://www.aclweb.org/anthology/W11-2502.pdf</w:t>
        </w:r>
      </w:hyperlink>
    </w:p>
    <w:p w:rsidR="00706E18" w:rsidRPr="00525DA5" w:rsidRDefault="009C328E" w:rsidP="00E21115">
      <w:pPr>
        <w:pStyle w:val="a2"/>
        <w:numPr>
          <w:ilvl w:val="0"/>
          <w:numId w:val="14"/>
        </w:numPr>
        <w:rPr>
          <w:rStyle w:val="af3"/>
          <w:color w:val="auto"/>
          <w:u w:val="none"/>
        </w:rPr>
      </w:pPr>
      <w:hyperlink r:id="rId113" w:history="1">
        <w:r w:rsidR="00706E18" w:rsidRPr="00525DA5">
          <w:rPr>
            <w:rStyle w:val="af3"/>
            <w:u w:val="none"/>
          </w:rPr>
          <w:t>http://www.dialog-21.ru/digests/dialog2014/materials/pdf/SolovyevAN.pdf</w:t>
        </w:r>
      </w:hyperlink>
    </w:p>
    <w:p w:rsidR="00216B84" w:rsidRPr="00525DA5" w:rsidRDefault="009C328E" w:rsidP="00E21115">
      <w:pPr>
        <w:pStyle w:val="a2"/>
        <w:numPr>
          <w:ilvl w:val="0"/>
          <w:numId w:val="14"/>
        </w:numPr>
        <w:rPr>
          <w:rStyle w:val="af3"/>
          <w:color w:val="auto"/>
          <w:u w:val="none"/>
        </w:rPr>
      </w:pPr>
      <w:hyperlink r:id="rId114" w:history="1">
        <w:r w:rsidR="00216B84" w:rsidRPr="00525DA5">
          <w:rPr>
            <w:rStyle w:val="af3"/>
          </w:rPr>
          <w:t>http://webcache.googleusercontent.com/search?q=cache:-6xZAcAMBdMJ:lsa.colorado.edu/papers/JASIS.lsi.90.pdf+&amp;cd=2&amp;hl=ru&amp;ct=clnk&amp;gl=ua&amp;lr=lang_en%7Clang_ru</w:t>
        </w:r>
      </w:hyperlink>
    </w:p>
    <w:p w:rsidR="009F7D91" w:rsidRPr="00525DA5" w:rsidRDefault="009C328E" w:rsidP="009F7D91">
      <w:pPr>
        <w:pStyle w:val="a2"/>
        <w:numPr>
          <w:ilvl w:val="0"/>
          <w:numId w:val="14"/>
        </w:numPr>
      </w:pPr>
      <w:hyperlink r:id="rId115" w:history="1">
        <w:r w:rsidR="00706E18" w:rsidRPr="00525DA5">
          <w:rPr>
            <w:rStyle w:val="af3"/>
            <w:u w:val="none"/>
          </w:rPr>
          <w:t>https://psycnet.apa.org/record/1997-03612-001</w:t>
        </w:r>
      </w:hyperlink>
      <w:r w:rsidR="009F7D91" w:rsidRPr="00525DA5">
        <w:t xml:space="preserve"> </w:t>
      </w:r>
    </w:p>
    <w:p w:rsidR="009F7D91" w:rsidRPr="00525DA5" w:rsidRDefault="009C328E" w:rsidP="009F7D91">
      <w:pPr>
        <w:pStyle w:val="a2"/>
        <w:numPr>
          <w:ilvl w:val="0"/>
          <w:numId w:val="14"/>
        </w:numPr>
        <w:rPr>
          <w:rStyle w:val="af3"/>
          <w:color w:val="auto"/>
          <w:u w:val="none"/>
        </w:rPr>
      </w:pPr>
      <w:hyperlink r:id="rId116" w:history="1">
        <w:r w:rsidR="009F7D91" w:rsidRPr="00525DA5">
          <w:rPr>
            <w:rStyle w:val="af3"/>
            <w:b/>
            <w:u w:val="none"/>
          </w:rPr>
          <w:t>https://www.researchgate.net/publication/5887974_Extracting_semantic_representations_from_word_co-occurrence_statistics_A_computational_study</w:t>
        </w:r>
      </w:hyperlink>
    </w:p>
    <w:p w:rsidR="009F7D91" w:rsidRPr="00525DA5" w:rsidRDefault="009C328E" w:rsidP="009F7D91">
      <w:pPr>
        <w:pStyle w:val="a2"/>
        <w:numPr>
          <w:ilvl w:val="0"/>
          <w:numId w:val="14"/>
        </w:numPr>
        <w:rPr>
          <w:rStyle w:val="af3"/>
          <w:color w:val="auto"/>
          <w:u w:val="none"/>
        </w:rPr>
      </w:pPr>
      <w:hyperlink r:id="rId117" w:history="1">
        <w:r w:rsidR="009F7D91" w:rsidRPr="00525DA5">
          <w:rPr>
            <w:rStyle w:val="af3"/>
            <w:u w:val="none"/>
          </w:rPr>
          <w:t>https://link.springer.com/article/10.1007/BF02288367</w:t>
        </w:r>
      </w:hyperlink>
    </w:p>
    <w:p w:rsidR="009F7D91" w:rsidRPr="00525DA5" w:rsidRDefault="009C328E" w:rsidP="009F7D91">
      <w:pPr>
        <w:pStyle w:val="a2"/>
        <w:numPr>
          <w:ilvl w:val="0"/>
          <w:numId w:val="14"/>
        </w:numPr>
        <w:rPr>
          <w:rStyle w:val="af3"/>
          <w:color w:val="auto"/>
          <w:u w:val="none"/>
        </w:rPr>
      </w:pPr>
      <w:hyperlink r:id="rId118" w:anchor=".Xn8tUogzaMo" w:history="1">
        <w:r w:rsidR="009F7D91" w:rsidRPr="00525DA5">
          <w:rPr>
            <w:rStyle w:val="af3"/>
            <w:u w:val="none"/>
          </w:rPr>
          <w:t>https://zenodo.org/record/3572739#.Xn8tUogzaMo</w:t>
        </w:r>
      </w:hyperlink>
    </w:p>
    <w:p w:rsidR="00424B2D" w:rsidRPr="00525DA5" w:rsidRDefault="00424B2D" w:rsidP="00424B2D">
      <w:pPr>
        <w:pStyle w:val="a2"/>
        <w:numPr>
          <w:ilvl w:val="0"/>
          <w:numId w:val="14"/>
        </w:numPr>
      </w:pPr>
      <w:r w:rsidRPr="00525DA5">
        <w:t>Касевич В.Б. Элементы общей лингвистики. — М.: Наука, 1977.</w:t>
      </w:r>
    </w:p>
    <w:p w:rsidR="00033D1D" w:rsidRPr="00525DA5" w:rsidRDefault="009C328E" w:rsidP="00424B2D">
      <w:pPr>
        <w:pStyle w:val="a2"/>
        <w:numPr>
          <w:ilvl w:val="0"/>
          <w:numId w:val="14"/>
        </w:numPr>
        <w:rPr>
          <w:rStyle w:val="af3"/>
          <w:color w:val="auto"/>
          <w:u w:val="none"/>
        </w:rPr>
      </w:pPr>
      <w:hyperlink r:id="rId119" w:history="1">
        <w:r w:rsidR="00033D1D" w:rsidRPr="00525DA5">
          <w:rPr>
            <w:rStyle w:val="af3"/>
            <w:u w:val="none"/>
          </w:rPr>
          <w:t>https://web.stanford.edu/~jurafsky/slp3/edbook_oct162019.pdf</w:t>
        </w:r>
      </w:hyperlink>
    </w:p>
    <w:p w:rsidR="00AA39A7" w:rsidRPr="00525DA5" w:rsidRDefault="00AA39A7" w:rsidP="00AA39A7">
      <w:pPr>
        <w:pStyle w:val="16"/>
        <w:widowControl/>
        <w:numPr>
          <w:ilvl w:val="0"/>
          <w:numId w:val="14"/>
        </w:numPr>
        <w:tabs>
          <w:tab w:val="left" w:pos="709"/>
          <w:tab w:val="left" w:pos="993"/>
        </w:tabs>
        <w:contextualSpacing/>
        <w:rPr>
          <w:szCs w:val="28"/>
        </w:rPr>
      </w:pPr>
      <w:r w:rsidRPr="00525DA5">
        <w:rPr>
          <w:bCs/>
          <w:szCs w:val="28"/>
          <w:lang w:val="en-US"/>
        </w:rPr>
        <w:t xml:space="preserve">Jones, K. S. </w:t>
      </w:r>
      <w:r w:rsidRPr="00525DA5">
        <w:rPr>
          <w:bCs/>
          <w:szCs w:val="28"/>
        </w:rPr>
        <w:t>A statistical interpretation of term specificity and its application in retrieval</w:t>
      </w:r>
      <w:r w:rsidRPr="00525DA5">
        <w:rPr>
          <w:bCs/>
          <w:szCs w:val="28"/>
          <w:lang w:val="en-US"/>
        </w:rPr>
        <w:t xml:space="preserve"> / K. S. Jones // </w:t>
      </w:r>
      <w:r w:rsidRPr="00525DA5">
        <w:rPr>
          <w:bCs/>
          <w:szCs w:val="28"/>
        </w:rPr>
        <w:t>Journal of Documentation №4 – 1972. – pp. 493-502</w:t>
      </w:r>
    </w:p>
    <w:p w:rsidR="00AA39A7" w:rsidRPr="00525DA5" w:rsidRDefault="009C328E" w:rsidP="00424B2D">
      <w:pPr>
        <w:pStyle w:val="a2"/>
        <w:numPr>
          <w:ilvl w:val="0"/>
          <w:numId w:val="14"/>
        </w:numPr>
        <w:rPr>
          <w:rStyle w:val="af3"/>
          <w:color w:val="auto"/>
          <w:u w:val="none"/>
        </w:rPr>
      </w:pPr>
      <w:hyperlink r:id="rId120" w:history="1">
        <w:r w:rsidR="0069548A" w:rsidRPr="00525DA5">
          <w:rPr>
            <w:rStyle w:val="af3"/>
            <w:u w:val="none"/>
          </w:rPr>
          <w:t>https://royalsocietypublishing.org/doi/full/10.1098/rspa.2014.0585</w:t>
        </w:r>
      </w:hyperlink>
    </w:p>
    <w:p w:rsidR="00475845" w:rsidRPr="00525DA5" w:rsidRDefault="009C328E" w:rsidP="00424B2D">
      <w:pPr>
        <w:pStyle w:val="a2"/>
        <w:numPr>
          <w:ilvl w:val="0"/>
          <w:numId w:val="14"/>
        </w:numPr>
        <w:rPr>
          <w:rStyle w:val="af3"/>
          <w:color w:val="auto"/>
          <w:u w:val="none"/>
        </w:rPr>
      </w:pPr>
      <w:hyperlink r:id="rId121" w:history="1">
        <w:r w:rsidR="00475845" w:rsidRPr="00525DA5">
          <w:rPr>
            <w:rStyle w:val="af3"/>
            <w:u w:val="none"/>
          </w:rPr>
          <w:t>https://www.aclweb.org/anthology/W14-1503.pdf</w:t>
        </w:r>
      </w:hyperlink>
    </w:p>
    <w:p w:rsidR="005D1E4C" w:rsidRPr="00525DA5" w:rsidRDefault="009C328E" w:rsidP="00424B2D">
      <w:pPr>
        <w:pStyle w:val="a2"/>
        <w:numPr>
          <w:ilvl w:val="0"/>
          <w:numId w:val="14"/>
        </w:numPr>
        <w:rPr>
          <w:rStyle w:val="af3"/>
          <w:color w:val="auto"/>
          <w:u w:val="none"/>
        </w:rPr>
      </w:pPr>
      <w:hyperlink r:id="rId122" w:history="1">
        <w:r w:rsidR="005D1E4C" w:rsidRPr="00525DA5">
          <w:rPr>
            <w:rStyle w:val="af3"/>
            <w:u w:val="none"/>
          </w:rPr>
          <w:t>https://www.informit.com/store/unified-modeling-language-user-guide-9780321267979</w:t>
        </w:r>
      </w:hyperlink>
    </w:p>
    <w:p w:rsidR="005D1E4C" w:rsidRPr="00525DA5" w:rsidRDefault="009C328E" w:rsidP="00424B2D">
      <w:pPr>
        <w:pStyle w:val="a2"/>
        <w:numPr>
          <w:ilvl w:val="0"/>
          <w:numId w:val="14"/>
        </w:numPr>
        <w:rPr>
          <w:rStyle w:val="af3"/>
          <w:color w:val="auto"/>
          <w:u w:val="none"/>
        </w:rPr>
      </w:pPr>
      <w:hyperlink r:id="rId123" w:history="1">
        <w:r w:rsidR="005D1E4C" w:rsidRPr="00525DA5">
          <w:rPr>
            <w:rStyle w:val="af3"/>
            <w:u w:val="none"/>
          </w:rPr>
          <w:t>https://grouplens.org/datasets/movielens/</w:t>
        </w:r>
      </w:hyperlink>
    </w:p>
    <w:p w:rsidR="005D1E4C" w:rsidRPr="00525DA5" w:rsidRDefault="009C328E" w:rsidP="00424B2D">
      <w:pPr>
        <w:pStyle w:val="a2"/>
        <w:numPr>
          <w:ilvl w:val="0"/>
          <w:numId w:val="14"/>
        </w:numPr>
        <w:rPr>
          <w:rStyle w:val="af3"/>
          <w:color w:val="auto"/>
          <w:u w:val="none"/>
        </w:rPr>
      </w:pPr>
      <w:hyperlink r:id="rId124" w:history="1">
        <w:r w:rsidR="005D1E4C" w:rsidRPr="00525DA5">
          <w:rPr>
            <w:rStyle w:val="af3"/>
            <w:u w:val="none"/>
          </w:rPr>
          <w:t>https://developers.themoviedb.org/3</w:t>
        </w:r>
      </w:hyperlink>
    </w:p>
    <w:p w:rsidR="00152C07" w:rsidRPr="00525DA5" w:rsidRDefault="009C328E" w:rsidP="00424B2D">
      <w:pPr>
        <w:pStyle w:val="a2"/>
        <w:numPr>
          <w:ilvl w:val="0"/>
          <w:numId w:val="14"/>
        </w:numPr>
      </w:pPr>
      <w:hyperlink r:id="rId125" w:history="1">
        <w:r w:rsidR="00152C07" w:rsidRPr="00525DA5">
          <w:rPr>
            <w:rStyle w:val="af3"/>
          </w:rPr>
          <w:t>https://arxiv.org/ftp/arxiv/papers/1607/1607.02754.pdf</w:t>
        </w:r>
      </w:hyperlink>
    </w:p>
    <w:p w:rsidR="00D177D3" w:rsidRPr="00525DA5" w:rsidRDefault="00D177D3" w:rsidP="00424B2D">
      <w:pPr>
        <w:pStyle w:val="a2"/>
        <w:numPr>
          <w:ilvl w:val="0"/>
          <w:numId w:val="14"/>
        </w:numPr>
      </w:pPr>
      <w:r w:rsidRPr="00525DA5">
        <w:rPr>
          <w:b/>
        </w:rPr>
        <w:lastRenderedPageBreak/>
        <w:t>Burke R. Hybrid web recommender systems // The adaptive web / Lecture Notes In Computer Science. 2007. V. 4321. P. 377-408</w:t>
      </w:r>
    </w:p>
    <w:p w:rsidR="00D177D3" w:rsidRPr="00525DA5" w:rsidRDefault="00D177D3" w:rsidP="00424B2D">
      <w:pPr>
        <w:pStyle w:val="a2"/>
        <w:numPr>
          <w:ilvl w:val="0"/>
          <w:numId w:val="14"/>
        </w:numPr>
      </w:pPr>
      <w:r w:rsidRPr="00525DA5">
        <w:rPr>
          <w:b/>
        </w:rPr>
        <w:t>Tejeda-Lorente Á., Porcel C., Peis E., Sanz R., Herrera-Viedma E. A quality based recommender system to disseminate information in a university digital library // Inf. Sci. 261, 2014. P. 52-69.</w:t>
      </w:r>
    </w:p>
    <w:p w:rsidR="00D177D3" w:rsidRPr="00525DA5" w:rsidRDefault="009C328E" w:rsidP="00424B2D">
      <w:pPr>
        <w:pStyle w:val="a2"/>
        <w:numPr>
          <w:ilvl w:val="0"/>
          <w:numId w:val="14"/>
        </w:numPr>
        <w:rPr>
          <w:rStyle w:val="af3"/>
          <w:color w:val="auto"/>
          <w:u w:val="none"/>
        </w:rPr>
      </w:pPr>
      <w:hyperlink r:id="rId126" w:history="1">
        <w:r w:rsidR="00D177D3" w:rsidRPr="00525DA5">
          <w:rPr>
            <w:rStyle w:val="af3"/>
            <w:u w:val="none"/>
          </w:rPr>
          <w:t>https://iopscience.iop.org/article/10.1088/1742-6596/930/1/012050/pdf</w:t>
        </w:r>
      </w:hyperlink>
    </w:p>
    <w:p w:rsidR="00C05217" w:rsidRPr="00525DA5" w:rsidRDefault="009C328E" w:rsidP="00424B2D">
      <w:pPr>
        <w:pStyle w:val="a2"/>
        <w:numPr>
          <w:ilvl w:val="0"/>
          <w:numId w:val="14"/>
        </w:numPr>
      </w:pPr>
      <w:hyperlink r:id="rId127" w:history="1">
        <w:r w:rsidR="00C05217" w:rsidRPr="00525DA5">
          <w:rPr>
            <w:rStyle w:val="af3"/>
            <w:u w:val="none"/>
          </w:rPr>
          <w:t>https://www.optimism.ru/wiki/%D0%A0%D0%B0%D0%BD%D0%B6%D0%B8%D1%80%D0%BE%D0%B2%D0%B0%D0%BD%D0%B8%D0%B5:_%D1%87%D1%82%D0%BE_%D1%8D%D1%82%D0%BE_%D1%82%D0%B0%D0%BA%D0%BE%D0%B5._%D0%9A%D0%B0%D0%BA_%D0%B2%D1%8B%D0%B3%D0%BB%D1%8F%D0%B4%D0%B8%D1%82_%D0%BF%D1%80%D0%BE%D1%86%D0%B5%D1%81%D1%81_%D1%80%D0%B0%D0%BD%D0%B6%D0%B8%D1%80%D0%BE%D0%B2%D0%B0%D0%BD%D0%B8%D1%8F</w:t>
        </w:r>
      </w:hyperlink>
    </w:p>
    <w:sectPr w:rsidR="00C05217" w:rsidRPr="00525DA5" w:rsidSect="004100B6">
      <w:pgSz w:w="11906" w:h="16838" w:code="9"/>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2BA" w:rsidRDefault="00E142BA">
      <w:r>
        <w:separator/>
      </w:r>
    </w:p>
  </w:endnote>
  <w:endnote w:type="continuationSeparator" w:id="0">
    <w:p w:rsidR="00E142BA" w:rsidRDefault="00E1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2BA" w:rsidRDefault="00E142BA">
      <w:r>
        <w:separator/>
      </w:r>
    </w:p>
  </w:footnote>
  <w:footnote w:type="continuationSeparator" w:id="0">
    <w:p w:rsidR="00E142BA" w:rsidRDefault="00E142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25CD42A"/>
    <w:lvl w:ilvl="0">
      <w:start w:val="1"/>
      <w:numFmt w:val="decimal"/>
      <w:pStyle w:val="a"/>
      <w:lvlText w:val="%1."/>
      <w:lvlJc w:val="left"/>
      <w:pPr>
        <w:tabs>
          <w:tab w:val="num" w:pos="360"/>
        </w:tabs>
        <w:ind w:left="360" w:hanging="360"/>
      </w:pPr>
    </w:lvl>
  </w:abstractNum>
  <w:abstractNum w:abstractNumId="1" w15:restartNumberingAfterBreak="0">
    <w:nsid w:val="018506B9"/>
    <w:multiLevelType w:val="hybridMultilevel"/>
    <w:tmpl w:val="F1E47E44"/>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C2939F7"/>
    <w:multiLevelType w:val="hybridMultilevel"/>
    <w:tmpl w:val="0D3890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A53818"/>
    <w:multiLevelType w:val="hybridMultilevel"/>
    <w:tmpl w:val="FB081B68"/>
    <w:lvl w:ilvl="0" w:tplc="5B5EA038">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F0743B"/>
    <w:multiLevelType w:val="hybridMultilevel"/>
    <w:tmpl w:val="92E04906"/>
    <w:lvl w:ilvl="0" w:tplc="2C205350">
      <w:start w:val="1"/>
      <w:numFmt w:val="russianLower"/>
      <w:lvlText w:val="%1)"/>
      <w:lvlJc w:val="left"/>
      <w:pPr>
        <w:ind w:left="1429" w:hanging="360"/>
      </w:pPr>
      <w:rPr>
        <w:rFonts w:hint="default"/>
        <w:position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2256B7"/>
    <w:multiLevelType w:val="hybridMultilevel"/>
    <w:tmpl w:val="21981FDA"/>
    <w:lvl w:ilvl="0" w:tplc="3C9C7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E04F08"/>
    <w:multiLevelType w:val="hybridMultilevel"/>
    <w:tmpl w:val="4CA8587C"/>
    <w:lvl w:ilvl="0" w:tplc="5AA840A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219E6F74"/>
    <w:multiLevelType w:val="hybridMultilevel"/>
    <w:tmpl w:val="FC282D9E"/>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383CBC"/>
    <w:multiLevelType w:val="hybridMultilevel"/>
    <w:tmpl w:val="7ABAA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6484269"/>
    <w:multiLevelType w:val="hybridMultilevel"/>
    <w:tmpl w:val="DB446006"/>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8C5494A"/>
    <w:multiLevelType w:val="multilevel"/>
    <w:tmpl w:val="B552A80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288"/>
        </w:tabs>
        <w:ind w:left="1288" w:hanging="720"/>
      </w:pPr>
      <w:rPr>
        <w:rFonts w:hint="default"/>
        <w:b w:val="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1" w15:restartNumberingAfterBreak="0">
    <w:nsid w:val="29A674D9"/>
    <w:multiLevelType w:val="hybridMultilevel"/>
    <w:tmpl w:val="1304CABC"/>
    <w:lvl w:ilvl="0" w:tplc="0216574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2" w15:restartNumberingAfterBreak="0">
    <w:nsid w:val="31402ED2"/>
    <w:multiLevelType w:val="hybridMultilevel"/>
    <w:tmpl w:val="4C1A02B6"/>
    <w:lvl w:ilvl="0" w:tplc="BB66DA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AB863BE"/>
    <w:multiLevelType w:val="multilevel"/>
    <w:tmpl w:val="0419001D"/>
    <w:styleLink w:val="1ai"/>
    <w:lvl w:ilvl="0">
      <w:start w:val="1"/>
      <w:numFmt w:val="russianLower"/>
      <w:lvlText w:val="%1)"/>
      <w:lvlJc w:val="left"/>
      <w:pPr>
        <w:tabs>
          <w:tab w:val="num" w:pos="360"/>
        </w:tabs>
        <w:ind w:left="1068" w:hanging="360"/>
      </w:pPr>
    </w:lvl>
    <w:lvl w:ilvl="1">
      <w:start w:val="1"/>
      <w:numFmt w:val="decimal"/>
      <w:lvlText w:val="%2)"/>
      <w:lvlJc w:val="left"/>
      <w:pPr>
        <w:tabs>
          <w:tab w:val="num" w:pos="720"/>
        </w:tabs>
        <w:ind w:left="1776" w:hanging="360"/>
      </w:pPr>
    </w:lvl>
    <w:lvl w:ilvl="2">
      <w:start w:val="1"/>
      <w:numFmt w:val="upperRoman"/>
      <w:lvlText w:val="%3)"/>
      <w:lvlJc w:val="left"/>
      <w:pPr>
        <w:tabs>
          <w:tab w:val="num" w:pos="1080"/>
        </w:tabs>
        <w:ind w:left="2484"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2EC0DF5"/>
    <w:multiLevelType w:val="hybridMultilevel"/>
    <w:tmpl w:val="837CB030"/>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65C09F6"/>
    <w:multiLevelType w:val="hybridMultilevel"/>
    <w:tmpl w:val="AACA955E"/>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1470F6"/>
    <w:multiLevelType w:val="hybridMultilevel"/>
    <w:tmpl w:val="D73A5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FF35EE9"/>
    <w:multiLevelType w:val="hybridMultilevel"/>
    <w:tmpl w:val="BC42CA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3621505"/>
    <w:multiLevelType w:val="hybridMultilevel"/>
    <w:tmpl w:val="467C8B0E"/>
    <w:lvl w:ilvl="0" w:tplc="16BA37B4">
      <w:start w:val="1"/>
      <w:numFmt w:val="decimal"/>
      <w:lvlText w:val="%1."/>
      <w:lvlJc w:val="left"/>
      <w:pPr>
        <w:tabs>
          <w:tab w:val="num" w:pos="1035"/>
        </w:tabs>
        <w:ind w:left="1035" w:hanging="6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15C576A"/>
    <w:multiLevelType w:val="hybridMultilevel"/>
    <w:tmpl w:val="6DF6FE6E"/>
    <w:lvl w:ilvl="0" w:tplc="282EF1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79461A6"/>
    <w:multiLevelType w:val="hybridMultilevel"/>
    <w:tmpl w:val="7E723882"/>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8253399"/>
    <w:multiLevelType w:val="multilevel"/>
    <w:tmpl w:val="466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477FA"/>
    <w:multiLevelType w:val="hybridMultilevel"/>
    <w:tmpl w:val="05CCC848"/>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D893419"/>
    <w:multiLevelType w:val="hybridMultilevel"/>
    <w:tmpl w:val="E3584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0"/>
  </w:num>
  <w:num w:numId="3">
    <w:abstractNumId w:val="0"/>
  </w:num>
  <w:num w:numId="4">
    <w:abstractNumId w:val="3"/>
  </w:num>
  <w:num w:numId="5">
    <w:abstractNumId w:val="12"/>
  </w:num>
  <w:num w:numId="6">
    <w:abstractNumId w:val="4"/>
  </w:num>
  <w:num w:numId="7">
    <w:abstractNumId w:val="1"/>
  </w:num>
  <w:num w:numId="8">
    <w:abstractNumId w:val="8"/>
  </w:num>
  <w:num w:numId="9">
    <w:abstractNumId w:val="16"/>
  </w:num>
  <w:num w:numId="10">
    <w:abstractNumId w:val="14"/>
  </w:num>
  <w:num w:numId="11">
    <w:abstractNumId w:val="22"/>
  </w:num>
  <w:num w:numId="12">
    <w:abstractNumId w:val="5"/>
  </w:num>
  <w:num w:numId="13">
    <w:abstractNumId w:val="20"/>
  </w:num>
  <w:num w:numId="14">
    <w:abstractNumId w:val="17"/>
  </w:num>
  <w:num w:numId="15">
    <w:abstractNumId w:val="18"/>
  </w:num>
  <w:num w:numId="16">
    <w:abstractNumId w:val="15"/>
  </w:num>
  <w:num w:numId="17">
    <w:abstractNumId w:val="11"/>
  </w:num>
  <w:num w:numId="18">
    <w:abstractNumId w:val="21"/>
  </w:num>
  <w:num w:numId="19">
    <w:abstractNumId w:val="19"/>
  </w:num>
  <w:num w:numId="20">
    <w:abstractNumId w:val="2"/>
  </w:num>
  <w:num w:numId="21">
    <w:abstractNumId w:val="7"/>
  </w:num>
  <w:num w:numId="22">
    <w:abstractNumId w:val="23"/>
  </w:num>
  <w:num w:numId="23">
    <w:abstractNumId w:val="9"/>
  </w:num>
  <w:num w:numId="2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14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F7387C"/>
    <w:rsid w:val="0000252D"/>
    <w:rsid w:val="00002AA1"/>
    <w:rsid w:val="00002BE3"/>
    <w:rsid w:val="000035B5"/>
    <w:rsid w:val="0000591B"/>
    <w:rsid w:val="0000776E"/>
    <w:rsid w:val="00013A1A"/>
    <w:rsid w:val="000165E7"/>
    <w:rsid w:val="0001714C"/>
    <w:rsid w:val="00017446"/>
    <w:rsid w:val="0002176F"/>
    <w:rsid w:val="000227CA"/>
    <w:rsid w:val="00025125"/>
    <w:rsid w:val="0002535A"/>
    <w:rsid w:val="00030386"/>
    <w:rsid w:val="000334F7"/>
    <w:rsid w:val="00033D1D"/>
    <w:rsid w:val="00042820"/>
    <w:rsid w:val="000432A5"/>
    <w:rsid w:val="00045D07"/>
    <w:rsid w:val="000464BA"/>
    <w:rsid w:val="00046B17"/>
    <w:rsid w:val="00047D00"/>
    <w:rsid w:val="000540EC"/>
    <w:rsid w:val="00055F62"/>
    <w:rsid w:val="000574CB"/>
    <w:rsid w:val="0006235A"/>
    <w:rsid w:val="000634E0"/>
    <w:rsid w:val="00066BF9"/>
    <w:rsid w:val="000703B3"/>
    <w:rsid w:val="000757C8"/>
    <w:rsid w:val="0007623A"/>
    <w:rsid w:val="00077B3A"/>
    <w:rsid w:val="00080468"/>
    <w:rsid w:val="00080F0A"/>
    <w:rsid w:val="00082D87"/>
    <w:rsid w:val="00083089"/>
    <w:rsid w:val="00085553"/>
    <w:rsid w:val="00085BE8"/>
    <w:rsid w:val="00093A25"/>
    <w:rsid w:val="00094066"/>
    <w:rsid w:val="000940D3"/>
    <w:rsid w:val="0009475C"/>
    <w:rsid w:val="00095A61"/>
    <w:rsid w:val="000A1666"/>
    <w:rsid w:val="000A3E80"/>
    <w:rsid w:val="000A4619"/>
    <w:rsid w:val="000A6654"/>
    <w:rsid w:val="000B28A1"/>
    <w:rsid w:val="000B2FAD"/>
    <w:rsid w:val="000B4E22"/>
    <w:rsid w:val="000B4E52"/>
    <w:rsid w:val="000B5875"/>
    <w:rsid w:val="000B5EEB"/>
    <w:rsid w:val="000B64BC"/>
    <w:rsid w:val="000B6837"/>
    <w:rsid w:val="000B785C"/>
    <w:rsid w:val="000C4316"/>
    <w:rsid w:val="000C4740"/>
    <w:rsid w:val="000D1095"/>
    <w:rsid w:val="000D197C"/>
    <w:rsid w:val="000D2471"/>
    <w:rsid w:val="000D2D92"/>
    <w:rsid w:val="000D5C35"/>
    <w:rsid w:val="000D67DE"/>
    <w:rsid w:val="000D7BC6"/>
    <w:rsid w:val="000E1881"/>
    <w:rsid w:val="000E22C7"/>
    <w:rsid w:val="000E3715"/>
    <w:rsid w:val="000E556A"/>
    <w:rsid w:val="000F022E"/>
    <w:rsid w:val="000F02FE"/>
    <w:rsid w:val="000F0887"/>
    <w:rsid w:val="000F15EB"/>
    <w:rsid w:val="000F260A"/>
    <w:rsid w:val="000F3655"/>
    <w:rsid w:val="000F7253"/>
    <w:rsid w:val="000F731A"/>
    <w:rsid w:val="001006EE"/>
    <w:rsid w:val="00101433"/>
    <w:rsid w:val="00101F21"/>
    <w:rsid w:val="00103053"/>
    <w:rsid w:val="0010319C"/>
    <w:rsid w:val="001055FC"/>
    <w:rsid w:val="00107261"/>
    <w:rsid w:val="00111822"/>
    <w:rsid w:val="00112186"/>
    <w:rsid w:val="00112F82"/>
    <w:rsid w:val="001130DA"/>
    <w:rsid w:val="001158D3"/>
    <w:rsid w:val="00117779"/>
    <w:rsid w:val="00120D5C"/>
    <w:rsid w:val="001245C3"/>
    <w:rsid w:val="001249B7"/>
    <w:rsid w:val="0013059C"/>
    <w:rsid w:val="001313E6"/>
    <w:rsid w:val="001316E2"/>
    <w:rsid w:val="00133B9F"/>
    <w:rsid w:val="00134838"/>
    <w:rsid w:val="00134998"/>
    <w:rsid w:val="00135B91"/>
    <w:rsid w:val="0013661F"/>
    <w:rsid w:val="00140C16"/>
    <w:rsid w:val="00142CD5"/>
    <w:rsid w:val="00143326"/>
    <w:rsid w:val="00146351"/>
    <w:rsid w:val="001464A2"/>
    <w:rsid w:val="001507DF"/>
    <w:rsid w:val="00151B85"/>
    <w:rsid w:val="00151DD5"/>
    <w:rsid w:val="00152C07"/>
    <w:rsid w:val="00153712"/>
    <w:rsid w:val="001552BA"/>
    <w:rsid w:val="001564DD"/>
    <w:rsid w:val="00161874"/>
    <w:rsid w:val="0016205B"/>
    <w:rsid w:val="0016292A"/>
    <w:rsid w:val="00164A4C"/>
    <w:rsid w:val="0016547F"/>
    <w:rsid w:val="00167FBB"/>
    <w:rsid w:val="00172B10"/>
    <w:rsid w:val="001740E0"/>
    <w:rsid w:val="00174C46"/>
    <w:rsid w:val="00177311"/>
    <w:rsid w:val="0018174B"/>
    <w:rsid w:val="001848D5"/>
    <w:rsid w:val="00185806"/>
    <w:rsid w:val="00190B3F"/>
    <w:rsid w:val="00192A67"/>
    <w:rsid w:val="00196623"/>
    <w:rsid w:val="001A2156"/>
    <w:rsid w:val="001A2575"/>
    <w:rsid w:val="001A2918"/>
    <w:rsid w:val="001A376C"/>
    <w:rsid w:val="001A6A9B"/>
    <w:rsid w:val="001B0FE1"/>
    <w:rsid w:val="001B1421"/>
    <w:rsid w:val="001B54B9"/>
    <w:rsid w:val="001B5814"/>
    <w:rsid w:val="001B6AA0"/>
    <w:rsid w:val="001C2486"/>
    <w:rsid w:val="001C327A"/>
    <w:rsid w:val="001C3844"/>
    <w:rsid w:val="001C48F0"/>
    <w:rsid w:val="001C6E4F"/>
    <w:rsid w:val="001C7474"/>
    <w:rsid w:val="001D0BA4"/>
    <w:rsid w:val="001D3B0D"/>
    <w:rsid w:val="001F0645"/>
    <w:rsid w:val="001F2991"/>
    <w:rsid w:val="001F5026"/>
    <w:rsid w:val="001F56F1"/>
    <w:rsid w:val="001F73B9"/>
    <w:rsid w:val="00204FAA"/>
    <w:rsid w:val="00206ABD"/>
    <w:rsid w:val="00207C8B"/>
    <w:rsid w:val="00211736"/>
    <w:rsid w:val="00212321"/>
    <w:rsid w:val="002154ED"/>
    <w:rsid w:val="00215E44"/>
    <w:rsid w:val="00216B84"/>
    <w:rsid w:val="0022137F"/>
    <w:rsid w:val="00221757"/>
    <w:rsid w:val="00226E23"/>
    <w:rsid w:val="00226ECD"/>
    <w:rsid w:val="00227D7A"/>
    <w:rsid w:val="00230BDC"/>
    <w:rsid w:val="00231392"/>
    <w:rsid w:val="00232148"/>
    <w:rsid w:val="00232952"/>
    <w:rsid w:val="002330D5"/>
    <w:rsid w:val="002332E7"/>
    <w:rsid w:val="00234500"/>
    <w:rsid w:val="00235E3A"/>
    <w:rsid w:val="002376D9"/>
    <w:rsid w:val="00241B11"/>
    <w:rsid w:val="00251400"/>
    <w:rsid w:val="0025247A"/>
    <w:rsid w:val="0025268B"/>
    <w:rsid w:val="00254881"/>
    <w:rsid w:val="002549FE"/>
    <w:rsid w:val="00260A32"/>
    <w:rsid w:val="002614D2"/>
    <w:rsid w:val="00262171"/>
    <w:rsid w:val="002640AB"/>
    <w:rsid w:val="00264F7D"/>
    <w:rsid w:val="0027154D"/>
    <w:rsid w:val="002719D2"/>
    <w:rsid w:val="00271F6A"/>
    <w:rsid w:val="00272782"/>
    <w:rsid w:val="0027333B"/>
    <w:rsid w:val="002750A0"/>
    <w:rsid w:val="002759E9"/>
    <w:rsid w:val="0027683E"/>
    <w:rsid w:val="00276C15"/>
    <w:rsid w:val="00281A22"/>
    <w:rsid w:val="0028381A"/>
    <w:rsid w:val="0028522D"/>
    <w:rsid w:val="002873C5"/>
    <w:rsid w:val="0029087F"/>
    <w:rsid w:val="0029139D"/>
    <w:rsid w:val="00297ADC"/>
    <w:rsid w:val="002A0FEC"/>
    <w:rsid w:val="002A3F8C"/>
    <w:rsid w:val="002A487A"/>
    <w:rsid w:val="002A553B"/>
    <w:rsid w:val="002A584C"/>
    <w:rsid w:val="002A6D03"/>
    <w:rsid w:val="002B11BE"/>
    <w:rsid w:val="002B1549"/>
    <w:rsid w:val="002B2EF2"/>
    <w:rsid w:val="002B4E4B"/>
    <w:rsid w:val="002B68DD"/>
    <w:rsid w:val="002C024C"/>
    <w:rsid w:val="002C04EA"/>
    <w:rsid w:val="002C0C61"/>
    <w:rsid w:val="002C1AC5"/>
    <w:rsid w:val="002C2334"/>
    <w:rsid w:val="002C289A"/>
    <w:rsid w:val="002C3958"/>
    <w:rsid w:val="002C3CE6"/>
    <w:rsid w:val="002C707A"/>
    <w:rsid w:val="002C7664"/>
    <w:rsid w:val="002D3D85"/>
    <w:rsid w:val="002D4963"/>
    <w:rsid w:val="002D4D4A"/>
    <w:rsid w:val="002D5FC6"/>
    <w:rsid w:val="002D5FFE"/>
    <w:rsid w:val="002D6C5F"/>
    <w:rsid w:val="002D6D36"/>
    <w:rsid w:val="002D7C38"/>
    <w:rsid w:val="002E02B7"/>
    <w:rsid w:val="002E1068"/>
    <w:rsid w:val="002E1268"/>
    <w:rsid w:val="002E17CF"/>
    <w:rsid w:val="002E4FCC"/>
    <w:rsid w:val="002E5D96"/>
    <w:rsid w:val="002E5F8A"/>
    <w:rsid w:val="002F0BF1"/>
    <w:rsid w:val="002F26AA"/>
    <w:rsid w:val="002F3327"/>
    <w:rsid w:val="002F3505"/>
    <w:rsid w:val="002F4371"/>
    <w:rsid w:val="002F6940"/>
    <w:rsid w:val="00301146"/>
    <w:rsid w:val="00305769"/>
    <w:rsid w:val="00306598"/>
    <w:rsid w:val="0031064E"/>
    <w:rsid w:val="00310912"/>
    <w:rsid w:val="00310D3D"/>
    <w:rsid w:val="00310F5D"/>
    <w:rsid w:val="00311767"/>
    <w:rsid w:val="003144F7"/>
    <w:rsid w:val="00314721"/>
    <w:rsid w:val="0031520B"/>
    <w:rsid w:val="00326CCF"/>
    <w:rsid w:val="00326E27"/>
    <w:rsid w:val="00327205"/>
    <w:rsid w:val="00327D87"/>
    <w:rsid w:val="00333E69"/>
    <w:rsid w:val="00341CBB"/>
    <w:rsid w:val="00343A82"/>
    <w:rsid w:val="00345753"/>
    <w:rsid w:val="00345EB4"/>
    <w:rsid w:val="00346309"/>
    <w:rsid w:val="003466FF"/>
    <w:rsid w:val="0034765F"/>
    <w:rsid w:val="00350B51"/>
    <w:rsid w:val="00351919"/>
    <w:rsid w:val="0035273A"/>
    <w:rsid w:val="00353081"/>
    <w:rsid w:val="003544F9"/>
    <w:rsid w:val="00354C4A"/>
    <w:rsid w:val="00355262"/>
    <w:rsid w:val="00355F32"/>
    <w:rsid w:val="003560B6"/>
    <w:rsid w:val="003562CC"/>
    <w:rsid w:val="003617AB"/>
    <w:rsid w:val="003635EA"/>
    <w:rsid w:val="00365227"/>
    <w:rsid w:val="0036692E"/>
    <w:rsid w:val="00367FE6"/>
    <w:rsid w:val="003729EB"/>
    <w:rsid w:val="00374C42"/>
    <w:rsid w:val="00375020"/>
    <w:rsid w:val="00375555"/>
    <w:rsid w:val="00376AEA"/>
    <w:rsid w:val="0038007C"/>
    <w:rsid w:val="003822EA"/>
    <w:rsid w:val="00384B70"/>
    <w:rsid w:val="0038676F"/>
    <w:rsid w:val="00386B47"/>
    <w:rsid w:val="003908FB"/>
    <w:rsid w:val="00391C72"/>
    <w:rsid w:val="0039331D"/>
    <w:rsid w:val="00397431"/>
    <w:rsid w:val="003A1607"/>
    <w:rsid w:val="003A2346"/>
    <w:rsid w:val="003A2D1A"/>
    <w:rsid w:val="003A3640"/>
    <w:rsid w:val="003A3B01"/>
    <w:rsid w:val="003A4D09"/>
    <w:rsid w:val="003A5470"/>
    <w:rsid w:val="003A58A1"/>
    <w:rsid w:val="003B0CF1"/>
    <w:rsid w:val="003B20E2"/>
    <w:rsid w:val="003B2CAC"/>
    <w:rsid w:val="003B30ED"/>
    <w:rsid w:val="003B474B"/>
    <w:rsid w:val="003B5E45"/>
    <w:rsid w:val="003B61ED"/>
    <w:rsid w:val="003B73C3"/>
    <w:rsid w:val="003C10EE"/>
    <w:rsid w:val="003C1B5A"/>
    <w:rsid w:val="003C1F9F"/>
    <w:rsid w:val="003C7C8D"/>
    <w:rsid w:val="003C7D2A"/>
    <w:rsid w:val="003D2D92"/>
    <w:rsid w:val="003D2F49"/>
    <w:rsid w:val="003D3264"/>
    <w:rsid w:val="003D61C5"/>
    <w:rsid w:val="003E3D80"/>
    <w:rsid w:val="003E411C"/>
    <w:rsid w:val="003E4548"/>
    <w:rsid w:val="003E5193"/>
    <w:rsid w:val="003E520B"/>
    <w:rsid w:val="003E68C5"/>
    <w:rsid w:val="003E68E5"/>
    <w:rsid w:val="003F191E"/>
    <w:rsid w:val="003F272D"/>
    <w:rsid w:val="003F2AF7"/>
    <w:rsid w:val="00401DC2"/>
    <w:rsid w:val="00402811"/>
    <w:rsid w:val="0040285F"/>
    <w:rsid w:val="004033F3"/>
    <w:rsid w:val="004035EC"/>
    <w:rsid w:val="00405DAD"/>
    <w:rsid w:val="004100B6"/>
    <w:rsid w:val="00410F8C"/>
    <w:rsid w:val="00412731"/>
    <w:rsid w:val="00412A4B"/>
    <w:rsid w:val="0041331F"/>
    <w:rsid w:val="004143ED"/>
    <w:rsid w:val="004161BE"/>
    <w:rsid w:val="004176CC"/>
    <w:rsid w:val="004201F2"/>
    <w:rsid w:val="00420D5A"/>
    <w:rsid w:val="00421D79"/>
    <w:rsid w:val="00421DBE"/>
    <w:rsid w:val="004232D7"/>
    <w:rsid w:val="00424442"/>
    <w:rsid w:val="00424B2D"/>
    <w:rsid w:val="00427B12"/>
    <w:rsid w:val="00430BE0"/>
    <w:rsid w:val="00431F3B"/>
    <w:rsid w:val="00432D3B"/>
    <w:rsid w:val="00433247"/>
    <w:rsid w:val="00434DBD"/>
    <w:rsid w:val="00436D23"/>
    <w:rsid w:val="00440590"/>
    <w:rsid w:val="00441373"/>
    <w:rsid w:val="00441450"/>
    <w:rsid w:val="00446F6A"/>
    <w:rsid w:val="00451087"/>
    <w:rsid w:val="0045129A"/>
    <w:rsid w:val="004518BB"/>
    <w:rsid w:val="004526CF"/>
    <w:rsid w:val="00455968"/>
    <w:rsid w:val="00455DAD"/>
    <w:rsid w:val="00456220"/>
    <w:rsid w:val="004564CD"/>
    <w:rsid w:val="00457FF4"/>
    <w:rsid w:val="0046248E"/>
    <w:rsid w:val="004635A7"/>
    <w:rsid w:val="00465FC6"/>
    <w:rsid w:val="00471062"/>
    <w:rsid w:val="004711AC"/>
    <w:rsid w:val="004735CE"/>
    <w:rsid w:val="00474E37"/>
    <w:rsid w:val="00475845"/>
    <w:rsid w:val="00481DE1"/>
    <w:rsid w:val="00493DE6"/>
    <w:rsid w:val="00494307"/>
    <w:rsid w:val="00495EFA"/>
    <w:rsid w:val="00496EC6"/>
    <w:rsid w:val="004A5F87"/>
    <w:rsid w:val="004A64E8"/>
    <w:rsid w:val="004B3334"/>
    <w:rsid w:val="004B473F"/>
    <w:rsid w:val="004B477F"/>
    <w:rsid w:val="004B593F"/>
    <w:rsid w:val="004B652A"/>
    <w:rsid w:val="004C1CA6"/>
    <w:rsid w:val="004C24DC"/>
    <w:rsid w:val="004C26B4"/>
    <w:rsid w:val="004C3D0B"/>
    <w:rsid w:val="004C6D1E"/>
    <w:rsid w:val="004D0351"/>
    <w:rsid w:val="004D0BF3"/>
    <w:rsid w:val="004D2C05"/>
    <w:rsid w:val="004D6258"/>
    <w:rsid w:val="004D6377"/>
    <w:rsid w:val="004D6E04"/>
    <w:rsid w:val="004D7DEC"/>
    <w:rsid w:val="004E2975"/>
    <w:rsid w:val="004E3734"/>
    <w:rsid w:val="004E4E4A"/>
    <w:rsid w:val="004E5FC5"/>
    <w:rsid w:val="004E71CE"/>
    <w:rsid w:val="004F0957"/>
    <w:rsid w:val="004F1008"/>
    <w:rsid w:val="004F218D"/>
    <w:rsid w:val="0050114F"/>
    <w:rsid w:val="00501262"/>
    <w:rsid w:val="005018B6"/>
    <w:rsid w:val="00503889"/>
    <w:rsid w:val="00505DD3"/>
    <w:rsid w:val="00510D9B"/>
    <w:rsid w:val="00511975"/>
    <w:rsid w:val="00511F4E"/>
    <w:rsid w:val="005153FF"/>
    <w:rsid w:val="005158AA"/>
    <w:rsid w:val="00516881"/>
    <w:rsid w:val="00525DA5"/>
    <w:rsid w:val="0052689C"/>
    <w:rsid w:val="00527076"/>
    <w:rsid w:val="005270AE"/>
    <w:rsid w:val="00527BC9"/>
    <w:rsid w:val="005328BD"/>
    <w:rsid w:val="005353E3"/>
    <w:rsid w:val="00536E61"/>
    <w:rsid w:val="005411F7"/>
    <w:rsid w:val="00541A0B"/>
    <w:rsid w:val="00543242"/>
    <w:rsid w:val="00544A1C"/>
    <w:rsid w:val="005464EC"/>
    <w:rsid w:val="005465D6"/>
    <w:rsid w:val="00547BB3"/>
    <w:rsid w:val="005512E4"/>
    <w:rsid w:val="00553474"/>
    <w:rsid w:val="005535A5"/>
    <w:rsid w:val="00553E77"/>
    <w:rsid w:val="00560875"/>
    <w:rsid w:val="00563A6A"/>
    <w:rsid w:val="005642A6"/>
    <w:rsid w:val="005650E8"/>
    <w:rsid w:val="005653F3"/>
    <w:rsid w:val="00565AB6"/>
    <w:rsid w:val="0056629A"/>
    <w:rsid w:val="005674B4"/>
    <w:rsid w:val="00570FB8"/>
    <w:rsid w:val="00571DB2"/>
    <w:rsid w:val="00572BFF"/>
    <w:rsid w:val="0057353E"/>
    <w:rsid w:val="00574351"/>
    <w:rsid w:val="005755E7"/>
    <w:rsid w:val="00575962"/>
    <w:rsid w:val="00575C09"/>
    <w:rsid w:val="00576885"/>
    <w:rsid w:val="00577E91"/>
    <w:rsid w:val="00580D13"/>
    <w:rsid w:val="00581886"/>
    <w:rsid w:val="00585C6E"/>
    <w:rsid w:val="00587175"/>
    <w:rsid w:val="0059538E"/>
    <w:rsid w:val="00597F9F"/>
    <w:rsid w:val="005A1485"/>
    <w:rsid w:val="005A3812"/>
    <w:rsid w:val="005A53B9"/>
    <w:rsid w:val="005A66F3"/>
    <w:rsid w:val="005B1EDD"/>
    <w:rsid w:val="005B6D72"/>
    <w:rsid w:val="005B788F"/>
    <w:rsid w:val="005C2B0B"/>
    <w:rsid w:val="005C2BD0"/>
    <w:rsid w:val="005C43EC"/>
    <w:rsid w:val="005C5424"/>
    <w:rsid w:val="005C5E2D"/>
    <w:rsid w:val="005C72A1"/>
    <w:rsid w:val="005C7E39"/>
    <w:rsid w:val="005D157C"/>
    <w:rsid w:val="005D1E4C"/>
    <w:rsid w:val="005D1EBD"/>
    <w:rsid w:val="005D7BD9"/>
    <w:rsid w:val="005E10AD"/>
    <w:rsid w:val="005E2BCB"/>
    <w:rsid w:val="005E2D0F"/>
    <w:rsid w:val="005E4543"/>
    <w:rsid w:val="005E7022"/>
    <w:rsid w:val="005F0E80"/>
    <w:rsid w:val="005F13FC"/>
    <w:rsid w:val="005F1B3E"/>
    <w:rsid w:val="005F4096"/>
    <w:rsid w:val="005F487D"/>
    <w:rsid w:val="005F5AA9"/>
    <w:rsid w:val="005F6CD3"/>
    <w:rsid w:val="005F7B1E"/>
    <w:rsid w:val="0060075E"/>
    <w:rsid w:val="00603FF4"/>
    <w:rsid w:val="00606302"/>
    <w:rsid w:val="00611831"/>
    <w:rsid w:val="00611BF2"/>
    <w:rsid w:val="00613043"/>
    <w:rsid w:val="00615B9D"/>
    <w:rsid w:val="006163F5"/>
    <w:rsid w:val="00617A05"/>
    <w:rsid w:val="00620443"/>
    <w:rsid w:val="00620662"/>
    <w:rsid w:val="0062111D"/>
    <w:rsid w:val="00622B1D"/>
    <w:rsid w:val="006230EC"/>
    <w:rsid w:val="00623DA7"/>
    <w:rsid w:val="00624FEE"/>
    <w:rsid w:val="006255D3"/>
    <w:rsid w:val="00626D60"/>
    <w:rsid w:val="006275EC"/>
    <w:rsid w:val="00630154"/>
    <w:rsid w:val="006337E2"/>
    <w:rsid w:val="00633DE0"/>
    <w:rsid w:val="00634939"/>
    <w:rsid w:val="0063573E"/>
    <w:rsid w:val="006360CF"/>
    <w:rsid w:val="00636804"/>
    <w:rsid w:val="00636A13"/>
    <w:rsid w:val="00636BFE"/>
    <w:rsid w:val="006376B8"/>
    <w:rsid w:val="00640E8E"/>
    <w:rsid w:val="00641EC9"/>
    <w:rsid w:val="0064399F"/>
    <w:rsid w:val="00643CAF"/>
    <w:rsid w:val="006454FA"/>
    <w:rsid w:val="00645F07"/>
    <w:rsid w:val="00652164"/>
    <w:rsid w:val="006529B7"/>
    <w:rsid w:val="00652BF9"/>
    <w:rsid w:val="00655A64"/>
    <w:rsid w:val="00655F7F"/>
    <w:rsid w:val="00657B61"/>
    <w:rsid w:val="00661C9E"/>
    <w:rsid w:val="00662590"/>
    <w:rsid w:val="0066318A"/>
    <w:rsid w:val="0066512A"/>
    <w:rsid w:val="00665698"/>
    <w:rsid w:val="00667E58"/>
    <w:rsid w:val="00670192"/>
    <w:rsid w:val="00671C61"/>
    <w:rsid w:val="006750CB"/>
    <w:rsid w:val="0067664F"/>
    <w:rsid w:val="006804B2"/>
    <w:rsid w:val="00681AC4"/>
    <w:rsid w:val="00681E20"/>
    <w:rsid w:val="006825FB"/>
    <w:rsid w:val="00683563"/>
    <w:rsid w:val="00683BE6"/>
    <w:rsid w:val="00684D71"/>
    <w:rsid w:val="00685444"/>
    <w:rsid w:val="00686F22"/>
    <w:rsid w:val="00690515"/>
    <w:rsid w:val="00693373"/>
    <w:rsid w:val="0069548A"/>
    <w:rsid w:val="00697157"/>
    <w:rsid w:val="006A2422"/>
    <w:rsid w:val="006A27AA"/>
    <w:rsid w:val="006A6BC1"/>
    <w:rsid w:val="006B0046"/>
    <w:rsid w:val="006B0407"/>
    <w:rsid w:val="006B064B"/>
    <w:rsid w:val="006B2115"/>
    <w:rsid w:val="006B26B9"/>
    <w:rsid w:val="006B46D9"/>
    <w:rsid w:val="006B4B54"/>
    <w:rsid w:val="006B4F13"/>
    <w:rsid w:val="006B587E"/>
    <w:rsid w:val="006B5B16"/>
    <w:rsid w:val="006B601B"/>
    <w:rsid w:val="006B77DA"/>
    <w:rsid w:val="006B7FD4"/>
    <w:rsid w:val="006C0129"/>
    <w:rsid w:val="006C01D2"/>
    <w:rsid w:val="006C051A"/>
    <w:rsid w:val="006C11AC"/>
    <w:rsid w:val="006C1363"/>
    <w:rsid w:val="006C4968"/>
    <w:rsid w:val="006C4CD8"/>
    <w:rsid w:val="006C58AE"/>
    <w:rsid w:val="006D0600"/>
    <w:rsid w:val="006D10D0"/>
    <w:rsid w:val="006D33FC"/>
    <w:rsid w:val="006D6ECC"/>
    <w:rsid w:val="006E0683"/>
    <w:rsid w:val="006E1532"/>
    <w:rsid w:val="006E17B5"/>
    <w:rsid w:val="006E340C"/>
    <w:rsid w:val="006E507F"/>
    <w:rsid w:val="006E60CF"/>
    <w:rsid w:val="006E7D7F"/>
    <w:rsid w:val="006F077D"/>
    <w:rsid w:val="006F1410"/>
    <w:rsid w:val="006F4CF9"/>
    <w:rsid w:val="006F549F"/>
    <w:rsid w:val="006F5B02"/>
    <w:rsid w:val="006F6AF9"/>
    <w:rsid w:val="006F6D25"/>
    <w:rsid w:val="006F79FF"/>
    <w:rsid w:val="007049B0"/>
    <w:rsid w:val="00704DD5"/>
    <w:rsid w:val="00704F55"/>
    <w:rsid w:val="00705967"/>
    <w:rsid w:val="00706E18"/>
    <w:rsid w:val="00707482"/>
    <w:rsid w:val="0070770A"/>
    <w:rsid w:val="00707DFC"/>
    <w:rsid w:val="007116BE"/>
    <w:rsid w:val="00711794"/>
    <w:rsid w:val="007138D6"/>
    <w:rsid w:val="00715482"/>
    <w:rsid w:val="0071628C"/>
    <w:rsid w:val="007178AC"/>
    <w:rsid w:val="00724ADF"/>
    <w:rsid w:val="0072522D"/>
    <w:rsid w:val="0072591F"/>
    <w:rsid w:val="007261E0"/>
    <w:rsid w:val="00726A76"/>
    <w:rsid w:val="00730888"/>
    <w:rsid w:val="0073229A"/>
    <w:rsid w:val="00732399"/>
    <w:rsid w:val="0073269A"/>
    <w:rsid w:val="0073320E"/>
    <w:rsid w:val="00733A9B"/>
    <w:rsid w:val="00734AA7"/>
    <w:rsid w:val="0073761F"/>
    <w:rsid w:val="00740C29"/>
    <w:rsid w:val="00742931"/>
    <w:rsid w:val="0074516B"/>
    <w:rsid w:val="00745EC7"/>
    <w:rsid w:val="007463A2"/>
    <w:rsid w:val="00752326"/>
    <w:rsid w:val="0075318A"/>
    <w:rsid w:val="00760FCA"/>
    <w:rsid w:val="007610B8"/>
    <w:rsid w:val="00763049"/>
    <w:rsid w:val="0076342A"/>
    <w:rsid w:val="0076423E"/>
    <w:rsid w:val="0076592B"/>
    <w:rsid w:val="007662DD"/>
    <w:rsid w:val="00770106"/>
    <w:rsid w:val="00770B5A"/>
    <w:rsid w:val="00770E5D"/>
    <w:rsid w:val="00771DA1"/>
    <w:rsid w:val="00772A7F"/>
    <w:rsid w:val="00773020"/>
    <w:rsid w:val="007730C5"/>
    <w:rsid w:val="0077656F"/>
    <w:rsid w:val="00790626"/>
    <w:rsid w:val="0079161B"/>
    <w:rsid w:val="007A0562"/>
    <w:rsid w:val="007A063A"/>
    <w:rsid w:val="007A4C0C"/>
    <w:rsid w:val="007B0DE5"/>
    <w:rsid w:val="007B6151"/>
    <w:rsid w:val="007B62E5"/>
    <w:rsid w:val="007B676D"/>
    <w:rsid w:val="007B6E70"/>
    <w:rsid w:val="007C04FC"/>
    <w:rsid w:val="007C06DB"/>
    <w:rsid w:val="007C07B4"/>
    <w:rsid w:val="007C22F5"/>
    <w:rsid w:val="007C2D6A"/>
    <w:rsid w:val="007C78FE"/>
    <w:rsid w:val="007C7D5D"/>
    <w:rsid w:val="007D27A4"/>
    <w:rsid w:val="007D3244"/>
    <w:rsid w:val="007D4C2C"/>
    <w:rsid w:val="007E1DF8"/>
    <w:rsid w:val="007E4057"/>
    <w:rsid w:val="007E4BEA"/>
    <w:rsid w:val="007E772C"/>
    <w:rsid w:val="007F05AF"/>
    <w:rsid w:val="007F1EAC"/>
    <w:rsid w:val="007F4B8E"/>
    <w:rsid w:val="007F7B4D"/>
    <w:rsid w:val="007F7BD1"/>
    <w:rsid w:val="00800842"/>
    <w:rsid w:val="00802B09"/>
    <w:rsid w:val="00803D2C"/>
    <w:rsid w:val="00805FE3"/>
    <w:rsid w:val="00811D0C"/>
    <w:rsid w:val="00815E41"/>
    <w:rsid w:val="00815E7C"/>
    <w:rsid w:val="00815E7D"/>
    <w:rsid w:val="008203F3"/>
    <w:rsid w:val="00820C58"/>
    <w:rsid w:val="00823102"/>
    <w:rsid w:val="008237EC"/>
    <w:rsid w:val="00830B49"/>
    <w:rsid w:val="00830C4B"/>
    <w:rsid w:val="00832E9C"/>
    <w:rsid w:val="0083450C"/>
    <w:rsid w:val="008346B3"/>
    <w:rsid w:val="00834CE2"/>
    <w:rsid w:val="0083529E"/>
    <w:rsid w:val="00840394"/>
    <w:rsid w:val="008413E9"/>
    <w:rsid w:val="0084156F"/>
    <w:rsid w:val="0084290F"/>
    <w:rsid w:val="00843429"/>
    <w:rsid w:val="00845D28"/>
    <w:rsid w:val="00845E1C"/>
    <w:rsid w:val="00846A94"/>
    <w:rsid w:val="00847DB9"/>
    <w:rsid w:val="00847DE1"/>
    <w:rsid w:val="0085009B"/>
    <w:rsid w:val="00855636"/>
    <w:rsid w:val="0086034C"/>
    <w:rsid w:val="00860AEC"/>
    <w:rsid w:val="00860B99"/>
    <w:rsid w:val="00862314"/>
    <w:rsid w:val="00862C0E"/>
    <w:rsid w:val="00863A4F"/>
    <w:rsid w:val="008644C0"/>
    <w:rsid w:val="008660C8"/>
    <w:rsid w:val="00870D19"/>
    <w:rsid w:val="00872C52"/>
    <w:rsid w:val="008758AB"/>
    <w:rsid w:val="00882075"/>
    <w:rsid w:val="0088491C"/>
    <w:rsid w:val="008855A8"/>
    <w:rsid w:val="00885905"/>
    <w:rsid w:val="00885987"/>
    <w:rsid w:val="0088746E"/>
    <w:rsid w:val="00893D5A"/>
    <w:rsid w:val="008953D9"/>
    <w:rsid w:val="00896424"/>
    <w:rsid w:val="00896C24"/>
    <w:rsid w:val="0089798F"/>
    <w:rsid w:val="00897E9A"/>
    <w:rsid w:val="008A1079"/>
    <w:rsid w:val="008A66CD"/>
    <w:rsid w:val="008A6B41"/>
    <w:rsid w:val="008A7BE3"/>
    <w:rsid w:val="008A7F52"/>
    <w:rsid w:val="008B1A2D"/>
    <w:rsid w:val="008B32AF"/>
    <w:rsid w:val="008B5004"/>
    <w:rsid w:val="008B79E4"/>
    <w:rsid w:val="008B7BFD"/>
    <w:rsid w:val="008B7E00"/>
    <w:rsid w:val="008C0648"/>
    <w:rsid w:val="008C14A9"/>
    <w:rsid w:val="008C303F"/>
    <w:rsid w:val="008C3BF0"/>
    <w:rsid w:val="008C43C4"/>
    <w:rsid w:val="008C4D98"/>
    <w:rsid w:val="008C5093"/>
    <w:rsid w:val="008C6205"/>
    <w:rsid w:val="008D0CF8"/>
    <w:rsid w:val="008D348B"/>
    <w:rsid w:val="008D4A05"/>
    <w:rsid w:val="008D559A"/>
    <w:rsid w:val="008E30AD"/>
    <w:rsid w:val="008E3A73"/>
    <w:rsid w:val="008E3B86"/>
    <w:rsid w:val="008E4771"/>
    <w:rsid w:val="008E6C57"/>
    <w:rsid w:val="008E6F50"/>
    <w:rsid w:val="008E7804"/>
    <w:rsid w:val="008F3528"/>
    <w:rsid w:val="008F381A"/>
    <w:rsid w:val="008F4A70"/>
    <w:rsid w:val="008F6377"/>
    <w:rsid w:val="00900D7D"/>
    <w:rsid w:val="00902651"/>
    <w:rsid w:val="009029B0"/>
    <w:rsid w:val="009032D6"/>
    <w:rsid w:val="00904347"/>
    <w:rsid w:val="00904A63"/>
    <w:rsid w:val="00904B67"/>
    <w:rsid w:val="00907FE3"/>
    <w:rsid w:val="009102F7"/>
    <w:rsid w:val="009114D3"/>
    <w:rsid w:val="0091444E"/>
    <w:rsid w:val="00915758"/>
    <w:rsid w:val="00915D68"/>
    <w:rsid w:val="00921F9A"/>
    <w:rsid w:val="00925BC2"/>
    <w:rsid w:val="00927D1D"/>
    <w:rsid w:val="009334DF"/>
    <w:rsid w:val="009359EC"/>
    <w:rsid w:val="009402D3"/>
    <w:rsid w:val="00941D06"/>
    <w:rsid w:val="009428B4"/>
    <w:rsid w:val="00942F0B"/>
    <w:rsid w:val="00953143"/>
    <w:rsid w:val="009531DB"/>
    <w:rsid w:val="009537B4"/>
    <w:rsid w:val="009567EE"/>
    <w:rsid w:val="009608CE"/>
    <w:rsid w:val="009634BA"/>
    <w:rsid w:val="0096393B"/>
    <w:rsid w:val="00964927"/>
    <w:rsid w:val="0096711D"/>
    <w:rsid w:val="009674D5"/>
    <w:rsid w:val="0096771A"/>
    <w:rsid w:val="0097368E"/>
    <w:rsid w:val="00973CC9"/>
    <w:rsid w:val="009745C6"/>
    <w:rsid w:val="00981FC8"/>
    <w:rsid w:val="00982767"/>
    <w:rsid w:val="00983776"/>
    <w:rsid w:val="00984944"/>
    <w:rsid w:val="00986BB6"/>
    <w:rsid w:val="00986D4D"/>
    <w:rsid w:val="0099080B"/>
    <w:rsid w:val="00996E03"/>
    <w:rsid w:val="009A0DA8"/>
    <w:rsid w:val="009A0EA1"/>
    <w:rsid w:val="009A10E5"/>
    <w:rsid w:val="009A1AED"/>
    <w:rsid w:val="009A262E"/>
    <w:rsid w:val="009A4567"/>
    <w:rsid w:val="009B1C32"/>
    <w:rsid w:val="009B2DE9"/>
    <w:rsid w:val="009B72F0"/>
    <w:rsid w:val="009B7745"/>
    <w:rsid w:val="009C183A"/>
    <w:rsid w:val="009C2D1A"/>
    <w:rsid w:val="009C328E"/>
    <w:rsid w:val="009C3DC1"/>
    <w:rsid w:val="009C5FCB"/>
    <w:rsid w:val="009D049E"/>
    <w:rsid w:val="009D0AE1"/>
    <w:rsid w:val="009D3F54"/>
    <w:rsid w:val="009D4976"/>
    <w:rsid w:val="009D57F9"/>
    <w:rsid w:val="009D6BA6"/>
    <w:rsid w:val="009D6E19"/>
    <w:rsid w:val="009E3F17"/>
    <w:rsid w:val="009E5F53"/>
    <w:rsid w:val="009E6CB7"/>
    <w:rsid w:val="009F1D37"/>
    <w:rsid w:val="009F2F6C"/>
    <w:rsid w:val="009F55CE"/>
    <w:rsid w:val="009F7D91"/>
    <w:rsid w:val="00A025D6"/>
    <w:rsid w:val="00A0778A"/>
    <w:rsid w:val="00A130E0"/>
    <w:rsid w:val="00A1369D"/>
    <w:rsid w:val="00A13E85"/>
    <w:rsid w:val="00A14C23"/>
    <w:rsid w:val="00A14F43"/>
    <w:rsid w:val="00A15049"/>
    <w:rsid w:val="00A20172"/>
    <w:rsid w:val="00A21E7C"/>
    <w:rsid w:val="00A22F53"/>
    <w:rsid w:val="00A24A1D"/>
    <w:rsid w:val="00A25905"/>
    <w:rsid w:val="00A26655"/>
    <w:rsid w:val="00A27580"/>
    <w:rsid w:val="00A278ED"/>
    <w:rsid w:val="00A32BE8"/>
    <w:rsid w:val="00A35D7C"/>
    <w:rsid w:val="00A361DD"/>
    <w:rsid w:val="00A366B5"/>
    <w:rsid w:val="00A36CA8"/>
    <w:rsid w:val="00A37B6C"/>
    <w:rsid w:val="00A418AF"/>
    <w:rsid w:val="00A42C0E"/>
    <w:rsid w:val="00A44E53"/>
    <w:rsid w:val="00A53917"/>
    <w:rsid w:val="00A53A17"/>
    <w:rsid w:val="00A5684E"/>
    <w:rsid w:val="00A571EC"/>
    <w:rsid w:val="00A57AA1"/>
    <w:rsid w:val="00A6161C"/>
    <w:rsid w:val="00A62B6D"/>
    <w:rsid w:val="00A647F4"/>
    <w:rsid w:val="00A674BE"/>
    <w:rsid w:val="00A67836"/>
    <w:rsid w:val="00A8379D"/>
    <w:rsid w:val="00A83B9B"/>
    <w:rsid w:val="00A86322"/>
    <w:rsid w:val="00A93A76"/>
    <w:rsid w:val="00A93B1A"/>
    <w:rsid w:val="00A94779"/>
    <w:rsid w:val="00A96990"/>
    <w:rsid w:val="00AA0580"/>
    <w:rsid w:val="00AA214D"/>
    <w:rsid w:val="00AA39A7"/>
    <w:rsid w:val="00AA655D"/>
    <w:rsid w:val="00AA7DBA"/>
    <w:rsid w:val="00AB0E08"/>
    <w:rsid w:val="00AB6E8B"/>
    <w:rsid w:val="00AB77CA"/>
    <w:rsid w:val="00AC0709"/>
    <w:rsid w:val="00AC2BC7"/>
    <w:rsid w:val="00AC37D3"/>
    <w:rsid w:val="00AC4878"/>
    <w:rsid w:val="00AC4B7D"/>
    <w:rsid w:val="00AC5B7A"/>
    <w:rsid w:val="00AC70ED"/>
    <w:rsid w:val="00AD065F"/>
    <w:rsid w:val="00AD3000"/>
    <w:rsid w:val="00AD6972"/>
    <w:rsid w:val="00AD7656"/>
    <w:rsid w:val="00AE07CA"/>
    <w:rsid w:val="00AE07D7"/>
    <w:rsid w:val="00AE0C84"/>
    <w:rsid w:val="00AE150C"/>
    <w:rsid w:val="00AE1EE0"/>
    <w:rsid w:val="00AE3323"/>
    <w:rsid w:val="00AE3B6B"/>
    <w:rsid w:val="00AE6109"/>
    <w:rsid w:val="00AF1613"/>
    <w:rsid w:val="00AF19F9"/>
    <w:rsid w:val="00AF51D3"/>
    <w:rsid w:val="00AF7AFA"/>
    <w:rsid w:val="00B01D75"/>
    <w:rsid w:val="00B02179"/>
    <w:rsid w:val="00B03528"/>
    <w:rsid w:val="00B04EA1"/>
    <w:rsid w:val="00B04EA7"/>
    <w:rsid w:val="00B07E81"/>
    <w:rsid w:val="00B12260"/>
    <w:rsid w:val="00B13A3B"/>
    <w:rsid w:val="00B13F5B"/>
    <w:rsid w:val="00B14EA8"/>
    <w:rsid w:val="00B175CE"/>
    <w:rsid w:val="00B22082"/>
    <w:rsid w:val="00B22FB2"/>
    <w:rsid w:val="00B27B20"/>
    <w:rsid w:val="00B316DF"/>
    <w:rsid w:val="00B31974"/>
    <w:rsid w:val="00B33DDF"/>
    <w:rsid w:val="00B34DC9"/>
    <w:rsid w:val="00B40548"/>
    <w:rsid w:val="00B41074"/>
    <w:rsid w:val="00B41C95"/>
    <w:rsid w:val="00B439FF"/>
    <w:rsid w:val="00B43AA2"/>
    <w:rsid w:val="00B4528E"/>
    <w:rsid w:val="00B46E85"/>
    <w:rsid w:val="00B50C35"/>
    <w:rsid w:val="00B50EC8"/>
    <w:rsid w:val="00B5124D"/>
    <w:rsid w:val="00B5197B"/>
    <w:rsid w:val="00B52498"/>
    <w:rsid w:val="00B5326B"/>
    <w:rsid w:val="00B53327"/>
    <w:rsid w:val="00B53A3A"/>
    <w:rsid w:val="00B543F8"/>
    <w:rsid w:val="00B54730"/>
    <w:rsid w:val="00B55387"/>
    <w:rsid w:val="00B56980"/>
    <w:rsid w:val="00B57824"/>
    <w:rsid w:val="00B57954"/>
    <w:rsid w:val="00B66FC1"/>
    <w:rsid w:val="00B67667"/>
    <w:rsid w:val="00B7220C"/>
    <w:rsid w:val="00B72EB8"/>
    <w:rsid w:val="00B72F1B"/>
    <w:rsid w:val="00B73088"/>
    <w:rsid w:val="00B733C2"/>
    <w:rsid w:val="00B751D4"/>
    <w:rsid w:val="00B76528"/>
    <w:rsid w:val="00B76650"/>
    <w:rsid w:val="00B77E09"/>
    <w:rsid w:val="00B81066"/>
    <w:rsid w:val="00B812F4"/>
    <w:rsid w:val="00B8143D"/>
    <w:rsid w:val="00B822B5"/>
    <w:rsid w:val="00B82413"/>
    <w:rsid w:val="00B82786"/>
    <w:rsid w:val="00B82830"/>
    <w:rsid w:val="00B83A63"/>
    <w:rsid w:val="00B849EB"/>
    <w:rsid w:val="00B91A0F"/>
    <w:rsid w:val="00B91A70"/>
    <w:rsid w:val="00B93FB1"/>
    <w:rsid w:val="00B944B4"/>
    <w:rsid w:val="00B96EED"/>
    <w:rsid w:val="00B977BE"/>
    <w:rsid w:val="00BA0BB2"/>
    <w:rsid w:val="00BA1154"/>
    <w:rsid w:val="00BA174C"/>
    <w:rsid w:val="00BA1F41"/>
    <w:rsid w:val="00BA223C"/>
    <w:rsid w:val="00BA277A"/>
    <w:rsid w:val="00BA3585"/>
    <w:rsid w:val="00BA3680"/>
    <w:rsid w:val="00BA37DC"/>
    <w:rsid w:val="00BA6452"/>
    <w:rsid w:val="00BA7710"/>
    <w:rsid w:val="00BA7B00"/>
    <w:rsid w:val="00BB010B"/>
    <w:rsid w:val="00BB3DA2"/>
    <w:rsid w:val="00BB4439"/>
    <w:rsid w:val="00BB4A15"/>
    <w:rsid w:val="00BB53C3"/>
    <w:rsid w:val="00BB6189"/>
    <w:rsid w:val="00BB7026"/>
    <w:rsid w:val="00BB714D"/>
    <w:rsid w:val="00BC08A9"/>
    <w:rsid w:val="00BC166F"/>
    <w:rsid w:val="00BC1D1C"/>
    <w:rsid w:val="00BC2D71"/>
    <w:rsid w:val="00BC6070"/>
    <w:rsid w:val="00BD1978"/>
    <w:rsid w:val="00BD2D52"/>
    <w:rsid w:val="00BD36F3"/>
    <w:rsid w:val="00BD3CF1"/>
    <w:rsid w:val="00BD5C0F"/>
    <w:rsid w:val="00BD7198"/>
    <w:rsid w:val="00BE2282"/>
    <w:rsid w:val="00BE2D9E"/>
    <w:rsid w:val="00BE35D5"/>
    <w:rsid w:val="00BE4722"/>
    <w:rsid w:val="00BE7FF2"/>
    <w:rsid w:val="00BF035D"/>
    <w:rsid w:val="00BF66B8"/>
    <w:rsid w:val="00C0008A"/>
    <w:rsid w:val="00C009FA"/>
    <w:rsid w:val="00C04990"/>
    <w:rsid w:val="00C05217"/>
    <w:rsid w:val="00C05BEC"/>
    <w:rsid w:val="00C15D10"/>
    <w:rsid w:val="00C15F13"/>
    <w:rsid w:val="00C217D1"/>
    <w:rsid w:val="00C2422A"/>
    <w:rsid w:val="00C2793E"/>
    <w:rsid w:val="00C31309"/>
    <w:rsid w:val="00C31602"/>
    <w:rsid w:val="00C35977"/>
    <w:rsid w:val="00C376A2"/>
    <w:rsid w:val="00C37A1A"/>
    <w:rsid w:val="00C425FC"/>
    <w:rsid w:val="00C426AA"/>
    <w:rsid w:val="00C44FAB"/>
    <w:rsid w:val="00C4529D"/>
    <w:rsid w:val="00C50B9C"/>
    <w:rsid w:val="00C50C5B"/>
    <w:rsid w:val="00C520D4"/>
    <w:rsid w:val="00C52CB3"/>
    <w:rsid w:val="00C530D5"/>
    <w:rsid w:val="00C5364B"/>
    <w:rsid w:val="00C56B89"/>
    <w:rsid w:val="00C64B31"/>
    <w:rsid w:val="00C70C7E"/>
    <w:rsid w:val="00C71DBC"/>
    <w:rsid w:val="00C7296D"/>
    <w:rsid w:val="00C74D06"/>
    <w:rsid w:val="00C75316"/>
    <w:rsid w:val="00C77584"/>
    <w:rsid w:val="00C77711"/>
    <w:rsid w:val="00C80667"/>
    <w:rsid w:val="00C80C61"/>
    <w:rsid w:val="00C8183C"/>
    <w:rsid w:val="00C849E2"/>
    <w:rsid w:val="00C86116"/>
    <w:rsid w:val="00C90A6B"/>
    <w:rsid w:val="00C919D7"/>
    <w:rsid w:val="00C91A8E"/>
    <w:rsid w:val="00C92E37"/>
    <w:rsid w:val="00C9356E"/>
    <w:rsid w:val="00C96951"/>
    <w:rsid w:val="00CA0A73"/>
    <w:rsid w:val="00CA17D5"/>
    <w:rsid w:val="00CA1C72"/>
    <w:rsid w:val="00CA2680"/>
    <w:rsid w:val="00CA3CA9"/>
    <w:rsid w:val="00CA6A13"/>
    <w:rsid w:val="00CB1FB5"/>
    <w:rsid w:val="00CB4250"/>
    <w:rsid w:val="00CB45C3"/>
    <w:rsid w:val="00CB7378"/>
    <w:rsid w:val="00CC02CF"/>
    <w:rsid w:val="00CC4B49"/>
    <w:rsid w:val="00CC5781"/>
    <w:rsid w:val="00CC61CC"/>
    <w:rsid w:val="00CD07C3"/>
    <w:rsid w:val="00CD0E3F"/>
    <w:rsid w:val="00CD114B"/>
    <w:rsid w:val="00CD2429"/>
    <w:rsid w:val="00CD2ED7"/>
    <w:rsid w:val="00CD51CE"/>
    <w:rsid w:val="00CD65F9"/>
    <w:rsid w:val="00CE16E1"/>
    <w:rsid w:val="00CE1E03"/>
    <w:rsid w:val="00CE343B"/>
    <w:rsid w:val="00CE3ACF"/>
    <w:rsid w:val="00CE437B"/>
    <w:rsid w:val="00CE5B7D"/>
    <w:rsid w:val="00CE7204"/>
    <w:rsid w:val="00CE749A"/>
    <w:rsid w:val="00CF04EF"/>
    <w:rsid w:val="00CF2005"/>
    <w:rsid w:val="00CF2F23"/>
    <w:rsid w:val="00CF3180"/>
    <w:rsid w:val="00CF6112"/>
    <w:rsid w:val="00CF772A"/>
    <w:rsid w:val="00D021AD"/>
    <w:rsid w:val="00D039C5"/>
    <w:rsid w:val="00D0540F"/>
    <w:rsid w:val="00D11BF5"/>
    <w:rsid w:val="00D1697C"/>
    <w:rsid w:val="00D177D3"/>
    <w:rsid w:val="00D2436B"/>
    <w:rsid w:val="00D26DDD"/>
    <w:rsid w:val="00D27334"/>
    <w:rsid w:val="00D302D1"/>
    <w:rsid w:val="00D31026"/>
    <w:rsid w:val="00D328AD"/>
    <w:rsid w:val="00D350B1"/>
    <w:rsid w:val="00D401F9"/>
    <w:rsid w:val="00D44433"/>
    <w:rsid w:val="00D458A7"/>
    <w:rsid w:val="00D45975"/>
    <w:rsid w:val="00D50DAC"/>
    <w:rsid w:val="00D50DB2"/>
    <w:rsid w:val="00D51205"/>
    <w:rsid w:val="00D51DD5"/>
    <w:rsid w:val="00D5217C"/>
    <w:rsid w:val="00D521F2"/>
    <w:rsid w:val="00D54EE2"/>
    <w:rsid w:val="00D55024"/>
    <w:rsid w:val="00D571CA"/>
    <w:rsid w:val="00D623CE"/>
    <w:rsid w:val="00D63247"/>
    <w:rsid w:val="00D63C71"/>
    <w:rsid w:val="00D65028"/>
    <w:rsid w:val="00D67FEF"/>
    <w:rsid w:val="00D71136"/>
    <w:rsid w:val="00D71CB2"/>
    <w:rsid w:val="00D727EF"/>
    <w:rsid w:val="00D73C42"/>
    <w:rsid w:val="00D75616"/>
    <w:rsid w:val="00D75D3A"/>
    <w:rsid w:val="00D768D2"/>
    <w:rsid w:val="00D77476"/>
    <w:rsid w:val="00D80D28"/>
    <w:rsid w:val="00D81125"/>
    <w:rsid w:val="00D82FA8"/>
    <w:rsid w:val="00D83A26"/>
    <w:rsid w:val="00D90410"/>
    <w:rsid w:val="00D97055"/>
    <w:rsid w:val="00DA06B0"/>
    <w:rsid w:val="00DA21CA"/>
    <w:rsid w:val="00DA2DA3"/>
    <w:rsid w:val="00DA71FC"/>
    <w:rsid w:val="00DB21A6"/>
    <w:rsid w:val="00DB2508"/>
    <w:rsid w:val="00DB2776"/>
    <w:rsid w:val="00DB2C80"/>
    <w:rsid w:val="00DB35BA"/>
    <w:rsid w:val="00DB40CC"/>
    <w:rsid w:val="00DB5337"/>
    <w:rsid w:val="00DB6B70"/>
    <w:rsid w:val="00DC22B3"/>
    <w:rsid w:val="00DC2B0A"/>
    <w:rsid w:val="00DC73AD"/>
    <w:rsid w:val="00DD2DCE"/>
    <w:rsid w:val="00DD41DB"/>
    <w:rsid w:val="00DD4581"/>
    <w:rsid w:val="00DD7042"/>
    <w:rsid w:val="00DD70EF"/>
    <w:rsid w:val="00DD724E"/>
    <w:rsid w:val="00DD7353"/>
    <w:rsid w:val="00DE2081"/>
    <w:rsid w:val="00DE36E8"/>
    <w:rsid w:val="00DE3D5C"/>
    <w:rsid w:val="00DE4399"/>
    <w:rsid w:val="00DE544E"/>
    <w:rsid w:val="00DE5621"/>
    <w:rsid w:val="00DE5DC9"/>
    <w:rsid w:val="00DE6577"/>
    <w:rsid w:val="00DE6B77"/>
    <w:rsid w:val="00DF10B4"/>
    <w:rsid w:val="00DF2222"/>
    <w:rsid w:val="00DF3759"/>
    <w:rsid w:val="00DF3C88"/>
    <w:rsid w:val="00DF6CBF"/>
    <w:rsid w:val="00E018B5"/>
    <w:rsid w:val="00E01FC9"/>
    <w:rsid w:val="00E04A4A"/>
    <w:rsid w:val="00E142BA"/>
    <w:rsid w:val="00E151AA"/>
    <w:rsid w:val="00E16CE8"/>
    <w:rsid w:val="00E16F91"/>
    <w:rsid w:val="00E17ADB"/>
    <w:rsid w:val="00E21001"/>
    <w:rsid w:val="00E21115"/>
    <w:rsid w:val="00E217FD"/>
    <w:rsid w:val="00E22ADC"/>
    <w:rsid w:val="00E26BA3"/>
    <w:rsid w:val="00E2794F"/>
    <w:rsid w:val="00E27F9B"/>
    <w:rsid w:val="00E3155F"/>
    <w:rsid w:val="00E322B8"/>
    <w:rsid w:val="00E346DF"/>
    <w:rsid w:val="00E35BB2"/>
    <w:rsid w:val="00E35CA9"/>
    <w:rsid w:val="00E37253"/>
    <w:rsid w:val="00E379E3"/>
    <w:rsid w:val="00E418AA"/>
    <w:rsid w:val="00E43C85"/>
    <w:rsid w:val="00E44E2A"/>
    <w:rsid w:val="00E518A3"/>
    <w:rsid w:val="00E51C31"/>
    <w:rsid w:val="00E5330D"/>
    <w:rsid w:val="00E536B7"/>
    <w:rsid w:val="00E573CE"/>
    <w:rsid w:val="00E63C28"/>
    <w:rsid w:val="00E6495A"/>
    <w:rsid w:val="00E67146"/>
    <w:rsid w:val="00E671BE"/>
    <w:rsid w:val="00E7031A"/>
    <w:rsid w:val="00E70997"/>
    <w:rsid w:val="00E72E41"/>
    <w:rsid w:val="00E73426"/>
    <w:rsid w:val="00E809FB"/>
    <w:rsid w:val="00E81D0C"/>
    <w:rsid w:val="00E8280B"/>
    <w:rsid w:val="00E82EBD"/>
    <w:rsid w:val="00E84BEB"/>
    <w:rsid w:val="00E86093"/>
    <w:rsid w:val="00E8655D"/>
    <w:rsid w:val="00E876FD"/>
    <w:rsid w:val="00E91014"/>
    <w:rsid w:val="00E97CD2"/>
    <w:rsid w:val="00EA0E92"/>
    <w:rsid w:val="00EA311D"/>
    <w:rsid w:val="00EA47C5"/>
    <w:rsid w:val="00EA700D"/>
    <w:rsid w:val="00EB0D6B"/>
    <w:rsid w:val="00EB3264"/>
    <w:rsid w:val="00EB3983"/>
    <w:rsid w:val="00EB3F36"/>
    <w:rsid w:val="00EB4425"/>
    <w:rsid w:val="00EB7FA9"/>
    <w:rsid w:val="00EC0B93"/>
    <w:rsid w:val="00EC2560"/>
    <w:rsid w:val="00EC5832"/>
    <w:rsid w:val="00EC60C5"/>
    <w:rsid w:val="00ED0B0C"/>
    <w:rsid w:val="00ED2437"/>
    <w:rsid w:val="00ED4A7D"/>
    <w:rsid w:val="00ED52ED"/>
    <w:rsid w:val="00ED7A02"/>
    <w:rsid w:val="00EE3068"/>
    <w:rsid w:val="00EE47ED"/>
    <w:rsid w:val="00EE7545"/>
    <w:rsid w:val="00EE77CF"/>
    <w:rsid w:val="00EE79D3"/>
    <w:rsid w:val="00EE7E01"/>
    <w:rsid w:val="00EE7FE5"/>
    <w:rsid w:val="00EF0A04"/>
    <w:rsid w:val="00EF1922"/>
    <w:rsid w:val="00EF26E3"/>
    <w:rsid w:val="00EF30D0"/>
    <w:rsid w:val="00EF4600"/>
    <w:rsid w:val="00EF478C"/>
    <w:rsid w:val="00EF4D8E"/>
    <w:rsid w:val="00EF4E55"/>
    <w:rsid w:val="00EF761A"/>
    <w:rsid w:val="00F0198C"/>
    <w:rsid w:val="00F02FB6"/>
    <w:rsid w:val="00F038FC"/>
    <w:rsid w:val="00F0545A"/>
    <w:rsid w:val="00F06F77"/>
    <w:rsid w:val="00F10B55"/>
    <w:rsid w:val="00F128B9"/>
    <w:rsid w:val="00F13281"/>
    <w:rsid w:val="00F13A9E"/>
    <w:rsid w:val="00F153AA"/>
    <w:rsid w:val="00F1751C"/>
    <w:rsid w:val="00F211B3"/>
    <w:rsid w:val="00F211C2"/>
    <w:rsid w:val="00F21DF9"/>
    <w:rsid w:val="00F2326C"/>
    <w:rsid w:val="00F24A59"/>
    <w:rsid w:val="00F24DF4"/>
    <w:rsid w:val="00F302CE"/>
    <w:rsid w:val="00F32536"/>
    <w:rsid w:val="00F340F5"/>
    <w:rsid w:val="00F36A45"/>
    <w:rsid w:val="00F37D12"/>
    <w:rsid w:val="00F41F7B"/>
    <w:rsid w:val="00F42ADB"/>
    <w:rsid w:val="00F42C0F"/>
    <w:rsid w:val="00F44368"/>
    <w:rsid w:val="00F4465E"/>
    <w:rsid w:val="00F51B0C"/>
    <w:rsid w:val="00F51C6B"/>
    <w:rsid w:val="00F51F5D"/>
    <w:rsid w:val="00F53648"/>
    <w:rsid w:val="00F56AF3"/>
    <w:rsid w:val="00F5755B"/>
    <w:rsid w:val="00F60423"/>
    <w:rsid w:val="00F6141C"/>
    <w:rsid w:val="00F64EC7"/>
    <w:rsid w:val="00F65864"/>
    <w:rsid w:val="00F70131"/>
    <w:rsid w:val="00F706DD"/>
    <w:rsid w:val="00F71700"/>
    <w:rsid w:val="00F73243"/>
    <w:rsid w:val="00F7383E"/>
    <w:rsid w:val="00F7387C"/>
    <w:rsid w:val="00F76403"/>
    <w:rsid w:val="00F7714E"/>
    <w:rsid w:val="00F81AAF"/>
    <w:rsid w:val="00F843E1"/>
    <w:rsid w:val="00F84D88"/>
    <w:rsid w:val="00F854AC"/>
    <w:rsid w:val="00F85A2A"/>
    <w:rsid w:val="00F86A89"/>
    <w:rsid w:val="00F87480"/>
    <w:rsid w:val="00F87A35"/>
    <w:rsid w:val="00F9065D"/>
    <w:rsid w:val="00F90B05"/>
    <w:rsid w:val="00F90C81"/>
    <w:rsid w:val="00F91446"/>
    <w:rsid w:val="00F92B11"/>
    <w:rsid w:val="00F94B4F"/>
    <w:rsid w:val="00F9741A"/>
    <w:rsid w:val="00FA0B6E"/>
    <w:rsid w:val="00FA1511"/>
    <w:rsid w:val="00FA1AF6"/>
    <w:rsid w:val="00FA5398"/>
    <w:rsid w:val="00FA60C9"/>
    <w:rsid w:val="00FB00A6"/>
    <w:rsid w:val="00FB05BD"/>
    <w:rsid w:val="00FB0AFA"/>
    <w:rsid w:val="00FB4654"/>
    <w:rsid w:val="00FB46A7"/>
    <w:rsid w:val="00FC1818"/>
    <w:rsid w:val="00FC1D94"/>
    <w:rsid w:val="00FC37F8"/>
    <w:rsid w:val="00FC3964"/>
    <w:rsid w:val="00FC3E44"/>
    <w:rsid w:val="00FC4141"/>
    <w:rsid w:val="00FC5525"/>
    <w:rsid w:val="00FC6B56"/>
    <w:rsid w:val="00FD2046"/>
    <w:rsid w:val="00FD44F0"/>
    <w:rsid w:val="00FD714A"/>
    <w:rsid w:val="00FD79B0"/>
    <w:rsid w:val="00FE0B0A"/>
    <w:rsid w:val="00FE167C"/>
    <w:rsid w:val="00FE2264"/>
    <w:rsid w:val="00FE317C"/>
    <w:rsid w:val="00FE35A7"/>
    <w:rsid w:val="00FF1521"/>
    <w:rsid w:val="00FF38C0"/>
    <w:rsid w:val="00FF3CA0"/>
    <w:rsid w:val="00FF54E6"/>
    <w:rsid w:val="00FF6745"/>
    <w:rsid w:val="00FF754F"/>
    <w:rsid w:val="00FF7B54"/>
  </w:rsids>
  <m:mathPr>
    <m:mathFont m:val="Cambria Math"/>
    <m:brkBin m:val="before"/>
    <m:brkBinSub m:val="--"/>
    <m:smallFrac m:val="0"/>
    <m:dispDef/>
    <m:lMargin m:val="0"/>
    <m:rMargin m:val="0"/>
    <m:defJc m:val="left"/>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653D74A"/>
  <w15:docId w15:val="{135443E0-302F-413A-BC49-FD86577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731"/>
    <w:pPr>
      <w:spacing w:line="360" w:lineRule="auto"/>
      <w:ind w:firstLine="709"/>
      <w:jc w:val="both"/>
    </w:pPr>
    <w:rPr>
      <w:rFonts w:eastAsia="Calibri"/>
      <w:lang w:eastAsia="en-US"/>
    </w:rPr>
  </w:style>
  <w:style w:type="paragraph" w:styleId="1">
    <w:name w:val="heading 1"/>
    <w:basedOn w:val="a1"/>
    <w:next w:val="a2"/>
    <w:link w:val="10"/>
    <w:qFormat/>
    <w:rsid w:val="00EA47C5"/>
    <w:pPr>
      <w:keepNext/>
      <w:numPr>
        <w:numId w:val="2"/>
      </w:numPr>
      <w:spacing w:after="420"/>
      <w:jc w:val="center"/>
      <w:outlineLvl w:val="0"/>
    </w:pPr>
    <w:rPr>
      <w:rFonts w:eastAsia="Times New Roman"/>
      <w:bCs/>
      <w:caps/>
      <w:kern w:val="32"/>
    </w:rPr>
  </w:style>
  <w:style w:type="paragraph" w:styleId="2">
    <w:name w:val="heading 2"/>
    <w:aliases w:val="с нумерацией входит в содержание,Заголовок (второй уровень)"/>
    <w:basedOn w:val="a1"/>
    <w:next w:val="a2"/>
    <w:link w:val="20"/>
    <w:qFormat/>
    <w:rsid w:val="00715482"/>
    <w:pPr>
      <w:keepNext/>
      <w:numPr>
        <w:ilvl w:val="1"/>
        <w:numId w:val="2"/>
      </w:numPr>
      <w:spacing w:before="360" w:after="360"/>
      <w:outlineLvl w:val="1"/>
    </w:pPr>
    <w:rPr>
      <w:rFonts w:cs="Arial"/>
      <w:bCs/>
      <w:iCs/>
    </w:rPr>
  </w:style>
  <w:style w:type="paragraph" w:styleId="3">
    <w:name w:val="heading 3"/>
    <w:aliases w:val="нумерация второго уровня"/>
    <w:basedOn w:val="a1"/>
    <w:next w:val="a2"/>
    <w:link w:val="30"/>
    <w:qFormat/>
    <w:rsid w:val="000A3E80"/>
    <w:pPr>
      <w:keepNext/>
      <w:numPr>
        <w:ilvl w:val="2"/>
        <w:numId w:val="2"/>
      </w:numPr>
      <w:spacing w:before="240"/>
      <w:outlineLvl w:val="2"/>
    </w:pPr>
    <w:rPr>
      <w:rFonts w:cs="Arial"/>
      <w:bCs/>
      <w:szCs w:val="26"/>
    </w:rPr>
  </w:style>
  <w:style w:type="paragraph" w:styleId="4">
    <w:name w:val="heading 4"/>
    <w:basedOn w:val="a1"/>
    <w:next w:val="a2"/>
    <w:link w:val="40"/>
    <w:qFormat/>
    <w:rsid w:val="000A3E80"/>
    <w:pPr>
      <w:keepNext/>
      <w:numPr>
        <w:ilvl w:val="3"/>
        <w:numId w:val="2"/>
      </w:numPr>
      <w:spacing w:before="240"/>
      <w:outlineLvl w:val="3"/>
    </w:pPr>
    <w:rPr>
      <w:bCs/>
    </w:rPr>
  </w:style>
  <w:style w:type="paragraph" w:styleId="5">
    <w:name w:val="heading 5"/>
    <w:basedOn w:val="a1"/>
    <w:next w:val="a1"/>
    <w:link w:val="50"/>
    <w:rsid w:val="00BD5C0F"/>
    <w:pPr>
      <w:numPr>
        <w:ilvl w:val="4"/>
        <w:numId w:val="2"/>
      </w:numPr>
      <w:spacing w:before="240" w:after="60"/>
      <w:outlineLvl w:val="4"/>
    </w:pPr>
    <w:rPr>
      <w:b/>
      <w:bCs/>
      <w:i/>
      <w:iCs/>
      <w:sz w:val="26"/>
      <w:szCs w:val="26"/>
    </w:rPr>
  </w:style>
  <w:style w:type="paragraph" w:styleId="6">
    <w:name w:val="heading 6"/>
    <w:basedOn w:val="a1"/>
    <w:next w:val="a1"/>
    <w:link w:val="60"/>
    <w:rsid w:val="00BD5C0F"/>
    <w:pPr>
      <w:numPr>
        <w:ilvl w:val="5"/>
        <w:numId w:val="2"/>
      </w:numPr>
      <w:spacing w:before="240" w:after="60"/>
      <w:outlineLvl w:val="5"/>
    </w:pPr>
    <w:rPr>
      <w:b/>
      <w:bCs/>
      <w:sz w:val="22"/>
      <w:szCs w:val="22"/>
    </w:rPr>
  </w:style>
  <w:style w:type="paragraph" w:styleId="7">
    <w:name w:val="heading 7"/>
    <w:basedOn w:val="a1"/>
    <w:next w:val="a1"/>
    <w:link w:val="70"/>
    <w:qFormat/>
    <w:rsid w:val="00BD5C0F"/>
    <w:pPr>
      <w:numPr>
        <w:ilvl w:val="6"/>
        <w:numId w:val="2"/>
      </w:numPr>
      <w:spacing w:before="240" w:after="60"/>
      <w:outlineLvl w:val="6"/>
    </w:pPr>
  </w:style>
  <w:style w:type="paragraph" w:styleId="8">
    <w:name w:val="heading 8"/>
    <w:basedOn w:val="a1"/>
    <w:next w:val="a1"/>
    <w:link w:val="80"/>
    <w:rsid w:val="00BD5C0F"/>
    <w:pPr>
      <w:numPr>
        <w:ilvl w:val="7"/>
        <w:numId w:val="2"/>
      </w:numPr>
      <w:spacing w:before="240" w:after="60"/>
      <w:outlineLvl w:val="7"/>
    </w:pPr>
    <w:rPr>
      <w:i/>
      <w:iCs/>
    </w:rPr>
  </w:style>
  <w:style w:type="paragraph" w:styleId="9">
    <w:name w:val="heading 9"/>
    <w:basedOn w:val="a1"/>
    <w:next w:val="a1"/>
    <w:link w:val="90"/>
    <w:rsid w:val="00BD5C0F"/>
    <w:pPr>
      <w:numPr>
        <w:ilvl w:val="8"/>
        <w:numId w:val="2"/>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1"/>
    <w:next w:val="a1"/>
    <w:qFormat/>
    <w:rsid w:val="00375020"/>
    <w:pPr>
      <w:ind w:left="708"/>
    </w:pPr>
    <w:rPr>
      <w:bCs/>
      <w:szCs w:val="20"/>
    </w:rPr>
  </w:style>
  <w:style w:type="paragraph" w:styleId="a7">
    <w:name w:val="header"/>
    <w:basedOn w:val="a1"/>
    <w:link w:val="a8"/>
    <w:uiPriority w:val="99"/>
    <w:rsid w:val="002C1AC5"/>
    <w:pPr>
      <w:tabs>
        <w:tab w:val="center" w:pos="4677"/>
        <w:tab w:val="right" w:pos="9355"/>
      </w:tabs>
    </w:pPr>
    <w:rPr>
      <w:rFonts w:eastAsia="Times New Roman"/>
      <w:sz w:val="24"/>
      <w:szCs w:val="24"/>
    </w:rPr>
  </w:style>
  <w:style w:type="paragraph" w:styleId="a9">
    <w:name w:val="footer"/>
    <w:basedOn w:val="a1"/>
    <w:link w:val="aa"/>
    <w:rsid w:val="002C1AC5"/>
    <w:pPr>
      <w:tabs>
        <w:tab w:val="center" w:pos="4677"/>
        <w:tab w:val="right" w:pos="9355"/>
      </w:tabs>
    </w:pPr>
  </w:style>
  <w:style w:type="paragraph" w:customStyle="1" w:styleId="ab">
    <w:name w:val="Титул. Шапка"/>
    <w:basedOn w:val="a7"/>
    <w:rsid w:val="002C1AC5"/>
    <w:pPr>
      <w:jc w:val="center"/>
    </w:pPr>
    <w:rPr>
      <w:caps/>
    </w:rPr>
  </w:style>
  <w:style w:type="paragraph" w:customStyle="1" w:styleId="ac">
    <w:name w:val="Титул. Кафедра"/>
    <w:basedOn w:val="a1"/>
    <w:rsid w:val="00CE1E03"/>
    <w:pPr>
      <w:jc w:val="center"/>
    </w:pPr>
  </w:style>
  <w:style w:type="paragraph" w:customStyle="1" w:styleId="ad">
    <w:name w:val="Титул. Название"/>
    <w:basedOn w:val="a1"/>
    <w:next w:val="ae"/>
    <w:rsid w:val="00CE343B"/>
    <w:pPr>
      <w:spacing w:before="5160"/>
      <w:jc w:val="center"/>
    </w:pPr>
    <w:rPr>
      <w:caps/>
    </w:rPr>
  </w:style>
  <w:style w:type="paragraph" w:customStyle="1" w:styleId="ae">
    <w:name w:val="Титул. Подназвание"/>
    <w:basedOn w:val="a1"/>
    <w:rsid w:val="006E340C"/>
    <w:pPr>
      <w:jc w:val="center"/>
    </w:pPr>
  </w:style>
  <w:style w:type="paragraph" w:customStyle="1" w:styleId="11">
    <w:name w:val="Заголовок 1 без номера"/>
    <w:basedOn w:val="a1"/>
    <w:next w:val="a2"/>
    <w:link w:val="12"/>
    <w:rsid w:val="002B1549"/>
    <w:pPr>
      <w:spacing w:after="360"/>
      <w:jc w:val="center"/>
    </w:pPr>
    <w:rPr>
      <w:rFonts w:eastAsia="Times New Roman"/>
      <w:caps/>
      <w:szCs w:val="24"/>
      <w:lang w:eastAsia="ru-RU"/>
    </w:rPr>
  </w:style>
  <w:style w:type="paragraph" w:customStyle="1" w:styleId="af">
    <w:name w:val="Титул. Утверждение"/>
    <w:basedOn w:val="a1"/>
    <w:rsid w:val="00770106"/>
    <w:pPr>
      <w:tabs>
        <w:tab w:val="right" w:leader="underscore" w:pos="8505"/>
      </w:tabs>
      <w:ind w:left="6804"/>
    </w:pPr>
  </w:style>
  <w:style w:type="table" w:styleId="af0">
    <w:name w:val="Table Grid"/>
    <w:basedOn w:val="a4"/>
    <w:uiPriority w:val="59"/>
    <w:rsid w:val="006B77D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Титул. Подписи"/>
    <w:basedOn w:val="a1"/>
    <w:rsid w:val="007B62E5"/>
    <w:pPr>
      <w:tabs>
        <w:tab w:val="right" w:leader="underscore" w:pos="4253"/>
      </w:tabs>
      <w:spacing w:before="240"/>
    </w:pPr>
  </w:style>
  <w:style w:type="paragraph" w:customStyle="1" w:styleId="a2">
    <w:name w:val="Обычный для текста"/>
    <w:basedOn w:val="a1"/>
    <w:rsid w:val="00900D7D"/>
  </w:style>
  <w:style w:type="numbering" w:styleId="1ai">
    <w:name w:val="Outline List 1"/>
    <w:aliases w:val="а / 1 / i"/>
    <w:basedOn w:val="a5"/>
    <w:rsid w:val="002B1549"/>
    <w:pPr>
      <w:numPr>
        <w:numId w:val="1"/>
      </w:numPr>
    </w:pPr>
  </w:style>
  <w:style w:type="character" w:styleId="af2">
    <w:name w:val="page number"/>
    <w:basedOn w:val="a3"/>
    <w:rsid w:val="000D5C35"/>
  </w:style>
  <w:style w:type="paragraph" w:styleId="13">
    <w:name w:val="toc 1"/>
    <w:basedOn w:val="a1"/>
    <w:next w:val="a1"/>
    <w:autoRedefine/>
    <w:uiPriority w:val="39"/>
    <w:rsid w:val="00770B5A"/>
    <w:pPr>
      <w:tabs>
        <w:tab w:val="left" w:pos="-1701"/>
        <w:tab w:val="left" w:pos="0"/>
        <w:tab w:val="left" w:pos="567"/>
        <w:tab w:val="right" w:leader="dot" w:pos="9344"/>
      </w:tabs>
      <w:ind w:left="142" w:hanging="425"/>
    </w:pPr>
    <w:rPr>
      <w:noProof/>
    </w:rPr>
  </w:style>
  <w:style w:type="paragraph" w:styleId="21">
    <w:name w:val="toc 2"/>
    <w:basedOn w:val="a1"/>
    <w:next w:val="a1"/>
    <w:autoRedefine/>
    <w:uiPriority w:val="39"/>
    <w:rsid w:val="008E30AD"/>
    <w:pPr>
      <w:tabs>
        <w:tab w:val="left" w:pos="709"/>
        <w:tab w:val="left" w:pos="1540"/>
        <w:tab w:val="right" w:leader="dot" w:pos="9344"/>
      </w:tabs>
      <w:ind w:firstLine="0"/>
    </w:pPr>
  </w:style>
  <w:style w:type="paragraph" w:styleId="31">
    <w:name w:val="toc 3"/>
    <w:basedOn w:val="a1"/>
    <w:next w:val="a1"/>
    <w:autoRedefine/>
    <w:uiPriority w:val="39"/>
    <w:rsid w:val="00560875"/>
    <w:pPr>
      <w:tabs>
        <w:tab w:val="left" w:pos="709"/>
        <w:tab w:val="right" w:leader="dot" w:pos="9628"/>
      </w:tabs>
      <w:ind w:firstLine="0"/>
    </w:pPr>
  </w:style>
  <w:style w:type="character" w:styleId="af3">
    <w:name w:val="Hyperlink"/>
    <w:uiPriority w:val="99"/>
    <w:rsid w:val="0031520B"/>
    <w:rPr>
      <w:color w:val="0000FF"/>
      <w:u w:val="single"/>
    </w:rPr>
  </w:style>
  <w:style w:type="paragraph" w:customStyle="1" w:styleId="120">
    <w:name w:val="Заголовок 1 без номера 2"/>
    <w:basedOn w:val="11"/>
    <w:next w:val="a2"/>
    <w:rsid w:val="009359EC"/>
    <w:pPr>
      <w:spacing w:before="360"/>
    </w:pPr>
  </w:style>
  <w:style w:type="paragraph" w:customStyle="1" w:styleId="af4">
    <w:name w:val="Ключевые слова"/>
    <w:basedOn w:val="a2"/>
    <w:rsid w:val="006B064B"/>
    <w:rPr>
      <w:caps/>
    </w:rPr>
  </w:style>
  <w:style w:type="paragraph" w:customStyle="1" w:styleId="af5">
    <w:name w:val="Стиль Название объекта + По центру"/>
    <w:basedOn w:val="a6"/>
    <w:rsid w:val="007F4B8E"/>
    <w:pPr>
      <w:jc w:val="center"/>
    </w:pPr>
    <w:rPr>
      <w:bCs w:val="0"/>
    </w:rPr>
  </w:style>
  <w:style w:type="paragraph" w:customStyle="1" w:styleId="af6">
    <w:name w:val="Заголовок приложения"/>
    <w:basedOn w:val="11"/>
    <w:link w:val="af7"/>
    <w:rsid w:val="00F10B55"/>
    <w:pPr>
      <w:spacing w:after="0"/>
    </w:pPr>
    <w:rPr>
      <w:szCs w:val="28"/>
    </w:rPr>
  </w:style>
  <w:style w:type="paragraph" w:styleId="41">
    <w:name w:val="toc 4"/>
    <w:basedOn w:val="a1"/>
    <w:next w:val="a1"/>
    <w:autoRedefine/>
    <w:uiPriority w:val="39"/>
    <w:rsid w:val="00142CD5"/>
    <w:pPr>
      <w:ind w:left="720"/>
    </w:pPr>
  </w:style>
  <w:style w:type="paragraph" w:customStyle="1" w:styleId="af8">
    <w:name w:val="Исходный код"/>
    <w:basedOn w:val="a1"/>
    <w:rsid w:val="00C2793E"/>
    <w:pPr>
      <w:spacing w:line="240" w:lineRule="auto"/>
    </w:pPr>
    <w:rPr>
      <w:rFonts w:ascii="Courier New" w:hAnsi="Courier New"/>
      <w:sz w:val="20"/>
    </w:rPr>
  </w:style>
  <w:style w:type="paragraph" w:customStyle="1" w:styleId="af9">
    <w:name w:val="Название приложения"/>
    <w:basedOn w:val="af6"/>
    <w:next w:val="a2"/>
    <w:link w:val="afa"/>
    <w:rsid w:val="00F10B55"/>
    <w:pPr>
      <w:spacing w:after="360"/>
    </w:pPr>
  </w:style>
  <w:style w:type="character" w:customStyle="1" w:styleId="12">
    <w:name w:val="Заголовок 1 без номера Знак"/>
    <w:link w:val="11"/>
    <w:rsid w:val="0057353E"/>
    <w:rPr>
      <w:caps/>
      <w:sz w:val="28"/>
      <w:szCs w:val="24"/>
      <w:lang w:val="ru-RU" w:eastAsia="ru-RU" w:bidi="ar-SA"/>
    </w:rPr>
  </w:style>
  <w:style w:type="character" w:customStyle="1" w:styleId="af7">
    <w:name w:val="Заголовок приложения Знак"/>
    <w:link w:val="af6"/>
    <w:rsid w:val="00F10B55"/>
    <w:rPr>
      <w:caps/>
      <w:sz w:val="28"/>
      <w:szCs w:val="28"/>
      <w:lang w:val="ru-RU" w:eastAsia="ru-RU" w:bidi="ar-SA"/>
    </w:rPr>
  </w:style>
  <w:style w:type="character" w:customStyle="1" w:styleId="afa">
    <w:name w:val="Название приложения Знак"/>
    <w:basedOn w:val="af7"/>
    <w:link w:val="af9"/>
    <w:rsid w:val="00F10B55"/>
    <w:rPr>
      <w:caps/>
      <w:sz w:val="28"/>
      <w:szCs w:val="28"/>
      <w:lang w:val="ru-RU" w:eastAsia="ru-RU" w:bidi="ar-SA"/>
    </w:rPr>
  </w:style>
  <w:style w:type="paragraph" w:customStyle="1" w:styleId="afb">
    <w:name w:val="Заголовок подраздела приложения"/>
    <w:basedOn w:val="a2"/>
    <w:next w:val="a2"/>
    <w:rsid w:val="005D157C"/>
    <w:pPr>
      <w:spacing w:before="360" w:after="360"/>
    </w:pPr>
  </w:style>
  <w:style w:type="character" w:customStyle="1" w:styleId="10">
    <w:name w:val="Заголовок 1 Знак"/>
    <w:link w:val="1"/>
    <w:rsid w:val="00F65864"/>
    <w:rPr>
      <w:bCs/>
      <w:caps/>
      <w:kern w:val="32"/>
      <w:lang w:eastAsia="en-US"/>
    </w:rPr>
  </w:style>
  <w:style w:type="paragraph" w:customStyle="1" w:styleId="afc">
    <w:name w:val="Стиль Название объекта + По правому краю"/>
    <w:basedOn w:val="a6"/>
    <w:rsid w:val="00EB0D6B"/>
    <w:pPr>
      <w:spacing w:line="240" w:lineRule="auto"/>
      <w:jc w:val="right"/>
    </w:pPr>
    <w:rPr>
      <w:bCs w:val="0"/>
    </w:rPr>
  </w:style>
  <w:style w:type="character" w:styleId="afd">
    <w:name w:val="Emphasis"/>
    <w:uiPriority w:val="20"/>
    <w:rsid w:val="00F153AA"/>
    <w:rPr>
      <w:b/>
      <w:bCs/>
      <w:i w:val="0"/>
      <w:iCs w:val="0"/>
    </w:rPr>
  </w:style>
  <w:style w:type="character" w:customStyle="1" w:styleId="st1">
    <w:name w:val="st1"/>
    <w:rsid w:val="00F153AA"/>
  </w:style>
  <w:style w:type="paragraph" w:customStyle="1" w:styleId="pnormal">
    <w:name w:val="pnormal"/>
    <w:basedOn w:val="a1"/>
    <w:rsid w:val="00ED2437"/>
    <w:pPr>
      <w:spacing w:before="75" w:after="75" w:line="240" w:lineRule="auto"/>
      <w:ind w:left="75" w:right="75"/>
    </w:pPr>
  </w:style>
  <w:style w:type="character" w:customStyle="1" w:styleId="ptitle4">
    <w:name w:val="ptitle4"/>
    <w:rsid w:val="00ED2437"/>
  </w:style>
  <w:style w:type="paragraph" w:customStyle="1" w:styleId="afe">
    <w:name w:val="Первая строка с отступом"/>
    <w:basedOn w:val="aff"/>
    <w:uiPriority w:val="99"/>
    <w:rsid w:val="00047D00"/>
    <w:pPr>
      <w:widowControl w:val="0"/>
      <w:tabs>
        <w:tab w:val="left" w:pos="2880"/>
      </w:tabs>
      <w:autoSpaceDE w:val="0"/>
      <w:autoSpaceDN w:val="0"/>
      <w:adjustRightInd w:val="0"/>
      <w:spacing w:after="0"/>
      <w:ind w:firstLine="680"/>
    </w:pPr>
    <w:rPr>
      <w:sz w:val="28"/>
      <w:szCs w:val="28"/>
    </w:rPr>
  </w:style>
  <w:style w:type="paragraph" w:styleId="aff">
    <w:name w:val="Body Text"/>
    <w:basedOn w:val="a1"/>
    <w:link w:val="aff0"/>
    <w:rsid w:val="00047D00"/>
    <w:pPr>
      <w:spacing w:after="120"/>
    </w:pPr>
    <w:rPr>
      <w:rFonts w:eastAsia="Times New Roman"/>
      <w:sz w:val="24"/>
      <w:szCs w:val="24"/>
    </w:rPr>
  </w:style>
  <w:style w:type="character" w:customStyle="1" w:styleId="aff0">
    <w:name w:val="Основной текст Знак"/>
    <w:link w:val="aff"/>
    <w:rsid w:val="00047D00"/>
    <w:rPr>
      <w:sz w:val="24"/>
      <w:szCs w:val="24"/>
    </w:rPr>
  </w:style>
  <w:style w:type="character" w:customStyle="1" w:styleId="a8">
    <w:name w:val="Верхний колонтитул Знак"/>
    <w:link w:val="a7"/>
    <w:uiPriority w:val="99"/>
    <w:rsid w:val="00724ADF"/>
    <w:rPr>
      <w:sz w:val="24"/>
      <w:szCs w:val="24"/>
    </w:rPr>
  </w:style>
  <w:style w:type="character" w:customStyle="1" w:styleId="apple-converted-space">
    <w:name w:val="apple-converted-space"/>
    <w:rsid w:val="00083089"/>
  </w:style>
  <w:style w:type="paragraph" w:styleId="aff1">
    <w:name w:val="Title"/>
    <w:basedOn w:val="a1"/>
    <w:next w:val="a1"/>
    <w:link w:val="aff2"/>
    <w:rsid w:val="00DD41DB"/>
    <w:pPr>
      <w:spacing w:before="240" w:after="60"/>
      <w:jc w:val="center"/>
      <w:outlineLvl w:val="0"/>
    </w:pPr>
    <w:rPr>
      <w:rFonts w:ascii="Calibri Light" w:eastAsia="Times New Roman" w:hAnsi="Calibri Light"/>
      <w:b/>
      <w:bCs/>
      <w:kern w:val="28"/>
      <w:sz w:val="32"/>
      <w:szCs w:val="32"/>
    </w:rPr>
  </w:style>
  <w:style w:type="character" w:customStyle="1" w:styleId="aff2">
    <w:name w:val="Заголовок Знак"/>
    <w:link w:val="aff1"/>
    <w:rsid w:val="00DD41DB"/>
    <w:rPr>
      <w:rFonts w:ascii="Calibri Light" w:eastAsia="Times New Roman" w:hAnsi="Calibri Light" w:cs="Times New Roman"/>
      <w:b/>
      <w:bCs/>
      <w:kern w:val="28"/>
      <w:sz w:val="32"/>
      <w:szCs w:val="32"/>
    </w:rPr>
  </w:style>
  <w:style w:type="paragraph" w:styleId="22">
    <w:name w:val="Quote"/>
    <w:basedOn w:val="a1"/>
    <w:next w:val="a1"/>
    <w:link w:val="23"/>
    <w:uiPriority w:val="29"/>
    <w:rsid w:val="00DD41DB"/>
    <w:pPr>
      <w:spacing w:before="200" w:after="160"/>
      <w:ind w:left="864" w:right="864"/>
      <w:jc w:val="center"/>
    </w:pPr>
    <w:rPr>
      <w:rFonts w:eastAsia="Times New Roman"/>
      <w:i/>
      <w:iCs/>
      <w:color w:val="404040"/>
      <w:sz w:val="24"/>
      <w:szCs w:val="24"/>
    </w:rPr>
  </w:style>
  <w:style w:type="character" w:customStyle="1" w:styleId="23">
    <w:name w:val="Цитата 2 Знак"/>
    <w:link w:val="22"/>
    <w:uiPriority w:val="29"/>
    <w:rsid w:val="00DD41DB"/>
    <w:rPr>
      <w:i/>
      <w:iCs/>
      <w:color w:val="404040"/>
      <w:sz w:val="24"/>
      <w:szCs w:val="24"/>
    </w:rPr>
  </w:style>
  <w:style w:type="paragraph" w:customStyle="1" w:styleId="aff3">
    <w:name w:val="Стиль курсовой"/>
    <w:basedOn w:val="aff4"/>
    <w:link w:val="aff5"/>
    <w:uiPriority w:val="99"/>
    <w:rsid w:val="00FD2046"/>
    <w:rPr>
      <w:rFonts w:ascii="Times New Roman" w:eastAsia="MS Mincho" w:hAnsi="Times New Roman"/>
      <w:sz w:val="28"/>
    </w:rPr>
  </w:style>
  <w:style w:type="character" w:customStyle="1" w:styleId="aff5">
    <w:name w:val="Стиль курсовой Знак"/>
    <w:link w:val="aff3"/>
    <w:uiPriority w:val="99"/>
    <w:locked/>
    <w:rsid w:val="00FD2046"/>
    <w:rPr>
      <w:rFonts w:eastAsia="MS Mincho"/>
      <w:sz w:val="28"/>
    </w:rPr>
  </w:style>
  <w:style w:type="paragraph" w:styleId="aff4">
    <w:name w:val="Plain Text"/>
    <w:basedOn w:val="a1"/>
    <w:link w:val="aff6"/>
    <w:rsid w:val="00FD2046"/>
    <w:rPr>
      <w:rFonts w:ascii="Courier New" w:eastAsia="Times New Roman" w:hAnsi="Courier New"/>
      <w:sz w:val="20"/>
      <w:szCs w:val="20"/>
    </w:rPr>
  </w:style>
  <w:style w:type="character" w:customStyle="1" w:styleId="aff6">
    <w:name w:val="Текст Знак"/>
    <w:link w:val="aff4"/>
    <w:rsid w:val="00FD2046"/>
    <w:rPr>
      <w:rFonts w:ascii="Courier New" w:hAnsi="Courier New" w:cs="Courier New"/>
    </w:rPr>
  </w:style>
  <w:style w:type="paragraph" w:styleId="51">
    <w:name w:val="toc 5"/>
    <w:basedOn w:val="a1"/>
    <w:next w:val="a1"/>
    <w:autoRedefine/>
    <w:uiPriority w:val="39"/>
    <w:unhideWhenUsed/>
    <w:rsid w:val="000F3655"/>
    <w:pPr>
      <w:spacing w:after="100" w:line="259" w:lineRule="auto"/>
      <w:ind w:left="880"/>
    </w:pPr>
    <w:rPr>
      <w:rFonts w:ascii="Calibri" w:eastAsia="Times New Roman" w:hAnsi="Calibri"/>
      <w:sz w:val="22"/>
      <w:szCs w:val="22"/>
    </w:rPr>
  </w:style>
  <w:style w:type="paragraph" w:styleId="61">
    <w:name w:val="toc 6"/>
    <w:basedOn w:val="a1"/>
    <w:next w:val="a1"/>
    <w:autoRedefine/>
    <w:uiPriority w:val="39"/>
    <w:unhideWhenUsed/>
    <w:rsid w:val="000F3655"/>
    <w:pPr>
      <w:spacing w:after="100" w:line="259" w:lineRule="auto"/>
      <w:ind w:left="1100"/>
    </w:pPr>
    <w:rPr>
      <w:rFonts w:ascii="Calibri" w:eastAsia="Times New Roman" w:hAnsi="Calibri"/>
      <w:sz w:val="22"/>
      <w:szCs w:val="22"/>
    </w:rPr>
  </w:style>
  <w:style w:type="paragraph" w:styleId="71">
    <w:name w:val="toc 7"/>
    <w:basedOn w:val="a1"/>
    <w:next w:val="a1"/>
    <w:autoRedefine/>
    <w:uiPriority w:val="39"/>
    <w:unhideWhenUsed/>
    <w:rsid w:val="000F3655"/>
    <w:pPr>
      <w:spacing w:after="100" w:line="259" w:lineRule="auto"/>
      <w:ind w:left="1320"/>
    </w:pPr>
    <w:rPr>
      <w:rFonts w:ascii="Calibri" w:eastAsia="Times New Roman" w:hAnsi="Calibri"/>
      <w:sz w:val="22"/>
      <w:szCs w:val="22"/>
    </w:rPr>
  </w:style>
  <w:style w:type="paragraph" w:styleId="81">
    <w:name w:val="toc 8"/>
    <w:basedOn w:val="a1"/>
    <w:next w:val="a1"/>
    <w:autoRedefine/>
    <w:uiPriority w:val="39"/>
    <w:unhideWhenUsed/>
    <w:rsid w:val="000F3655"/>
    <w:pPr>
      <w:spacing w:after="100" w:line="259" w:lineRule="auto"/>
      <w:ind w:left="1540"/>
    </w:pPr>
    <w:rPr>
      <w:rFonts w:ascii="Calibri" w:eastAsia="Times New Roman" w:hAnsi="Calibri"/>
      <w:sz w:val="22"/>
      <w:szCs w:val="22"/>
    </w:rPr>
  </w:style>
  <w:style w:type="paragraph" w:styleId="91">
    <w:name w:val="toc 9"/>
    <w:basedOn w:val="a1"/>
    <w:next w:val="a1"/>
    <w:autoRedefine/>
    <w:uiPriority w:val="39"/>
    <w:unhideWhenUsed/>
    <w:rsid w:val="000F3655"/>
    <w:pPr>
      <w:spacing w:after="100" w:line="259" w:lineRule="auto"/>
      <w:ind w:left="1760"/>
    </w:pPr>
    <w:rPr>
      <w:rFonts w:ascii="Calibri" w:eastAsia="Times New Roman" w:hAnsi="Calibri"/>
      <w:sz w:val="22"/>
      <w:szCs w:val="22"/>
    </w:rPr>
  </w:style>
  <w:style w:type="paragraph" w:styleId="aff7">
    <w:name w:val="TOC Heading"/>
    <w:basedOn w:val="1"/>
    <w:next w:val="a1"/>
    <w:uiPriority w:val="39"/>
    <w:unhideWhenUsed/>
    <w:qFormat/>
    <w:rsid w:val="000D2471"/>
    <w:pPr>
      <w:numPr>
        <w:numId w:val="0"/>
      </w:numPr>
      <w:spacing w:before="240" w:after="60"/>
      <w:jc w:val="left"/>
      <w:outlineLvl w:val="9"/>
    </w:pPr>
    <w:rPr>
      <w:rFonts w:ascii="Cambria" w:hAnsi="Cambria"/>
      <w:b/>
      <w:caps w:val="0"/>
      <w:sz w:val="32"/>
      <w:szCs w:val="32"/>
    </w:rPr>
  </w:style>
  <w:style w:type="paragraph" w:customStyle="1" w:styleId="aff8">
    <w:name w:val="Шапка проекта"/>
    <w:basedOn w:val="a1"/>
    <w:link w:val="aff9"/>
    <w:qFormat/>
    <w:rsid w:val="000D2471"/>
    <w:pPr>
      <w:spacing w:after="4080"/>
      <w:contextualSpacing/>
      <w:jc w:val="center"/>
    </w:pPr>
  </w:style>
  <w:style w:type="paragraph" w:customStyle="1" w:styleId="affa">
    <w:name w:val="Заголовок шапка"/>
    <w:basedOn w:val="a1"/>
    <w:link w:val="affb"/>
    <w:qFormat/>
    <w:rsid w:val="000D2471"/>
    <w:pPr>
      <w:jc w:val="center"/>
    </w:pPr>
  </w:style>
  <w:style w:type="character" w:customStyle="1" w:styleId="aff9">
    <w:name w:val="Шапка проекта Знак"/>
    <w:basedOn w:val="a3"/>
    <w:link w:val="aff8"/>
    <w:rsid w:val="000D2471"/>
    <w:rPr>
      <w:rFonts w:eastAsia="Calibri"/>
      <w:sz w:val="28"/>
      <w:szCs w:val="28"/>
      <w:lang w:eastAsia="en-US"/>
    </w:rPr>
  </w:style>
  <w:style w:type="character" w:customStyle="1" w:styleId="affb">
    <w:name w:val="Заголовок шапка Знак"/>
    <w:basedOn w:val="a3"/>
    <w:link w:val="affa"/>
    <w:rsid w:val="000D2471"/>
    <w:rPr>
      <w:rFonts w:eastAsia="Calibri"/>
      <w:sz w:val="28"/>
      <w:szCs w:val="28"/>
      <w:lang w:eastAsia="en-US"/>
    </w:rPr>
  </w:style>
  <w:style w:type="paragraph" w:customStyle="1" w:styleId="affc">
    <w:name w:val="Без номера не входит в содержание"/>
    <w:basedOn w:val="affa"/>
    <w:next w:val="a1"/>
    <w:link w:val="affd"/>
    <w:qFormat/>
    <w:rsid w:val="000D2471"/>
    <w:pPr>
      <w:spacing w:after="600"/>
    </w:pPr>
    <w:rPr>
      <w:caps/>
      <w:color w:val="000000"/>
    </w:rPr>
  </w:style>
  <w:style w:type="character" w:customStyle="1" w:styleId="affd">
    <w:name w:val="Без номера не входит в содержание Знак"/>
    <w:basedOn w:val="affb"/>
    <w:link w:val="affc"/>
    <w:rsid w:val="000D2471"/>
    <w:rPr>
      <w:rFonts w:eastAsia="Calibri"/>
      <w:caps/>
      <w:color w:val="000000"/>
      <w:sz w:val="28"/>
      <w:szCs w:val="28"/>
      <w:lang w:eastAsia="en-US"/>
    </w:rPr>
  </w:style>
  <w:style w:type="paragraph" w:customStyle="1" w:styleId="affe">
    <w:name w:val="Без номера входит в содержание"/>
    <w:basedOn w:val="1"/>
    <w:next w:val="a2"/>
    <w:link w:val="afff"/>
    <w:qFormat/>
    <w:rsid w:val="000D2471"/>
    <w:pPr>
      <w:numPr>
        <w:numId w:val="0"/>
      </w:numPr>
    </w:pPr>
  </w:style>
  <w:style w:type="paragraph" w:styleId="afff0">
    <w:name w:val="No Spacing"/>
    <w:uiPriority w:val="1"/>
    <w:qFormat/>
    <w:rsid w:val="006529B7"/>
    <w:pPr>
      <w:ind w:firstLine="709"/>
      <w:jc w:val="both"/>
    </w:pPr>
    <w:rPr>
      <w:rFonts w:eastAsia="Calibri"/>
      <w:lang w:eastAsia="en-US"/>
    </w:rPr>
  </w:style>
  <w:style w:type="character" w:customStyle="1" w:styleId="afff">
    <w:name w:val="Без номера входит в содержание Знак"/>
    <w:basedOn w:val="10"/>
    <w:link w:val="affe"/>
    <w:rsid w:val="000D2471"/>
    <w:rPr>
      <w:rFonts w:eastAsia="Calibri"/>
      <w:bCs/>
      <w:caps/>
      <w:kern w:val="32"/>
      <w:sz w:val="28"/>
      <w:szCs w:val="28"/>
      <w:lang w:eastAsia="en-US"/>
    </w:rPr>
  </w:style>
  <w:style w:type="paragraph" w:styleId="afff1">
    <w:name w:val="Revision"/>
    <w:hidden/>
    <w:uiPriority w:val="99"/>
    <w:semiHidden/>
    <w:rsid w:val="007C07B4"/>
    <w:rPr>
      <w:rFonts w:eastAsia="Calibri"/>
      <w:lang w:eastAsia="en-US"/>
    </w:rPr>
  </w:style>
  <w:style w:type="paragraph" w:styleId="afff2">
    <w:name w:val="Balloon Text"/>
    <w:basedOn w:val="a1"/>
    <w:link w:val="afff3"/>
    <w:uiPriority w:val="99"/>
    <w:rsid w:val="007C07B4"/>
    <w:pPr>
      <w:spacing w:line="240" w:lineRule="auto"/>
    </w:pPr>
    <w:rPr>
      <w:rFonts w:ascii="Tahoma" w:hAnsi="Tahoma" w:cs="Tahoma"/>
      <w:sz w:val="16"/>
      <w:szCs w:val="16"/>
    </w:rPr>
  </w:style>
  <w:style w:type="character" w:customStyle="1" w:styleId="afff3">
    <w:name w:val="Текст выноски Знак"/>
    <w:basedOn w:val="a3"/>
    <w:link w:val="afff2"/>
    <w:uiPriority w:val="99"/>
    <w:rsid w:val="007C07B4"/>
    <w:rPr>
      <w:rFonts w:ascii="Tahoma" w:eastAsia="Calibri" w:hAnsi="Tahoma" w:cs="Tahoma"/>
      <w:sz w:val="16"/>
      <w:szCs w:val="16"/>
      <w:lang w:eastAsia="en-US"/>
    </w:rPr>
  </w:style>
  <w:style w:type="character" w:styleId="afff4">
    <w:name w:val="Placeholder Text"/>
    <w:basedOn w:val="a3"/>
    <w:uiPriority w:val="99"/>
    <w:semiHidden/>
    <w:rsid w:val="00471062"/>
    <w:rPr>
      <w:color w:val="808080"/>
    </w:rPr>
  </w:style>
  <w:style w:type="paragraph" w:styleId="afff5">
    <w:name w:val="List Paragraph"/>
    <w:basedOn w:val="a1"/>
    <w:uiPriority w:val="99"/>
    <w:qFormat/>
    <w:rsid w:val="00B944B4"/>
    <w:pPr>
      <w:ind w:left="720"/>
      <w:contextualSpacing/>
    </w:pPr>
  </w:style>
  <w:style w:type="table" w:customStyle="1" w:styleId="14">
    <w:name w:val="Сетка таблицы1"/>
    <w:basedOn w:val="a4"/>
    <w:next w:val="af0"/>
    <w:uiPriority w:val="59"/>
    <w:rsid w:val="00F128B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с нумерацией входит в содержание Знак,Заголовок (второй уровень) Знак"/>
    <w:basedOn w:val="a3"/>
    <w:link w:val="2"/>
    <w:rsid w:val="0085009B"/>
    <w:rPr>
      <w:rFonts w:eastAsia="Calibri" w:cs="Arial"/>
      <w:bCs/>
      <w:iCs/>
      <w:lang w:eastAsia="en-US"/>
    </w:rPr>
  </w:style>
  <w:style w:type="character" w:customStyle="1" w:styleId="30">
    <w:name w:val="Заголовок 3 Знак"/>
    <w:aliases w:val="нумерация второго уровня Знак"/>
    <w:basedOn w:val="a3"/>
    <w:link w:val="3"/>
    <w:rsid w:val="0085009B"/>
    <w:rPr>
      <w:rFonts w:eastAsia="Calibri" w:cs="Arial"/>
      <w:bCs/>
      <w:szCs w:val="26"/>
      <w:lang w:eastAsia="en-US"/>
    </w:rPr>
  </w:style>
  <w:style w:type="character" w:customStyle="1" w:styleId="40">
    <w:name w:val="Заголовок 4 Знак"/>
    <w:basedOn w:val="a3"/>
    <w:link w:val="4"/>
    <w:rsid w:val="0085009B"/>
    <w:rPr>
      <w:rFonts w:eastAsia="Calibri"/>
      <w:bCs/>
      <w:lang w:eastAsia="en-US"/>
    </w:rPr>
  </w:style>
  <w:style w:type="character" w:customStyle="1" w:styleId="50">
    <w:name w:val="Заголовок 5 Знак"/>
    <w:basedOn w:val="a3"/>
    <w:link w:val="5"/>
    <w:rsid w:val="0085009B"/>
    <w:rPr>
      <w:rFonts w:eastAsia="Calibri"/>
      <w:b/>
      <w:bCs/>
      <w:i/>
      <w:iCs/>
      <w:sz w:val="26"/>
      <w:szCs w:val="26"/>
      <w:lang w:eastAsia="en-US"/>
    </w:rPr>
  </w:style>
  <w:style w:type="character" w:customStyle="1" w:styleId="60">
    <w:name w:val="Заголовок 6 Знак"/>
    <w:basedOn w:val="a3"/>
    <w:link w:val="6"/>
    <w:rsid w:val="0085009B"/>
    <w:rPr>
      <w:rFonts w:eastAsia="Calibri"/>
      <w:b/>
      <w:bCs/>
      <w:sz w:val="22"/>
      <w:szCs w:val="22"/>
      <w:lang w:eastAsia="en-US"/>
    </w:rPr>
  </w:style>
  <w:style w:type="character" w:customStyle="1" w:styleId="70">
    <w:name w:val="Заголовок 7 Знак"/>
    <w:basedOn w:val="a3"/>
    <w:link w:val="7"/>
    <w:rsid w:val="0085009B"/>
    <w:rPr>
      <w:rFonts w:eastAsia="Calibri"/>
      <w:lang w:eastAsia="en-US"/>
    </w:rPr>
  </w:style>
  <w:style w:type="character" w:customStyle="1" w:styleId="80">
    <w:name w:val="Заголовок 8 Знак"/>
    <w:basedOn w:val="a3"/>
    <w:link w:val="8"/>
    <w:rsid w:val="0085009B"/>
    <w:rPr>
      <w:rFonts w:eastAsia="Calibri"/>
      <w:i/>
      <w:iCs/>
      <w:lang w:eastAsia="en-US"/>
    </w:rPr>
  </w:style>
  <w:style w:type="character" w:customStyle="1" w:styleId="90">
    <w:name w:val="Заголовок 9 Знак"/>
    <w:basedOn w:val="a3"/>
    <w:link w:val="9"/>
    <w:rsid w:val="0085009B"/>
    <w:rPr>
      <w:rFonts w:ascii="Arial" w:eastAsia="Calibri" w:hAnsi="Arial" w:cs="Arial"/>
      <w:sz w:val="22"/>
      <w:szCs w:val="22"/>
      <w:lang w:eastAsia="en-US"/>
    </w:rPr>
  </w:style>
  <w:style w:type="character" w:customStyle="1" w:styleId="apple-style-span">
    <w:name w:val="apple-style-span"/>
    <w:basedOn w:val="a3"/>
    <w:rsid w:val="004564CD"/>
  </w:style>
  <w:style w:type="character" w:customStyle="1" w:styleId="spelle">
    <w:name w:val="spelle"/>
    <w:basedOn w:val="a3"/>
    <w:rsid w:val="00915758"/>
  </w:style>
  <w:style w:type="character" w:styleId="afff6">
    <w:name w:val="FollowedHyperlink"/>
    <w:basedOn w:val="a3"/>
    <w:rsid w:val="00C0008A"/>
    <w:rPr>
      <w:color w:val="800080" w:themeColor="followedHyperlink"/>
      <w:u w:val="single"/>
    </w:rPr>
  </w:style>
  <w:style w:type="paragraph" w:customStyle="1" w:styleId="Default">
    <w:name w:val="Default"/>
    <w:rsid w:val="00941D06"/>
    <w:pPr>
      <w:autoSpaceDE w:val="0"/>
      <w:autoSpaceDN w:val="0"/>
      <w:adjustRightInd w:val="0"/>
      <w:spacing w:line="360" w:lineRule="auto"/>
      <w:ind w:firstLine="709"/>
      <w:jc w:val="both"/>
    </w:pPr>
    <w:rPr>
      <w:rFonts w:eastAsia="Calibri"/>
      <w:color w:val="000000"/>
      <w:szCs w:val="24"/>
      <w:lang w:eastAsia="en-US"/>
    </w:rPr>
  </w:style>
  <w:style w:type="paragraph" w:styleId="afff7">
    <w:name w:val="Normal (Web)"/>
    <w:basedOn w:val="a1"/>
    <w:uiPriority w:val="99"/>
    <w:unhideWhenUsed/>
    <w:rsid w:val="00770B5A"/>
    <w:pPr>
      <w:spacing w:before="100" w:beforeAutospacing="1" w:after="100" w:afterAutospacing="1" w:line="240" w:lineRule="auto"/>
      <w:ind w:firstLine="0"/>
      <w:jc w:val="left"/>
    </w:pPr>
    <w:rPr>
      <w:rFonts w:eastAsia="Times New Roman"/>
      <w:sz w:val="24"/>
      <w:szCs w:val="24"/>
      <w:lang w:eastAsia="ru-RU"/>
    </w:rPr>
  </w:style>
  <w:style w:type="character" w:customStyle="1" w:styleId="aa">
    <w:name w:val="Нижний колонтитул Знак"/>
    <w:basedOn w:val="a3"/>
    <w:link w:val="a9"/>
    <w:rsid w:val="00C849E2"/>
    <w:rPr>
      <w:rFonts w:eastAsia="Calibri"/>
      <w:lang w:eastAsia="en-US"/>
    </w:rPr>
  </w:style>
  <w:style w:type="character" w:customStyle="1" w:styleId="210">
    <w:name w:val="Заголовок 2 Знак1"/>
    <w:aliases w:val="Заголовок (второй уровень) Знак1"/>
    <w:basedOn w:val="a3"/>
    <w:semiHidden/>
    <w:rsid w:val="00C849E2"/>
    <w:rPr>
      <w:rFonts w:asciiTheme="majorHAnsi" w:eastAsiaTheme="majorEastAsia" w:hAnsiTheme="majorHAnsi" w:cstheme="majorBidi"/>
      <w:b/>
      <w:bCs/>
      <w:color w:val="4F81BD" w:themeColor="accent1"/>
      <w:sz w:val="26"/>
      <w:szCs w:val="26"/>
    </w:rPr>
  </w:style>
  <w:style w:type="paragraph" w:customStyle="1" w:styleId="a0">
    <w:name w:val="Рисунок"/>
    <w:basedOn w:val="a"/>
    <w:link w:val="afff8"/>
    <w:qFormat/>
    <w:rsid w:val="00560875"/>
    <w:pPr>
      <w:numPr>
        <w:numId w:val="4"/>
      </w:numPr>
      <w:jc w:val="center"/>
    </w:pPr>
  </w:style>
  <w:style w:type="character" w:customStyle="1" w:styleId="afff8">
    <w:name w:val="Рисунок Знак"/>
    <w:basedOn w:val="a3"/>
    <w:link w:val="a0"/>
    <w:rsid w:val="00560875"/>
    <w:rPr>
      <w:rFonts w:eastAsia="Calibri"/>
      <w:lang w:eastAsia="en-US"/>
    </w:rPr>
  </w:style>
  <w:style w:type="paragraph" w:styleId="a">
    <w:name w:val="List Number"/>
    <w:basedOn w:val="a1"/>
    <w:rsid w:val="00560875"/>
    <w:pPr>
      <w:numPr>
        <w:numId w:val="3"/>
      </w:numPr>
      <w:contextualSpacing/>
    </w:pPr>
  </w:style>
  <w:style w:type="character" w:customStyle="1" w:styleId="ff2">
    <w:name w:val="ff2"/>
    <w:basedOn w:val="a3"/>
    <w:rsid w:val="00560875"/>
  </w:style>
  <w:style w:type="character" w:customStyle="1" w:styleId="afff9">
    <w:name w:val="_"/>
    <w:basedOn w:val="a3"/>
    <w:rsid w:val="00560875"/>
  </w:style>
  <w:style w:type="character" w:customStyle="1" w:styleId="ff5">
    <w:name w:val="ff5"/>
    <w:basedOn w:val="a3"/>
    <w:rsid w:val="00560875"/>
  </w:style>
  <w:style w:type="character" w:customStyle="1" w:styleId="ff3">
    <w:name w:val="ff3"/>
    <w:basedOn w:val="a3"/>
    <w:rsid w:val="00560875"/>
  </w:style>
  <w:style w:type="paragraph" w:customStyle="1" w:styleId="IKVT">
    <w:name w:val="IKVT_основной текст"/>
    <w:basedOn w:val="a1"/>
    <w:uiPriority w:val="99"/>
    <w:rsid w:val="00560875"/>
    <w:pPr>
      <w:widowControl w:val="0"/>
      <w:spacing w:line="240" w:lineRule="auto"/>
      <w:ind w:firstLine="567"/>
    </w:pPr>
    <w:rPr>
      <w:rFonts w:eastAsia="Times New Roman"/>
      <w:bCs/>
      <w:sz w:val="20"/>
      <w:szCs w:val="20"/>
      <w:lang w:val="en-US"/>
    </w:rPr>
  </w:style>
  <w:style w:type="paragraph" w:styleId="32">
    <w:name w:val="Body Text 3"/>
    <w:basedOn w:val="a1"/>
    <w:link w:val="33"/>
    <w:unhideWhenUsed/>
    <w:rsid w:val="00B46E85"/>
    <w:pPr>
      <w:spacing w:after="120"/>
    </w:pPr>
    <w:rPr>
      <w:sz w:val="16"/>
      <w:szCs w:val="16"/>
    </w:rPr>
  </w:style>
  <w:style w:type="character" w:customStyle="1" w:styleId="33">
    <w:name w:val="Основной текст 3 Знак"/>
    <w:basedOn w:val="a3"/>
    <w:link w:val="32"/>
    <w:rsid w:val="00B46E85"/>
    <w:rPr>
      <w:rFonts w:eastAsia="Calibri"/>
      <w:sz w:val="16"/>
      <w:szCs w:val="16"/>
      <w:lang w:eastAsia="en-US"/>
    </w:rPr>
  </w:style>
  <w:style w:type="paragraph" w:customStyle="1" w:styleId="15">
    <w:name w:val="Без интервала1"/>
    <w:rsid w:val="00B46E85"/>
    <w:rPr>
      <w:rFonts w:eastAsia="Calibri"/>
      <w:sz w:val="24"/>
      <w:szCs w:val="24"/>
    </w:rPr>
  </w:style>
  <w:style w:type="paragraph" w:styleId="afffa">
    <w:name w:val="table of figures"/>
    <w:basedOn w:val="a1"/>
    <w:next w:val="a1"/>
    <w:uiPriority w:val="99"/>
    <w:unhideWhenUsed/>
    <w:rsid w:val="006F5B02"/>
  </w:style>
  <w:style w:type="paragraph" w:customStyle="1" w:styleId="16">
    <w:name w:val="Стиль1"/>
    <w:basedOn w:val="a1"/>
    <w:link w:val="17"/>
    <w:rsid w:val="00AA39A7"/>
    <w:pPr>
      <w:widowControl w:val="0"/>
      <w:spacing w:line="240" w:lineRule="auto"/>
      <w:ind w:firstLine="567"/>
    </w:pPr>
    <w:rPr>
      <w:rFonts w:eastAsia="Times New Roman"/>
      <w:snapToGrid w:val="0"/>
      <w:szCs w:val="20"/>
      <w:lang w:eastAsia="ru-RU"/>
    </w:rPr>
  </w:style>
  <w:style w:type="character" w:customStyle="1" w:styleId="17">
    <w:name w:val="Стиль1 Знак"/>
    <w:link w:val="16"/>
    <w:rsid w:val="00AA39A7"/>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7517">
      <w:bodyDiv w:val="1"/>
      <w:marLeft w:val="0"/>
      <w:marRight w:val="0"/>
      <w:marTop w:val="0"/>
      <w:marBottom w:val="0"/>
      <w:divBdr>
        <w:top w:val="none" w:sz="0" w:space="0" w:color="auto"/>
        <w:left w:val="none" w:sz="0" w:space="0" w:color="auto"/>
        <w:bottom w:val="none" w:sz="0" w:space="0" w:color="auto"/>
        <w:right w:val="none" w:sz="0" w:space="0" w:color="auto"/>
      </w:divBdr>
    </w:div>
    <w:div w:id="128861142">
      <w:bodyDiv w:val="1"/>
      <w:marLeft w:val="0"/>
      <w:marRight w:val="0"/>
      <w:marTop w:val="0"/>
      <w:marBottom w:val="0"/>
      <w:divBdr>
        <w:top w:val="none" w:sz="0" w:space="0" w:color="auto"/>
        <w:left w:val="none" w:sz="0" w:space="0" w:color="auto"/>
        <w:bottom w:val="none" w:sz="0" w:space="0" w:color="auto"/>
        <w:right w:val="none" w:sz="0" w:space="0" w:color="auto"/>
      </w:divBdr>
      <w:divsChild>
        <w:div w:id="1829401195">
          <w:marLeft w:val="0"/>
          <w:marRight w:val="0"/>
          <w:marTop w:val="0"/>
          <w:marBottom w:val="0"/>
          <w:divBdr>
            <w:top w:val="none" w:sz="0" w:space="0" w:color="auto"/>
            <w:left w:val="none" w:sz="0" w:space="0" w:color="auto"/>
            <w:bottom w:val="none" w:sz="0" w:space="0" w:color="auto"/>
            <w:right w:val="none" w:sz="0" w:space="0" w:color="auto"/>
          </w:divBdr>
        </w:div>
        <w:div w:id="794786019">
          <w:marLeft w:val="0"/>
          <w:marRight w:val="0"/>
          <w:marTop w:val="0"/>
          <w:marBottom w:val="0"/>
          <w:divBdr>
            <w:top w:val="none" w:sz="0" w:space="0" w:color="auto"/>
            <w:left w:val="none" w:sz="0" w:space="0" w:color="auto"/>
            <w:bottom w:val="none" w:sz="0" w:space="0" w:color="auto"/>
            <w:right w:val="none" w:sz="0" w:space="0" w:color="auto"/>
          </w:divBdr>
        </w:div>
        <w:div w:id="1266500865">
          <w:marLeft w:val="0"/>
          <w:marRight w:val="0"/>
          <w:marTop w:val="0"/>
          <w:marBottom w:val="0"/>
          <w:divBdr>
            <w:top w:val="none" w:sz="0" w:space="0" w:color="auto"/>
            <w:left w:val="none" w:sz="0" w:space="0" w:color="auto"/>
            <w:bottom w:val="none" w:sz="0" w:space="0" w:color="auto"/>
            <w:right w:val="none" w:sz="0" w:space="0" w:color="auto"/>
          </w:divBdr>
        </w:div>
        <w:div w:id="1276330539">
          <w:marLeft w:val="0"/>
          <w:marRight w:val="0"/>
          <w:marTop w:val="0"/>
          <w:marBottom w:val="0"/>
          <w:divBdr>
            <w:top w:val="none" w:sz="0" w:space="0" w:color="auto"/>
            <w:left w:val="none" w:sz="0" w:space="0" w:color="auto"/>
            <w:bottom w:val="none" w:sz="0" w:space="0" w:color="auto"/>
            <w:right w:val="none" w:sz="0" w:space="0" w:color="auto"/>
          </w:divBdr>
        </w:div>
        <w:div w:id="2110735951">
          <w:marLeft w:val="0"/>
          <w:marRight w:val="0"/>
          <w:marTop w:val="0"/>
          <w:marBottom w:val="0"/>
          <w:divBdr>
            <w:top w:val="none" w:sz="0" w:space="0" w:color="auto"/>
            <w:left w:val="none" w:sz="0" w:space="0" w:color="auto"/>
            <w:bottom w:val="none" w:sz="0" w:space="0" w:color="auto"/>
            <w:right w:val="none" w:sz="0" w:space="0" w:color="auto"/>
          </w:divBdr>
        </w:div>
        <w:div w:id="1621916816">
          <w:marLeft w:val="0"/>
          <w:marRight w:val="0"/>
          <w:marTop w:val="0"/>
          <w:marBottom w:val="0"/>
          <w:divBdr>
            <w:top w:val="none" w:sz="0" w:space="0" w:color="auto"/>
            <w:left w:val="none" w:sz="0" w:space="0" w:color="auto"/>
            <w:bottom w:val="none" w:sz="0" w:space="0" w:color="auto"/>
            <w:right w:val="none" w:sz="0" w:space="0" w:color="auto"/>
          </w:divBdr>
        </w:div>
        <w:div w:id="1074623637">
          <w:marLeft w:val="0"/>
          <w:marRight w:val="0"/>
          <w:marTop w:val="0"/>
          <w:marBottom w:val="0"/>
          <w:divBdr>
            <w:top w:val="none" w:sz="0" w:space="0" w:color="auto"/>
            <w:left w:val="none" w:sz="0" w:space="0" w:color="auto"/>
            <w:bottom w:val="none" w:sz="0" w:space="0" w:color="auto"/>
            <w:right w:val="none" w:sz="0" w:space="0" w:color="auto"/>
          </w:divBdr>
        </w:div>
        <w:div w:id="272057636">
          <w:marLeft w:val="0"/>
          <w:marRight w:val="0"/>
          <w:marTop w:val="0"/>
          <w:marBottom w:val="0"/>
          <w:divBdr>
            <w:top w:val="none" w:sz="0" w:space="0" w:color="auto"/>
            <w:left w:val="none" w:sz="0" w:space="0" w:color="auto"/>
            <w:bottom w:val="none" w:sz="0" w:space="0" w:color="auto"/>
            <w:right w:val="none" w:sz="0" w:space="0" w:color="auto"/>
          </w:divBdr>
        </w:div>
      </w:divsChild>
    </w:div>
    <w:div w:id="162664647">
      <w:bodyDiv w:val="1"/>
      <w:marLeft w:val="0"/>
      <w:marRight w:val="0"/>
      <w:marTop w:val="0"/>
      <w:marBottom w:val="0"/>
      <w:divBdr>
        <w:top w:val="none" w:sz="0" w:space="0" w:color="auto"/>
        <w:left w:val="none" w:sz="0" w:space="0" w:color="auto"/>
        <w:bottom w:val="none" w:sz="0" w:space="0" w:color="auto"/>
        <w:right w:val="none" w:sz="0" w:space="0" w:color="auto"/>
      </w:divBdr>
      <w:divsChild>
        <w:div w:id="1711957917">
          <w:marLeft w:val="0"/>
          <w:marRight w:val="0"/>
          <w:marTop w:val="0"/>
          <w:marBottom w:val="0"/>
          <w:divBdr>
            <w:top w:val="none" w:sz="0" w:space="0" w:color="auto"/>
            <w:left w:val="none" w:sz="0" w:space="0" w:color="auto"/>
            <w:bottom w:val="none" w:sz="0" w:space="0" w:color="auto"/>
            <w:right w:val="none" w:sz="0" w:space="0" w:color="auto"/>
          </w:divBdr>
        </w:div>
      </w:divsChild>
    </w:div>
    <w:div w:id="291250219">
      <w:bodyDiv w:val="1"/>
      <w:marLeft w:val="0"/>
      <w:marRight w:val="0"/>
      <w:marTop w:val="0"/>
      <w:marBottom w:val="0"/>
      <w:divBdr>
        <w:top w:val="none" w:sz="0" w:space="0" w:color="auto"/>
        <w:left w:val="none" w:sz="0" w:space="0" w:color="auto"/>
        <w:bottom w:val="none" w:sz="0" w:space="0" w:color="auto"/>
        <w:right w:val="none" w:sz="0" w:space="0" w:color="auto"/>
      </w:divBdr>
    </w:div>
    <w:div w:id="359209356">
      <w:bodyDiv w:val="1"/>
      <w:marLeft w:val="0"/>
      <w:marRight w:val="0"/>
      <w:marTop w:val="0"/>
      <w:marBottom w:val="0"/>
      <w:divBdr>
        <w:top w:val="none" w:sz="0" w:space="0" w:color="auto"/>
        <w:left w:val="none" w:sz="0" w:space="0" w:color="auto"/>
        <w:bottom w:val="none" w:sz="0" w:space="0" w:color="auto"/>
        <w:right w:val="none" w:sz="0" w:space="0" w:color="auto"/>
      </w:divBdr>
      <w:divsChild>
        <w:div w:id="1004283967">
          <w:marLeft w:val="0"/>
          <w:marRight w:val="0"/>
          <w:marTop w:val="0"/>
          <w:marBottom w:val="0"/>
          <w:divBdr>
            <w:top w:val="none" w:sz="0" w:space="0" w:color="auto"/>
            <w:left w:val="none" w:sz="0" w:space="0" w:color="auto"/>
            <w:bottom w:val="none" w:sz="0" w:space="0" w:color="auto"/>
            <w:right w:val="none" w:sz="0" w:space="0" w:color="auto"/>
          </w:divBdr>
        </w:div>
      </w:divsChild>
    </w:div>
    <w:div w:id="378867793">
      <w:bodyDiv w:val="1"/>
      <w:marLeft w:val="0"/>
      <w:marRight w:val="0"/>
      <w:marTop w:val="0"/>
      <w:marBottom w:val="0"/>
      <w:divBdr>
        <w:top w:val="none" w:sz="0" w:space="0" w:color="auto"/>
        <w:left w:val="none" w:sz="0" w:space="0" w:color="auto"/>
        <w:bottom w:val="none" w:sz="0" w:space="0" w:color="auto"/>
        <w:right w:val="none" w:sz="0" w:space="0" w:color="auto"/>
      </w:divBdr>
    </w:div>
    <w:div w:id="439840152">
      <w:bodyDiv w:val="1"/>
      <w:marLeft w:val="0"/>
      <w:marRight w:val="0"/>
      <w:marTop w:val="0"/>
      <w:marBottom w:val="0"/>
      <w:divBdr>
        <w:top w:val="none" w:sz="0" w:space="0" w:color="auto"/>
        <w:left w:val="none" w:sz="0" w:space="0" w:color="auto"/>
        <w:bottom w:val="none" w:sz="0" w:space="0" w:color="auto"/>
        <w:right w:val="none" w:sz="0" w:space="0" w:color="auto"/>
      </w:divBdr>
    </w:div>
    <w:div w:id="493297150">
      <w:bodyDiv w:val="1"/>
      <w:marLeft w:val="0"/>
      <w:marRight w:val="0"/>
      <w:marTop w:val="0"/>
      <w:marBottom w:val="0"/>
      <w:divBdr>
        <w:top w:val="none" w:sz="0" w:space="0" w:color="auto"/>
        <w:left w:val="none" w:sz="0" w:space="0" w:color="auto"/>
        <w:bottom w:val="none" w:sz="0" w:space="0" w:color="auto"/>
        <w:right w:val="none" w:sz="0" w:space="0" w:color="auto"/>
      </w:divBdr>
      <w:divsChild>
        <w:div w:id="2025201794">
          <w:marLeft w:val="0"/>
          <w:marRight w:val="0"/>
          <w:marTop w:val="0"/>
          <w:marBottom w:val="0"/>
          <w:divBdr>
            <w:top w:val="none" w:sz="0" w:space="0" w:color="auto"/>
            <w:left w:val="none" w:sz="0" w:space="0" w:color="auto"/>
            <w:bottom w:val="none" w:sz="0" w:space="0" w:color="auto"/>
            <w:right w:val="none" w:sz="0" w:space="0" w:color="auto"/>
          </w:divBdr>
        </w:div>
        <w:div w:id="869226049">
          <w:marLeft w:val="0"/>
          <w:marRight w:val="0"/>
          <w:marTop w:val="0"/>
          <w:marBottom w:val="0"/>
          <w:divBdr>
            <w:top w:val="none" w:sz="0" w:space="0" w:color="auto"/>
            <w:left w:val="none" w:sz="0" w:space="0" w:color="auto"/>
            <w:bottom w:val="none" w:sz="0" w:space="0" w:color="auto"/>
            <w:right w:val="none" w:sz="0" w:space="0" w:color="auto"/>
          </w:divBdr>
        </w:div>
        <w:div w:id="269044091">
          <w:marLeft w:val="0"/>
          <w:marRight w:val="0"/>
          <w:marTop w:val="0"/>
          <w:marBottom w:val="0"/>
          <w:divBdr>
            <w:top w:val="none" w:sz="0" w:space="0" w:color="auto"/>
            <w:left w:val="none" w:sz="0" w:space="0" w:color="auto"/>
            <w:bottom w:val="none" w:sz="0" w:space="0" w:color="auto"/>
            <w:right w:val="none" w:sz="0" w:space="0" w:color="auto"/>
          </w:divBdr>
        </w:div>
        <w:div w:id="18623633">
          <w:marLeft w:val="0"/>
          <w:marRight w:val="0"/>
          <w:marTop w:val="0"/>
          <w:marBottom w:val="0"/>
          <w:divBdr>
            <w:top w:val="none" w:sz="0" w:space="0" w:color="auto"/>
            <w:left w:val="none" w:sz="0" w:space="0" w:color="auto"/>
            <w:bottom w:val="none" w:sz="0" w:space="0" w:color="auto"/>
            <w:right w:val="none" w:sz="0" w:space="0" w:color="auto"/>
          </w:divBdr>
        </w:div>
        <w:div w:id="1228955265">
          <w:marLeft w:val="0"/>
          <w:marRight w:val="0"/>
          <w:marTop w:val="0"/>
          <w:marBottom w:val="0"/>
          <w:divBdr>
            <w:top w:val="none" w:sz="0" w:space="0" w:color="auto"/>
            <w:left w:val="none" w:sz="0" w:space="0" w:color="auto"/>
            <w:bottom w:val="none" w:sz="0" w:space="0" w:color="auto"/>
            <w:right w:val="none" w:sz="0" w:space="0" w:color="auto"/>
          </w:divBdr>
        </w:div>
        <w:div w:id="402266054">
          <w:marLeft w:val="0"/>
          <w:marRight w:val="0"/>
          <w:marTop w:val="0"/>
          <w:marBottom w:val="0"/>
          <w:divBdr>
            <w:top w:val="none" w:sz="0" w:space="0" w:color="auto"/>
            <w:left w:val="none" w:sz="0" w:space="0" w:color="auto"/>
            <w:bottom w:val="none" w:sz="0" w:space="0" w:color="auto"/>
            <w:right w:val="none" w:sz="0" w:space="0" w:color="auto"/>
          </w:divBdr>
        </w:div>
        <w:div w:id="236860852">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sChild>
    </w:div>
    <w:div w:id="721712393">
      <w:bodyDiv w:val="1"/>
      <w:marLeft w:val="0"/>
      <w:marRight w:val="0"/>
      <w:marTop w:val="0"/>
      <w:marBottom w:val="0"/>
      <w:divBdr>
        <w:top w:val="none" w:sz="0" w:space="0" w:color="auto"/>
        <w:left w:val="none" w:sz="0" w:space="0" w:color="auto"/>
        <w:bottom w:val="none" w:sz="0" w:space="0" w:color="auto"/>
        <w:right w:val="none" w:sz="0" w:space="0" w:color="auto"/>
      </w:divBdr>
    </w:div>
    <w:div w:id="1213811002">
      <w:bodyDiv w:val="1"/>
      <w:marLeft w:val="0"/>
      <w:marRight w:val="0"/>
      <w:marTop w:val="0"/>
      <w:marBottom w:val="0"/>
      <w:divBdr>
        <w:top w:val="none" w:sz="0" w:space="0" w:color="auto"/>
        <w:left w:val="none" w:sz="0" w:space="0" w:color="auto"/>
        <w:bottom w:val="none" w:sz="0" w:space="0" w:color="auto"/>
        <w:right w:val="none" w:sz="0" w:space="0" w:color="auto"/>
      </w:divBdr>
    </w:div>
    <w:div w:id="1391028786">
      <w:bodyDiv w:val="1"/>
      <w:marLeft w:val="0"/>
      <w:marRight w:val="0"/>
      <w:marTop w:val="0"/>
      <w:marBottom w:val="0"/>
      <w:divBdr>
        <w:top w:val="none" w:sz="0" w:space="0" w:color="auto"/>
        <w:left w:val="none" w:sz="0" w:space="0" w:color="auto"/>
        <w:bottom w:val="none" w:sz="0" w:space="0" w:color="auto"/>
        <w:right w:val="none" w:sz="0" w:space="0" w:color="auto"/>
      </w:divBdr>
    </w:div>
    <w:div w:id="1419643427">
      <w:bodyDiv w:val="1"/>
      <w:marLeft w:val="0"/>
      <w:marRight w:val="0"/>
      <w:marTop w:val="0"/>
      <w:marBottom w:val="0"/>
      <w:divBdr>
        <w:top w:val="none" w:sz="0" w:space="0" w:color="auto"/>
        <w:left w:val="none" w:sz="0" w:space="0" w:color="auto"/>
        <w:bottom w:val="none" w:sz="0" w:space="0" w:color="auto"/>
        <w:right w:val="none" w:sz="0" w:space="0" w:color="auto"/>
      </w:divBdr>
      <w:divsChild>
        <w:div w:id="596987301">
          <w:marLeft w:val="0"/>
          <w:marRight w:val="0"/>
          <w:marTop w:val="0"/>
          <w:marBottom w:val="0"/>
          <w:divBdr>
            <w:top w:val="none" w:sz="0" w:space="0" w:color="auto"/>
            <w:left w:val="none" w:sz="0" w:space="0" w:color="auto"/>
            <w:bottom w:val="none" w:sz="0" w:space="0" w:color="auto"/>
            <w:right w:val="none" w:sz="0" w:space="0" w:color="auto"/>
          </w:divBdr>
        </w:div>
        <w:div w:id="1206983860">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335813031">
          <w:marLeft w:val="0"/>
          <w:marRight w:val="0"/>
          <w:marTop w:val="0"/>
          <w:marBottom w:val="0"/>
          <w:divBdr>
            <w:top w:val="none" w:sz="0" w:space="0" w:color="auto"/>
            <w:left w:val="none" w:sz="0" w:space="0" w:color="auto"/>
            <w:bottom w:val="none" w:sz="0" w:space="0" w:color="auto"/>
            <w:right w:val="none" w:sz="0" w:space="0" w:color="auto"/>
          </w:divBdr>
        </w:div>
        <w:div w:id="461000899">
          <w:marLeft w:val="0"/>
          <w:marRight w:val="0"/>
          <w:marTop w:val="0"/>
          <w:marBottom w:val="0"/>
          <w:divBdr>
            <w:top w:val="none" w:sz="0" w:space="0" w:color="auto"/>
            <w:left w:val="none" w:sz="0" w:space="0" w:color="auto"/>
            <w:bottom w:val="none" w:sz="0" w:space="0" w:color="auto"/>
            <w:right w:val="none" w:sz="0" w:space="0" w:color="auto"/>
          </w:divBdr>
        </w:div>
        <w:div w:id="1490442551">
          <w:marLeft w:val="0"/>
          <w:marRight w:val="0"/>
          <w:marTop w:val="0"/>
          <w:marBottom w:val="0"/>
          <w:divBdr>
            <w:top w:val="none" w:sz="0" w:space="0" w:color="auto"/>
            <w:left w:val="none" w:sz="0" w:space="0" w:color="auto"/>
            <w:bottom w:val="none" w:sz="0" w:space="0" w:color="auto"/>
            <w:right w:val="none" w:sz="0" w:space="0" w:color="auto"/>
          </w:divBdr>
        </w:div>
        <w:div w:id="737558929">
          <w:marLeft w:val="0"/>
          <w:marRight w:val="0"/>
          <w:marTop w:val="0"/>
          <w:marBottom w:val="0"/>
          <w:divBdr>
            <w:top w:val="none" w:sz="0" w:space="0" w:color="auto"/>
            <w:left w:val="none" w:sz="0" w:space="0" w:color="auto"/>
            <w:bottom w:val="none" w:sz="0" w:space="0" w:color="auto"/>
            <w:right w:val="none" w:sz="0" w:space="0" w:color="auto"/>
          </w:divBdr>
        </w:div>
        <w:div w:id="14814161">
          <w:marLeft w:val="0"/>
          <w:marRight w:val="0"/>
          <w:marTop w:val="0"/>
          <w:marBottom w:val="0"/>
          <w:divBdr>
            <w:top w:val="none" w:sz="0" w:space="0" w:color="auto"/>
            <w:left w:val="none" w:sz="0" w:space="0" w:color="auto"/>
            <w:bottom w:val="none" w:sz="0" w:space="0" w:color="auto"/>
            <w:right w:val="none" w:sz="0" w:space="0" w:color="auto"/>
          </w:divBdr>
        </w:div>
      </w:divsChild>
    </w:div>
    <w:div w:id="1681932369">
      <w:bodyDiv w:val="1"/>
      <w:marLeft w:val="0"/>
      <w:marRight w:val="0"/>
      <w:marTop w:val="0"/>
      <w:marBottom w:val="0"/>
      <w:divBdr>
        <w:top w:val="none" w:sz="0" w:space="0" w:color="auto"/>
        <w:left w:val="none" w:sz="0" w:space="0" w:color="auto"/>
        <w:bottom w:val="none" w:sz="0" w:space="0" w:color="auto"/>
        <w:right w:val="none" w:sz="0" w:space="0" w:color="auto"/>
      </w:divBdr>
    </w:div>
    <w:div w:id="1798453230">
      <w:bodyDiv w:val="1"/>
      <w:marLeft w:val="0"/>
      <w:marRight w:val="0"/>
      <w:marTop w:val="0"/>
      <w:marBottom w:val="0"/>
      <w:divBdr>
        <w:top w:val="none" w:sz="0" w:space="0" w:color="auto"/>
        <w:left w:val="none" w:sz="0" w:space="0" w:color="auto"/>
        <w:bottom w:val="none" w:sz="0" w:space="0" w:color="auto"/>
        <w:right w:val="none" w:sz="0" w:space="0" w:color="auto"/>
      </w:divBdr>
      <w:divsChild>
        <w:div w:id="1806579002">
          <w:marLeft w:val="0"/>
          <w:marRight w:val="0"/>
          <w:marTop w:val="0"/>
          <w:marBottom w:val="0"/>
          <w:divBdr>
            <w:top w:val="none" w:sz="0" w:space="0" w:color="auto"/>
            <w:left w:val="none" w:sz="0" w:space="0" w:color="auto"/>
            <w:bottom w:val="none" w:sz="0" w:space="0" w:color="auto"/>
            <w:right w:val="none" w:sz="0" w:space="0" w:color="auto"/>
          </w:divBdr>
        </w:div>
        <w:div w:id="329451688">
          <w:marLeft w:val="0"/>
          <w:marRight w:val="0"/>
          <w:marTop w:val="0"/>
          <w:marBottom w:val="0"/>
          <w:divBdr>
            <w:top w:val="none" w:sz="0" w:space="0" w:color="auto"/>
            <w:left w:val="none" w:sz="0" w:space="0" w:color="auto"/>
            <w:bottom w:val="none" w:sz="0" w:space="0" w:color="auto"/>
            <w:right w:val="none" w:sz="0" w:space="0" w:color="auto"/>
          </w:divBdr>
        </w:div>
        <w:div w:id="813330473">
          <w:marLeft w:val="0"/>
          <w:marRight w:val="0"/>
          <w:marTop w:val="0"/>
          <w:marBottom w:val="0"/>
          <w:divBdr>
            <w:top w:val="none" w:sz="0" w:space="0" w:color="auto"/>
            <w:left w:val="none" w:sz="0" w:space="0" w:color="auto"/>
            <w:bottom w:val="none" w:sz="0" w:space="0" w:color="auto"/>
            <w:right w:val="none" w:sz="0" w:space="0" w:color="auto"/>
          </w:divBdr>
        </w:div>
        <w:div w:id="2033875475">
          <w:marLeft w:val="0"/>
          <w:marRight w:val="0"/>
          <w:marTop w:val="0"/>
          <w:marBottom w:val="0"/>
          <w:divBdr>
            <w:top w:val="none" w:sz="0" w:space="0" w:color="auto"/>
            <w:left w:val="none" w:sz="0" w:space="0" w:color="auto"/>
            <w:bottom w:val="none" w:sz="0" w:space="0" w:color="auto"/>
            <w:right w:val="none" w:sz="0" w:space="0" w:color="auto"/>
          </w:divBdr>
        </w:div>
        <w:div w:id="1228879233">
          <w:marLeft w:val="0"/>
          <w:marRight w:val="0"/>
          <w:marTop w:val="0"/>
          <w:marBottom w:val="0"/>
          <w:divBdr>
            <w:top w:val="none" w:sz="0" w:space="0" w:color="auto"/>
            <w:left w:val="none" w:sz="0" w:space="0" w:color="auto"/>
            <w:bottom w:val="none" w:sz="0" w:space="0" w:color="auto"/>
            <w:right w:val="none" w:sz="0" w:space="0" w:color="auto"/>
          </w:divBdr>
        </w:div>
        <w:div w:id="790979997">
          <w:marLeft w:val="0"/>
          <w:marRight w:val="0"/>
          <w:marTop w:val="0"/>
          <w:marBottom w:val="0"/>
          <w:divBdr>
            <w:top w:val="none" w:sz="0" w:space="0" w:color="auto"/>
            <w:left w:val="none" w:sz="0" w:space="0" w:color="auto"/>
            <w:bottom w:val="none" w:sz="0" w:space="0" w:color="auto"/>
            <w:right w:val="none" w:sz="0" w:space="0" w:color="auto"/>
          </w:divBdr>
        </w:div>
      </w:divsChild>
    </w:div>
    <w:div w:id="1808349742">
      <w:bodyDiv w:val="1"/>
      <w:marLeft w:val="0"/>
      <w:marRight w:val="0"/>
      <w:marTop w:val="0"/>
      <w:marBottom w:val="0"/>
      <w:divBdr>
        <w:top w:val="none" w:sz="0" w:space="0" w:color="auto"/>
        <w:left w:val="none" w:sz="0" w:space="0" w:color="auto"/>
        <w:bottom w:val="none" w:sz="0" w:space="0" w:color="auto"/>
        <w:right w:val="none" w:sz="0" w:space="0" w:color="auto"/>
      </w:divBdr>
    </w:div>
    <w:div w:id="1855875113">
      <w:bodyDiv w:val="1"/>
      <w:marLeft w:val="0"/>
      <w:marRight w:val="0"/>
      <w:marTop w:val="0"/>
      <w:marBottom w:val="0"/>
      <w:divBdr>
        <w:top w:val="none" w:sz="0" w:space="0" w:color="auto"/>
        <w:left w:val="none" w:sz="0" w:space="0" w:color="auto"/>
        <w:bottom w:val="none" w:sz="0" w:space="0" w:color="auto"/>
        <w:right w:val="none" w:sz="0" w:space="0" w:color="auto"/>
      </w:divBdr>
    </w:div>
    <w:div w:id="2138521083">
      <w:bodyDiv w:val="1"/>
      <w:marLeft w:val="0"/>
      <w:marRight w:val="0"/>
      <w:marTop w:val="0"/>
      <w:marBottom w:val="0"/>
      <w:divBdr>
        <w:top w:val="none" w:sz="0" w:space="0" w:color="auto"/>
        <w:left w:val="none" w:sz="0" w:space="0" w:color="auto"/>
        <w:bottom w:val="none" w:sz="0" w:space="0" w:color="auto"/>
        <w:right w:val="none" w:sz="0" w:space="0" w:color="auto"/>
      </w:divBdr>
      <w:divsChild>
        <w:div w:id="1607158132">
          <w:marLeft w:val="0"/>
          <w:marRight w:val="0"/>
          <w:marTop w:val="0"/>
          <w:marBottom w:val="0"/>
          <w:divBdr>
            <w:top w:val="none" w:sz="0" w:space="0" w:color="auto"/>
            <w:left w:val="none" w:sz="0" w:space="0" w:color="auto"/>
            <w:bottom w:val="none" w:sz="0" w:space="0" w:color="auto"/>
            <w:right w:val="none" w:sz="0" w:space="0" w:color="auto"/>
          </w:divBdr>
        </w:div>
        <w:div w:id="27401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276487393_Establishing_Semantic_Similarity_of_the_Cluster_Documents_and_Extracting_Key_Entities_in_the_Problem_of_the_Semantic_Analysis_of_News_Texts" TargetMode="External"/><Relationship Id="rId117" Type="http://schemas.openxmlformats.org/officeDocument/2006/relationships/hyperlink" Target="https://link.springer.com/article/10.1007/BF02288367" TargetMode="External"/><Relationship Id="rId21" Type="http://schemas.openxmlformats.org/officeDocument/2006/relationships/hyperlink" Target="http://www.jmlr.org/papers/volume3/blei03a/blei03a.pdf" TargetMode="External"/><Relationship Id="rId42" Type="http://schemas.openxmlformats.org/officeDocument/2006/relationships/hyperlink" Target="https://www.aclweb.org/anthology/W11-2502.pdf" TargetMode="External"/><Relationship Id="rId47" Type="http://schemas.openxmlformats.org/officeDocument/2006/relationships/hyperlink" Target="https://www.researchgate.net/publication/200045856_Combining_Local_Context_and_WordNet_Similarity_for_Word_Sense_Identification" TargetMode="External"/><Relationship Id="rId63" Type="http://schemas.openxmlformats.org/officeDocument/2006/relationships/image" Target="media/image15.png"/><Relationship Id="rId68" Type="http://schemas.openxmlformats.org/officeDocument/2006/relationships/image" Target="media/image18.png"/><Relationship Id="rId84" Type="http://schemas.openxmlformats.org/officeDocument/2006/relationships/hyperlink" Target="https://habr.com/ru/company/lanit/blog/420499/" TargetMode="External"/><Relationship Id="rId89" Type="http://schemas.openxmlformats.org/officeDocument/2006/relationships/hyperlink" Target="https://www.cs.uic.edu/~liub/KDD-cup-2007/proceedings/Regular-Paterek.pdf" TargetMode="External"/><Relationship Id="rId112" Type="http://schemas.openxmlformats.org/officeDocument/2006/relationships/hyperlink" Target="https://www.aclweb.org/anthology/W11-2502.pdf" TargetMode="External"/><Relationship Id="rId16" Type="http://schemas.openxmlformats.org/officeDocument/2006/relationships/hyperlink" Target="https://www.researchgate.net/publication/261355115_Review_based_on_data_clustering_algorithms" TargetMode="External"/><Relationship Id="rId107" Type="http://schemas.openxmlformats.org/officeDocument/2006/relationships/hyperlink" Target="http://www.jimdavies.org/summaries/resnik1995.html" TargetMode="External"/><Relationship Id="rId11" Type="http://schemas.openxmlformats.org/officeDocument/2006/relationships/hyperlink" Target="https://www.sciencedirect.com/science/article/pii/S1319157819304963" TargetMode="External"/><Relationship Id="rId32" Type="http://schemas.openxmlformats.org/officeDocument/2006/relationships/image" Target="media/image5.png"/><Relationship Id="rId37" Type="http://schemas.openxmlformats.org/officeDocument/2006/relationships/image" Target="media/image9.png"/><Relationship Id="rId53" Type="http://schemas.openxmlformats.org/officeDocument/2006/relationships/image" Target="media/image10.png"/><Relationship Id="rId58" Type="http://schemas.openxmlformats.org/officeDocument/2006/relationships/image" Target="media/image12.png"/><Relationship Id="rId74" Type="http://schemas.openxmlformats.org/officeDocument/2006/relationships/hyperlink" Target="https://www.optimism.ru/wiki/%D0%A0%D0%B0%D0%BD%D0%B6%D0%B8%D1%80%D0%BE%D0%B2%D0%B0%D0%BD%D0%B8%D0%B5:_%D1%87%D1%82%D0%BE_%D1%8D%D1%82%D0%BE_%D1%82%D0%B0%D0%BA%D0%BE%D0%B5._%D0%9A%D0%B0%D0%BA_%D0%B2%D1%8B%D0%B3%D0%BB%D1%8F%D0%B4%D0%B8%D1%82_%D0%BF%D1%80%D0%BE%D1%86%D0%B5%D1%81%D1%81_%D1%80%D0%B0%D0%BD%D0%B6%D0%B8%D1%80%D0%BE%D0%B2%D0%B0%D0%BD%D0%B8%D1%8F" TargetMode="External"/><Relationship Id="rId79" Type="http://schemas.openxmlformats.org/officeDocument/2006/relationships/hyperlink" Target="https://www.atlantis-press.com/journals/ijcis/25885050/view" TargetMode="External"/><Relationship Id="rId102" Type="http://schemas.openxmlformats.org/officeDocument/2006/relationships/hyperlink" Target="https://www.nlm.nih.gov/mesh/meshhome.html" TargetMode="External"/><Relationship Id="rId123" Type="http://schemas.openxmlformats.org/officeDocument/2006/relationships/hyperlink" Target="https://grouplens.org/datasets/movielens/"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String_metric" TargetMode="External"/><Relationship Id="rId95" Type="http://schemas.openxmlformats.org/officeDocument/2006/relationships/hyperlink" Target="https://www.researchgate.net/publication/276487393_Establishing_Semantic_Similarity_of_the_Cluster_Documents_and_Extracting_Key_Entities_in_the_Problem_of_the_Semantic_Analysis_of_News_Texts" TargetMode="External"/><Relationship Id="rId19" Type="http://schemas.openxmlformats.org/officeDocument/2006/relationships/hyperlink" Target="https://www.researchgate.net/publication/49463311_Fulfilling_the_Needs_of_Gray-Sheep_Users_in_Recommender_Systems_A_Clustering_Solution" TargetMode="External"/><Relationship Id="rId14" Type="http://schemas.openxmlformats.org/officeDocument/2006/relationships/hyperlink" Target="http://www.cs.carleton.edu/cs_comps/0607/recommend/recommender/algorithms.html" TargetMode="External"/><Relationship Id="rId22" Type="http://schemas.openxmlformats.org/officeDocument/2006/relationships/hyperlink" Target="https://datajobs.com/data-science-repo/Recommender-Systems-%5bNetflix%5d.pdf" TargetMode="External"/><Relationship Id="rId27" Type="http://schemas.openxmlformats.org/officeDocument/2006/relationships/hyperlink" Target="https://core.ac.uk/download/pdf/15169266.pdf" TargetMode="External"/><Relationship Id="rId30" Type="http://schemas.openxmlformats.org/officeDocument/2006/relationships/hyperlink" Target="https://ru.wikipedia.org/wiki/%D0%A0%D0%B0%D1%81%D1%81%D1%82%D0%BE%D1%8F%D0%BD%D0%B8%D0%B5_%D0%A7%D0%B5%D0%B1%D1%8B%D1%88%D1%91%D0%B2%D0%B0" TargetMode="External"/><Relationship Id="rId35" Type="http://schemas.openxmlformats.org/officeDocument/2006/relationships/image" Target="media/image8.png"/><Relationship Id="rId43" Type="http://schemas.openxmlformats.org/officeDocument/2006/relationships/hyperlink" Target="https://www.nlm.nih.gov/mesh/meshhome.html" TargetMode="External"/><Relationship Id="rId48" Type="http://schemas.openxmlformats.org/officeDocument/2006/relationships/hyperlink" Target="http://www.jimdavies.org/summaries/resnik1995.html" TargetMode="External"/><Relationship Id="rId56" Type="http://schemas.openxmlformats.org/officeDocument/2006/relationships/image" Target="media/image11.png"/><Relationship Id="rId64" Type="http://schemas.openxmlformats.org/officeDocument/2006/relationships/image" Target="media/image16.png"/><Relationship Id="rId69" Type="http://schemas.openxmlformats.org/officeDocument/2006/relationships/image" Target="media/image19.png"/><Relationship Id="rId77" Type="http://schemas.openxmlformats.org/officeDocument/2006/relationships/hyperlink" Target="http://www.mecs-press.org/ijieeb/ijieeb-v9-n3/IJIEEB-V9-N3-4.pdf" TargetMode="External"/><Relationship Id="rId100" Type="http://schemas.openxmlformats.org/officeDocument/2006/relationships/hyperlink" Target="https://www.cs.cmu.edu/~ralucav/papers/riao.pdf" TargetMode="External"/><Relationship Id="rId105" Type="http://schemas.openxmlformats.org/officeDocument/2006/relationships/hyperlink" Target="https://www.researchgate.net/publication/2735129_Lexical_Chains_as_Representations_of_Context_for_the_Detection_and_Correction_of_Malapropisms" TargetMode="External"/><Relationship Id="rId113" Type="http://schemas.openxmlformats.org/officeDocument/2006/relationships/hyperlink" Target="http://www.dialog-21.ru/digests/dialog2014/materials/pdf/SolovyevAN.pdf" TargetMode="External"/><Relationship Id="rId118" Type="http://schemas.openxmlformats.org/officeDocument/2006/relationships/hyperlink" Target="https://zenodo.org/record/3572739" TargetMode="External"/><Relationship Id="rId126" Type="http://schemas.openxmlformats.org/officeDocument/2006/relationships/hyperlink" Target="https://iopscience.iop.org/article/10.1088/1742-6596/930/1/012050/pdf" TargetMode="External"/><Relationship Id="rId8" Type="http://schemas.openxmlformats.org/officeDocument/2006/relationships/hyperlink" Target="https://link.springer.com/content/pdf/10.1007/978-3-319-29659-3.pdf" TargetMode="External"/><Relationship Id="rId51" Type="http://schemas.openxmlformats.org/officeDocument/2006/relationships/hyperlink" Target="http://www.dialog-21.ru/digests/dialog2014/materials/pdf/SolovyevAN.pdf" TargetMode="External"/><Relationship Id="rId72" Type="http://schemas.openxmlformats.org/officeDocument/2006/relationships/hyperlink" Target="https://iopscience.iop.org/article/10.1088/1742-6596/930/1/012050/pdf" TargetMode="External"/><Relationship Id="rId80" Type="http://schemas.openxmlformats.org/officeDocument/2006/relationships/hyperlink" Target="https://www.researchgate.net/publication/200121027_Collaborative_Filtering_Recommender_Systems" TargetMode="External"/><Relationship Id="rId85" Type="http://schemas.openxmlformats.org/officeDocument/2006/relationships/hyperlink" Target="https://www.researchgate.net/publication/49463311_Fulfilling_the_Needs_of_Gray-Sheep_Users_in_Recommender_Systems_A_Clustering_Solution" TargetMode="External"/><Relationship Id="rId93" Type="http://schemas.openxmlformats.org/officeDocument/2006/relationships/hyperlink" Target="https://ru.wikipedia.org/wiki/%D0%A0%D0%B0%D1%81%D1%81%D1%82%D0%BE%D1%8F%D0%BD%D0%B8%D0%B5_%D0%A7%D0%B5%D0%B1%D1%8B%D1%88%D1%91%D0%B2%D0%B0" TargetMode="External"/><Relationship Id="rId98" Type="http://schemas.openxmlformats.org/officeDocument/2006/relationships/hyperlink" Target="https://psycnet.apa.org/record/1997-03612-001" TargetMode="External"/><Relationship Id="rId121" Type="http://schemas.openxmlformats.org/officeDocument/2006/relationships/hyperlink" Target="https://www.aclweb.org/anthology/W14-1503.pdf" TargetMode="External"/><Relationship Id="rId3" Type="http://schemas.openxmlformats.org/officeDocument/2006/relationships/styles" Target="styles.xml"/><Relationship Id="rId12" Type="http://schemas.openxmlformats.org/officeDocument/2006/relationships/hyperlink" Target="https://www.atlantis-press.com/journals/ijcis/25885050/view" TargetMode="External"/><Relationship Id="rId17" Type="http://schemas.openxmlformats.org/officeDocument/2006/relationships/image" Target="media/image2.png"/><Relationship Id="rId25" Type="http://schemas.openxmlformats.org/officeDocument/2006/relationships/hyperlink" Target="https://en.wikipedia.org/wiki/String_metric" TargetMode="External"/><Relationship Id="rId33" Type="http://schemas.openxmlformats.org/officeDocument/2006/relationships/image" Target="media/image6.png"/><Relationship Id="rId38" Type="http://schemas.openxmlformats.org/officeDocument/2006/relationships/hyperlink" Target="http://mccormickml.com/2016/04/19/word2vec-tutorial-the-skip-gram-model/" TargetMode="External"/><Relationship Id="rId46" Type="http://schemas.openxmlformats.org/officeDocument/2006/relationships/hyperlink" Target="https://www.researchgate.net/publication/2735129_Lexical_Chains_as_Representations_of_Context_for_the_Detection_and_Correction_of_Malapropisms" TargetMode="External"/><Relationship Id="rId59" Type="http://schemas.openxmlformats.org/officeDocument/2006/relationships/image" Target="media/image13.png"/><Relationship Id="rId67" Type="http://schemas.openxmlformats.org/officeDocument/2006/relationships/image" Target="media/image17.png"/><Relationship Id="rId103" Type="http://schemas.openxmlformats.org/officeDocument/2006/relationships/hyperlink" Target="https://wordnet.princeton.edu/" TargetMode="External"/><Relationship Id="rId108" Type="http://schemas.openxmlformats.org/officeDocument/2006/relationships/hyperlink" Target="https://www.researchgate.net/publication/322160621_Corpus_specificity_in_LSA_and_Word2vec_the_role_of_out-of-domain_documents" TargetMode="External"/><Relationship Id="rId116" Type="http://schemas.openxmlformats.org/officeDocument/2006/relationships/hyperlink" Target="https://www.researchgate.net/publication/5887974_Extracting_semantic_representations_from_word_co-occurrence_statistics_A_computational_study" TargetMode="External"/><Relationship Id="rId124" Type="http://schemas.openxmlformats.org/officeDocument/2006/relationships/hyperlink" Target="https://developers.themoviedb.org/3" TargetMode="External"/><Relationship Id="rId129" Type="http://schemas.openxmlformats.org/officeDocument/2006/relationships/glossaryDocument" Target="glossary/document.xml"/><Relationship Id="rId20" Type="http://schemas.openxmlformats.org/officeDocument/2006/relationships/hyperlink" Target="https://dl.acm.org/doi/pdf/10.1145/2843948" TargetMode="External"/><Relationship Id="rId41" Type="http://schemas.openxmlformats.org/officeDocument/2006/relationships/hyperlink" Target="https://www.cs.cmu.edu/~ralucav/papers/riao.pdf" TargetMode="External"/><Relationship Id="rId54" Type="http://schemas.openxmlformats.org/officeDocument/2006/relationships/hyperlink" Target="https://zenodo.org/record/3572739" TargetMode="External"/><Relationship Id="rId62" Type="http://schemas.openxmlformats.org/officeDocument/2006/relationships/image" Target="media/image14.png"/><Relationship Id="rId70" Type="http://schemas.openxmlformats.org/officeDocument/2006/relationships/image" Target="media/image20.png"/><Relationship Id="rId75" Type="http://schemas.openxmlformats.org/officeDocument/2006/relationships/hyperlink" Target="https://www.sciencedirect.com/science/article/pii/S1110866515000341" TargetMode="External"/><Relationship Id="rId83" Type="http://schemas.openxmlformats.org/officeDocument/2006/relationships/hyperlink" Target="https://www.researchgate.net/publication/261355115_Review_based_on_data_clustering_algorithms" TargetMode="External"/><Relationship Id="rId88" Type="http://schemas.openxmlformats.org/officeDocument/2006/relationships/hyperlink" Target="https://datajobs.com/data-science-repo/Recommender-Systems-%5bNetflix%5d.pdf" TargetMode="External"/><Relationship Id="rId91" Type="http://schemas.openxmlformats.org/officeDocument/2006/relationships/hyperlink" Target="https://ru.wikipedia.org/wiki/%D0%95%D0%B2%D0%BA%D0%BB%D0%B8%D0%B4%D0%BE%D0%B2%D0%BE_%D0%BF%D1%80%D0%BE%D1%81%D1%82%D1%80%D0%B0%D0%BD%D1%81%D1%82%D0%B2%D0%BE" TargetMode="External"/><Relationship Id="rId96" Type="http://schemas.openxmlformats.org/officeDocument/2006/relationships/hyperlink" Target="https://arxiv.org/pdf/1301.3781.pdf" TargetMode="External"/><Relationship Id="rId111" Type="http://schemas.openxmlformats.org/officeDocument/2006/relationships/hyperlink" Target="https://www.researchgate.net/publication/332976157_The_N-Grams_Based_Text_Similarity_Detection_Approach_Using_Self-Organizing_Maps_and_Similarity_Measur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xiv.org/abs/1905.07790" TargetMode="External"/><Relationship Id="rId23" Type="http://schemas.openxmlformats.org/officeDocument/2006/relationships/hyperlink" Target="https://www.cs.uic.edu/~liub/KDD-cup-2007/proceedings/Regular-Paterek.pdf" TargetMode="External"/><Relationship Id="rId28" Type="http://schemas.openxmlformats.org/officeDocument/2006/relationships/hyperlink" Target="https://ru.wikipedia.org/wiki/%D0%95%D0%B2%D0%BA%D0%BB%D0%B8%D0%B4%D0%BE%D0%B2%D0%BE_%D0%BF%D1%80%D0%BE%D1%81%D1%82%D1%80%D0%B0%D0%BD%D1%81%D1%82%D0%B2%D0%BE" TargetMode="External"/><Relationship Id="rId36" Type="http://schemas.openxmlformats.org/officeDocument/2006/relationships/hyperlink" Target="https://arxiv.org/pdf/1301.3781.pdf" TargetMode="External"/><Relationship Id="rId49" Type="http://schemas.openxmlformats.org/officeDocument/2006/relationships/hyperlink" Target="https://www.researchgate.net/publication/322160621_Corpus_specificity_in_LSA_and_Word2vec_the_role_of_out-of-domain_documents" TargetMode="External"/><Relationship Id="rId57" Type="http://schemas.openxmlformats.org/officeDocument/2006/relationships/hyperlink" Target="https://royalsocietypublishing.org/doi/full/10.1098/rspa.2014.0585" TargetMode="External"/><Relationship Id="rId106" Type="http://schemas.openxmlformats.org/officeDocument/2006/relationships/hyperlink" Target="https://www.researchgate.net/publication/200045856_Combining_Local_Context_and_WordNet_Similarity_for_Word_Sense_Identification" TargetMode="External"/><Relationship Id="rId114" Type="http://schemas.openxmlformats.org/officeDocument/2006/relationships/hyperlink" Target="http://webcache.googleusercontent.com/search?q=cache:-6xZAcAMBdMJ:lsa.colorado.edu/papers/JASIS.lsi.90.pdf+&amp;cd=2&amp;hl=ru&amp;ct=clnk&amp;gl=ua&amp;lr=lang_en%7Clang_ru" TargetMode="External"/><Relationship Id="rId119" Type="http://schemas.openxmlformats.org/officeDocument/2006/relationships/hyperlink" Target="https://web.stanford.edu/~jurafsky/slp3/edbook_oct162019.pdf" TargetMode="External"/><Relationship Id="rId127" Type="http://schemas.openxmlformats.org/officeDocument/2006/relationships/hyperlink" Target="https://www.optimism.ru/wiki/%D0%A0%D0%B0%D0%BD%D0%B6%D0%B8%D1%80%D0%BE%D0%B2%D0%B0%D0%BD%D0%B8%D0%B5:_%D1%87%D1%82%D0%BE_%D1%8D%D1%82%D0%BE_%D1%82%D0%B0%D0%BA%D0%BE%D0%B5._%D0%9A%D0%B0%D0%BA_%D0%B2%D1%8B%D0%B3%D0%BB%D1%8F%D0%B4%D0%B8%D1%82_%D0%BF%D1%80%D0%BE%D1%86%D0%B5%D1%81%D1%81_%D1%80%D0%B0%D0%BD%D0%B6%D0%B8%D1%80%D0%BE%D0%B2%D0%B0%D0%BD%D0%B8%D1%8F" TargetMode="External"/><Relationship Id="rId10" Type="http://schemas.openxmlformats.org/officeDocument/2006/relationships/image" Target="media/image1.jpeg"/><Relationship Id="rId31" Type="http://schemas.openxmlformats.org/officeDocument/2006/relationships/image" Target="media/image4.png"/><Relationship Id="rId44" Type="http://schemas.openxmlformats.org/officeDocument/2006/relationships/hyperlink" Target="https://wordnet.princeton.edu/" TargetMode="External"/><Relationship Id="rId52" Type="http://schemas.openxmlformats.org/officeDocument/2006/relationships/hyperlink" Target="https://link.springer.com/article/10.1007/BF02288367" TargetMode="External"/><Relationship Id="rId60" Type="http://schemas.openxmlformats.org/officeDocument/2006/relationships/hyperlink" Target="https://www.aclweb.org/anthology/W14-1503.pdf" TargetMode="External"/><Relationship Id="rId65" Type="http://schemas.openxmlformats.org/officeDocument/2006/relationships/hyperlink" Target="https://grouplens.org/datasets/movielens/" TargetMode="External"/><Relationship Id="rId73" Type="http://schemas.openxmlformats.org/officeDocument/2006/relationships/image" Target="media/image22.png"/><Relationship Id="rId78" Type="http://schemas.openxmlformats.org/officeDocument/2006/relationships/hyperlink" Target="https://www.sciencedirect.com/science/article/pii/S1319157819304963" TargetMode="External"/><Relationship Id="rId81" Type="http://schemas.openxmlformats.org/officeDocument/2006/relationships/hyperlink" Target="https://arxiv.org/abs/1905.07790" TargetMode="External"/><Relationship Id="rId86" Type="http://schemas.openxmlformats.org/officeDocument/2006/relationships/hyperlink" Target="https://dl.acm.org/doi/pdf/10.1145/2843948" TargetMode="External"/><Relationship Id="rId94" Type="http://schemas.openxmlformats.org/officeDocument/2006/relationships/hyperlink" Target="https://core.ac.uk/download/pdf/15169266.pdf" TargetMode="External"/><Relationship Id="rId99" Type="http://schemas.openxmlformats.org/officeDocument/2006/relationships/hyperlink" Target="https://link.springer.com/chapter/10.1007/3-540-44795-4_42" TargetMode="External"/><Relationship Id="rId101" Type="http://schemas.openxmlformats.org/officeDocument/2006/relationships/hyperlink" Target="https://www.aclweb.org/anthology/W11-2502.pdf" TargetMode="External"/><Relationship Id="rId122" Type="http://schemas.openxmlformats.org/officeDocument/2006/relationships/hyperlink" Target="https://www.informit.com/store/unified-modeling-language-user-guide-9780321267979"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ecs-press.org/ijieeb/ijieeb-v9-n3/IJIEEB-V9-N3-4.pdf" TargetMode="External"/><Relationship Id="rId13" Type="http://schemas.openxmlformats.org/officeDocument/2006/relationships/hyperlink" Target="https://www.researchgate.net/publication/200121027_Collaborative_Filtering_Recommender_Systems" TargetMode="External"/><Relationship Id="rId18" Type="http://schemas.openxmlformats.org/officeDocument/2006/relationships/hyperlink" Target="https://habr.com/ru/company/lanit/blog/420499/" TargetMode="External"/><Relationship Id="rId39" Type="http://schemas.openxmlformats.org/officeDocument/2006/relationships/hyperlink" Target="https://psycnet.apa.org/record/1997-03612-001" TargetMode="External"/><Relationship Id="rId109" Type="http://schemas.openxmlformats.org/officeDocument/2006/relationships/hyperlink" Target="https://www.researchgate.net/publication/308896339_Comparative_study_of_LSA_vs_Word2vec_embeddings_in_small_corpora_a_case_study_in_dreams_database" TargetMode="External"/><Relationship Id="rId34" Type="http://schemas.openxmlformats.org/officeDocument/2006/relationships/image" Target="media/image7.png"/><Relationship Id="rId50" Type="http://schemas.openxmlformats.org/officeDocument/2006/relationships/hyperlink" Target="https://www.researchgate.net/publication/308896339_Comparative_study_of_LSA_vs_Word2vec_embeddings_in_small_corpora_a_case_study_in_dreams_database" TargetMode="External"/><Relationship Id="rId55" Type="http://schemas.openxmlformats.org/officeDocument/2006/relationships/hyperlink" Target="https://web.stanford.edu/~jurafsky/slp3/edbook_oct162019.pdf" TargetMode="External"/><Relationship Id="rId76" Type="http://schemas.openxmlformats.org/officeDocument/2006/relationships/hyperlink" Target="https://link.springer.com/content/pdf/10.1007/978-3-319-29659-3.pdf" TargetMode="External"/><Relationship Id="rId97" Type="http://schemas.openxmlformats.org/officeDocument/2006/relationships/hyperlink" Target="http://mccormickml.com/2016/04/19/word2vec-tutorial-the-skip-gram-model/" TargetMode="External"/><Relationship Id="rId104" Type="http://schemas.openxmlformats.org/officeDocument/2006/relationships/hyperlink" Target="https://en.wikipedia.org/wiki/Hyponymy_and_hypernymy" TargetMode="External"/><Relationship Id="rId120" Type="http://schemas.openxmlformats.org/officeDocument/2006/relationships/hyperlink" Target="https://royalsocietypublishing.org/doi/full/10.1098/rspa.2014.0585" TargetMode="External"/><Relationship Id="rId125" Type="http://schemas.openxmlformats.org/officeDocument/2006/relationships/hyperlink" Target="https://arxiv.org/ftp/arxiv/papers/1607/1607.02754.pdf" TargetMode="Externa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https://ru.wikipedia.org/wiki/%D0%A0%D0%B0%D1%81%D1%81%D1%82%D0%BE%D1%8F%D0%BD%D0%B8%D0%B5_%D0%B3%D0%BE%D1%80%D0%BE%D0%B4%D1%81%D0%BA%D0%B8%D1%85_%D0%BA%D0%B2%D0%B0%D1%80%D1%82%D0%B0%D0%BB%D0%BE%D0%B2" TargetMode="External"/><Relationship Id="rId2" Type="http://schemas.openxmlformats.org/officeDocument/2006/relationships/numbering" Target="numbering.xml"/><Relationship Id="rId29" Type="http://schemas.openxmlformats.org/officeDocument/2006/relationships/hyperlink" Target="https://ru.wikipedia.org/wiki/%D0%A0%D0%B0%D1%81%D1%81%D1%82%D0%BE%D1%8F%D0%BD%D0%B8%D0%B5_%D0%B3%D0%BE%D1%80%D0%BE%D0%B4%D1%81%D0%BA%D0%B8%D1%85_%D0%BA%D0%B2%D0%B0%D1%80%D1%82%D0%B0%D0%BB%D0%BE%D0%B2" TargetMode="External"/><Relationship Id="rId24" Type="http://schemas.openxmlformats.org/officeDocument/2006/relationships/image" Target="media/image3.png"/><Relationship Id="rId40" Type="http://schemas.openxmlformats.org/officeDocument/2006/relationships/hyperlink" Target="%5b31%5d" TargetMode="External"/><Relationship Id="rId45" Type="http://schemas.openxmlformats.org/officeDocument/2006/relationships/hyperlink" Target="https://en.wikipedia.org/wiki/Hyponymy_and_hypernymy" TargetMode="External"/><Relationship Id="rId66" Type="http://schemas.openxmlformats.org/officeDocument/2006/relationships/hyperlink" Target="https://developers.themoviedb.org/3" TargetMode="External"/><Relationship Id="rId87" Type="http://schemas.openxmlformats.org/officeDocument/2006/relationships/hyperlink" Target="http://www.jmlr.org/papers/volume3/blei03a/blei03a.pdf" TargetMode="External"/><Relationship Id="rId110" Type="http://schemas.openxmlformats.org/officeDocument/2006/relationships/hyperlink" Target="https://dl.acm.org/doi/pdf/10.1145/2396761.2398521?download=true" TargetMode="External"/><Relationship Id="rId115" Type="http://schemas.openxmlformats.org/officeDocument/2006/relationships/hyperlink" Target="https://psycnet.apa.org/record/1997-03612-001" TargetMode="External"/><Relationship Id="rId61" Type="http://schemas.openxmlformats.org/officeDocument/2006/relationships/hyperlink" Target="https://www.informit.com/store/unified-modeling-language-user-guide-9780321267979" TargetMode="External"/><Relationship Id="rId82" Type="http://schemas.openxmlformats.org/officeDocument/2006/relationships/hyperlink" Target="http://www.cs.carleton.edu/cs_comps/0607/recommend/recommender/algorithm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1;&#1077;&#1074;\AppData\Roaming\Microsoft\&#1064;&#1072;&#1073;&#1083;&#1086;&#1085;&#1099;\Tech_KP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A9"/>
    <w:rsid w:val="005A76A9"/>
    <w:rsid w:val="00A900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00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E36D7-DA6D-4D79-B733-914396348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Tech_KP2.dot</Template>
  <TotalTime>3109</TotalTime>
  <Pages>69</Pages>
  <Words>15166</Words>
  <Characters>86448</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Отчёт</vt:lpstr>
    </vt:vector>
  </TitlesOfParts>
  <Company>ГВУЗ "Донецкий Национальный Технический Университет"</Company>
  <LinksUpToDate>false</LinksUpToDate>
  <CharactersWithSpaces>101412</CharactersWithSpaces>
  <SharedDoc>false</SharedDoc>
  <HLinks>
    <vt:vector size="192" baseType="variant">
      <vt:variant>
        <vt:i4>7536742</vt:i4>
      </vt:variant>
      <vt:variant>
        <vt:i4>219</vt:i4>
      </vt:variant>
      <vt:variant>
        <vt:i4>0</vt:i4>
      </vt:variant>
      <vt:variant>
        <vt:i4>5</vt:i4>
      </vt:variant>
      <vt:variant>
        <vt:lpwstr>http://c-spravochnik.ru/01/0108.php</vt:lpwstr>
      </vt:variant>
      <vt:variant>
        <vt:lpwstr/>
      </vt:variant>
      <vt:variant>
        <vt:i4>1900595</vt:i4>
      </vt:variant>
      <vt:variant>
        <vt:i4>191</vt:i4>
      </vt:variant>
      <vt:variant>
        <vt:i4>0</vt:i4>
      </vt:variant>
      <vt:variant>
        <vt:i4>5</vt:i4>
      </vt:variant>
      <vt:variant>
        <vt:lpwstr/>
      </vt:variant>
      <vt:variant>
        <vt:lpwstr>_Toc420956274</vt:lpwstr>
      </vt:variant>
      <vt:variant>
        <vt:i4>1900595</vt:i4>
      </vt:variant>
      <vt:variant>
        <vt:i4>185</vt:i4>
      </vt:variant>
      <vt:variant>
        <vt:i4>0</vt:i4>
      </vt:variant>
      <vt:variant>
        <vt:i4>5</vt:i4>
      </vt:variant>
      <vt:variant>
        <vt:lpwstr/>
      </vt:variant>
      <vt:variant>
        <vt:lpwstr>_Toc420956273</vt:lpwstr>
      </vt:variant>
      <vt:variant>
        <vt:i4>1900595</vt:i4>
      </vt:variant>
      <vt:variant>
        <vt:i4>179</vt:i4>
      </vt:variant>
      <vt:variant>
        <vt:i4>0</vt:i4>
      </vt:variant>
      <vt:variant>
        <vt:i4>5</vt:i4>
      </vt:variant>
      <vt:variant>
        <vt:lpwstr/>
      </vt:variant>
      <vt:variant>
        <vt:lpwstr>_Toc420956270</vt:lpwstr>
      </vt:variant>
      <vt:variant>
        <vt:i4>1835059</vt:i4>
      </vt:variant>
      <vt:variant>
        <vt:i4>173</vt:i4>
      </vt:variant>
      <vt:variant>
        <vt:i4>0</vt:i4>
      </vt:variant>
      <vt:variant>
        <vt:i4>5</vt:i4>
      </vt:variant>
      <vt:variant>
        <vt:lpwstr/>
      </vt:variant>
      <vt:variant>
        <vt:lpwstr>_Toc420956269</vt:lpwstr>
      </vt:variant>
      <vt:variant>
        <vt:i4>1835059</vt:i4>
      </vt:variant>
      <vt:variant>
        <vt:i4>167</vt:i4>
      </vt:variant>
      <vt:variant>
        <vt:i4>0</vt:i4>
      </vt:variant>
      <vt:variant>
        <vt:i4>5</vt:i4>
      </vt:variant>
      <vt:variant>
        <vt:lpwstr/>
      </vt:variant>
      <vt:variant>
        <vt:lpwstr>_Toc420956268</vt:lpwstr>
      </vt:variant>
      <vt:variant>
        <vt:i4>1835059</vt:i4>
      </vt:variant>
      <vt:variant>
        <vt:i4>161</vt:i4>
      </vt:variant>
      <vt:variant>
        <vt:i4>0</vt:i4>
      </vt:variant>
      <vt:variant>
        <vt:i4>5</vt:i4>
      </vt:variant>
      <vt:variant>
        <vt:lpwstr/>
      </vt:variant>
      <vt:variant>
        <vt:lpwstr>_Toc420956267</vt:lpwstr>
      </vt:variant>
      <vt:variant>
        <vt:i4>1835059</vt:i4>
      </vt:variant>
      <vt:variant>
        <vt:i4>155</vt:i4>
      </vt:variant>
      <vt:variant>
        <vt:i4>0</vt:i4>
      </vt:variant>
      <vt:variant>
        <vt:i4>5</vt:i4>
      </vt:variant>
      <vt:variant>
        <vt:lpwstr/>
      </vt:variant>
      <vt:variant>
        <vt:lpwstr>_Toc420956260</vt:lpwstr>
      </vt:variant>
      <vt:variant>
        <vt:i4>2031667</vt:i4>
      </vt:variant>
      <vt:variant>
        <vt:i4>149</vt:i4>
      </vt:variant>
      <vt:variant>
        <vt:i4>0</vt:i4>
      </vt:variant>
      <vt:variant>
        <vt:i4>5</vt:i4>
      </vt:variant>
      <vt:variant>
        <vt:lpwstr/>
      </vt:variant>
      <vt:variant>
        <vt:lpwstr>_Toc420956259</vt:lpwstr>
      </vt:variant>
      <vt:variant>
        <vt:i4>2031667</vt:i4>
      </vt:variant>
      <vt:variant>
        <vt:i4>143</vt:i4>
      </vt:variant>
      <vt:variant>
        <vt:i4>0</vt:i4>
      </vt:variant>
      <vt:variant>
        <vt:i4>5</vt:i4>
      </vt:variant>
      <vt:variant>
        <vt:lpwstr/>
      </vt:variant>
      <vt:variant>
        <vt:lpwstr>_Toc420956258</vt:lpwstr>
      </vt:variant>
      <vt:variant>
        <vt:i4>2031667</vt:i4>
      </vt:variant>
      <vt:variant>
        <vt:i4>137</vt:i4>
      </vt:variant>
      <vt:variant>
        <vt:i4>0</vt:i4>
      </vt:variant>
      <vt:variant>
        <vt:i4>5</vt:i4>
      </vt:variant>
      <vt:variant>
        <vt:lpwstr/>
      </vt:variant>
      <vt:variant>
        <vt:lpwstr>_Toc420956257</vt:lpwstr>
      </vt:variant>
      <vt:variant>
        <vt:i4>2031667</vt:i4>
      </vt:variant>
      <vt:variant>
        <vt:i4>131</vt:i4>
      </vt:variant>
      <vt:variant>
        <vt:i4>0</vt:i4>
      </vt:variant>
      <vt:variant>
        <vt:i4>5</vt:i4>
      </vt:variant>
      <vt:variant>
        <vt:lpwstr/>
      </vt:variant>
      <vt:variant>
        <vt:lpwstr>_Toc420956256</vt:lpwstr>
      </vt:variant>
      <vt:variant>
        <vt:i4>2031667</vt:i4>
      </vt:variant>
      <vt:variant>
        <vt:i4>125</vt:i4>
      </vt:variant>
      <vt:variant>
        <vt:i4>0</vt:i4>
      </vt:variant>
      <vt:variant>
        <vt:i4>5</vt:i4>
      </vt:variant>
      <vt:variant>
        <vt:lpwstr/>
      </vt:variant>
      <vt:variant>
        <vt:lpwstr>_Toc420956255</vt:lpwstr>
      </vt:variant>
      <vt:variant>
        <vt:i4>2031667</vt:i4>
      </vt:variant>
      <vt:variant>
        <vt:i4>119</vt:i4>
      </vt:variant>
      <vt:variant>
        <vt:i4>0</vt:i4>
      </vt:variant>
      <vt:variant>
        <vt:i4>5</vt:i4>
      </vt:variant>
      <vt:variant>
        <vt:lpwstr/>
      </vt:variant>
      <vt:variant>
        <vt:lpwstr>_Toc420956254</vt:lpwstr>
      </vt:variant>
      <vt:variant>
        <vt:i4>2031667</vt:i4>
      </vt:variant>
      <vt:variant>
        <vt:i4>113</vt:i4>
      </vt:variant>
      <vt:variant>
        <vt:i4>0</vt:i4>
      </vt:variant>
      <vt:variant>
        <vt:i4>5</vt:i4>
      </vt:variant>
      <vt:variant>
        <vt:lpwstr/>
      </vt:variant>
      <vt:variant>
        <vt:lpwstr>_Toc420956253</vt:lpwstr>
      </vt:variant>
      <vt:variant>
        <vt:i4>2031667</vt:i4>
      </vt:variant>
      <vt:variant>
        <vt:i4>107</vt:i4>
      </vt:variant>
      <vt:variant>
        <vt:i4>0</vt:i4>
      </vt:variant>
      <vt:variant>
        <vt:i4>5</vt:i4>
      </vt:variant>
      <vt:variant>
        <vt:lpwstr/>
      </vt:variant>
      <vt:variant>
        <vt:lpwstr>_Toc420956252</vt:lpwstr>
      </vt:variant>
      <vt:variant>
        <vt:i4>2031667</vt:i4>
      </vt:variant>
      <vt:variant>
        <vt:i4>101</vt:i4>
      </vt:variant>
      <vt:variant>
        <vt:i4>0</vt:i4>
      </vt:variant>
      <vt:variant>
        <vt:i4>5</vt:i4>
      </vt:variant>
      <vt:variant>
        <vt:lpwstr/>
      </vt:variant>
      <vt:variant>
        <vt:lpwstr>_Toc420956251</vt:lpwstr>
      </vt:variant>
      <vt:variant>
        <vt:i4>2031667</vt:i4>
      </vt:variant>
      <vt:variant>
        <vt:i4>95</vt:i4>
      </vt:variant>
      <vt:variant>
        <vt:i4>0</vt:i4>
      </vt:variant>
      <vt:variant>
        <vt:i4>5</vt:i4>
      </vt:variant>
      <vt:variant>
        <vt:lpwstr/>
      </vt:variant>
      <vt:variant>
        <vt:lpwstr>_Toc420956250</vt:lpwstr>
      </vt:variant>
      <vt:variant>
        <vt:i4>1966131</vt:i4>
      </vt:variant>
      <vt:variant>
        <vt:i4>89</vt:i4>
      </vt:variant>
      <vt:variant>
        <vt:i4>0</vt:i4>
      </vt:variant>
      <vt:variant>
        <vt:i4>5</vt:i4>
      </vt:variant>
      <vt:variant>
        <vt:lpwstr/>
      </vt:variant>
      <vt:variant>
        <vt:lpwstr>_Toc420956249</vt:lpwstr>
      </vt:variant>
      <vt:variant>
        <vt:i4>1966131</vt:i4>
      </vt:variant>
      <vt:variant>
        <vt:i4>83</vt:i4>
      </vt:variant>
      <vt:variant>
        <vt:i4>0</vt:i4>
      </vt:variant>
      <vt:variant>
        <vt:i4>5</vt:i4>
      </vt:variant>
      <vt:variant>
        <vt:lpwstr/>
      </vt:variant>
      <vt:variant>
        <vt:lpwstr>_Toc420956248</vt:lpwstr>
      </vt:variant>
      <vt:variant>
        <vt:i4>1966131</vt:i4>
      </vt:variant>
      <vt:variant>
        <vt:i4>77</vt:i4>
      </vt:variant>
      <vt:variant>
        <vt:i4>0</vt:i4>
      </vt:variant>
      <vt:variant>
        <vt:i4>5</vt:i4>
      </vt:variant>
      <vt:variant>
        <vt:lpwstr/>
      </vt:variant>
      <vt:variant>
        <vt:lpwstr>_Toc420956247</vt:lpwstr>
      </vt:variant>
      <vt:variant>
        <vt:i4>1966131</vt:i4>
      </vt:variant>
      <vt:variant>
        <vt:i4>71</vt:i4>
      </vt:variant>
      <vt:variant>
        <vt:i4>0</vt:i4>
      </vt:variant>
      <vt:variant>
        <vt:i4>5</vt:i4>
      </vt:variant>
      <vt:variant>
        <vt:lpwstr/>
      </vt:variant>
      <vt:variant>
        <vt:lpwstr>_Toc420956246</vt:lpwstr>
      </vt:variant>
      <vt:variant>
        <vt:i4>1966131</vt:i4>
      </vt:variant>
      <vt:variant>
        <vt:i4>65</vt:i4>
      </vt:variant>
      <vt:variant>
        <vt:i4>0</vt:i4>
      </vt:variant>
      <vt:variant>
        <vt:i4>5</vt:i4>
      </vt:variant>
      <vt:variant>
        <vt:lpwstr/>
      </vt:variant>
      <vt:variant>
        <vt:lpwstr>_Toc420956245</vt:lpwstr>
      </vt:variant>
      <vt:variant>
        <vt:i4>1966131</vt:i4>
      </vt:variant>
      <vt:variant>
        <vt:i4>59</vt:i4>
      </vt:variant>
      <vt:variant>
        <vt:i4>0</vt:i4>
      </vt:variant>
      <vt:variant>
        <vt:i4>5</vt:i4>
      </vt:variant>
      <vt:variant>
        <vt:lpwstr/>
      </vt:variant>
      <vt:variant>
        <vt:lpwstr>_Toc420956244</vt:lpwstr>
      </vt:variant>
      <vt:variant>
        <vt:i4>1966131</vt:i4>
      </vt:variant>
      <vt:variant>
        <vt:i4>53</vt:i4>
      </vt:variant>
      <vt:variant>
        <vt:i4>0</vt:i4>
      </vt:variant>
      <vt:variant>
        <vt:i4>5</vt:i4>
      </vt:variant>
      <vt:variant>
        <vt:lpwstr/>
      </vt:variant>
      <vt:variant>
        <vt:lpwstr>_Toc420956243</vt:lpwstr>
      </vt:variant>
      <vt:variant>
        <vt:i4>1966131</vt:i4>
      </vt:variant>
      <vt:variant>
        <vt:i4>47</vt:i4>
      </vt:variant>
      <vt:variant>
        <vt:i4>0</vt:i4>
      </vt:variant>
      <vt:variant>
        <vt:i4>5</vt:i4>
      </vt:variant>
      <vt:variant>
        <vt:lpwstr/>
      </vt:variant>
      <vt:variant>
        <vt:lpwstr>_Toc420956242</vt:lpwstr>
      </vt:variant>
      <vt:variant>
        <vt:i4>1966131</vt:i4>
      </vt:variant>
      <vt:variant>
        <vt:i4>41</vt:i4>
      </vt:variant>
      <vt:variant>
        <vt:i4>0</vt:i4>
      </vt:variant>
      <vt:variant>
        <vt:i4>5</vt:i4>
      </vt:variant>
      <vt:variant>
        <vt:lpwstr/>
      </vt:variant>
      <vt:variant>
        <vt:lpwstr>_Toc420956241</vt:lpwstr>
      </vt:variant>
      <vt:variant>
        <vt:i4>1966131</vt:i4>
      </vt:variant>
      <vt:variant>
        <vt:i4>35</vt:i4>
      </vt:variant>
      <vt:variant>
        <vt:i4>0</vt:i4>
      </vt:variant>
      <vt:variant>
        <vt:i4>5</vt:i4>
      </vt:variant>
      <vt:variant>
        <vt:lpwstr/>
      </vt:variant>
      <vt:variant>
        <vt:lpwstr>_Toc420956240</vt:lpwstr>
      </vt:variant>
      <vt:variant>
        <vt:i4>1638451</vt:i4>
      </vt:variant>
      <vt:variant>
        <vt:i4>29</vt:i4>
      </vt:variant>
      <vt:variant>
        <vt:i4>0</vt:i4>
      </vt:variant>
      <vt:variant>
        <vt:i4>5</vt:i4>
      </vt:variant>
      <vt:variant>
        <vt:lpwstr/>
      </vt:variant>
      <vt:variant>
        <vt:lpwstr>_Toc420956239</vt:lpwstr>
      </vt:variant>
      <vt:variant>
        <vt:i4>1638451</vt:i4>
      </vt:variant>
      <vt:variant>
        <vt:i4>23</vt:i4>
      </vt:variant>
      <vt:variant>
        <vt:i4>0</vt:i4>
      </vt:variant>
      <vt:variant>
        <vt:i4>5</vt:i4>
      </vt:variant>
      <vt:variant>
        <vt:lpwstr/>
      </vt:variant>
      <vt:variant>
        <vt:lpwstr>_Toc420956238</vt:lpwstr>
      </vt:variant>
      <vt:variant>
        <vt:i4>1638451</vt:i4>
      </vt:variant>
      <vt:variant>
        <vt:i4>17</vt:i4>
      </vt:variant>
      <vt:variant>
        <vt:i4>0</vt:i4>
      </vt:variant>
      <vt:variant>
        <vt:i4>5</vt:i4>
      </vt:variant>
      <vt:variant>
        <vt:lpwstr/>
      </vt:variant>
      <vt:variant>
        <vt:lpwstr>_Toc420956237</vt:lpwstr>
      </vt:variant>
      <vt:variant>
        <vt:i4>1638451</vt:i4>
      </vt:variant>
      <vt:variant>
        <vt:i4>11</vt:i4>
      </vt:variant>
      <vt:variant>
        <vt:i4>0</vt:i4>
      </vt:variant>
      <vt:variant>
        <vt:i4>5</vt:i4>
      </vt:variant>
      <vt:variant>
        <vt:lpwstr/>
      </vt:variant>
      <vt:variant>
        <vt:lpwstr>_Toc420956236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dc:title>
  <dc:creator>Гума С.Н.</dc:creator>
  <cp:lastModifiedBy>Svetlana Guma</cp:lastModifiedBy>
  <cp:revision>85</cp:revision>
  <cp:lastPrinted>2015-05-15T11:09:00Z</cp:lastPrinted>
  <dcterms:created xsi:type="dcterms:W3CDTF">2020-04-04T12:57:00Z</dcterms:created>
  <dcterms:modified xsi:type="dcterms:W3CDTF">2020-05-24T11:54:00Z</dcterms:modified>
</cp:coreProperties>
</file>